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372A" w:rsidRPr="00C64C50" w:rsidRDefault="00D2372A" w:rsidP="00C64C50">
      <w:pPr>
        <w:jc w:val="center"/>
        <w:rPr>
          <w:b/>
          <w:sz w:val="28"/>
          <w:szCs w:val="28"/>
        </w:rPr>
      </w:pPr>
      <w:r w:rsidRPr="00C64C50">
        <w:rPr>
          <w:b/>
          <w:sz w:val="28"/>
          <w:szCs w:val="28"/>
        </w:rPr>
        <w:t>Пояснительная записка к проекту бюджета города Югорска</w:t>
      </w:r>
    </w:p>
    <w:p w:rsidR="00D2372A" w:rsidRPr="00614559" w:rsidRDefault="00D2372A" w:rsidP="00D2372A">
      <w:pPr>
        <w:jc w:val="center"/>
        <w:rPr>
          <w:b/>
          <w:sz w:val="28"/>
          <w:szCs w:val="28"/>
        </w:rPr>
      </w:pPr>
      <w:r w:rsidRPr="00614559">
        <w:rPr>
          <w:b/>
          <w:sz w:val="28"/>
          <w:szCs w:val="28"/>
        </w:rPr>
        <w:t xml:space="preserve">на 2019 год и на плановый период 2020 и 2021 годов </w:t>
      </w:r>
    </w:p>
    <w:p w:rsidR="00D2372A" w:rsidRPr="00614559" w:rsidRDefault="00D2372A" w:rsidP="00D2372A">
      <w:pPr>
        <w:jc w:val="center"/>
        <w:rPr>
          <w:b/>
          <w:sz w:val="28"/>
          <w:szCs w:val="28"/>
        </w:rPr>
      </w:pPr>
    </w:p>
    <w:p w:rsidR="00D2372A" w:rsidRPr="00614559" w:rsidRDefault="00D2372A" w:rsidP="00D2372A">
      <w:pPr>
        <w:pStyle w:val="Default"/>
        <w:jc w:val="center"/>
        <w:rPr>
          <w:b/>
          <w:bCs/>
          <w:color w:val="auto"/>
          <w:sz w:val="28"/>
          <w:szCs w:val="28"/>
        </w:rPr>
      </w:pPr>
      <w:r w:rsidRPr="00614559">
        <w:rPr>
          <w:b/>
          <w:bCs/>
          <w:color w:val="auto"/>
          <w:sz w:val="28"/>
          <w:szCs w:val="28"/>
        </w:rPr>
        <w:t xml:space="preserve">Введение </w:t>
      </w:r>
    </w:p>
    <w:p w:rsidR="00D2372A" w:rsidRPr="00614559" w:rsidRDefault="00D2372A" w:rsidP="00D2372A">
      <w:pPr>
        <w:pStyle w:val="a6"/>
        <w:spacing w:after="0"/>
        <w:ind w:left="0" w:firstLine="709"/>
        <w:jc w:val="both"/>
        <w:rPr>
          <w:rFonts w:ascii="Times New Roman" w:hAnsi="Times New Roman"/>
          <w:sz w:val="24"/>
          <w:szCs w:val="24"/>
        </w:rPr>
      </w:pPr>
    </w:p>
    <w:p w:rsidR="00D2372A" w:rsidRPr="00614559" w:rsidRDefault="00D2372A" w:rsidP="00D2372A">
      <w:pPr>
        <w:pStyle w:val="a6"/>
        <w:spacing w:after="0"/>
        <w:ind w:left="0" w:firstLine="709"/>
        <w:jc w:val="both"/>
        <w:rPr>
          <w:rFonts w:ascii="Times New Roman" w:hAnsi="Times New Roman"/>
          <w:sz w:val="24"/>
          <w:szCs w:val="24"/>
        </w:rPr>
      </w:pPr>
      <w:proofErr w:type="gramStart"/>
      <w:r w:rsidRPr="00614559">
        <w:rPr>
          <w:rFonts w:ascii="Times New Roman" w:hAnsi="Times New Roman"/>
          <w:sz w:val="24"/>
          <w:szCs w:val="24"/>
        </w:rPr>
        <w:t>Проект решения Думы города</w:t>
      </w:r>
      <w:bookmarkStart w:id="0" w:name="_GoBack"/>
      <w:bookmarkEnd w:id="0"/>
      <w:r w:rsidRPr="00614559">
        <w:rPr>
          <w:rFonts w:ascii="Times New Roman" w:hAnsi="Times New Roman"/>
          <w:sz w:val="24"/>
          <w:szCs w:val="24"/>
        </w:rPr>
        <w:t xml:space="preserve"> Югорска «О бюджете города Югорска на 2019 год и на плановый период 2020 и 2021 годов» (далее – проект решения о бюджете) подготовлен на основе отдельных положений Послания Президента Российской Федерации Федеральному Собранию Российской Федерации от 01.03.2018, Указов Президента Российской Федерации от 2012 года, Указа Президента Российской Федерации от 07.05.2018 № 204 «О национальных целях и стратегических задачах</w:t>
      </w:r>
      <w:proofErr w:type="gramEnd"/>
      <w:r w:rsidRPr="00614559">
        <w:rPr>
          <w:rFonts w:ascii="Times New Roman" w:hAnsi="Times New Roman"/>
          <w:sz w:val="24"/>
          <w:szCs w:val="24"/>
        </w:rPr>
        <w:t xml:space="preserve"> </w:t>
      </w:r>
      <w:proofErr w:type="gramStart"/>
      <w:r w:rsidRPr="00614559">
        <w:rPr>
          <w:rFonts w:ascii="Times New Roman" w:hAnsi="Times New Roman"/>
          <w:sz w:val="24"/>
          <w:szCs w:val="24"/>
        </w:rPr>
        <w:t xml:space="preserve">развития Российской Федерации на период до 2024 года», Основных направлений бюджетной, налоговой и </w:t>
      </w:r>
      <w:proofErr w:type="spellStart"/>
      <w:r w:rsidRPr="00614559">
        <w:rPr>
          <w:rFonts w:ascii="Times New Roman" w:hAnsi="Times New Roman"/>
          <w:sz w:val="24"/>
          <w:szCs w:val="24"/>
        </w:rPr>
        <w:t>таможенно</w:t>
      </w:r>
      <w:proofErr w:type="spellEnd"/>
      <w:r w:rsidRPr="00614559">
        <w:rPr>
          <w:rFonts w:ascii="Times New Roman" w:hAnsi="Times New Roman"/>
          <w:sz w:val="24"/>
          <w:szCs w:val="24"/>
        </w:rPr>
        <w:t xml:space="preserve"> – тарифной политики Российской Федерации на 2019 год и на плановый период 2020 и 2021 годов, Основных направлений налоговой, бюджетной и долговой политики Ханты - Мансийского автономного округа – Югры на 2019 год и на плановый период 2020 и 2021 годов, Прогноза социально - экономического развития города Югорска на 2019</w:t>
      </w:r>
      <w:proofErr w:type="gramEnd"/>
      <w:r w:rsidRPr="00614559">
        <w:rPr>
          <w:rFonts w:ascii="Times New Roman" w:hAnsi="Times New Roman"/>
          <w:sz w:val="24"/>
          <w:szCs w:val="24"/>
        </w:rPr>
        <w:t> год и плановый период 2020 и 2021 годов, Основных направлений бюджетной и налоговой политики города Югорска на 2019 год и на плановый период 2020 и 2021 годов, муниципальных программ города Югорска.</w:t>
      </w:r>
    </w:p>
    <w:p w:rsidR="00D2372A" w:rsidRPr="00614559" w:rsidRDefault="00D2372A" w:rsidP="00D2372A">
      <w:pPr>
        <w:ind w:firstLine="709"/>
        <w:jc w:val="both"/>
        <w:rPr>
          <w:rFonts w:eastAsia="Calibri"/>
          <w:sz w:val="24"/>
          <w:szCs w:val="24"/>
          <w:lang w:eastAsia="en-US"/>
        </w:rPr>
      </w:pPr>
      <w:r w:rsidRPr="00614559">
        <w:rPr>
          <w:rFonts w:eastAsia="Calibri"/>
          <w:sz w:val="24"/>
          <w:szCs w:val="24"/>
          <w:lang w:eastAsia="en-US"/>
        </w:rPr>
        <w:t xml:space="preserve">В основу проекта решения о бюджете заложены основные показатели базового варианта Прогноза социально-экономического развития города Югорска  на 2019 год и на плановый период 2020 и 2021 годов. </w:t>
      </w:r>
    </w:p>
    <w:p w:rsidR="00D2372A" w:rsidRPr="00614559" w:rsidRDefault="00D2372A" w:rsidP="00D2372A">
      <w:pPr>
        <w:autoSpaceDE w:val="0"/>
        <w:autoSpaceDN w:val="0"/>
        <w:adjustRightInd w:val="0"/>
        <w:ind w:firstLine="709"/>
        <w:jc w:val="both"/>
        <w:rPr>
          <w:sz w:val="24"/>
          <w:szCs w:val="24"/>
        </w:rPr>
      </w:pPr>
      <w:proofErr w:type="gramStart"/>
      <w:r w:rsidRPr="00614559">
        <w:rPr>
          <w:rFonts w:eastAsia="Calibri"/>
          <w:sz w:val="24"/>
          <w:szCs w:val="24"/>
          <w:lang w:eastAsia="en-US"/>
        </w:rPr>
        <w:t xml:space="preserve">Главный приоритет бюджетной и налоговой политики города Югорска на ближайшее время – это </w:t>
      </w:r>
      <w:r w:rsidRPr="00614559">
        <w:rPr>
          <w:sz w:val="24"/>
          <w:szCs w:val="24"/>
        </w:rPr>
        <w:t xml:space="preserve">обеспечение потенциала сбалансированного развития города Югорска в условиях решения ключевых задач, поставленных Президентом Российской Федерации в качестве национальных целей развития страны.  </w:t>
      </w:r>
      <w:proofErr w:type="gramEnd"/>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Для достижения указанной цели необходимо будет решить следующие основные задачи:</w:t>
      </w:r>
    </w:p>
    <w:p w:rsidR="00D2372A" w:rsidRPr="00614559" w:rsidRDefault="00D2372A" w:rsidP="00D2372A">
      <w:pPr>
        <w:ind w:firstLine="709"/>
        <w:jc w:val="both"/>
        <w:rPr>
          <w:sz w:val="24"/>
          <w:szCs w:val="24"/>
        </w:rPr>
      </w:pPr>
      <w:r w:rsidRPr="00614559">
        <w:rPr>
          <w:sz w:val="24"/>
          <w:szCs w:val="24"/>
        </w:rPr>
        <w:t>сохранение положительной динамики поступления доходов бюджета города Югорска;</w:t>
      </w:r>
    </w:p>
    <w:p w:rsidR="00D2372A" w:rsidRPr="00614559" w:rsidRDefault="00D2372A" w:rsidP="00D2372A">
      <w:pPr>
        <w:ind w:firstLine="709"/>
        <w:jc w:val="both"/>
        <w:rPr>
          <w:sz w:val="24"/>
          <w:szCs w:val="24"/>
        </w:rPr>
      </w:pPr>
      <w:r w:rsidRPr="00614559">
        <w:rPr>
          <w:sz w:val="24"/>
          <w:szCs w:val="24"/>
        </w:rPr>
        <w:t>повышение доходного потенциала и реалистичность прогнозирования доходной базы бюджета города Югорска;</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интеграция национальных проектов, государственных программ Ханты – Мансийского автономного округа – Югры в муниципальные программы города Югорска;</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расширение практики осуществления бюджетных расходов на проектных принципах управления;</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внедрение системы управления налоговыми расходами в муниципальные программы города Югорска;</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совершенствование управления муниципальным имуществом и сетью учреждений;</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повышение качества планирования расходов на финансовое обеспечение муниципальных заданий на оказание муниципальных услуг (выполнение работ);</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развитие конкурентной модели оказания муниципальных услуг, обеспечивающей повышение качества их предоставления;</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совершенствование технологий и процедур планирования, исполнения расходов бюджета города Югорска;</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совершенствование механизмов мониторинга и контроля реализации муниципальных программ города Югорска;</w:t>
      </w:r>
    </w:p>
    <w:p w:rsidR="00D2372A" w:rsidRPr="00614559" w:rsidRDefault="00D2372A" w:rsidP="00D2372A">
      <w:pPr>
        <w:autoSpaceDE w:val="0"/>
        <w:autoSpaceDN w:val="0"/>
        <w:adjustRightInd w:val="0"/>
        <w:ind w:firstLine="709"/>
        <w:jc w:val="both"/>
        <w:rPr>
          <w:rFonts w:eastAsia="Calibri"/>
          <w:sz w:val="24"/>
          <w:szCs w:val="24"/>
          <w:lang w:eastAsia="en-US"/>
        </w:rPr>
      </w:pPr>
      <w:r w:rsidRPr="00614559">
        <w:rPr>
          <w:rFonts w:eastAsia="Calibri"/>
          <w:sz w:val="24"/>
          <w:szCs w:val="24"/>
          <w:lang w:eastAsia="en-US"/>
        </w:rPr>
        <w:t>обеспечение открытости бюджетного процесса и вовлечения в него граждан.</w:t>
      </w:r>
    </w:p>
    <w:p w:rsidR="00D2372A" w:rsidRPr="00614559" w:rsidRDefault="00D2372A" w:rsidP="00D2372A">
      <w:pPr>
        <w:autoSpaceDE w:val="0"/>
        <w:autoSpaceDN w:val="0"/>
        <w:adjustRightInd w:val="0"/>
        <w:ind w:firstLine="709"/>
        <w:jc w:val="both"/>
        <w:rPr>
          <w:rFonts w:eastAsia="Calibri"/>
          <w:sz w:val="24"/>
          <w:szCs w:val="24"/>
          <w:lang w:eastAsia="en-US"/>
        </w:rPr>
      </w:pPr>
    </w:p>
    <w:p w:rsidR="00D2372A" w:rsidRPr="00614559" w:rsidRDefault="00D2372A" w:rsidP="00D2372A">
      <w:pPr>
        <w:jc w:val="center"/>
        <w:rPr>
          <w:b/>
          <w:sz w:val="28"/>
          <w:szCs w:val="28"/>
        </w:rPr>
      </w:pPr>
      <w:r w:rsidRPr="00614559">
        <w:rPr>
          <w:b/>
          <w:sz w:val="28"/>
          <w:szCs w:val="28"/>
          <w:lang w:val="en-US"/>
        </w:rPr>
        <w:lastRenderedPageBreak/>
        <w:t>I</w:t>
      </w:r>
      <w:r w:rsidRPr="00614559">
        <w:rPr>
          <w:b/>
          <w:sz w:val="28"/>
          <w:szCs w:val="28"/>
        </w:rPr>
        <w:t xml:space="preserve">. Правовое регулирование вопросов, положенных в основу формирования проекта решения Думы города Югорска «О бюджете города Югорска на 2019 год и на плановый период 2020 и 2021 годов» </w:t>
      </w:r>
    </w:p>
    <w:p w:rsidR="00D2372A" w:rsidRPr="00614559" w:rsidRDefault="00D2372A" w:rsidP="00D2372A">
      <w:pPr>
        <w:rPr>
          <w:b/>
          <w:sz w:val="24"/>
          <w:szCs w:val="24"/>
        </w:rPr>
      </w:pPr>
    </w:p>
    <w:p w:rsidR="00D2372A" w:rsidRPr="00614559" w:rsidRDefault="00D2372A" w:rsidP="00D2372A">
      <w:pPr>
        <w:pStyle w:val="1"/>
        <w:ind w:firstLine="708"/>
        <w:jc w:val="both"/>
        <w:rPr>
          <w:b/>
          <w:bCs/>
          <w:iCs/>
          <w:szCs w:val="24"/>
        </w:rPr>
      </w:pPr>
      <w:r w:rsidRPr="00614559">
        <w:rPr>
          <w:iCs/>
          <w:szCs w:val="24"/>
        </w:rPr>
        <w:t xml:space="preserve">Проект подготовлен в соответствии с требованиями Бюджетного кодекса Российской Федерации (далее - Бюджетный кодекс), </w:t>
      </w:r>
      <w:r w:rsidRPr="00614559">
        <w:rPr>
          <w:szCs w:val="24"/>
        </w:rPr>
        <w:t xml:space="preserve">Закона Ханты-Мансийского автономного округа - Югры от 10.11.2008 N 132-оз «О межбюджетных отношениях в Ханты-Мансийском автономном округе – Югре» (далее - Закон 132-оз), </w:t>
      </w:r>
      <w:r w:rsidRPr="00614559">
        <w:rPr>
          <w:iCs/>
          <w:szCs w:val="24"/>
        </w:rPr>
        <w:t xml:space="preserve">решения Думы города Югорска от 26.09.2013 № 48 «О </w:t>
      </w:r>
      <w:proofErr w:type="gramStart"/>
      <w:r w:rsidRPr="00614559">
        <w:rPr>
          <w:iCs/>
          <w:szCs w:val="24"/>
        </w:rPr>
        <w:t>Положении</w:t>
      </w:r>
      <w:proofErr w:type="gramEnd"/>
      <w:r w:rsidRPr="00614559">
        <w:rPr>
          <w:iCs/>
          <w:szCs w:val="24"/>
        </w:rPr>
        <w:t xml:space="preserve"> об отдельных вопросах организации и осуществления бюджетного процесса в городе Югорске» (далее - Положение об отдельных вопросах организации и осуществления бюджетного процесса в городе Югорске), а также с Порядком составления проекта решения о бюджете города Югорска на очередной финансовый год и плановый период, утвержденным постановлением администрации города Югорска от 02.10.2017 № 2360. </w:t>
      </w:r>
    </w:p>
    <w:p w:rsidR="00D2372A" w:rsidRPr="00614559" w:rsidRDefault="00D2372A" w:rsidP="00D2372A">
      <w:pPr>
        <w:ind w:firstLine="709"/>
        <w:jc w:val="both"/>
        <w:rPr>
          <w:iCs/>
          <w:sz w:val="24"/>
          <w:szCs w:val="24"/>
        </w:rPr>
      </w:pPr>
      <w:r w:rsidRPr="00614559">
        <w:rPr>
          <w:iCs/>
          <w:sz w:val="24"/>
          <w:szCs w:val="24"/>
        </w:rPr>
        <w:t>В соответствии со статьей 3.1 Закона № 132-оз и Положением об отдельных вопросах организации и осуществления бюджетного процесса в городе Югорске бюджет города Югорска составляется и утверждается на 2019 год и на плановый период 2020 и 2021 годов.</w:t>
      </w:r>
    </w:p>
    <w:p w:rsidR="00D2372A" w:rsidRPr="00614559" w:rsidRDefault="00D2372A" w:rsidP="00D2372A">
      <w:pPr>
        <w:shd w:val="clear" w:color="auto" w:fill="FFFFFF"/>
        <w:ind w:firstLine="709"/>
        <w:jc w:val="both"/>
        <w:rPr>
          <w:iCs/>
          <w:sz w:val="24"/>
          <w:szCs w:val="24"/>
        </w:rPr>
      </w:pPr>
      <w:proofErr w:type="gramStart"/>
      <w:r w:rsidRPr="00614559">
        <w:rPr>
          <w:iCs/>
          <w:sz w:val="24"/>
          <w:szCs w:val="24"/>
        </w:rPr>
        <w:t>Общие требования к структуре и содержанию проекта решения о бюджете установлены статьей 184.1 Бюджетного кодекса, которые применительно к бюджету города Югорска конкретизируются разделом 3 Положения об отдельных вопросах организации и осуществления бюджетного процесса в городе Югорске.</w:t>
      </w:r>
      <w:proofErr w:type="gramEnd"/>
    </w:p>
    <w:p w:rsidR="00D2372A" w:rsidRPr="00614559" w:rsidRDefault="00D2372A" w:rsidP="00D2372A">
      <w:pPr>
        <w:shd w:val="clear" w:color="auto" w:fill="FFFFFF"/>
        <w:ind w:firstLine="709"/>
        <w:jc w:val="both"/>
        <w:rPr>
          <w:iCs/>
          <w:sz w:val="24"/>
          <w:szCs w:val="24"/>
        </w:rPr>
      </w:pPr>
      <w:proofErr w:type="gramStart"/>
      <w:r w:rsidRPr="00614559">
        <w:rPr>
          <w:iCs/>
          <w:sz w:val="24"/>
          <w:szCs w:val="24"/>
        </w:rPr>
        <w:t xml:space="preserve">В соответствии с пунктом 3.2 раздела 3 Положения об отдельных вопросах организации и осуществления бюджетного процесса в городе Югорске проект решения о бюджете содержит показатели проекта бюджета города на 2019 год и на плановый период 2020 и 2021 годов. </w:t>
      </w:r>
      <w:proofErr w:type="gramEnd"/>
    </w:p>
    <w:p w:rsidR="00D2372A" w:rsidRPr="00614559" w:rsidRDefault="00D2372A" w:rsidP="00D2372A">
      <w:pPr>
        <w:shd w:val="clear" w:color="auto" w:fill="FFFFFF"/>
        <w:ind w:firstLine="709"/>
        <w:jc w:val="both"/>
        <w:rPr>
          <w:iCs/>
          <w:sz w:val="24"/>
          <w:szCs w:val="24"/>
        </w:rPr>
      </w:pPr>
      <w:r w:rsidRPr="00614559">
        <w:rPr>
          <w:iCs/>
          <w:sz w:val="24"/>
          <w:szCs w:val="24"/>
        </w:rPr>
        <w:t>С учетом указанных выше требований бюджетного законодательства проект решения о бюджете сформирован следующим образом:</w:t>
      </w:r>
    </w:p>
    <w:p w:rsidR="00D2372A" w:rsidRPr="00614559" w:rsidRDefault="00D2372A" w:rsidP="00D2372A">
      <w:pPr>
        <w:shd w:val="clear" w:color="auto" w:fill="FFFFFF"/>
        <w:ind w:firstLine="709"/>
        <w:jc w:val="both"/>
        <w:rPr>
          <w:iCs/>
          <w:sz w:val="24"/>
          <w:szCs w:val="24"/>
        </w:rPr>
      </w:pPr>
      <w:proofErr w:type="gramStart"/>
      <w:r w:rsidRPr="00614559">
        <w:rPr>
          <w:iCs/>
          <w:sz w:val="24"/>
          <w:szCs w:val="24"/>
        </w:rPr>
        <w:t>В пункте 1 представлены основные характеристики бюджета города (прогнозируемый общий объем доходов, общий объем расходов, дефицит бюджета, верхний предел муниципального внутреннего долга, в том числе верхний предел долга по муниципальным гарантиям, предельный объем муниципального внутреннего долга, объем расходов на обслуживание муниципального внутреннего долга) на 2019 год.</w:t>
      </w:r>
      <w:proofErr w:type="gramEnd"/>
    </w:p>
    <w:p w:rsidR="00D2372A" w:rsidRPr="00614559" w:rsidRDefault="00D2372A" w:rsidP="00D2372A">
      <w:pPr>
        <w:shd w:val="clear" w:color="auto" w:fill="FFFFFF"/>
        <w:ind w:firstLine="709"/>
        <w:jc w:val="both"/>
        <w:rPr>
          <w:iCs/>
          <w:sz w:val="24"/>
          <w:szCs w:val="24"/>
        </w:rPr>
      </w:pPr>
      <w:proofErr w:type="gramStart"/>
      <w:r w:rsidRPr="00614559">
        <w:rPr>
          <w:iCs/>
          <w:sz w:val="24"/>
          <w:szCs w:val="24"/>
        </w:rPr>
        <w:t>В Пункте 2 представлены основные характеристики бюджета города (прогнозируемый общий объем доходов, общий объем расходов, в том числе условно утвержденные расходы, дефицит бюджета, верхний предел муниципального внутреннего долга, в том числе верхний предел долга по муниципальным гарантиям, предельный объем муниципального внутреннего долга, объем расходов на обслуживание муниципального внутреннего долга) на плановый период 20</w:t>
      </w:r>
      <w:r w:rsidR="00AD3C22" w:rsidRPr="00614559">
        <w:rPr>
          <w:iCs/>
          <w:sz w:val="24"/>
          <w:szCs w:val="24"/>
        </w:rPr>
        <w:t>20</w:t>
      </w:r>
      <w:r w:rsidRPr="00614559">
        <w:rPr>
          <w:iCs/>
          <w:sz w:val="24"/>
          <w:szCs w:val="24"/>
        </w:rPr>
        <w:t xml:space="preserve"> и 202</w:t>
      </w:r>
      <w:r w:rsidR="00AD3C22" w:rsidRPr="00614559">
        <w:rPr>
          <w:iCs/>
          <w:sz w:val="24"/>
          <w:szCs w:val="24"/>
        </w:rPr>
        <w:t>1</w:t>
      </w:r>
      <w:r w:rsidRPr="00614559">
        <w:rPr>
          <w:iCs/>
          <w:sz w:val="24"/>
          <w:szCs w:val="24"/>
        </w:rPr>
        <w:t xml:space="preserve"> годов.</w:t>
      </w:r>
      <w:proofErr w:type="gramEnd"/>
    </w:p>
    <w:p w:rsidR="00D2372A" w:rsidRPr="00614559" w:rsidRDefault="00D2372A" w:rsidP="00D2372A">
      <w:pPr>
        <w:ind w:firstLine="709"/>
        <w:jc w:val="both"/>
        <w:rPr>
          <w:iCs/>
          <w:sz w:val="24"/>
          <w:szCs w:val="24"/>
        </w:rPr>
      </w:pPr>
      <w:r w:rsidRPr="00614559">
        <w:rPr>
          <w:iCs/>
          <w:sz w:val="24"/>
          <w:szCs w:val="24"/>
        </w:rPr>
        <w:t xml:space="preserve">Пунктами 3 – 15 в соответствии с требованиями пункта 3 статьи 184.1 Бюджетного кодекса и раздела 3 Положения об отдельных вопросах организации и осуществления бюджетного процесса в городе Югорске предлагается утвердить: </w:t>
      </w:r>
    </w:p>
    <w:p w:rsidR="00D2372A" w:rsidRPr="00614559" w:rsidRDefault="00D2372A" w:rsidP="00D2372A">
      <w:pPr>
        <w:tabs>
          <w:tab w:val="left" w:pos="0"/>
        </w:tabs>
        <w:autoSpaceDE w:val="0"/>
        <w:ind w:firstLine="709"/>
        <w:jc w:val="both"/>
        <w:rPr>
          <w:iCs/>
          <w:sz w:val="24"/>
          <w:szCs w:val="24"/>
        </w:rPr>
      </w:pPr>
      <w:r w:rsidRPr="00614559">
        <w:rPr>
          <w:iCs/>
          <w:sz w:val="24"/>
          <w:szCs w:val="24"/>
        </w:rPr>
        <w:t xml:space="preserve"> - перечень главных администраторов доходов бюджета города Югорска, закрепляемые за ними виды (подвиды) доходов бюджета города Югорска;</w:t>
      </w:r>
    </w:p>
    <w:p w:rsidR="00D2372A" w:rsidRPr="00614559" w:rsidRDefault="00D2372A" w:rsidP="00D2372A">
      <w:pPr>
        <w:autoSpaceDE w:val="0"/>
        <w:autoSpaceDN w:val="0"/>
        <w:adjustRightInd w:val="0"/>
        <w:ind w:firstLine="709"/>
        <w:jc w:val="both"/>
        <w:rPr>
          <w:iCs/>
          <w:sz w:val="24"/>
          <w:szCs w:val="24"/>
        </w:rPr>
      </w:pPr>
      <w:r w:rsidRPr="00614559">
        <w:rPr>
          <w:iCs/>
          <w:sz w:val="24"/>
          <w:szCs w:val="24"/>
        </w:rPr>
        <w:t xml:space="preserve">- перечень главных </w:t>
      </w:r>
      <w:proofErr w:type="gramStart"/>
      <w:r w:rsidRPr="00614559">
        <w:rPr>
          <w:iCs/>
          <w:sz w:val="24"/>
          <w:szCs w:val="24"/>
        </w:rPr>
        <w:t>администраторов источников финансирования дефицита бюджета города</w:t>
      </w:r>
      <w:proofErr w:type="gramEnd"/>
      <w:r w:rsidRPr="00614559">
        <w:rPr>
          <w:iCs/>
          <w:sz w:val="24"/>
          <w:szCs w:val="24"/>
        </w:rPr>
        <w:t xml:space="preserve"> Югорска;</w:t>
      </w:r>
    </w:p>
    <w:p w:rsidR="00D2372A" w:rsidRPr="00614559" w:rsidRDefault="00D2372A" w:rsidP="00D2372A">
      <w:pPr>
        <w:autoSpaceDE w:val="0"/>
        <w:autoSpaceDN w:val="0"/>
        <w:adjustRightInd w:val="0"/>
        <w:ind w:firstLine="709"/>
        <w:jc w:val="both"/>
        <w:rPr>
          <w:iCs/>
          <w:sz w:val="24"/>
          <w:szCs w:val="24"/>
        </w:rPr>
      </w:pPr>
      <w:r w:rsidRPr="00614559">
        <w:rPr>
          <w:iCs/>
          <w:sz w:val="24"/>
          <w:szCs w:val="24"/>
        </w:rPr>
        <w:t>- доходы бюджета города Югорска в разрезе групп и подгрупп классификации доходов на 2019 год и на плановый период 2020 и 2021 годов;</w:t>
      </w:r>
    </w:p>
    <w:p w:rsidR="00D2372A" w:rsidRPr="00614559" w:rsidRDefault="00D2372A" w:rsidP="00D2372A">
      <w:pPr>
        <w:autoSpaceDE w:val="0"/>
        <w:autoSpaceDN w:val="0"/>
        <w:adjustRightInd w:val="0"/>
        <w:ind w:firstLine="709"/>
        <w:jc w:val="both"/>
        <w:rPr>
          <w:iCs/>
          <w:sz w:val="24"/>
          <w:szCs w:val="24"/>
        </w:rPr>
      </w:pPr>
      <w:r w:rsidRPr="00614559">
        <w:rPr>
          <w:iCs/>
          <w:sz w:val="24"/>
          <w:szCs w:val="24"/>
        </w:rPr>
        <w:t xml:space="preserve">- распределение бюджетных ассигнований бюджета города Югорска по разделам, подразделам, целевым статьям (муниципальным программам города Югорска и </w:t>
      </w:r>
      <w:proofErr w:type="spellStart"/>
      <w:r w:rsidRPr="00614559">
        <w:rPr>
          <w:iCs/>
          <w:sz w:val="24"/>
          <w:szCs w:val="24"/>
        </w:rPr>
        <w:t>непрограммным</w:t>
      </w:r>
      <w:proofErr w:type="spellEnd"/>
      <w:r w:rsidRPr="00614559">
        <w:rPr>
          <w:iCs/>
          <w:sz w:val="24"/>
          <w:szCs w:val="24"/>
        </w:rPr>
        <w:t xml:space="preserve"> направлениям деятельности), группам (группам и подгруппам) видов расходов классификации расходов бюджетов на 2019 год и на плановый период 2020 и 2021 годов;</w:t>
      </w:r>
    </w:p>
    <w:p w:rsidR="00D2372A" w:rsidRPr="00614559" w:rsidRDefault="00D2372A" w:rsidP="00D2372A">
      <w:pPr>
        <w:autoSpaceDE w:val="0"/>
        <w:autoSpaceDN w:val="0"/>
        <w:adjustRightInd w:val="0"/>
        <w:ind w:firstLine="709"/>
        <w:jc w:val="both"/>
        <w:rPr>
          <w:iCs/>
          <w:sz w:val="24"/>
          <w:szCs w:val="24"/>
        </w:rPr>
      </w:pPr>
      <w:proofErr w:type="gramStart"/>
      <w:r w:rsidRPr="00614559">
        <w:rPr>
          <w:iCs/>
          <w:sz w:val="24"/>
          <w:szCs w:val="24"/>
        </w:rPr>
        <w:lastRenderedPageBreak/>
        <w:t xml:space="preserve">- распределение бюджетных ассигнований бюджета города Югорска по целевым статьям (муниципальным программам города Югорска и </w:t>
      </w:r>
      <w:proofErr w:type="spellStart"/>
      <w:r w:rsidRPr="00614559">
        <w:rPr>
          <w:iCs/>
          <w:sz w:val="24"/>
          <w:szCs w:val="24"/>
        </w:rPr>
        <w:t>непрограммным</w:t>
      </w:r>
      <w:proofErr w:type="spellEnd"/>
      <w:r w:rsidRPr="00614559">
        <w:rPr>
          <w:iCs/>
          <w:sz w:val="24"/>
          <w:szCs w:val="24"/>
        </w:rPr>
        <w:t xml:space="preserve"> направлениям деятельности), группам и подгруппам видов расходов классификации расходов бюджетов на 2019 год и на плановый период 2020 и 2021 годов;</w:t>
      </w:r>
      <w:proofErr w:type="gramEnd"/>
    </w:p>
    <w:p w:rsidR="00D2372A" w:rsidRPr="00614559" w:rsidRDefault="00D2372A" w:rsidP="00D2372A">
      <w:pPr>
        <w:autoSpaceDE w:val="0"/>
        <w:autoSpaceDN w:val="0"/>
        <w:adjustRightInd w:val="0"/>
        <w:ind w:firstLine="709"/>
        <w:jc w:val="both"/>
        <w:rPr>
          <w:iCs/>
          <w:sz w:val="24"/>
          <w:szCs w:val="24"/>
        </w:rPr>
      </w:pPr>
      <w:r w:rsidRPr="00614559">
        <w:rPr>
          <w:iCs/>
          <w:sz w:val="24"/>
          <w:szCs w:val="24"/>
        </w:rPr>
        <w:t xml:space="preserve">- распределение бюджетных ассигнований бюджета города Югорска по разделам и подразделам классификации расходов бюджетов на 2019 год и на плановый период 2020 и 2021 годов; </w:t>
      </w:r>
    </w:p>
    <w:p w:rsidR="00D2372A" w:rsidRPr="00614559" w:rsidRDefault="00D2372A" w:rsidP="00D2372A">
      <w:pPr>
        <w:autoSpaceDE w:val="0"/>
        <w:autoSpaceDN w:val="0"/>
        <w:adjustRightInd w:val="0"/>
        <w:ind w:firstLine="709"/>
        <w:jc w:val="both"/>
        <w:rPr>
          <w:iCs/>
          <w:sz w:val="24"/>
          <w:szCs w:val="24"/>
        </w:rPr>
      </w:pPr>
      <w:r w:rsidRPr="00614559">
        <w:rPr>
          <w:iCs/>
          <w:sz w:val="24"/>
          <w:szCs w:val="24"/>
        </w:rPr>
        <w:t xml:space="preserve">- ведомственную структуру расходов бюджета города Югорска по главным распорядителям бюджетных средств, разделам, подразделам, целевым статьям (муниципальным программам города Югорска и </w:t>
      </w:r>
      <w:proofErr w:type="spellStart"/>
      <w:r w:rsidRPr="00614559">
        <w:rPr>
          <w:iCs/>
          <w:sz w:val="24"/>
          <w:szCs w:val="24"/>
        </w:rPr>
        <w:t>непрограммным</w:t>
      </w:r>
      <w:proofErr w:type="spellEnd"/>
      <w:r w:rsidRPr="00614559">
        <w:rPr>
          <w:iCs/>
          <w:sz w:val="24"/>
          <w:szCs w:val="24"/>
        </w:rPr>
        <w:t xml:space="preserve"> направлениям деятельности), группам (группам и подгруппам) видов расходов классификации расходов бюджетов на 2019 год и на плановый период 2020 и 2021 годов; </w:t>
      </w:r>
    </w:p>
    <w:p w:rsidR="00D2372A" w:rsidRPr="00614559" w:rsidRDefault="00D2372A" w:rsidP="00D2372A">
      <w:pPr>
        <w:autoSpaceDE w:val="0"/>
        <w:autoSpaceDN w:val="0"/>
        <w:adjustRightInd w:val="0"/>
        <w:ind w:firstLine="709"/>
        <w:jc w:val="both"/>
        <w:rPr>
          <w:iCs/>
          <w:sz w:val="24"/>
          <w:szCs w:val="24"/>
        </w:rPr>
      </w:pPr>
      <w:r w:rsidRPr="00614559">
        <w:rPr>
          <w:iCs/>
          <w:sz w:val="24"/>
          <w:szCs w:val="24"/>
        </w:rPr>
        <w:t>- общий объем бюджетных ассигнований, направляемых на исполнение публичных нормативных обязательств  на 2019 год и на плановый период 2020 и 2021 годов;</w:t>
      </w:r>
    </w:p>
    <w:p w:rsidR="00D2372A" w:rsidRPr="00614559" w:rsidRDefault="00D2372A" w:rsidP="00D2372A">
      <w:pPr>
        <w:autoSpaceDE w:val="0"/>
        <w:autoSpaceDN w:val="0"/>
        <w:adjustRightInd w:val="0"/>
        <w:ind w:firstLine="709"/>
        <w:jc w:val="both"/>
        <w:rPr>
          <w:iCs/>
          <w:sz w:val="24"/>
          <w:szCs w:val="24"/>
        </w:rPr>
      </w:pPr>
      <w:r w:rsidRPr="00614559">
        <w:rPr>
          <w:iCs/>
          <w:sz w:val="24"/>
          <w:szCs w:val="24"/>
        </w:rPr>
        <w:t>- объем межбюджетных трансфертов, получаемых из других бюджетов бюджетной системы Российской Федерации на 2019 год и на плановый период 2020 и 2021 годов;</w:t>
      </w:r>
    </w:p>
    <w:p w:rsidR="00D2372A" w:rsidRPr="00614559" w:rsidRDefault="00D2372A" w:rsidP="00D2372A">
      <w:pPr>
        <w:autoSpaceDE w:val="0"/>
        <w:autoSpaceDN w:val="0"/>
        <w:adjustRightInd w:val="0"/>
        <w:ind w:firstLine="709"/>
        <w:jc w:val="both"/>
        <w:rPr>
          <w:iCs/>
          <w:sz w:val="24"/>
          <w:szCs w:val="24"/>
        </w:rPr>
      </w:pPr>
      <w:r w:rsidRPr="00614559">
        <w:rPr>
          <w:iCs/>
          <w:sz w:val="24"/>
          <w:szCs w:val="24"/>
        </w:rPr>
        <w:t xml:space="preserve">- источники финансирования дефицита бюджета города Югорска на 2019 год и на плановый период 2020 и 2021 годов; </w:t>
      </w:r>
    </w:p>
    <w:p w:rsidR="00D2372A" w:rsidRPr="00614559" w:rsidRDefault="00D2372A" w:rsidP="00D2372A">
      <w:pPr>
        <w:autoSpaceDE w:val="0"/>
        <w:ind w:firstLine="709"/>
        <w:jc w:val="both"/>
        <w:rPr>
          <w:iCs/>
          <w:sz w:val="24"/>
          <w:szCs w:val="24"/>
        </w:rPr>
      </w:pPr>
      <w:r w:rsidRPr="00614559">
        <w:rPr>
          <w:iCs/>
          <w:sz w:val="24"/>
          <w:szCs w:val="24"/>
        </w:rPr>
        <w:t xml:space="preserve">- распределение бюджетных ассигнований на реализацию муниципальных программ города Югорска на 2019 год и на плановый период 2020 и 2021 годов; </w:t>
      </w:r>
    </w:p>
    <w:p w:rsidR="00D2372A" w:rsidRPr="00614559" w:rsidRDefault="00D2372A" w:rsidP="00D2372A">
      <w:pPr>
        <w:ind w:firstLine="709"/>
        <w:jc w:val="both"/>
        <w:rPr>
          <w:iCs/>
          <w:sz w:val="24"/>
          <w:szCs w:val="24"/>
        </w:rPr>
      </w:pPr>
      <w:r w:rsidRPr="00614559">
        <w:rPr>
          <w:iCs/>
          <w:sz w:val="24"/>
          <w:szCs w:val="24"/>
        </w:rPr>
        <w:t xml:space="preserve">- объем бюджетных ассигнований муниципального дорожного фонда города Югорска на 2019 год и на плановый период 2020 и 2021 годов; </w:t>
      </w:r>
    </w:p>
    <w:p w:rsidR="00D2372A" w:rsidRPr="00614559" w:rsidRDefault="00D2372A" w:rsidP="00D2372A">
      <w:pPr>
        <w:ind w:firstLine="709"/>
        <w:jc w:val="both"/>
        <w:rPr>
          <w:iCs/>
          <w:sz w:val="24"/>
          <w:szCs w:val="24"/>
        </w:rPr>
      </w:pPr>
      <w:r w:rsidRPr="00614559">
        <w:rPr>
          <w:iCs/>
          <w:sz w:val="24"/>
          <w:szCs w:val="24"/>
        </w:rPr>
        <w:t>- программу муниципальных заимствований города Югорска на 2019 год и на плановый период 2020 и 2020 годов.</w:t>
      </w:r>
    </w:p>
    <w:p w:rsidR="00D2372A" w:rsidRPr="00614559" w:rsidRDefault="00D2372A" w:rsidP="00D2372A">
      <w:pPr>
        <w:shd w:val="clear" w:color="auto" w:fill="FFFFFF"/>
        <w:ind w:firstLine="709"/>
        <w:jc w:val="both"/>
        <w:rPr>
          <w:iCs/>
          <w:sz w:val="24"/>
          <w:szCs w:val="24"/>
        </w:rPr>
      </w:pPr>
      <w:r w:rsidRPr="00614559">
        <w:rPr>
          <w:iCs/>
          <w:sz w:val="24"/>
          <w:szCs w:val="24"/>
        </w:rPr>
        <w:t xml:space="preserve">В соответствии с требованиями статьи 81 Бюджетного кодекса, пунктом 16 предлагается предусмотреть в составе расходов бюджета города Югорска на 2019 год и на плановый период 2020 и 2021 годов резервный фонд администрации города Югорска. </w:t>
      </w:r>
    </w:p>
    <w:p w:rsidR="00D2372A" w:rsidRPr="00614559" w:rsidRDefault="00D2372A" w:rsidP="00D2372A">
      <w:pPr>
        <w:shd w:val="clear" w:color="auto" w:fill="FFFFFF"/>
        <w:ind w:firstLine="709"/>
        <w:jc w:val="both"/>
        <w:rPr>
          <w:iCs/>
          <w:sz w:val="24"/>
          <w:szCs w:val="24"/>
        </w:rPr>
      </w:pPr>
      <w:r w:rsidRPr="00614559">
        <w:rPr>
          <w:iCs/>
          <w:sz w:val="24"/>
          <w:szCs w:val="24"/>
        </w:rPr>
        <w:t xml:space="preserve">Пунктами 17 и 18 реализуются требования статьи 79 Бюджетного кодекса, касающиеся порядка отражения бюджетных ассигнований на осуществление бюджетных инвестиций в объекты капитального строительства муниципальной собственности. </w:t>
      </w:r>
    </w:p>
    <w:p w:rsidR="00D2372A" w:rsidRPr="00614559" w:rsidRDefault="00D2372A" w:rsidP="00D2372A">
      <w:pPr>
        <w:pStyle w:val="1"/>
        <w:jc w:val="both"/>
      </w:pPr>
      <w:r w:rsidRPr="00614559">
        <w:rPr>
          <w:iCs/>
          <w:szCs w:val="24"/>
        </w:rPr>
        <w:t xml:space="preserve">         </w:t>
      </w:r>
      <w:proofErr w:type="gramStart"/>
      <w:r w:rsidRPr="00614559">
        <w:rPr>
          <w:iCs/>
          <w:szCs w:val="24"/>
        </w:rPr>
        <w:t xml:space="preserve">В соответствии с пунктом 3 статьи 2 Федерального закона от 03.11.2006 № 174-ФЗ «Об автономных учреждениях», статьей 9.2 </w:t>
      </w:r>
      <w:r w:rsidRPr="00614559">
        <w:t>Федерального закона от 12.01. 1996 № 7-ФЗ «О некоммерческих организациях»</w:t>
      </w:r>
      <w:r w:rsidRPr="00614559">
        <w:rPr>
          <w:iCs/>
          <w:szCs w:val="24"/>
        </w:rPr>
        <w:t xml:space="preserve">  пунктом 19  регулируется вопрос открытия и ведения лицевых счетов для автономных и бюджетных учреждений, созданных на базе имущества, находящегося в собственности города Югорска, в связи с чем, открытие и ведение лицевых счетов указанных учреждений</w:t>
      </w:r>
      <w:proofErr w:type="gramEnd"/>
      <w:r w:rsidRPr="00614559">
        <w:rPr>
          <w:iCs/>
          <w:szCs w:val="24"/>
        </w:rPr>
        <w:t xml:space="preserve">  предполагается осуществлять Департаментом финансов администрации города Югорска в установленном им порядке.</w:t>
      </w:r>
    </w:p>
    <w:p w:rsidR="00D2372A" w:rsidRPr="00614559" w:rsidRDefault="00D2372A" w:rsidP="00D2372A">
      <w:pPr>
        <w:ind w:firstLine="709"/>
        <w:jc w:val="both"/>
        <w:rPr>
          <w:iCs/>
          <w:sz w:val="24"/>
          <w:szCs w:val="24"/>
        </w:rPr>
      </w:pPr>
      <w:proofErr w:type="gramStart"/>
      <w:r w:rsidRPr="00614559">
        <w:rPr>
          <w:iCs/>
          <w:sz w:val="24"/>
          <w:szCs w:val="24"/>
        </w:rPr>
        <w:t>Пунктом 2 статьи 20 и пунктом 2 статьи 23 Бюджетного кодекса определено, что в случаях изменения состава и (или) функций главных администраторов доходов бюджета или главных администраторов источников финансирования дефицитов бюджетов, а также изменения принципов назначения и присвоения структуры кодов классификации доходов бюджетов и кодов классификации источников финансирования дефицитов бюджетов изменения в перечень главных администраторов доходов бюджета и главных администраторов</w:t>
      </w:r>
      <w:proofErr w:type="gramEnd"/>
      <w:r w:rsidRPr="00614559">
        <w:rPr>
          <w:iCs/>
          <w:sz w:val="24"/>
          <w:szCs w:val="24"/>
        </w:rPr>
        <w:t xml:space="preserve"> </w:t>
      </w:r>
      <w:proofErr w:type="gramStart"/>
      <w:r w:rsidRPr="00614559">
        <w:rPr>
          <w:iCs/>
          <w:sz w:val="24"/>
          <w:szCs w:val="24"/>
        </w:rPr>
        <w:t xml:space="preserve">источников финансирования дефицитов бюджетов, а также в состав закрепленных за ними кодов классификации доходов бюджетов или кодов классификации источников финансирования дефицитов бюджетов вносятся на основании муниципального правового акта финансового органа без внесения изменений в решение о бюджете. </w:t>
      </w:r>
      <w:proofErr w:type="gramEnd"/>
    </w:p>
    <w:p w:rsidR="00D2372A" w:rsidRPr="00614559" w:rsidRDefault="00D2372A" w:rsidP="00D2372A">
      <w:pPr>
        <w:ind w:firstLine="709"/>
        <w:jc w:val="both"/>
        <w:rPr>
          <w:iCs/>
          <w:sz w:val="24"/>
          <w:szCs w:val="24"/>
        </w:rPr>
      </w:pPr>
      <w:r w:rsidRPr="00614559">
        <w:rPr>
          <w:iCs/>
          <w:sz w:val="24"/>
          <w:szCs w:val="24"/>
        </w:rPr>
        <w:t xml:space="preserve"> В этой связи, пунктом 20 данное полномочие закреплено за Департаментом финансов администрации города Югорска.</w:t>
      </w:r>
    </w:p>
    <w:p w:rsidR="00D2372A" w:rsidRPr="00614559" w:rsidRDefault="00D2372A" w:rsidP="00D2372A">
      <w:pPr>
        <w:shd w:val="clear" w:color="auto" w:fill="FFFFFF"/>
        <w:ind w:firstLine="709"/>
        <w:jc w:val="both"/>
        <w:rPr>
          <w:iCs/>
          <w:sz w:val="24"/>
          <w:szCs w:val="24"/>
        </w:rPr>
      </w:pPr>
      <w:proofErr w:type="gramStart"/>
      <w:r w:rsidRPr="00614559">
        <w:rPr>
          <w:iCs/>
          <w:sz w:val="24"/>
          <w:szCs w:val="24"/>
        </w:rPr>
        <w:lastRenderedPageBreak/>
        <w:t xml:space="preserve">В соответствии с пунктом 8 статьи 217 Бюджетного кодекса, пунктом 3.5 раздела 3 Положения об отдельных вопросах организации и осуществления бюджетного процесса в городе Югорске пунктом 21 установлены дополнительные основания для внесения изменений в сводную бюджетную роспись без внесения изменений в решение о бюджете. </w:t>
      </w:r>
      <w:proofErr w:type="gramEnd"/>
    </w:p>
    <w:p w:rsidR="00D2372A" w:rsidRPr="00614559" w:rsidRDefault="00D2372A" w:rsidP="00D2372A">
      <w:pPr>
        <w:shd w:val="clear" w:color="auto" w:fill="FFFFFF"/>
        <w:ind w:firstLine="708"/>
        <w:jc w:val="both"/>
        <w:rPr>
          <w:iCs/>
          <w:sz w:val="24"/>
          <w:szCs w:val="24"/>
        </w:rPr>
      </w:pPr>
      <w:r w:rsidRPr="00614559">
        <w:rPr>
          <w:iCs/>
          <w:sz w:val="24"/>
          <w:szCs w:val="24"/>
        </w:rPr>
        <w:t xml:space="preserve">Данные основания связаны с особенностями исполнения бюджета города Югорска, перераспределением бюджетных ассигнований между главными распорядителями средств бюджета города Югорска. </w:t>
      </w:r>
    </w:p>
    <w:p w:rsidR="00D2372A" w:rsidRPr="00614559" w:rsidRDefault="00D2372A" w:rsidP="00D2372A">
      <w:pPr>
        <w:shd w:val="clear" w:color="auto" w:fill="FFFFFF"/>
        <w:ind w:firstLine="708"/>
        <w:jc w:val="both"/>
        <w:rPr>
          <w:sz w:val="24"/>
          <w:szCs w:val="24"/>
        </w:rPr>
      </w:pPr>
      <w:proofErr w:type="gramStart"/>
      <w:r w:rsidRPr="00614559">
        <w:rPr>
          <w:sz w:val="24"/>
          <w:szCs w:val="24"/>
        </w:rPr>
        <w:t>Пунктом 22 устанавливается норма, в соответствии с которой не допускается принятие в 2019 году решений об увеличении численности работников органов местного самоуправления и работников муниципальных учреждений города Югорска за исключением случаев принятия решений по перераспределению полномочий или наделению ими и по вводу (приобретению) новых объектов капитального строительства.</w:t>
      </w:r>
      <w:proofErr w:type="gramEnd"/>
    </w:p>
    <w:p w:rsidR="00D2372A" w:rsidRPr="00614559" w:rsidRDefault="00D2372A" w:rsidP="00D2372A">
      <w:pPr>
        <w:shd w:val="clear" w:color="auto" w:fill="FFFFFF"/>
        <w:ind w:firstLine="709"/>
        <w:jc w:val="both"/>
        <w:rPr>
          <w:iCs/>
          <w:sz w:val="24"/>
          <w:szCs w:val="24"/>
        </w:rPr>
      </w:pPr>
      <w:r w:rsidRPr="00614559">
        <w:rPr>
          <w:iCs/>
          <w:sz w:val="24"/>
          <w:szCs w:val="24"/>
        </w:rPr>
        <w:t>Пунктом 23 реализуются требования Бюджетного кодекса, касающиеся установления порядка предоставления субсидий юридическим лицам, индивидуальным предпринимателям, физическим лицам, предусмотренных проектом решения о бюджете, порядок предоставления которых должен быть определен Правительством Ханты-Мансийского автономного округа - Югры и (или) администрацией города Югорска.</w:t>
      </w:r>
    </w:p>
    <w:p w:rsidR="00D2372A" w:rsidRPr="00614559" w:rsidRDefault="00D2372A" w:rsidP="00D2372A">
      <w:pPr>
        <w:shd w:val="clear" w:color="auto" w:fill="FFFFFF"/>
        <w:ind w:firstLine="709"/>
        <w:jc w:val="both"/>
        <w:rPr>
          <w:iCs/>
          <w:sz w:val="24"/>
          <w:szCs w:val="24"/>
        </w:rPr>
      </w:pPr>
      <w:r w:rsidRPr="00614559">
        <w:rPr>
          <w:iCs/>
          <w:sz w:val="24"/>
          <w:szCs w:val="24"/>
        </w:rPr>
        <w:t>Пунктом 24 устанавливается перечень социально-значимых расходов, подлежащих финансированию в первоочередном порядке в случае невыполнения доходной части бюджета.</w:t>
      </w:r>
    </w:p>
    <w:p w:rsidR="00D2372A" w:rsidRPr="00614559" w:rsidRDefault="00D2372A" w:rsidP="00D2372A">
      <w:pPr>
        <w:shd w:val="clear" w:color="auto" w:fill="FFFFFF"/>
        <w:ind w:firstLine="709"/>
        <w:jc w:val="both"/>
        <w:rPr>
          <w:iCs/>
          <w:sz w:val="24"/>
          <w:szCs w:val="24"/>
        </w:rPr>
      </w:pPr>
      <w:r w:rsidRPr="00614559">
        <w:rPr>
          <w:iCs/>
          <w:sz w:val="24"/>
          <w:szCs w:val="24"/>
        </w:rPr>
        <w:t>Пункт 25 устанавливает дату вступления в силу решения о бюджете города Югорска на 2019 год и плановый период 2020 и 2021 годов и срок его действия.</w:t>
      </w:r>
    </w:p>
    <w:p w:rsidR="00D2372A" w:rsidRPr="00614559" w:rsidRDefault="00D2372A" w:rsidP="00D2372A"/>
    <w:p w:rsidR="00D2372A" w:rsidRPr="00614559" w:rsidRDefault="00D2372A" w:rsidP="00D2372A"/>
    <w:p w:rsidR="00D2372A" w:rsidRPr="00614559" w:rsidRDefault="00D2372A" w:rsidP="00D2372A">
      <w:pPr>
        <w:pStyle w:val="Default"/>
        <w:jc w:val="center"/>
        <w:rPr>
          <w:color w:val="auto"/>
          <w:sz w:val="28"/>
          <w:szCs w:val="28"/>
        </w:rPr>
      </w:pPr>
      <w:r w:rsidRPr="00614559">
        <w:rPr>
          <w:b/>
          <w:bCs/>
          <w:color w:val="auto"/>
          <w:sz w:val="28"/>
          <w:szCs w:val="28"/>
        </w:rPr>
        <w:t xml:space="preserve">II. Прогноз основных характеристик проекта бюджета </w:t>
      </w:r>
      <w:r w:rsidRPr="00614559">
        <w:rPr>
          <w:b/>
          <w:bCs/>
          <w:color w:val="auto"/>
          <w:sz w:val="28"/>
          <w:szCs w:val="28"/>
        </w:rPr>
        <w:br/>
        <w:t xml:space="preserve">города Югорска на 2019 год и на плановый период 2020 и 2021 годов </w:t>
      </w:r>
    </w:p>
    <w:p w:rsidR="00D2372A" w:rsidRPr="00614559" w:rsidRDefault="00D2372A" w:rsidP="00D2372A">
      <w:pPr>
        <w:pStyle w:val="Default"/>
        <w:ind w:firstLine="708"/>
        <w:jc w:val="both"/>
        <w:rPr>
          <w:rFonts w:eastAsia="Calibri"/>
          <w:color w:val="auto"/>
        </w:rPr>
      </w:pPr>
    </w:p>
    <w:p w:rsidR="00D2372A" w:rsidRPr="00614559" w:rsidRDefault="00D2372A" w:rsidP="00D2372A">
      <w:pPr>
        <w:ind w:firstLine="709"/>
        <w:jc w:val="both"/>
        <w:rPr>
          <w:sz w:val="24"/>
          <w:szCs w:val="24"/>
        </w:rPr>
      </w:pPr>
      <w:r w:rsidRPr="00614559">
        <w:rPr>
          <w:sz w:val="24"/>
          <w:szCs w:val="24"/>
        </w:rPr>
        <w:t xml:space="preserve">Исходя из выстроенных основных целей и задач бюджетной политики муниципального образования, основные параметры бюджета города </w:t>
      </w:r>
      <w:r w:rsidRPr="00614559">
        <w:rPr>
          <w:iCs/>
          <w:sz w:val="24"/>
          <w:szCs w:val="24"/>
        </w:rPr>
        <w:t>на 2019 год и на плановый период 2020 и 2021 годов</w:t>
      </w:r>
      <w:r w:rsidRPr="00614559">
        <w:rPr>
          <w:sz w:val="24"/>
          <w:szCs w:val="24"/>
        </w:rPr>
        <w:t xml:space="preserve"> характеризуются показателями, представленными в таблице 1. </w:t>
      </w:r>
      <w:r w:rsidR="004064B1">
        <w:rPr>
          <w:sz w:val="24"/>
          <w:szCs w:val="24"/>
        </w:rPr>
        <w:t xml:space="preserve">  </w:t>
      </w:r>
    </w:p>
    <w:p w:rsidR="00D2372A" w:rsidRPr="00614559" w:rsidRDefault="00D2372A" w:rsidP="00D2372A">
      <w:pPr>
        <w:pStyle w:val="Default"/>
        <w:jc w:val="right"/>
        <w:rPr>
          <w:rFonts w:eastAsia="Calibri"/>
          <w:color w:val="auto"/>
        </w:rPr>
      </w:pPr>
      <w:r w:rsidRPr="00614559">
        <w:rPr>
          <w:rFonts w:eastAsia="Calibri"/>
          <w:color w:val="auto"/>
        </w:rPr>
        <w:t>Таблица 1</w:t>
      </w:r>
    </w:p>
    <w:p w:rsidR="00D2372A" w:rsidRPr="00614559" w:rsidRDefault="00D2372A" w:rsidP="00D2372A">
      <w:pPr>
        <w:pStyle w:val="Default"/>
        <w:jc w:val="center"/>
        <w:rPr>
          <w:color w:val="auto"/>
        </w:rPr>
      </w:pPr>
      <w:r w:rsidRPr="00614559">
        <w:rPr>
          <w:b/>
          <w:bCs/>
          <w:color w:val="auto"/>
        </w:rPr>
        <w:t xml:space="preserve">Основные параметры проекта бюджета </w:t>
      </w:r>
      <w:r w:rsidRPr="00614559">
        <w:rPr>
          <w:b/>
          <w:color w:val="auto"/>
        </w:rPr>
        <w:t>города Югорска</w:t>
      </w:r>
      <w:r w:rsidRPr="00614559">
        <w:rPr>
          <w:color w:val="auto"/>
        </w:rPr>
        <w:t xml:space="preserve"> </w:t>
      </w:r>
    </w:p>
    <w:p w:rsidR="00D2372A" w:rsidRPr="00614559" w:rsidRDefault="00D2372A" w:rsidP="0024729E">
      <w:pPr>
        <w:pStyle w:val="Default"/>
        <w:jc w:val="center"/>
        <w:rPr>
          <w:b/>
          <w:bCs/>
          <w:color w:val="auto"/>
        </w:rPr>
      </w:pPr>
      <w:r w:rsidRPr="00614559">
        <w:rPr>
          <w:b/>
          <w:bCs/>
          <w:color w:val="auto"/>
        </w:rPr>
        <w:t>на 2019 год и на плановый период 2020 и 2021 годов</w:t>
      </w:r>
    </w:p>
    <w:tbl>
      <w:tblPr>
        <w:tblW w:w="5000" w:type="pct"/>
        <w:tblLook w:val="04A0"/>
      </w:tblPr>
      <w:tblGrid>
        <w:gridCol w:w="2196"/>
        <w:gridCol w:w="1364"/>
        <w:gridCol w:w="1363"/>
        <w:gridCol w:w="1501"/>
        <w:gridCol w:w="1499"/>
        <w:gridCol w:w="1363"/>
      </w:tblGrid>
      <w:tr w:rsidR="00D2372A" w:rsidRPr="00614559" w:rsidTr="009B4CA3">
        <w:trPr>
          <w:trHeight w:val="1124"/>
          <w:tblHeader/>
        </w:trPr>
        <w:tc>
          <w:tcPr>
            <w:tcW w:w="118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Наименование</w:t>
            </w:r>
          </w:p>
        </w:tc>
        <w:tc>
          <w:tcPr>
            <w:tcW w:w="734" w:type="pct"/>
            <w:tcBorders>
              <w:top w:val="single" w:sz="4" w:space="0" w:color="auto"/>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2017 год (отчет)</w:t>
            </w:r>
          </w:p>
        </w:tc>
        <w:tc>
          <w:tcPr>
            <w:tcW w:w="734" w:type="pct"/>
            <w:tcBorders>
              <w:top w:val="single" w:sz="4" w:space="0" w:color="auto"/>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2018 год (решение от 19.12.2017 № 107*)</w:t>
            </w:r>
          </w:p>
        </w:tc>
        <w:tc>
          <w:tcPr>
            <w:tcW w:w="808" w:type="pct"/>
            <w:tcBorders>
              <w:top w:val="single" w:sz="4" w:space="0" w:color="auto"/>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2019 год (проект)</w:t>
            </w:r>
          </w:p>
        </w:tc>
        <w:tc>
          <w:tcPr>
            <w:tcW w:w="807" w:type="pct"/>
            <w:tcBorders>
              <w:top w:val="single" w:sz="4" w:space="0" w:color="auto"/>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2020 год (проект)</w:t>
            </w:r>
          </w:p>
        </w:tc>
        <w:tc>
          <w:tcPr>
            <w:tcW w:w="734" w:type="pct"/>
            <w:tcBorders>
              <w:top w:val="single" w:sz="4" w:space="0" w:color="auto"/>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2021 год (проект)</w:t>
            </w:r>
          </w:p>
        </w:tc>
      </w:tr>
      <w:tr w:rsidR="00D2372A" w:rsidRPr="00614559" w:rsidTr="009B4CA3">
        <w:trPr>
          <w:trHeight w:val="315"/>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r w:rsidRPr="00614559">
              <w:rPr>
                <w:sz w:val="22"/>
                <w:szCs w:val="22"/>
              </w:rPr>
              <w:t>Доходы, тыс. рублей</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3 725 180,1</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2 778 861,0</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3 053 130,0</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2 928 818,9</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2 906 221,3</w:t>
            </w:r>
          </w:p>
        </w:tc>
      </w:tr>
      <w:tr w:rsidR="00D2372A" w:rsidRPr="00614559" w:rsidTr="009B4CA3">
        <w:trPr>
          <w:trHeight w:val="253"/>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r w:rsidRPr="00614559">
              <w:rPr>
                <w:sz w:val="22"/>
                <w:szCs w:val="22"/>
              </w:rPr>
              <w:t>в % к 2017 году</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74,6</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82,0</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78,6</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78,0</w:t>
            </w:r>
          </w:p>
        </w:tc>
      </w:tr>
      <w:tr w:rsidR="00D2372A" w:rsidRPr="00614559" w:rsidTr="009B4CA3">
        <w:trPr>
          <w:trHeight w:val="230"/>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r w:rsidRPr="00614559">
              <w:rPr>
                <w:sz w:val="22"/>
                <w:szCs w:val="22"/>
              </w:rPr>
              <w:t>в % к 2018 году</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109,9</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105,4</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104,6</w:t>
            </w:r>
          </w:p>
        </w:tc>
      </w:tr>
      <w:tr w:rsidR="00D2372A" w:rsidRPr="00614559" w:rsidTr="009B4CA3">
        <w:trPr>
          <w:trHeight w:val="387"/>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proofErr w:type="gramStart"/>
            <w:r w:rsidRPr="00614559">
              <w:rPr>
                <w:sz w:val="22"/>
                <w:szCs w:val="22"/>
              </w:rPr>
              <w:t>в</w:t>
            </w:r>
            <w:proofErr w:type="gramEnd"/>
            <w:r w:rsidRPr="00614559">
              <w:rPr>
                <w:sz w:val="22"/>
                <w:szCs w:val="22"/>
              </w:rPr>
              <w:t xml:space="preserve"> % </w:t>
            </w:r>
            <w:proofErr w:type="gramStart"/>
            <w:r w:rsidRPr="00614559">
              <w:rPr>
                <w:sz w:val="22"/>
                <w:szCs w:val="22"/>
              </w:rPr>
              <w:t>к</w:t>
            </w:r>
            <w:proofErr w:type="gramEnd"/>
            <w:r w:rsidRPr="00614559">
              <w:rPr>
                <w:sz w:val="22"/>
                <w:szCs w:val="22"/>
              </w:rPr>
              <w:t xml:space="preserve"> предыдущему году</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109,9</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95,9</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99,2</w:t>
            </w:r>
          </w:p>
        </w:tc>
      </w:tr>
      <w:tr w:rsidR="00D2372A" w:rsidRPr="00614559" w:rsidTr="009B4CA3">
        <w:trPr>
          <w:trHeight w:val="345"/>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r w:rsidRPr="00614559">
              <w:rPr>
                <w:sz w:val="22"/>
                <w:szCs w:val="22"/>
              </w:rPr>
              <w:t>Расходы, тыс. рублей</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3 755 877,2</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2 864 971,2</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3 117 530,0</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2 967 818,9</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2 940 221,3</w:t>
            </w:r>
          </w:p>
        </w:tc>
      </w:tr>
      <w:tr w:rsidR="00D2372A" w:rsidRPr="00614559" w:rsidTr="009B4CA3">
        <w:trPr>
          <w:trHeight w:val="315"/>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r w:rsidRPr="00614559">
              <w:rPr>
                <w:sz w:val="22"/>
                <w:szCs w:val="22"/>
              </w:rPr>
              <w:t>в % к 2017 году</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76,3</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83,0</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79,0</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78,3</w:t>
            </w:r>
          </w:p>
        </w:tc>
      </w:tr>
      <w:tr w:rsidR="00D2372A" w:rsidRPr="00614559" w:rsidTr="009B4CA3">
        <w:trPr>
          <w:trHeight w:val="315"/>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r w:rsidRPr="00614559">
              <w:rPr>
                <w:sz w:val="22"/>
                <w:szCs w:val="22"/>
              </w:rPr>
              <w:t>в % к 2018 году</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108,8</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103,6</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102,6</w:t>
            </w:r>
          </w:p>
        </w:tc>
      </w:tr>
      <w:tr w:rsidR="00D2372A" w:rsidRPr="00614559" w:rsidTr="009B4CA3">
        <w:trPr>
          <w:trHeight w:val="360"/>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proofErr w:type="gramStart"/>
            <w:r w:rsidRPr="00614559">
              <w:rPr>
                <w:sz w:val="22"/>
                <w:szCs w:val="22"/>
              </w:rPr>
              <w:t>в</w:t>
            </w:r>
            <w:proofErr w:type="gramEnd"/>
            <w:r w:rsidRPr="00614559">
              <w:rPr>
                <w:sz w:val="22"/>
                <w:szCs w:val="22"/>
              </w:rPr>
              <w:t xml:space="preserve"> % </w:t>
            </w:r>
            <w:proofErr w:type="gramStart"/>
            <w:r w:rsidRPr="00614559">
              <w:rPr>
                <w:sz w:val="22"/>
                <w:szCs w:val="22"/>
              </w:rPr>
              <w:t>к</w:t>
            </w:r>
            <w:proofErr w:type="gramEnd"/>
            <w:r w:rsidRPr="00614559">
              <w:rPr>
                <w:sz w:val="22"/>
                <w:szCs w:val="22"/>
              </w:rPr>
              <w:t xml:space="preserve"> предыдущему году</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Х</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108,8</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95,2</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99,1</w:t>
            </w:r>
          </w:p>
        </w:tc>
      </w:tr>
      <w:tr w:rsidR="00D2372A" w:rsidRPr="00614559" w:rsidTr="009B4CA3">
        <w:trPr>
          <w:trHeight w:val="615"/>
        </w:trPr>
        <w:tc>
          <w:tcPr>
            <w:tcW w:w="1182" w:type="pct"/>
            <w:tcBorders>
              <w:top w:val="nil"/>
              <w:left w:val="single" w:sz="4" w:space="0" w:color="auto"/>
              <w:bottom w:val="single" w:sz="4" w:space="0" w:color="auto"/>
              <w:right w:val="single" w:sz="4" w:space="0" w:color="auto"/>
            </w:tcBorders>
            <w:shd w:val="clear" w:color="auto" w:fill="auto"/>
            <w:vAlign w:val="center"/>
            <w:hideMark/>
          </w:tcPr>
          <w:p w:rsidR="00D2372A" w:rsidRPr="00614559" w:rsidRDefault="00D2372A" w:rsidP="00554AB5">
            <w:pPr>
              <w:rPr>
                <w:sz w:val="22"/>
                <w:szCs w:val="22"/>
              </w:rPr>
            </w:pPr>
            <w:r w:rsidRPr="00614559">
              <w:rPr>
                <w:sz w:val="22"/>
                <w:szCs w:val="22"/>
              </w:rPr>
              <w:t>Дефицит</w:t>
            </w:r>
            <w:proofErr w:type="gramStart"/>
            <w:r w:rsidRPr="00614559">
              <w:rPr>
                <w:sz w:val="22"/>
                <w:szCs w:val="22"/>
              </w:rPr>
              <w:t xml:space="preserve"> (-), </w:t>
            </w:r>
            <w:proofErr w:type="spellStart"/>
            <w:proofErr w:type="gramEnd"/>
            <w:r w:rsidRPr="00614559">
              <w:rPr>
                <w:sz w:val="22"/>
                <w:szCs w:val="22"/>
              </w:rPr>
              <w:t>профицит</w:t>
            </w:r>
            <w:proofErr w:type="spellEnd"/>
            <w:r w:rsidRPr="00614559">
              <w:rPr>
                <w:sz w:val="22"/>
                <w:szCs w:val="22"/>
              </w:rPr>
              <w:t xml:space="preserve"> (+), тыс. рублей</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-30 697,1</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-86 110,2</w:t>
            </w:r>
          </w:p>
        </w:tc>
        <w:tc>
          <w:tcPr>
            <w:tcW w:w="808"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-64 400,0</w:t>
            </w:r>
          </w:p>
        </w:tc>
        <w:tc>
          <w:tcPr>
            <w:tcW w:w="807"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-39 000,0</w:t>
            </w:r>
          </w:p>
        </w:tc>
        <w:tc>
          <w:tcPr>
            <w:tcW w:w="734" w:type="pct"/>
            <w:tcBorders>
              <w:top w:val="nil"/>
              <w:left w:val="nil"/>
              <w:bottom w:val="single" w:sz="4" w:space="0" w:color="auto"/>
              <w:right w:val="single" w:sz="4" w:space="0" w:color="auto"/>
            </w:tcBorders>
            <w:shd w:val="clear" w:color="auto" w:fill="auto"/>
            <w:vAlign w:val="center"/>
            <w:hideMark/>
          </w:tcPr>
          <w:p w:rsidR="00D2372A" w:rsidRPr="00614559" w:rsidRDefault="00D2372A" w:rsidP="00554AB5">
            <w:pPr>
              <w:jc w:val="center"/>
              <w:rPr>
                <w:sz w:val="22"/>
                <w:szCs w:val="22"/>
              </w:rPr>
            </w:pPr>
            <w:r w:rsidRPr="00614559">
              <w:rPr>
                <w:sz w:val="22"/>
                <w:szCs w:val="22"/>
              </w:rPr>
              <w:t>-34 000,0</w:t>
            </w:r>
          </w:p>
        </w:tc>
      </w:tr>
    </w:tbl>
    <w:p w:rsidR="00D2372A" w:rsidRPr="00614559" w:rsidRDefault="00D2372A" w:rsidP="00D2372A">
      <w:pPr>
        <w:pStyle w:val="Default"/>
        <w:jc w:val="center"/>
        <w:rPr>
          <w:b/>
          <w:bCs/>
          <w:color w:val="auto"/>
        </w:rPr>
      </w:pPr>
    </w:p>
    <w:p w:rsidR="00D2372A" w:rsidRPr="00614559" w:rsidRDefault="00D2372A" w:rsidP="00D2372A">
      <w:pPr>
        <w:keepNext/>
        <w:ind w:firstLine="708"/>
        <w:jc w:val="both"/>
        <w:outlineLvl w:val="3"/>
      </w:pPr>
      <w:r w:rsidRPr="00614559">
        <w:t xml:space="preserve">* Решение Думы города Югорска от 19.12.2017 № 107 «О бюджете города Югорска на 2018 год и на плановый период 2019 и 2020 годов» (далее по тексту и в приложениях к пояснительной записке – </w:t>
      </w:r>
      <w:r w:rsidRPr="00614559">
        <w:rPr>
          <w:iCs/>
        </w:rPr>
        <w:t>решение от 19.12.2017 № 107</w:t>
      </w:r>
      <w:r w:rsidRPr="00614559">
        <w:t>).</w:t>
      </w:r>
    </w:p>
    <w:p w:rsidR="009B4CA3" w:rsidRPr="00614559" w:rsidRDefault="009B4CA3" w:rsidP="00D2372A">
      <w:pPr>
        <w:keepNext/>
        <w:ind w:firstLine="708"/>
        <w:jc w:val="both"/>
        <w:outlineLvl w:val="3"/>
      </w:pPr>
    </w:p>
    <w:p w:rsidR="00D2372A" w:rsidRPr="00614559" w:rsidRDefault="00D2372A" w:rsidP="00D2372A">
      <w:pPr>
        <w:autoSpaceDE w:val="0"/>
        <w:autoSpaceDN w:val="0"/>
        <w:adjustRightInd w:val="0"/>
        <w:ind w:firstLine="720"/>
        <w:jc w:val="both"/>
        <w:rPr>
          <w:sz w:val="24"/>
          <w:szCs w:val="24"/>
        </w:rPr>
      </w:pPr>
      <w:r w:rsidRPr="00614559">
        <w:rPr>
          <w:iCs/>
          <w:sz w:val="24"/>
          <w:szCs w:val="24"/>
        </w:rPr>
        <w:t xml:space="preserve">Доходы бюджета города Югорска </w:t>
      </w:r>
      <w:r w:rsidRPr="00614559">
        <w:rPr>
          <w:sz w:val="24"/>
          <w:szCs w:val="24"/>
        </w:rPr>
        <w:t>на 2019 год составили 3 053 130,0 тыс. рублей, что на 9,9 % выше утвержденных плановых показателей 2018 года. На 2020 и 2021 годы доходы бюджета города запланированы в размерах 2 928 818,9 тыс. рублей и 2 906 221,3 тыс. рублей соответственно. В 2020 году планируется снижение доходов бюджета города на 4,1 % к плану 2019 года, в 2021 году снижение на 0,8 % к плану 2020 года.</w:t>
      </w:r>
    </w:p>
    <w:p w:rsidR="00D2372A" w:rsidRPr="00614559" w:rsidRDefault="00D2372A" w:rsidP="00D2372A">
      <w:pPr>
        <w:shd w:val="clear" w:color="auto" w:fill="FFFFFF"/>
        <w:ind w:firstLine="709"/>
        <w:jc w:val="both"/>
        <w:rPr>
          <w:iCs/>
          <w:sz w:val="24"/>
          <w:szCs w:val="24"/>
        </w:rPr>
      </w:pPr>
      <w:r w:rsidRPr="00614559">
        <w:rPr>
          <w:iCs/>
          <w:sz w:val="24"/>
          <w:szCs w:val="24"/>
        </w:rPr>
        <w:t>Расходы бюджета города Югорска на 2019 год увеличились к 2018 году на 8,8% и составили 3 117 530,0 тыс. рублей. На 2020 год расходы спрогнозированы в сумме 2 967 818,9 тыс. рублей, что составляет 95,2% к уровню 2019 года, на 2021 год - в сумме 2 940 221,3 тыс. рублей, что ниже уровня 2020 года на 0,9%.</w:t>
      </w:r>
    </w:p>
    <w:p w:rsidR="00D2372A" w:rsidRPr="00614559" w:rsidRDefault="00D2372A" w:rsidP="00D2372A">
      <w:pPr>
        <w:shd w:val="clear" w:color="auto" w:fill="FFFFFF"/>
        <w:ind w:firstLine="709"/>
        <w:jc w:val="both"/>
        <w:rPr>
          <w:iCs/>
          <w:sz w:val="24"/>
          <w:szCs w:val="24"/>
        </w:rPr>
      </w:pPr>
      <w:r w:rsidRPr="00614559">
        <w:rPr>
          <w:iCs/>
          <w:sz w:val="24"/>
          <w:szCs w:val="24"/>
        </w:rPr>
        <w:t>Бюджет города Югорска на предстоящий трехлетний период спрогнозирован с дефицитом на 2019 год в сумме 64 400,0 тыс. рублей, на 2020 год в сумме 39 000,0 тыс. рублей, на 2021 год в сумме 34 000,0 тыс. рублей.</w:t>
      </w:r>
    </w:p>
    <w:p w:rsidR="00D2372A" w:rsidRPr="00614559" w:rsidRDefault="00D2372A" w:rsidP="00D2372A">
      <w:pPr>
        <w:shd w:val="clear" w:color="auto" w:fill="FFFFFF"/>
        <w:ind w:firstLine="709"/>
        <w:jc w:val="both"/>
        <w:rPr>
          <w:sz w:val="24"/>
          <w:szCs w:val="24"/>
        </w:rPr>
      </w:pPr>
      <w:r w:rsidRPr="00614559">
        <w:rPr>
          <w:iCs/>
          <w:sz w:val="24"/>
          <w:szCs w:val="24"/>
        </w:rPr>
        <w:t>Основные параметры бюджета города Югорска на 2019 год и на плановый период 2020 и 2021 годов</w:t>
      </w:r>
      <w:r w:rsidRPr="00614559">
        <w:rPr>
          <w:sz w:val="24"/>
          <w:szCs w:val="24"/>
        </w:rPr>
        <w:t xml:space="preserve"> приведены в приложении 1 к настоящей пояснительной записке.</w:t>
      </w:r>
    </w:p>
    <w:p w:rsidR="00D2372A" w:rsidRPr="00614559" w:rsidRDefault="00D2372A" w:rsidP="00D2372A">
      <w:pPr>
        <w:pStyle w:val="Default"/>
        <w:ind w:firstLine="709"/>
        <w:jc w:val="both"/>
        <w:rPr>
          <w:rFonts w:eastAsia="Calibri"/>
          <w:color w:val="auto"/>
        </w:rPr>
      </w:pPr>
      <w:proofErr w:type="gramStart"/>
      <w:r w:rsidRPr="00614559">
        <w:rPr>
          <w:rFonts w:eastAsia="Calibri"/>
          <w:color w:val="auto"/>
        </w:rPr>
        <w:t>Подробное описание, расчеты и обоснования объемов доходов, бюджетных ассигнований по расходам, а также источников покрытия дефицита бюджета города Югорска приведены в соответствующих разделах настоящей пояснительной записки.</w:t>
      </w:r>
      <w:proofErr w:type="gramEnd"/>
    </w:p>
    <w:p w:rsidR="00554AB5" w:rsidRPr="00614559" w:rsidRDefault="00554AB5" w:rsidP="00D2372A">
      <w:pPr>
        <w:pStyle w:val="310"/>
        <w:spacing w:line="240" w:lineRule="auto"/>
        <w:jc w:val="center"/>
        <w:rPr>
          <w:rFonts w:eastAsia="Calibri"/>
          <w:color w:val="auto"/>
          <w:sz w:val="24"/>
          <w:szCs w:val="24"/>
        </w:rPr>
      </w:pPr>
    </w:p>
    <w:p w:rsidR="009B4CA3" w:rsidRPr="00614559" w:rsidRDefault="009B4CA3">
      <w:pPr>
        <w:spacing w:after="200" w:line="276" w:lineRule="auto"/>
        <w:rPr>
          <w:rFonts w:eastAsia="Calibri"/>
          <w:b/>
          <w:spacing w:val="-2"/>
          <w:sz w:val="24"/>
          <w:szCs w:val="24"/>
          <w:lang w:eastAsia="ar-SA"/>
        </w:rPr>
      </w:pPr>
      <w:r w:rsidRPr="00614559">
        <w:rPr>
          <w:rFonts w:eastAsia="Calibri"/>
          <w:sz w:val="24"/>
          <w:szCs w:val="24"/>
        </w:rPr>
        <w:br w:type="page"/>
      </w:r>
    </w:p>
    <w:p w:rsidR="00554AB5" w:rsidRPr="00614559" w:rsidRDefault="00554AB5" w:rsidP="00554AB5">
      <w:pPr>
        <w:autoSpaceDE w:val="0"/>
        <w:autoSpaceDN w:val="0"/>
        <w:adjustRightInd w:val="0"/>
        <w:jc w:val="center"/>
        <w:rPr>
          <w:b/>
          <w:sz w:val="28"/>
          <w:szCs w:val="24"/>
        </w:rPr>
      </w:pPr>
      <w:r w:rsidRPr="00614559">
        <w:rPr>
          <w:b/>
          <w:sz w:val="28"/>
          <w:szCs w:val="24"/>
        </w:rPr>
        <w:lastRenderedPageBreak/>
        <w:t>III. Доходы бюджета города Югорска</w:t>
      </w:r>
    </w:p>
    <w:p w:rsidR="00554AB5" w:rsidRPr="00614559" w:rsidRDefault="00554AB5" w:rsidP="00554AB5">
      <w:pPr>
        <w:autoSpaceDE w:val="0"/>
        <w:autoSpaceDN w:val="0"/>
        <w:adjustRightInd w:val="0"/>
        <w:jc w:val="center"/>
        <w:rPr>
          <w:b/>
          <w:sz w:val="28"/>
          <w:szCs w:val="24"/>
        </w:rPr>
      </w:pPr>
      <w:r w:rsidRPr="00614559">
        <w:rPr>
          <w:b/>
          <w:sz w:val="28"/>
          <w:szCs w:val="24"/>
        </w:rPr>
        <w:t>на 2019 год и на плановый период 2020 и 2021 годов</w:t>
      </w:r>
    </w:p>
    <w:p w:rsidR="00554AB5" w:rsidRPr="00614559" w:rsidRDefault="00554AB5" w:rsidP="00554AB5">
      <w:pPr>
        <w:autoSpaceDE w:val="0"/>
        <w:autoSpaceDN w:val="0"/>
        <w:adjustRightInd w:val="0"/>
        <w:ind w:firstLine="720"/>
        <w:jc w:val="both"/>
        <w:rPr>
          <w:sz w:val="24"/>
          <w:szCs w:val="24"/>
        </w:rPr>
      </w:pPr>
    </w:p>
    <w:p w:rsidR="00554AB5" w:rsidRPr="00614559" w:rsidRDefault="00554AB5" w:rsidP="00554AB5">
      <w:pPr>
        <w:autoSpaceDE w:val="0"/>
        <w:autoSpaceDN w:val="0"/>
        <w:adjustRightInd w:val="0"/>
        <w:ind w:firstLine="720"/>
        <w:jc w:val="both"/>
        <w:rPr>
          <w:sz w:val="24"/>
          <w:szCs w:val="24"/>
        </w:rPr>
      </w:pPr>
      <w:proofErr w:type="gramStart"/>
      <w:r w:rsidRPr="00614559">
        <w:rPr>
          <w:sz w:val="24"/>
          <w:szCs w:val="24"/>
        </w:rPr>
        <w:t>Прогноз доходов бюджета города сформирован с учетом основных направлений бюджетной и налоговой политики на 2019 год и на плановый период 2020 и 2021 годов, действующего федерального, регионального, бюджетного и налогового законодательства, решений Думы города Югорска о местных налогах, с учетом нормативно - правовых требований Бюджетного и Налогового кодексов Российской Федерации, нормативно-правовых актов Ханты - Мансийского автономного округа - Югры, а так же изменений</w:t>
      </w:r>
      <w:proofErr w:type="gramEnd"/>
      <w:r w:rsidRPr="00614559">
        <w:rPr>
          <w:sz w:val="24"/>
          <w:szCs w:val="24"/>
        </w:rPr>
        <w:t xml:space="preserve"> и дополнений в нормативно-правовые акты, вступающих в силу в очередном финансовом году и плановом периоде.</w:t>
      </w:r>
    </w:p>
    <w:p w:rsidR="00554AB5" w:rsidRPr="00614559" w:rsidRDefault="009B4CA3" w:rsidP="00554AB5">
      <w:pPr>
        <w:pStyle w:val="a4"/>
        <w:jc w:val="right"/>
        <w:rPr>
          <w:b/>
          <w:sz w:val="24"/>
          <w:szCs w:val="24"/>
        </w:rPr>
      </w:pPr>
      <w:r w:rsidRPr="00614559">
        <w:rPr>
          <w:sz w:val="24"/>
          <w:szCs w:val="24"/>
        </w:rPr>
        <w:t>Таблица 2</w:t>
      </w:r>
    </w:p>
    <w:p w:rsidR="00554AB5" w:rsidRPr="00614559" w:rsidRDefault="00554AB5" w:rsidP="00554AB5">
      <w:pPr>
        <w:ind w:firstLine="567"/>
        <w:jc w:val="center"/>
        <w:rPr>
          <w:b/>
          <w:sz w:val="24"/>
          <w:szCs w:val="24"/>
        </w:rPr>
      </w:pPr>
      <w:r w:rsidRPr="00614559">
        <w:rPr>
          <w:b/>
          <w:sz w:val="24"/>
          <w:szCs w:val="24"/>
        </w:rPr>
        <w:t xml:space="preserve">Изменения </w:t>
      </w:r>
    </w:p>
    <w:p w:rsidR="00554AB5" w:rsidRPr="00614559" w:rsidRDefault="00554AB5" w:rsidP="00554AB5">
      <w:pPr>
        <w:ind w:firstLine="567"/>
        <w:jc w:val="center"/>
        <w:rPr>
          <w:b/>
          <w:sz w:val="24"/>
          <w:szCs w:val="24"/>
        </w:rPr>
      </w:pPr>
      <w:r w:rsidRPr="00614559">
        <w:rPr>
          <w:b/>
          <w:sz w:val="24"/>
          <w:szCs w:val="24"/>
        </w:rPr>
        <w:t xml:space="preserve">бюджетного и налогового законодательства Российской Федерации </w:t>
      </w:r>
    </w:p>
    <w:p w:rsidR="00554AB5" w:rsidRPr="00614559" w:rsidRDefault="00554AB5" w:rsidP="00554AB5">
      <w:pPr>
        <w:ind w:firstLine="567"/>
        <w:jc w:val="center"/>
        <w:rPr>
          <w:b/>
          <w:iCs/>
          <w:sz w:val="24"/>
          <w:szCs w:val="24"/>
        </w:rPr>
      </w:pPr>
      <w:r w:rsidRPr="00614559">
        <w:rPr>
          <w:b/>
          <w:sz w:val="24"/>
          <w:szCs w:val="24"/>
        </w:rPr>
        <w:t xml:space="preserve">и Ханты - Мансийского автономного округа - Югры, учтенные при расчете доходов бюджета города Югорска на </w:t>
      </w:r>
      <w:r w:rsidRPr="00614559">
        <w:rPr>
          <w:b/>
          <w:iCs/>
          <w:sz w:val="24"/>
          <w:szCs w:val="24"/>
        </w:rPr>
        <w:t xml:space="preserve"> 2019 год и </w:t>
      </w:r>
    </w:p>
    <w:p w:rsidR="00554AB5" w:rsidRPr="00614559" w:rsidRDefault="00554AB5" w:rsidP="00554AB5">
      <w:pPr>
        <w:ind w:firstLine="567"/>
        <w:jc w:val="center"/>
        <w:rPr>
          <w:sz w:val="24"/>
          <w:szCs w:val="24"/>
        </w:rPr>
      </w:pPr>
      <w:r w:rsidRPr="00614559">
        <w:rPr>
          <w:b/>
          <w:iCs/>
          <w:sz w:val="24"/>
          <w:szCs w:val="24"/>
        </w:rPr>
        <w:t>на плановый период 2020 и 2021 годов</w:t>
      </w:r>
    </w:p>
    <w:p w:rsidR="00554AB5" w:rsidRPr="00614559" w:rsidRDefault="00554AB5" w:rsidP="00554AB5">
      <w:pPr>
        <w:jc w:val="right"/>
        <w:rPr>
          <w:sz w:val="24"/>
          <w:szCs w:val="24"/>
        </w:rPr>
      </w:pPr>
      <w:r w:rsidRPr="00614559">
        <w:rPr>
          <w:sz w:val="24"/>
          <w:szCs w:val="24"/>
        </w:rPr>
        <w:t>тыс. рублей</w:t>
      </w:r>
    </w:p>
    <w:tbl>
      <w:tblPr>
        <w:tblStyle w:val="ad"/>
        <w:tblW w:w="8986" w:type="dxa"/>
        <w:tblInd w:w="108" w:type="dxa"/>
        <w:tblLayout w:type="fixed"/>
        <w:tblLook w:val="04A0"/>
      </w:tblPr>
      <w:tblGrid>
        <w:gridCol w:w="2410"/>
        <w:gridCol w:w="3923"/>
        <w:gridCol w:w="1377"/>
        <w:gridCol w:w="1276"/>
      </w:tblGrid>
      <w:tr w:rsidR="00554AB5" w:rsidRPr="00614559" w:rsidTr="00554AB5">
        <w:trPr>
          <w:trHeight w:val="465"/>
        </w:trPr>
        <w:tc>
          <w:tcPr>
            <w:tcW w:w="2410" w:type="dxa"/>
            <w:vMerge w:val="restart"/>
            <w:vAlign w:val="center"/>
          </w:tcPr>
          <w:p w:rsidR="00554AB5" w:rsidRPr="00614559" w:rsidRDefault="00554AB5" w:rsidP="00554AB5">
            <w:pPr>
              <w:jc w:val="center"/>
              <w:rPr>
                <w:sz w:val="24"/>
                <w:szCs w:val="24"/>
              </w:rPr>
            </w:pPr>
            <w:r w:rsidRPr="00614559">
              <w:rPr>
                <w:sz w:val="24"/>
                <w:szCs w:val="24"/>
              </w:rPr>
              <w:t>Вид дохода</w:t>
            </w:r>
          </w:p>
        </w:tc>
        <w:tc>
          <w:tcPr>
            <w:tcW w:w="3923" w:type="dxa"/>
            <w:vMerge w:val="restart"/>
            <w:vAlign w:val="center"/>
          </w:tcPr>
          <w:p w:rsidR="00554AB5" w:rsidRPr="00614559" w:rsidRDefault="00554AB5" w:rsidP="00554AB5">
            <w:pPr>
              <w:jc w:val="center"/>
              <w:rPr>
                <w:sz w:val="24"/>
                <w:szCs w:val="24"/>
              </w:rPr>
            </w:pPr>
            <w:r w:rsidRPr="00614559">
              <w:rPr>
                <w:sz w:val="24"/>
                <w:szCs w:val="24"/>
              </w:rPr>
              <w:t>Изменения законодательства</w:t>
            </w:r>
          </w:p>
        </w:tc>
        <w:tc>
          <w:tcPr>
            <w:tcW w:w="2653" w:type="dxa"/>
            <w:gridSpan w:val="2"/>
            <w:vAlign w:val="center"/>
          </w:tcPr>
          <w:p w:rsidR="00554AB5" w:rsidRPr="00614559" w:rsidRDefault="00554AB5" w:rsidP="00554AB5">
            <w:pPr>
              <w:jc w:val="center"/>
              <w:rPr>
                <w:sz w:val="24"/>
                <w:szCs w:val="24"/>
              </w:rPr>
            </w:pPr>
            <w:r w:rsidRPr="00614559">
              <w:rPr>
                <w:sz w:val="24"/>
                <w:szCs w:val="24"/>
              </w:rPr>
              <w:t>Увеличение</w:t>
            </w:r>
            <w:proofErr w:type="gramStart"/>
            <w:r w:rsidRPr="00614559">
              <w:rPr>
                <w:sz w:val="24"/>
                <w:szCs w:val="24"/>
              </w:rPr>
              <w:t xml:space="preserve"> (+)/</w:t>
            </w:r>
            <w:proofErr w:type="gramEnd"/>
          </w:p>
          <w:p w:rsidR="00554AB5" w:rsidRPr="00614559" w:rsidRDefault="00554AB5" w:rsidP="00554AB5">
            <w:pPr>
              <w:jc w:val="center"/>
              <w:rPr>
                <w:sz w:val="24"/>
                <w:szCs w:val="24"/>
              </w:rPr>
            </w:pPr>
            <w:r w:rsidRPr="00614559">
              <w:rPr>
                <w:sz w:val="24"/>
                <w:szCs w:val="24"/>
              </w:rPr>
              <w:t xml:space="preserve"> снижение</w:t>
            </w:r>
            <w:proofErr w:type="gramStart"/>
            <w:r w:rsidRPr="00614559">
              <w:rPr>
                <w:sz w:val="24"/>
                <w:szCs w:val="24"/>
              </w:rPr>
              <w:t xml:space="preserve"> (-) </w:t>
            </w:r>
            <w:proofErr w:type="gramEnd"/>
            <w:r w:rsidRPr="00614559">
              <w:rPr>
                <w:sz w:val="24"/>
                <w:szCs w:val="24"/>
              </w:rPr>
              <w:t>доходов</w:t>
            </w:r>
          </w:p>
        </w:tc>
      </w:tr>
      <w:tr w:rsidR="00554AB5" w:rsidRPr="00614559" w:rsidTr="00554AB5">
        <w:tc>
          <w:tcPr>
            <w:tcW w:w="2410" w:type="dxa"/>
            <w:vMerge/>
            <w:vAlign w:val="center"/>
          </w:tcPr>
          <w:p w:rsidR="00554AB5" w:rsidRPr="00614559" w:rsidRDefault="00554AB5" w:rsidP="00554AB5">
            <w:pPr>
              <w:jc w:val="center"/>
              <w:rPr>
                <w:sz w:val="24"/>
                <w:szCs w:val="24"/>
              </w:rPr>
            </w:pPr>
          </w:p>
        </w:tc>
        <w:tc>
          <w:tcPr>
            <w:tcW w:w="3923" w:type="dxa"/>
            <w:vMerge/>
            <w:vAlign w:val="center"/>
          </w:tcPr>
          <w:p w:rsidR="00554AB5" w:rsidRPr="00614559" w:rsidRDefault="00554AB5" w:rsidP="00554AB5">
            <w:pPr>
              <w:jc w:val="center"/>
              <w:rPr>
                <w:sz w:val="24"/>
                <w:szCs w:val="24"/>
              </w:rPr>
            </w:pPr>
          </w:p>
        </w:tc>
        <w:tc>
          <w:tcPr>
            <w:tcW w:w="1377" w:type="dxa"/>
            <w:vAlign w:val="center"/>
          </w:tcPr>
          <w:p w:rsidR="00554AB5" w:rsidRPr="00614559" w:rsidRDefault="00554AB5" w:rsidP="00554AB5">
            <w:pPr>
              <w:jc w:val="center"/>
              <w:rPr>
                <w:sz w:val="24"/>
                <w:szCs w:val="24"/>
              </w:rPr>
            </w:pPr>
            <w:r w:rsidRPr="00614559">
              <w:rPr>
                <w:sz w:val="24"/>
                <w:szCs w:val="24"/>
              </w:rPr>
              <w:t>2019 год</w:t>
            </w:r>
          </w:p>
          <w:p w:rsidR="00554AB5" w:rsidRPr="00614559" w:rsidRDefault="00554AB5" w:rsidP="00554AB5">
            <w:pPr>
              <w:jc w:val="center"/>
              <w:rPr>
                <w:sz w:val="24"/>
                <w:szCs w:val="24"/>
              </w:rPr>
            </w:pPr>
            <w:r w:rsidRPr="00614559">
              <w:rPr>
                <w:sz w:val="24"/>
                <w:szCs w:val="24"/>
              </w:rPr>
              <w:t>(проект)</w:t>
            </w:r>
          </w:p>
        </w:tc>
        <w:tc>
          <w:tcPr>
            <w:tcW w:w="1276" w:type="dxa"/>
          </w:tcPr>
          <w:p w:rsidR="00554AB5" w:rsidRPr="00614559" w:rsidRDefault="00554AB5" w:rsidP="00554AB5">
            <w:pPr>
              <w:jc w:val="center"/>
              <w:rPr>
                <w:sz w:val="24"/>
                <w:szCs w:val="24"/>
              </w:rPr>
            </w:pPr>
            <w:r w:rsidRPr="00614559">
              <w:rPr>
                <w:sz w:val="24"/>
                <w:szCs w:val="24"/>
              </w:rPr>
              <w:t>2020-2021 годы (проект)</w:t>
            </w:r>
          </w:p>
        </w:tc>
      </w:tr>
      <w:tr w:rsidR="00554AB5" w:rsidRPr="00614559" w:rsidTr="00554AB5">
        <w:trPr>
          <w:trHeight w:val="1074"/>
        </w:trPr>
        <w:tc>
          <w:tcPr>
            <w:tcW w:w="2410" w:type="dxa"/>
            <w:vAlign w:val="center"/>
          </w:tcPr>
          <w:p w:rsidR="00554AB5" w:rsidRPr="00614559" w:rsidRDefault="00554AB5" w:rsidP="00554AB5">
            <w:pPr>
              <w:rPr>
                <w:sz w:val="24"/>
                <w:szCs w:val="24"/>
              </w:rPr>
            </w:pPr>
            <w:r w:rsidRPr="00614559">
              <w:rPr>
                <w:sz w:val="24"/>
                <w:szCs w:val="24"/>
              </w:rPr>
              <w:t>Налог на доходы физических лиц</w:t>
            </w:r>
          </w:p>
        </w:tc>
        <w:tc>
          <w:tcPr>
            <w:tcW w:w="3923" w:type="dxa"/>
            <w:vAlign w:val="center"/>
          </w:tcPr>
          <w:p w:rsidR="00554AB5" w:rsidRPr="00614559" w:rsidRDefault="00554AB5" w:rsidP="00554AB5">
            <w:pPr>
              <w:rPr>
                <w:sz w:val="24"/>
                <w:szCs w:val="24"/>
              </w:rPr>
            </w:pPr>
            <w:r w:rsidRPr="00614559">
              <w:rPr>
                <w:sz w:val="24"/>
                <w:szCs w:val="24"/>
              </w:rPr>
              <w:t>передача в бюджеты муниципальных образований 1,5 % дополнительных отчислений от налога на доходы физических лиц</w:t>
            </w:r>
          </w:p>
        </w:tc>
        <w:tc>
          <w:tcPr>
            <w:tcW w:w="1377" w:type="dxa"/>
            <w:vAlign w:val="center"/>
          </w:tcPr>
          <w:p w:rsidR="00554AB5" w:rsidRPr="00614559" w:rsidRDefault="00554AB5" w:rsidP="00554AB5">
            <w:pPr>
              <w:jc w:val="right"/>
              <w:rPr>
                <w:sz w:val="24"/>
                <w:szCs w:val="24"/>
              </w:rPr>
            </w:pPr>
            <w:r w:rsidRPr="00614559">
              <w:rPr>
                <w:sz w:val="24"/>
                <w:szCs w:val="24"/>
              </w:rPr>
              <w:t>+ 28 109,4</w:t>
            </w:r>
          </w:p>
        </w:tc>
        <w:tc>
          <w:tcPr>
            <w:tcW w:w="1276" w:type="dxa"/>
            <w:vAlign w:val="center"/>
          </w:tcPr>
          <w:p w:rsidR="00554AB5" w:rsidRPr="00614559" w:rsidRDefault="00554AB5" w:rsidP="00554AB5">
            <w:pPr>
              <w:jc w:val="right"/>
              <w:rPr>
                <w:sz w:val="24"/>
                <w:szCs w:val="24"/>
              </w:rPr>
            </w:pPr>
            <w:r w:rsidRPr="00614559">
              <w:rPr>
                <w:sz w:val="24"/>
                <w:szCs w:val="24"/>
              </w:rPr>
              <w:t>+ 57 056,6</w:t>
            </w:r>
          </w:p>
        </w:tc>
      </w:tr>
      <w:tr w:rsidR="00554AB5" w:rsidRPr="00614559" w:rsidTr="00554AB5">
        <w:trPr>
          <w:trHeight w:val="690"/>
        </w:trPr>
        <w:tc>
          <w:tcPr>
            <w:tcW w:w="2410" w:type="dxa"/>
            <w:vAlign w:val="center"/>
          </w:tcPr>
          <w:p w:rsidR="00554AB5" w:rsidRPr="00614559" w:rsidRDefault="00554AB5" w:rsidP="00554AB5">
            <w:pPr>
              <w:rPr>
                <w:sz w:val="24"/>
                <w:szCs w:val="24"/>
              </w:rPr>
            </w:pPr>
            <w:r w:rsidRPr="00614559">
              <w:rPr>
                <w:sz w:val="24"/>
                <w:szCs w:val="24"/>
              </w:rPr>
              <w:t>Акцизы на нефтепродукты</w:t>
            </w:r>
          </w:p>
        </w:tc>
        <w:tc>
          <w:tcPr>
            <w:tcW w:w="3923" w:type="dxa"/>
            <w:vAlign w:val="center"/>
          </w:tcPr>
          <w:p w:rsidR="00554AB5" w:rsidRPr="00614559" w:rsidRDefault="00554AB5" w:rsidP="00554AB5">
            <w:pPr>
              <w:rPr>
                <w:sz w:val="24"/>
                <w:szCs w:val="24"/>
              </w:rPr>
            </w:pPr>
            <w:r w:rsidRPr="00614559">
              <w:rPr>
                <w:sz w:val="24"/>
                <w:szCs w:val="24"/>
              </w:rPr>
              <w:t>поэтапное увеличение норматива отчисления в бюджеты субъектов РФ до 100 % к 2024 году, начиная с 2020 года</w:t>
            </w:r>
          </w:p>
        </w:tc>
        <w:tc>
          <w:tcPr>
            <w:tcW w:w="1377" w:type="dxa"/>
            <w:vAlign w:val="center"/>
          </w:tcPr>
          <w:p w:rsidR="00554AB5" w:rsidRPr="00614559" w:rsidRDefault="00554AB5" w:rsidP="00554AB5">
            <w:pPr>
              <w:jc w:val="right"/>
              <w:rPr>
                <w:sz w:val="24"/>
                <w:szCs w:val="24"/>
              </w:rPr>
            </w:pPr>
          </w:p>
        </w:tc>
        <w:tc>
          <w:tcPr>
            <w:tcW w:w="1276" w:type="dxa"/>
            <w:vAlign w:val="center"/>
          </w:tcPr>
          <w:p w:rsidR="00554AB5" w:rsidRPr="00614559" w:rsidRDefault="00554AB5" w:rsidP="00554AB5">
            <w:pPr>
              <w:jc w:val="right"/>
              <w:rPr>
                <w:sz w:val="24"/>
                <w:szCs w:val="24"/>
              </w:rPr>
            </w:pPr>
            <w:r w:rsidRPr="00614559">
              <w:rPr>
                <w:sz w:val="24"/>
                <w:szCs w:val="24"/>
              </w:rPr>
              <w:t>+1 352,4</w:t>
            </w:r>
          </w:p>
        </w:tc>
      </w:tr>
      <w:tr w:rsidR="00554AB5" w:rsidRPr="00614559" w:rsidTr="00554AB5">
        <w:tc>
          <w:tcPr>
            <w:tcW w:w="2410" w:type="dxa"/>
            <w:vAlign w:val="center"/>
          </w:tcPr>
          <w:p w:rsidR="00554AB5" w:rsidRPr="00614559" w:rsidRDefault="00554AB5" w:rsidP="00554AB5">
            <w:pPr>
              <w:rPr>
                <w:sz w:val="24"/>
                <w:szCs w:val="24"/>
              </w:rPr>
            </w:pPr>
            <w:r w:rsidRPr="00614559">
              <w:rPr>
                <w:sz w:val="24"/>
                <w:szCs w:val="24"/>
              </w:rPr>
              <w:t>Единый налог на вмененный доход</w:t>
            </w:r>
          </w:p>
        </w:tc>
        <w:tc>
          <w:tcPr>
            <w:tcW w:w="3923" w:type="dxa"/>
            <w:vMerge w:val="restart"/>
          </w:tcPr>
          <w:p w:rsidR="00554AB5" w:rsidRPr="00614559" w:rsidRDefault="00554AB5" w:rsidP="00554AB5">
            <w:pPr>
              <w:rPr>
                <w:sz w:val="24"/>
                <w:szCs w:val="24"/>
              </w:rPr>
            </w:pPr>
            <w:r w:rsidRPr="00614559">
              <w:rPr>
                <w:sz w:val="24"/>
                <w:szCs w:val="24"/>
              </w:rPr>
              <w:t>возможность уменьшения с 1 января 2018 года суммы налога на расходы по приобретению «онлайн – касс» в размере не более 18 тыс. рублей на каждый экземпляр контрольн</w:t>
            </w:r>
            <w:proofErr w:type="gramStart"/>
            <w:r w:rsidRPr="00614559">
              <w:rPr>
                <w:sz w:val="24"/>
                <w:szCs w:val="24"/>
              </w:rPr>
              <w:t>о-</w:t>
            </w:r>
            <w:proofErr w:type="gramEnd"/>
            <w:r w:rsidRPr="00614559">
              <w:rPr>
                <w:sz w:val="24"/>
                <w:szCs w:val="24"/>
              </w:rPr>
              <w:t xml:space="preserve"> кассовой техники</w:t>
            </w:r>
          </w:p>
        </w:tc>
        <w:tc>
          <w:tcPr>
            <w:tcW w:w="1377" w:type="dxa"/>
            <w:vAlign w:val="center"/>
          </w:tcPr>
          <w:p w:rsidR="00554AB5" w:rsidRPr="00614559" w:rsidRDefault="00554AB5" w:rsidP="00554AB5">
            <w:pPr>
              <w:jc w:val="right"/>
              <w:rPr>
                <w:sz w:val="24"/>
                <w:szCs w:val="24"/>
              </w:rPr>
            </w:pPr>
            <w:r w:rsidRPr="00614559">
              <w:rPr>
                <w:sz w:val="24"/>
                <w:szCs w:val="24"/>
              </w:rPr>
              <w:t>- 6 600,0</w:t>
            </w:r>
          </w:p>
        </w:tc>
        <w:tc>
          <w:tcPr>
            <w:tcW w:w="1276" w:type="dxa"/>
            <w:vAlign w:val="center"/>
          </w:tcPr>
          <w:p w:rsidR="00554AB5" w:rsidRPr="00614559" w:rsidRDefault="00554AB5" w:rsidP="00554AB5">
            <w:pPr>
              <w:jc w:val="right"/>
              <w:rPr>
                <w:sz w:val="24"/>
                <w:szCs w:val="24"/>
              </w:rPr>
            </w:pPr>
          </w:p>
        </w:tc>
      </w:tr>
      <w:tr w:rsidR="00554AB5" w:rsidRPr="00614559" w:rsidTr="00554AB5">
        <w:tc>
          <w:tcPr>
            <w:tcW w:w="2410" w:type="dxa"/>
            <w:vAlign w:val="center"/>
          </w:tcPr>
          <w:p w:rsidR="00554AB5" w:rsidRPr="00614559" w:rsidRDefault="00554AB5" w:rsidP="00554AB5">
            <w:pPr>
              <w:rPr>
                <w:sz w:val="24"/>
                <w:szCs w:val="24"/>
              </w:rPr>
            </w:pPr>
            <w:r w:rsidRPr="00614559">
              <w:rPr>
                <w:sz w:val="24"/>
                <w:szCs w:val="24"/>
              </w:rPr>
              <w:t xml:space="preserve">Налог, взимаемый в связи с применением патентной системы налогообложения </w:t>
            </w:r>
          </w:p>
        </w:tc>
        <w:tc>
          <w:tcPr>
            <w:tcW w:w="3923" w:type="dxa"/>
            <w:vMerge/>
            <w:vAlign w:val="center"/>
          </w:tcPr>
          <w:p w:rsidR="00554AB5" w:rsidRPr="00614559" w:rsidRDefault="00554AB5" w:rsidP="00554AB5">
            <w:pPr>
              <w:rPr>
                <w:sz w:val="24"/>
                <w:szCs w:val="24"/>
              </w:rPr>
            </w:pPr>
          </w:p>
        </w:tc>
        <w:tc>
          <w:tcPr>
            <w:tcW w:w="1377" w:type="dxa"/>
            <w:vAlign w:val="center"/>
          </w:tcPr>
          <w:p w:rsidR="00554AB5" w:rsidRPr="00614559" w:rsidRDefault="00554AB5" w:rsidP="00554AB5">
            <w:pPr>
              <w:jc w:val="right"/>
              <w:rPr>
                <w:sz w:val="24"/>
                <w:szCs w:val="24"/>
              </w:rPr>
            </w:pPr>
            <w:r w:rsidRPr="00614559">
              <w:rPr>
                <w:sz w:val="24"/>
                <w:szCs w:val="24"/>
              </w:rPr>
              <w:t>-612,0</w:t>
            </w:r>
          </w:p>
        </w:tc>
        <w:tc>
          <w:tcPr>
            <w:tcW w:w="1276" w:type="dxa"/>
            <w:vAlign w:val="center"/>
          </w:tcPr>
          <w:p w:rsidR="00554AB5" w:rsidRPr="00614559" w:rsidRDefault="00554AB5" w:rsidP="00554AB5">
            <w:pPr>
              <w:jc w:val="right"/>
              <w:rPr>
                <w:sz w:val="24"/>
                <w:szCs w:val="24"/>
              </w:rPr>
            </w:pPr>
          </w:p>
        </w:tc>
      </w:tr>
      <w:tr w:rsidR="00554AB5" w:rsidRPr="00614559" w:rsidTr="00554AB5">
        <w:trPr>
          <w:trHeight w:val="471"/>
        </w:trPr>
        <w:tc>
          <w:tcPr>
            <w:tcW w:w="2410" w:type="dxa"/>
            <w:vAlign w:val="center"/>
          </w:tcPr>
          <w:p w:rsidR="00554AB5" w:rsidRPr="00614559" w:rsidRDefault="00554AB5" w:rsidP="00554AB5">
            <w:pPr>
              <w:rPr>
                <w:sz w:val="24"/>
                <w:szCs w:val="24"/>
              </w:rPr>
            </w:pPr>
            <w:r w:rsidRPr="00614559">
              <w:rPr>
                <w:sz w:val="24"/>
                <w:szCs w:val="24"/>
              </w:rPr>
              <w:t>Земельный налог</w:t>
            </w:r>
          </w:p>
        </w:tc>
        <w:tc>
          <w:tcPr>
            <w:tcW w:w="3923" w:type="dxa"/>
            <w:vAlign w:val="center"/>
          </w:tcPr>
          <w:p w:rsidR="00554AB5" w:rsidRPr="00614559" w:rsidRDefault="00554AB5" w:rsidP="00554AB5">
            <w:pPr>
              <w:rPr>
                <w:sz w:val="24"/>
                <w:szCs w:val="24"/>
              </w:rPr>
            </w:pPr>
            <w:r w:rsidRPr="00614559">
              <w:rPr>
                <w:sz w:val="24"/>
                <w:szCs w:val="24"/>
              </w:rPr>
              <w:t xml:space="preserve">введение налогового вычета по земельному налогу на величину кадастровой стоимости 600 квадратных метров для льготных категорий налогоплательщиков  </w:t>
            </w:r>
          </w:p>
        </w:tc>
        <w:tc>
          <w:tcPr>
            <w:tcW w:w="1377" w:type="dxa"/>
            <w:vAlign w:val="center"/>
          </w:tcPr>
          <w:p w:rsidR="00554AB5" w:rsidRPr="00614559" w:rsidRDefault="00554AB5" w:rsidP="00554AB5">
            <w:pPr>
              <w:jc w:val="right"/>
              <w:rPr>
                <w:sz w:val="24"/>
                <w:szCs w:val="24"/>
              </w:rPr>
            </w:pPr>
            <w:r w:rsidRPr="00614559">
              <w:rPr>
                <w:sz w:val="24"/>
                <w:szCs w:val="24"/>
              </w:rPr>
              <w:t>- 3 200,0</w:t>
            </w:r>
          </w:p>
        </w:tc>
        <w:tc>
          <w:tcPr>
            <w:tcW w:w="1276" w:type="dxa"/>
            <w:vAlign w:val="center"/>
          </w:tcPr>
          <w:p w:rsidR="00554AB5" w:rsidRPr="00614559" w:rsidRDefault="00554AB5" w:rsidP="00554AB5">
            <w:pPr>
              <w:jc w:val="right"/>
              <w:rPr>
                <w:sz w:val="24"/>
                <w:szCs w:val="24"/>
              </w:rPr>
            </w:pPr>
            <w:r w:rsidRPr="00614559">
              <w:rPr>
                <w:sz w:val="24"/>
                <w:szCs w:val="24"/>
              </w:rPr>
              <w:t>- 6 620,0</w:t>
            </w:r>
          </w:p>
        </w:tc>
      </w:tr>
    </w:tbl>
    <w:p w:rsidR="00554AB5" w:rsidRPr="00614559" w:rsidRDefault="00554AB5" w:rsidP="00554AB5">
      <w:pPr>
        <w:autoSpaceDE w:val="0"/>
        <w:autoSpaceDN w:val="0"/>
        <w:adjustRightInd w:val="0"/>
        <w:ind w:firstLine="720"/>
        <w:jc w:val="both"/>
        <w:rPr>
          <w:sz w:val="24"/>
          <w:szCs w:val="24"/>
        </w:rPr>
      </w:pPr>
    </w:p>
    <w:p w:rsidR="00554AB5" w:rsidRPr="00614559" w:rsidRDefault="00554AB5" w:rsidP="00554AB5">
      <w:pPr>
        <w:autoSpaceDE w:val="0"/>
        <w:autoSpaceDN w:val="0"/>
        <w:adjustRightInd w:val="0"/>
        <w:ind w:firstLine="720"/>
        <w:jc w:val="both"/>
        <w:rPr>
          <w:sz w:val="24"/>
          <w:szCs w:val="24"/>
        </w:rPr>
      </w:pPr>
      <w:r w:rsidRPr="00614559">
        <w:rPr>
          <w:sz w:val="24"/>
          <w:szCs w:val="24"/>
        </w:rPr>
        <w:t>С целью обеспечения единого с Ханты - Мансийским автономным округом - Югры подхода к формированию параметров бюджета, с учетом развития экономики в условиях сохранения консервативных тенденций внешних факторов, при определении прогнозных показателей по доходам бюджета применялся «базовый» вариант прогноза социально – экономического развития города Югорска на 2019 год и на плановый период 2020 и 2021 годов.</w:t>
      </w:r>
    </w:p>
    <w:p w:rsidR="00554AB5" w:rsidRPr="00614559" w:rsidRDefault="00554AB5" w:rsidP="00554AB5">
      <w:pPr>
        <w:autoSpaceDE w:val="0"/>
        <w:autoSpaceDN w:val="0"/>
        <w:adjustRightInd w:val="0"/>
        <w:ind w:firstLine="720"/>
        <w:jc w:val="both"/>
        <w:rPr>
          <w:sz w:val="24"/>
          <w:szCs w:val="24"/>
        </w:rPr>
      </w:pPr>
      <w:proofErr w:type="gramStart"/>
      <w:r w:rsidRPr="00614559">
        <w:rPr>
          <w:sz w:val="24"/>
          <w:szCs w:val="24"/>
        </w:rPr>
        <w:t>Прогноз доходов бюджета города на 2019 год и на плановый период 2020 и 2021 годов определен на основании данных, представленных главными администраторами доходов бюджета города Югорска по закрепленным доходным источникам, на основании утвержденных методик прогнозирования доходов.</w:t>
      </w:r>
      <w:proofErr w:type="gramEnd"/>
    </w:p>
    <w:p w:rsidR="00554AB5" w:rsidRPr="00614559" w:rsidRDefault="00554AB5" w:rsidP="00554AB5">
      <w:pPr>
        <w:autoSpaceDE w:val="0"/>
        <w:autoSpaceDN w:val="0"/>
        <w:adjustRightInd w:val="0"/>
        <w:ind w:firstLine="720"/>
        <w:jc w:val="both"/>
        <w:rPr>
          <w:sz w:val="24"/>
          <w:szCs w:val="24"/>
        </w:rPr>
      </w:pPr>
      <w:r w:rsidRPr="00614559">
        <w:rPr>
          <w:sz w:val="24"/>
          <w:szCs w:val="24"/>
        </w:rPr>
        <w:lastRenderedPageBreak/>
        <w:t xml:space="preserve">Состав доходов и нормативы отчислений от налоговых и неналоговых доходов в бюджет города на очередную трехлетку существенных изменений не претерпели. При составлении прогноза доходов городского бюджета учтены нормативы отчислений от федеральных, региональных и местных налогов и сборов, сборов предусмотренных специальными налоговыми режимами, а также неналоговых доходов по уровням бюджетов бюджетной системы Российской Федерации, которые представлены в таблице </w:t>
      </w:r>
      <w:r w:rsidR="009B4CA3" w:rsidRPr="00614559">
        <w:rPr>
          <w:sz w:val="24"/>
          <w:szCs w:val="24"/>
        </w:rPr>
        <w:t>21</w:t>
      </w:r>
      <w:r w:rsidRPr="00614559">
        <w:rPr>
          <w:sz w:val="24"/>
          <w:szCs w:val="24"/>
        </w:rPr>
        <w:t>.</w:t>
      </w:r>
    </w:p>
    <w:p w:rsidR="00554AB5" w:rsidRPr="00614559" w:rsidRDefault="00554AB5" w:rsidP="00554AB5">
      <w:pPr>
        <w:autoSpaceDE w:val="0"/>
        <w:autoSpaceDN w:val="0"/>
        <w:adjustRightInd w:val="0"/>
        <w:ind w:firstLine="720"/>
        <w:jc w:val="both"/>
        <w:rPr>
          <w:sz w:val="24"/>
          <w:szCs w:val="24"/>
        </w:rPr>
      </w:pPr>
      <w:proofErr w:type="gramStart"/>
      <w:r w:rsidRPr="00614559">
        <w:rPr>
          <w:sz w:val="24"/>
          <w:szCs w:val="24"/>
        </w:rPr>
        <w:t xml:space="preserve">Сведения о доходах бюджета города Югорска по видам доходов на 2019 год и на плановый период 2020 и 2021 годов в сравнении с ожидаемым исполнением за 2018 год и отчетом за 2017 год представлены в </w:t>
      </w:r>
      <w:r w:rsidR="002D0ED1">
        <w:rPr>
          <w:sz w:val="24"/>
          <w:szCs w:val="24"/>
        </w:rPr>
        <w:t>материалах к проекту бюджета</w:t>
      </w:r>
      <w:r w:rsidRPr="00614559">
        <w:rPr>
          <w:sz w:val="24"/>
          <w:szCs w:val="24"/>
        </w:rPr>
        <w:t>.</w:t>
      </w:r>
      <w:proofErr w:type="gramEnd"/>
    </w:p>
    <w:p w:rsidR="00554AB5" w:rsidRPr="00614559" w:rsidRDefault="00554AB5" w:rsidP="00554AB5">
      <w:pPr>
        <w:autoSpaceDE w:val="0"/>
        <w:autoSpaceDN w:val="0"/>
        <w:adjustRightInd w:val="0"/>
        <w:ind w:firstLine="720"/>
        <w:jc w:val="both"/>
        <w:rPr>
          <w:sz w:val="24"/>
          <w:szCs w:val="24"/>
        </w:rPr>
      </w:pPr>
    </w:p>
    <w:p w:rsidR="00554AB5" w:rsidRPr="00614559" w:rsidRDefault="00554AB5" w:rsidP="00554AB5">
      <w:pPr>
        <w:pStyle w:val="a4"/>
        <w:jc w:val="right"/>
        <w:rPr>
          <w:sz w:val="24"/>
          <w:szCs w:val="24"/>
        </w:rPr>
      </w:pPr>
      <w:r w:rsidRPr="00614559">
        <w:rPr>
          <w:sz w:val="24"/>
          <w:szCs w:val="24"/>
        </w:rPr>
        <w:t>Таблица 3</w:t>
      </w:r>
    </w:p>
    <w:p w:rsidR="00554AB5" w:rsidRPr="00614559" w:rsidRDefault="00554AB5" w:rsidP="00554AB5">
      <w:pPr>
        <w:pStyle w:val="a4"/>
        <w:jc w:val="center"/>
        <w:rPr>
          <w:b/>
          <w:sz w:val="24"/>
          <w:szCs w:val="24"/>
        </w:rPr>
      </w:pPr>
      <w:r w:rsidRPr="00614559">
        <w:rPr>
          <w:b/>
          <w:sz w:val="24"/>
          <w:szCs w:val="24"/>
        </w:rPr>
        <w:t xml:space="preserve">Динамика общей суммы доходов бюджета города </w:t>
      </w:r>
    </w:p>
    <w:p w:rsidR="00554AB5" w:rsidRPr="00614559" w:rsidRDefault="00554AB5" w:rsidP="00554AB5">
      <w:pPr>
        <w:pStyle w:val="a4"/>
        <w:jc w:val="center"/>
        <w:rPr>
          <w:b/>
          <w:sz w:val="24"/>
          <w:szCs w:val="24"/>
        </w:rPr>
      </w:pPr>
      <w:r w:rsidRPr="00614559">
        <w:rPr>
          <w:b/>
          <w:sz w:val="24"/>
          <w:szCs w:val="24"/>
        </w:rPr>
        <w:t>на 2019 год и на плановый период 2020 и 2021 годов</w:t>
      </w:r>
    </w:p>
    <w:p w:rsidR="00554AB5" w:rsidRPr="00614559" w:rsidRDefault="00554AB5" w:rsidP="00554AB5">
      <w:pPr>
        <w:pStyle w:val="a4"/>
        <w:jc w:val="center"/>
        <w:rPr>
          <w:b/>
          <w:sz w:val="24"/>
          <w:szCs w:val="24"/>
        </w:rPr>
      </w:pPr>
      <w:r w:rsidRPr="00614559">
        <w:rPr>
          <w:b/>
          <w:sz w:val="24"/>
          <w:szCs w:val="24"/>
        </w:rPr>
        <w:t>в сравнении с плановыми назначениями 2018 года</w:t>
      </w:r>
    </w:p>
    <w:p w:rsidR="00554AB5" w:rsidRPr="00614559" w:rsidRDefault="00554AB5" w:rsidP="00554AB5">
      <w:pPr>
        <w:pStyle w:val="a4"/>
        <w:jc w:val="center"/>
        <w:rPr>
          <w:sz w:val="24"/>
          <w:szCs w:val="24"/>
        </w:rPr>
      </w:pPr>
    </w:p>
    <w:tbl>
      <w:tblPr>
        <w:tblW w:w="9033" w:type="dxa"/>
        <w:jc w:val="center"/>
        <w:tblInd w:w="108" w:type="dxa"/>
        <w:tblLook w:val="04A0"/>
      </w:tblPr>
      <w:tblGrid>
        <w:gridCol w:w="3602"/>
        <w:gridCol w:w="1897"/>
        <w:gridCol w:w="1660"/>
        <w:gridCol w:w="1874"/>
      </w:tblGrid>
      <w:tr w:rsidR="00554AB5" w:rsidRPr="00614559" w:rsidTr="00554AB5">
        <w:trPr>
          <w:trHeight w:val="652"/>
          <w:jc w:val="center"/>
        </w:trPr>
        <w:tc>
          <w:tcPr>
            <w:tcW w:w="3602" w:type="dxa"/>
            <w:tcBorders>
              <w:top w:val="single" w:sz="4" w:space="0" w:color="auto"/>
              <w:left w:val="single" w:sz="4" w:space="0" w:color="auto"/>
              <w:bottom w:val="single" w:sz="4" w:space="0" w:color="auto"/>
              <w:right w:val="single" w:sz="4" w:space="0" w:color="auto"/>
            </w:tcBorders>
            <w:noWrap/>
            <w:vAlign w:val="center"/>
            <w:hideMark/>
          </w:tcPr>
          <w:p w:rsidR="00554AB5" w:rsidRPr="00614559" w:rsidRDefault="00554AB5" w:rsidP="00554AB5">
            <w:pPr>
              <w:jc w:val="center"/>
              <w:rPr>
                <w:bCs/>
                <w:sz w:val="24"/>
                <w:szCs w:val="24"/>
              </w:rPr>
            </w:pPr>
            <w:r w:rsidRPr="00614559">
              <w:rPr>
                <w:bCs/>
                <w:sz w:val="24"/>
                <w:szCs w:val="24"/>
              </w:rPr>
              <w:t>Период</w:t>
            </w:r>
          </w:p>
        </w:tc>
        <w:tc>
          <w:tcPr>
            <w:tcW w:w="1897" w:type="dxa"/>
            <w:tcBorders>
              <w:top w:val="single" w:sz="4" w:space="0" w:color="auto"/>
              <w:left w:val="nil"/>
              <w:bottom w:val="single" w:sz="4" w:space="0" w:color="auto"/>
              <w:right w:val="single" w:sz="4" w:space="0" w:color="auto"/>
            </w:tcBorders>
            <w:vAlign w:val="center"/>
            <w:hideMark/>
          </w:tcPr>
          <w:p w:rsidR="00554AB5" w:rsidRPr="00614559" w:rsidRDefault="00554AB5" w:rsidP="00554AB5">
            <w:pPr>
              <w:jc w:val="center"/>
              <w:rPr>
                <w:bCs/>
                <w:sz w:val="24"/>
                <w:szCs w:val="24"/>
              </w:rPr>
            </w:pPr>
            <w:r w:rsidRPr="00614559">
              <w:rPr>
                <w:bCs/>
                <w:sz w:val="24"/>
                <w:szCs w:val="24"/>
              </w:rPr>
              <w:t>Доходы всего (тыс. рублей)</w:t>
            </w:r>
          </w:p>
        </w:tc>
        <w:tc>
          <w:tcPr>
            <w:tcW w:w="1660" w:type="dxa"/>
            <w:tcBorders>
              <w:top w:val="single" w:sz="4" w:space="0" w:color="auto"/>
              <w:left w:val="nil"/>
              <w:bottom w:val="single" w:sz="4" w:space="0" w:color="auto"/>
              <w:right w:val="single" w:sz="4" w:space="0" w:color="auto"/>
            </w:tcBorders>
            <w:vAlign w:val="center"/>
            <w:hideMark/>
          </w:tcPr>
          <w:p w:rsidR="00554AB5" w:rsidRPr="00614559" w:rsidRDefault="00554AB5" w:rsidP="00554AB5">
            <w:pPr>
              <w:jc w:val="center"/>
              <w:rPr>
                <w:bCs/>
                <w:sz w:val="24"/>
                <w:szCs w:val="24"/>
              </w:rPr>
            </w:pPr>
            <w:r w:rsidRPr="00614559">
              <w:rPr>
                <w:bCs/>
                <w:sz w:val="24"/>
                <w:szCs w:val="24"/>
              </w:rPr>
              <w:t xml:space="preserve">Динамика </w:t>
            </w:r>
          </w:p>
          <w:p w:rsidR="00554AB5" w:rsidRPr="00614559" w:rsidRDefault="00554AB5" w:rsidP="00554AB5">
            <w:pPr>
              <w:jc w:val="center"/>
              <w:rPr>
                <w:bCs/>
                <w:sz w:val="24"/>
                <w:szCs w:val="24"/>
              </w:rPr>
            </w:pPr>
            <w:r w:rsidRPr="00614559">
              <w:rPr>
                <w:bCs/>
                <w:sz w:val="24"/>
                <w:szCs w:val="24"/>
              </w:rPr>
              <w:t>рост/</w:t>
            </w:r>
          </w:p>
          <w:p w:rsidR="00554AB5" w:rsidRPr="00614559" w:rsidRDefault="00554AB5" w:rsidP="00554AB5">
            <w:pPr>
              <w:jc w:val="center"/>
              <w:rPr>
                <w:bCs/>
                <w:sz w:val="24"/>
                <w:szCs w:val="24"/>
              </w:rPr>
            </w:pPr>
            <w:r w:rsidRPr="00614559">
              <w:rPr>
                <w:bCs/>
                <w:sz w:val="24"/>
                <w:szCs w:val="24"/>
              </w:rPr>
              <w:t>снижение к предыдущему году</w:t>
            </w:r>
            <w:proofErr w:type="gramStart"/>
            <w:r w:rsidRPr="00614559">
              <w:rPr>
                <w:bCs/>
                <w:sz w:val="24"/>
                <w:szCs w:val="24"/>
              </w:rPr>
              <w:t xml:space="preserve">  (%)</w:t>
            </w:r>
            <w:proofErr w:type="gramEnd"/>
          </w:p>
        </w:tc>
        <w:tc>
          <w:tcPr>
            <w:tcW w:w="1874" w:type="dxa"/>
            <w:tcBorders>
              <w:top w:val="single" w:sz="4" w:space="0" w:color="auto"/>
              <w:left w:val="nil"/>
              <w:bottom w:val="single" w:sz="4" w:space="0" w:color="auto"/>
              <w:right w:val="single" w:sz="4" w:space="0" w:color="auto"/>
            </w:tcBorders>
            <w:vAlign w:val="center"/>
            <w:hideMark/>
          </w:tcPr>
          <w:p w:rsidR="00554AB5" w:rsidRPr="00614559" w:rsidRDefault="00554AB5" w:rsidP="00554AB5">
            <w:pPr>
              <w:jc w:val="center"/>
              <w:rPr>
                <w:bCs/>
                <w:sz w:val="24"/>
                <w:szCs w:val="24"/>
              </w:rPr>
            </w:pPr>
            <w:r w:rsidRPr="00614559">
              <w:rPr>
                <w:bCs/>
                <w:sz w:val="24"/>
                <w:szCs w:val="24"/>
              </w:rPr>
              <w:t>Отклонение к предыдущему году</w:t>
            </w:r>
          </w:p>
          <w:p w:rsidR="00554AB5" w:rsidRPr="00614559" w:rsidRDefault="00554AB5" w:rsidP="00554AB5">
            <w:pPr>
              <w:jc w:val="center"/>
              <w:rPr>
                <w:bCs/>
                <w:sz w:val="24"/>
                <w:szCs w:val="24"/>
              </w:rPr>
            </w:pPr>
            <w:r w:rsidRPr="00614559">
              <w:rPr>
                <w:bCs/>
                <w:sz w:val="24"/>
                <w:szCs w:val="24"/>
              </w:rPr>
              <w:t>(тыс. рублей)</w:t>
            </w:r>
          </w:p>
        </w:tc>
      </w:tr>
      <w:tr w:rsidR="00554AB5" w:rsidRPr="00614559" w:rsidTr="00554AB5">
        <w:trPr>
          <w:trHeight w:val="623"/>
          <w:jc w:val="center"/>
        </w:trPr>
        <w:tc>
          <w:tcPr>
            <w:tcW w:w="3602" w:type="dxa"/>
            <w:tcBorders>
              <w:top w:val="nil"/>
              <w:left w:val="single" w:sz="4" w:space="0" w:color="auto"/>
              <w:bottom w:val="single" w:sz="4" w:space="0" w:color="auto"/>
              <w:right w:val="single" w:sz="4" w:space="0" w:color="auto"/>
            </w:tcBorders>
            <w:noWrap/>
            <w:vAlign w:val="bottom"/>
            <w:hideMark/>
          </w:tcPr>
          <w:p w:rsidR="00554AB5" w:rsidRPr="00614559" w:rsidRDefault="00554AB5" w:rsidP="00554AB5">
            <w:pPr>
              <w:rPr>
                <w:bCs/>
                <w:sz w:val="24"/>
                <w:szCs w:val="24"/>
              </w:rPr>
            </w:pPr>
            <w:r w:rsidRPr="00614559">
              <w:rPr>
                <w:bCs/>
                <w:sz w:val="24"/>
                <w:szCs w:val="24"/>
              </w:rPr>
              <w:t xml:space="preserve">2018 год </w:t>
            </w:r>
          </w:p>
          <w:p w:rsidR="00554AB5" w:rsidRPr="00614559" w:rsidRDefault="00554AB5" w:rsidP="00554AB5">
            <w:pPr>
              <w:rPr>
                <w:sz w:val="24"/>
                <w:szCs w:val="24"/>
              </w:rPr>
            </w:pPr>
            <w:r w:rsidRPr="00614559">
              <w:rPr>
                <w:iCs/>
                <w:sz w:val="24"/>
                <w:szCs w:val="24"/>
              </w:rPr>
              <w:t>(решение от 19.12.2017 № 107)</w:t>
            </w:r>
          </w:p>
        </w:tc>
        <w:tc>
          <w:tcPr>
            <w:tcW w:w="1897"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 xml:space="preserve"> 2 778 861,0</w:t>
            </w:r>
          </w:p>
        </w:tc>
        <w:tc>
          <w:tcPr>
            <w:tcW w:w="1660"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w:t>
            </w:r>
          </w:p>
        </w:tc>
        <w:tc>
          <w:tcPr>
            <w:tcW w:w="1874"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w:t>
            </w:r>
          </w:p>
        </w:tc>
      </w:tr>
      <w:tr w:rsidR="00554AB5" w:rsidRPr="00614559" w:rsidTr="00554AB5">
        <w:trPr>
          <w:trHeight w:val="398"/>
          <w:jc w:val="center"/>
        </w:trPr>
        <w:tc>
          <w:tcPr>
            <w:tcW w:w="3602" w:type="dxa"/>
            <w:tcBorders>
              <w:top w:val="nil"/>
              <w:left w:val="single" w:sz="4" w:space="0" w:color="auto"/>
              <w:bottom w:val="single" w:sz="4" w:space="0" w:color="auto"/>
              <w:right w:val="single" w:sz="4" w:space="0" w:color="auto"/>
            </w:tcBorders>
            <w:noWrap/>
            <w:vAlign w:val="bottom"/>
            <w:hideMark/>
          </w:tcPr>
          <w:p w:rsidR="00554AB5" w:rsidRPr="00614559" w:rsidRDefault="00554AB5" w:rsidP="00554AB5">
            <w:pPr>
              <w:rPr>
                <w:sz w:val="24"/>
                <w:szCs w:val="24"/>
              </w:rPr>
            </w:pPr>
            <w:r w:rsidRPr="00614559">
              <w:rPr>
                <w:sz w:val="24"/>
                <w:szCs w:val="24"/>
              </w:rPr>
              <w:t>2019 год (проект)</w:t>
            </w:r>
          </w:p>
        </w:tc>
        <w:tc>
          <w:tcPr>
            <w:tcW w:w="1897"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3 053 130,0</w:t>
            </w:r>
          </w:p>
        </w:tc>
        <w:tc>
          <w:tcPr>
            <w:tcW w:w="1660"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+9,9</w:t>
            </w:r>
          </w:p>
        </w:tc>
        <w:tc>
          <w:tcPr>
            <w:tcW w:w="1874"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+274 269,0</w:t>
            </w:r>
          </w:p>
        </w:tc>
      </w:tr>
      <w:tr w:rsidR="00554AB5" w:rsidRPr="00614559" w:rsidTr="00554AB5">
        <w:trPr>
          <w:trHeight w:val="417"/>
          <w:jc w:val="center"/>
        </w:trPr>
        <w:tc>
          <w:tcPr>
            <w:tcW w:w="3602" w:type="dxa"/>
            <w:tcBorders>
              <w:top w:val="nil"/>
              <w:left w:val="single" w:sz="4" w:space="0" w:color="auto"/>
              <w:bottom w:val="single" w:sz="4" w:space="0" w:color="auto"/>
              <w:right w:val="single" w:sz="4" w:space="0" w:color="auto"/>
            </w:tcBorders>
            <w:noWrap/>
            <w:vAlign w:val="bottom"/>
            <w:hideMark/>
          </w:tcPr>
          <w:p w:rsidR="00554AB5" w:rsidRPr="00614559" w:rsidRDefault="00554AB5" w:rsidP="00554AB5">
            <w:pPr>
              <w:rPr>
                <w:sz w:val="24"/>
                <w:szCs w:val="24"/>
              </w:rPr>
            </w:pPr>
            <w:r w:rsidRPr="00614559">
              <w:rPr>
                <w:sz w:val="24"/>
                <w:szCs w:val="24"/>
              </w:rPr>
              <w:t>2020 год (проект)</w:t>
            </w:r>
          </w:p>
        </w:tc>
        <w:tc>
          <w:tcPr>
            <w:tcW w:w="1897"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2 928 818,9</w:t>
            </w:r>
          </w:p>
        </w:tc>
        <w:tc>
          <w:tcPr>
            <w:tcW w:w="1660"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-4,1</w:t>
            </w:r>
          </w:p>
        </w:tc>
        <w:tc>
          <w:tcPr>
            <w:tcW w:w="1874"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+124 311,1</w:t>
            </w:r>
          </w:p>
        </w:tc>
      </w:tr>
      <w:tr w:rsidR="00554AB5" w:rsidRPr="00614559" w:rsidTr="00554AB5">
        <w:trPr>
          <w:trHeight w:val="409"/>
          <w:jc w:val="center"/>
        </w:trPr>
        <w:tc>
          <w:tcPr>
            <w:tcW w:w="3602" w:type="dxa"/>
            <w:tcBorders>
              <w:top w:val="nil"/>
              <w:left w:val="single" w:sz="4" w:space="0" w:color="auto"/>
              <w:bottom w:val="single" w:sz="4" w:space="0" w:color="auto"/>
              <w:right w:val="single" w:sz="4" w:space="0" w:color="auto"/>
            </w:tcBorders>
            <w:noWrap/>
            <w:vAlign w:val="bottom"/>
            <w:hideMark/>
          </w:tcPr>
          <w:p w:rsidR="00554AB5" w:rsidRPr="00614559" w:rsidRDefault="00554AB5" w:rsidP="00554AB5">
            <w:pPr>
              <w:rPr>
                <w:sz w:val="24"/>
                <w:szCs w:val="24"/>
              </w:rPr>
            </w:pPr>
            <w:r w:rsidRPr="00614559">
              <w:rPr>
                <w:sz w:val="24"/>
                <w:szCs w:val="24"/>
              </w:rPr>
              <w:t>2021 год (проект)</w:t>
            </w:r>
          </w:p>
        </w:tc>
        <w:tc>
          <w:tcPr>
            <w:tcW w:w="1897"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2 906 221,3</w:t>
            </w:r>
          </w:p>
        </w:tc>
        <w:tc>
          <w:tcPr>
            <w:tcW w:w="1660"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-0,8</w:t>
            </w:r>
          </w:p>
        </w:tc>
        <w:tc>
          <w:tcPr>
            <w:tcW w:w="1874" w:type="dxa"/>
            <w:tcBorders>
              <w:top w:val="nil"/>
              <w:left w:val="nil"/>
              <w:bottom w:val="single" w:sz="4" w:space="0" w:color="auto"/>
              <w:right w:val="single" w:sz="4" w:space="0" w:color="auto"/>
            </w:tcBorders>
            <w:noWrap/>
            <w:vAlign w:val="bottom"/>
            <w:hideMark/>
          </w:tcPr>
          <w:p w:rsidR="00554AB5" w:rsidRPr="00614559" w:rsidRDefault="00554AB5" w:rsidP="00554AB5">
            <w:pPr>
              <w:jc w:val="right"/>
              <w:rPr>
                <w:sz w:val="24"/>
                <w:szCs w:val="24"/>
              </w:rPr>
            </w:pPr>
            <w:r w:rsidRPr="00614559">
              <w:rPr>
                <w:sz w:val="24"/>
                <w:szCs w:val="24"/>
              </w:rPr>
              <w:t>-22 597,6</w:t>
            </w:r>
          </w:p>
        </w:tc>
      </w:tr>
    </w:tbl>
    <w:p w:rsidR="00554AB5" w:rsidRPr="00614559" w:rsidRDefault="00554AB5" w:rsidP="00554AB5">
      <w:pPr>
        <w:pStyle w:val="a4"/>
        <w:jc w:val="right"/>
        <w:rPr>
          <w:sz w:val="24"/>
          <w:szCs w:val="24"/>
        </w:rPr>
      </w:pPr>
    </w:p>
    <w:p w:rsidR="00554AB5" w:rsidRPr="00614559" w:rsidRDefault="00554AB5" w:rsidP="00554AB5">
      <w:pPr>
        <w:pStyle w:val="a4"/>
        <w:jc w:val="right"/>
        <w:rPr>
          <w:sz w:val="24"/>
          <w:szCs w:val="24"/>
        </w:rPr>
      </w:pPr>
      <w:r w:rsidRPr="00614559">
        <w:rPr>
          <w:sz w:val="24"/>
          <w:szCs w:val="24"/>
        </w:rPr>
        <w:t xml:space="preserve">Диаграмма 1 </w:t>
      </w:r>
    </w:p>
    <w:p w:rsidR="00554AB5" w:rsidRPr="00614559" w:rsidRDefault="00554AB5" w:rsidP="00554AB5">
      <w:pPr>
        <w:pStyle w:val="a4"/>
        <w:jc w:val="center"/>
        <w:rPr>
          <w:b/>
          <w:sz w:val="24"/>
          <w:szCs w:val="24"/>
        </w:rPr>
      </w:pPr>
      <w:r w:rsidRPr="00614559">
        <w:rPr>
          <w:b/>
          <w:sz w:val="24"/>
          <w:szCs w:val="24"/>
        </w:rPr>
        <w:t>Динамика и структура поступлений доходов</w:t>
      </w:r>
    </w:p>
    <w:p w:rsidR="00554AB5" w:rsidRPr="00614559" w:rsidRDefault="00554AB5" w:rsidP="00554AB5">
      <w:pPr>
        <w:pStyle w:val="a4"/>
        <w:jc w:val="center"/>
        <w:rPr>
          <w:b/>
          <w:sz w:val="24"/>
          <w:szCs w:val="24"/>
        </w:rPr>
      </w:pPr>
      <w:r w:rsidRPr="00614559">
        <w:rPr>
          <w:b/>
          <w:sz w:val="24"/>
          <w:szCs w:val="24"/>
        </w:rPr>
        <w:t>бюджета города в 2018-2021 годах</w:t>
      </w:r>
    </w:p>
    <w:p w:rsidR="00554AB5" w:rsidRPr="00614559" w:rsidRDefault="00554AB5" w:rsidP="00554AB5">
      <w:pPr>
        <w:jc w:val="right"/>
        <w:rPr>
          <w:sz w:val="24"/>
          <w:szCs w:val="24"/>
        </w:rPr>
      </w:pPr>
      <w:r w:rsidRPr="00614559">
        <w:rPr>
          <w:sz w:val="24"/>
          <w:szCs w:val="24"/>
        </w:rPr>
        <w:t>тыс. рублей</w:t>
      </w:r>
    </w:p>
    <w:p w:rsidR="00554AB5" w:rsidRPr="00614559" w:rsidRDefault="00554AB5" w:rsidP="00554AB5">
      <w:pPr>
        <w:jc w:val="right"/>
        <w:rPr>
          <w:sz w:val="24"/>
          <w:szCs w:val="24"/>
        </w:rPr>
      </w:pPr>
    </w:p>
    <w:p w:rsidR="00554AB5" w:rsidRPr="00614559" w:rsidRDefault="00554AB5" w:rsidP="00554AB5">
      <w:pPr>
        <w:jc w:val="center"/>
        <w:rPr>
          <w:sz w:val="24"/>
          <w:szCs w:val="24"/>
        </w:rPr>
      </w:pPr>
      <w:r w:rsidRPr="00614559">
        <w:rPr>
          <w:sz w:val="24"/>
          <w:szCs w:val="24"/>
        </w:rPr>
        <w:object w:dxaOrig="7216"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2pt;height:290.05pt" o:ole="">
            <v:imagedata r:id="rId8" o:title=""/>
          </v:shape>
          <o:OLEObject Type="Embed" ProgID="PowerPoint.Slide.12" ShapeID="_x0000_i1025" DrawAspect="Content" ObjectID="_1603790845" r:id="rId9"/>
        </w:object>
      </w:r>
    </w:p>
    <w:p w:rsidR="00554AB5" w:rsidRPr="00614559" w:rsidRDefault="00554AB5" w:rsidP="00554AB5">
      <w:pPr>
        <w:pStyle w:val="a4"/>
        <w:ind w:firstLine="709"/>
        <w:rPr>
          <w:sz w:val="24"/>
          <w:szCs w:val="24"/>
        </w:rPr>
      </w:pPr>
    </w:p>
    <w:p w:rsidR="00554AB5" w:rsidRPr="00614559" w:rsidRDefault="00554AB5" w:rsidP="00554AB5">
      <w:pPr>
        <w:pStyle w:val="a4"/>
        <w:ind w:firstLine="709"/>
        <w:rPr>
          <w:sz w:val="24"/>
          <w:szCs w:val="24"/>
        </w:rPr>
      </w:pPr>
      <w:r w:rsidRPr="00614559">
        <w:rPr>
          <w:sz w:val="24"/>
          <w:szCs w:val="24"/>
        </w:rPr>
        <w:t>Доходы городского бюджета на 2019 год сложились из налоговых доходов в сумме 1 249 188,6 тыс. рублей, неналоговых доходов в сумме 86 459,4 тыс. рублей и безвозмездных поступлений в объеме 1 717 482,0 тыс. рублей. В 2019 году ожидается рост доходной части бюджета города на 274 269,0 тыс. рублей к плану 2018 года, в том числе:</w:t>
      </w:r>
    </w:p>
    <w:p w:rsidR="00554AB5" w:rsidRPr="00614559" w:rsidRDefault="00554AB5" w:rsidP="00554AB5">
      <w:pPr>
        <w:pStyle w:val="a4"/>
        <w:ind w:firstLine="567"/>
        <w:rPr>
          <w:sz w:val="24"/>
          <w:szCs w:val="24"/>
        </w:rPr>
      </w:pPr>
      <w:r w:rsidRPr="00614559">
        <w:rPr>
          <w:sz w:val="24"/>
          <w:szCs w:val="24"/>
        </w:rPr>
        <w:t>- по налоговым доходам рост на 324 584,4 тыс. рублей или на 35,1 %;</w:t>
      </w:r>
    </w:p>
    <w:p w:rsidR="00554AB5" w:rsidRPr="00614559" w:rsidRDefault="00554AB5" w:rsidP="00554AB5">
      <w:pPr>
        <w:pStyle w:val="a4"/>
        <w:ind w:firstLine="567"/>
        <w:rPr>
          <w:sz w:val="24"/>
          <w:szCs w:val="24"/>
        </w:rPr>
      </w:pPr>
      <w:r w:rsidRPr="00614559">
        <w:rPr>
          <w:sz w:val="24"/>
          <w:szCs w:val="24"/>
        </w:rPr>
        <w:t>- по неналоговым доходам рост на 2 587,1 тыс. рублей или на 2,2 %;</w:t>
      </w:r>
    </w:p>
    <w:p w:rsidR="00554AB5" w:rsidRPr="00614559" w:rsidRDefault="00554AB5" w:rsidP="00554AB5">
      <w:pPr>
        <w:pStyle w:val="a4"/>
        <w:ind w:firstLine="567"/>
        <w:rPr>
          <w:sz w:val="24"/>
          <w:szCs w:val="24"/>
        </w:rPr>
      </w:pPr>
      <w:r w:rsidRPr="00614559">
        <w:rPr>
          <w:sz w:val="24"/>
          <w:szCs w:val="24"/>
        </w:rPr>
        <w:t>- по безвозмездным поступлениям снижение на 52 902,5 тыс. рублей или на 3,0 %.</w:t>
      </w:r>
    </w:p>
    <w:p w:rsidR="00554AB5" w:rsidRPr="00614559" w:rsidRDefault="00554AB5" w:rsidP="00554AB5">
      <w:pPr>
        <w:pStyle w:val="a4"/>
        <w:ind w:firstLine="709"/>
        <w:rPr>
          <w:bCs/>
          <w:sz w:val="24"/>
          <w:szCs w:val="24"/>
        </w:rPr>
      </w:pPr>
      <w:r w:rsidRPr="00614559">
        <w:rPr>
          <w:sz w:val="24"/>
          <w:szCs w:val="24"/>
        </w:rPr>
        <w:t>В структуре доходов бюджета города на 2019 год и на плановый период 2020 и 2021 годов</w:t>
      </w:r>
      <w:r w:rsidRPr="00614559">
        <w:rPr>
          <w:bCs/>
          <w:sz w:val="24"/>
          <w:szCs w:val="24"/>
        </w:rPr>
        <w:t xml:space="preserve"> наблюдаются </w:t>
      </w:r>
      <w:r w:rsidRPr="00614559">
        <w:rPr>
          <w:sz w:val="24"/>
          <w:szCs w:val="24"/>
        </w:rPr>
        <w:t xml:space="preserve">следующие  </w:t>
      </w:r>
      <w:r w:rsidRPr="00614559">
        <w:rPr>
          <w:bCs/>
          <w:sz w:val="24"/>
          <w:szCs w:val="24"/>
        </w:rPr>
        <w:t xml:space="preserve">изменения к показателям текущего 2018 года. </w:t>
      </w:r>
    </w:p>
    <w:p w:rsidR="00554AB5" w:rsidRPr="00614559" w:rsidRDefault="00554AB5" w:rsidP="00554AB5">
      <w:pPr>
        <w:pStyle w:val="a4"/>
        <w:ind w:firstLine="709"/>
        <w:rPr>
          <w:sz w:val="24"/>
          <w:szCs w:val="24"/>
        </w:rPr>
      </w:pPr>
      <w:r w:rsidRPr="00614559">
        <w:rPr>
          <w:sz w:val="24"/>
          <w:szCs w:val="24"/>
        </w:rPr>
        <w:t>Наибольший удельный вес в общем объеме доходов бюджета города занимают  безвозмездные поступления. В 2018 году их доля составляла 63,7 %, а в 2019 году прогнозируется снижение до 56,3 %. В плановом периоде 2020 и 2021 годах прогнозируется доля межбюджетных трансфертов в размере 56,2 % и 55,2 % соответственно.</w:t>
      </w:r>
    </w:p>
    <w:p w:rsidR="00107590" w:rsidRPr="00614559" w:rsidRDefault="00107590" w:rsidP="00107590">
      <w:pPr>
        <w:pStyle w:val="a4"/>
        <w:ind w:firstLine="709"/>
        <w:rPr>
          <w:sz w:val="24"/>
          <w:szCs w:val="24"/>
        </w:rPr>
      </w:pPr>
      <w:proofErr w:type="gramStart"/>
      <w:r w:rsidRPr="00614559">
        <w:rPr>
          <w:bCs/>
          <w:sz w:val="24"/>
          <w:szCs w:val="24"/>
        </w:rPr>
        <w:t>В плановом периоде доля налоговых и неналоговых доходов составит на 2019 год 43,7 %, на 2020 год 43,8 %, на 2021 год 44,8 %. Ожидается рост поступлений налоговых и неналоговых доходов в 2019 году на 327 171,5 тыс. рублей или на 32,4 % в сравнении с плановыми показателями 2018 года в связи с увеличением норматива отчислений от налога на доходы физических лиц в бюджеты</w:t>
      </w:r>
      <w:proofErr w:type="gramEnd"/>
      <w:r w:rsidRPr="00614559">
        <w:rPr>
          <w:bCs/>
          <w:sz w:val="24"/>
          <w:szCs w:val="24"/>
        </w:rPr>
        <w:t xml:space="preserve"> муниципальных образований автономного округа</w:t>
      </w:r>
      <w:r w:rsidRPr="00614559">
        <w:rPr>
          <w:sz w:val="24"/>
          <w:szCs w:val="24"/>
        </w:rPr>
        <w:t>.</w:t>
      </w:r>
    </w:p>
    <w:p w:rsidR="00554AB5" w:rsidRPr="00614559" w:rsidRDefault="00554AB5" w:rsidP="00554AB5">
      <w:pPr>
        <w:pStyle w:val="a4"/>
        <w:ind w:firstLine="709"/>
        <w:rPr>
          <w:bCs/>
          <w:sz w:val="24"/>
          <w:szCs w:val="24"/>
        </w:rPr>
      </w:pPr>
      <w:r w:rsidRPr="00614559">
        <w:rPr>
          <w:bCs/>
          <w:sz w:val="24"/>
          <w:szCs w:val="24"/>
        </w:rPr>
        <w:t>Ожидается снижение налоговых и неналоговых доходов в 2020 и 2021 годах в сравнении с плановыми показателями 2019 года. Объясняется уменьшением поступлений налога на доходы физических лиц, в части замены дотации из регионального фонда финансовой поддержки муниципальных районов (городских округов). В бюджете автономного округа на 2020 и 2021 годы учтен нераспределенный резерв между муниципальными районами и городскими округами в размере 20 % от общего объема дотации на выравнивание бюджетной обеспеченности муниципальных районов (городских округов).</w:t>
      </w:r>
    </w:p>
    <w:p w:rsidR="00554AB5" w:rsidRPr="00614559" w:rsidRDefault="00554AB5" w:rsidP="00554AB5">
      <w:pPr>
        <w:pStyle w:val="a4"/>
        <w:jc w:val="right"/>
        <w:rPr>
          <w:sz w:val="24"/>
          <w:szCs w:val="24"/>
        </w:rPr>
      </w:pPr>
      <w:r w:rsidRPr="00614559">
        <w:rPr>
          <w:sz w:val="24"/>
          <w:szCs w:val="24"/>
        </w:rPr>
        <w:t>Таблица 4</w:t>
      </w:r>
    </w:p>
    <w:p w:rsidR="00554AB5" w:rsidRPr="00614559" w:rsidRDefault="00554AB5" w:rsidP="00554AB5">
      <w:pPr>
        <w:pStyle w:val="a4"/>
        <w:jc w:val="center"/>
        <w:rPr>
          <w:b/>
          <w:sz w:val="24"/>
          <w:szCs w:val="24"/>
        </w:rPr>
      </w:pPr>
      <w:r w:rsidRPr="00614559">
        <w:rPr>
          <w:b/>
          <w:sz w:val="24"/>
          <w:szCs w:val="24"/>
        </w:rPr>
        <w:t>Структура доходов бюджета города в 2018-2021 годах</w:t>
      </w:r>
    </w:p>
    <w:p w:rsidR="00554AB5" w:rsidRPr="00614559" w:rsidRDefault="00554AB5" w:rsidP="00554AB5">
      <w:pPr>
        <w:pStyle w:val="a4"/>
        <w:jc w:val="center"/>
        <w:rPr>
          <w:b/>
          <w:sz w:val="24"/>
          <w:szCs w:val="24"/>
        </w:rPr>
      </w:pPr>
    </w:p>
    <w:tbl>
      <w:tblPr>
        <w:tblW w:w="9147" w:type="dxa"/>
        <w:jc w:val="center"/>
        <w:tblInd w:w="1656" w:type="dxa"/>
        <w:tblLayout w:type="fixed"/>
        <w:tblLook w:val="04A0"/>
      </w:tblPr>
      <w:tblGrid>
        <w:gridCol w:w="1735"/>
        <w:gridCol w:w="1243"/>
        <w:gridCol w:w="670"/>
        <w:gridCol w:w="1301"/>
        <w:gridCol w:w="634"/>
        <w:gridCol w:w="1221"/>
        <w:gridCol w:w="571"/>
        <w:gridCol w:w="1190"/>
        <w:gridCol w:w="582"/>
      </w:tblGrid>
      <w:tr w:rsidR="00554AB5" w:rsidRPr="00614559" w:rsidTr="00554AB5">
        <w:trPr>
          <w:trHeight w:val="263"/>
          <w:jc w:val="center"/>
        </w:trPr>
        <w:tc>
          <w:tcPr>
            <w:tcW w:w="17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Наименование доходов</w:t>
            </w:r>
          </w:p>
        </w:tc>
        <w:tc>
          <w:tcPr>
            <w:tcW w:w="1913" w:type="dxa"/>
            <w:gridSpan w:val="2"/>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ind w:left="-140" w:right="-80"/>
              <w:jc w:val="center"/>
              <w:rPr>
                <w:bCs/>
                <w:sz w:val="24"/>
                <w:szCs w:val="24"/>
              </w:rPr>
            </w:pPr>
            <w:r w:rsidRPr="00614559">
              <w:rPr>
                <w:iCs/>
                <w:sz w:val="24"/>
                <w:szCs w:val="24"/>
              </w:rPr>
              <w:t>(решение от 19.12.2017 № 107)</w:t>
            </w:r>
          </w:p>
        </w:tc>
        <w:tc>
          <w:tcPr>
            <w:tcW w:w="1935" w:type="dxa"/>
            <w:gridSpan w:val="2"/>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792" w:type="dxa"/>
            <w:gridSpan w:val="2"/>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772" w:type="dxa"/>
            <w:gridSpan w:val="2"/>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r>
      <w:tr w:rsidR="00554AB5" w:rsidRPr="00614559" w:rsidTr="00554AB5">
        <w:trPr>
          <w:cantSplit/>
          <w:trHeight w:val="1134"/>
          <w:jc w:val="center"/>
        </w:trPr>
        <w:tc>
          <w:tcPr>
            <w:tcW w:w="1735" w:type="dxa"/>
            <w:vMerge/>
            <w:tcBorders>
              <w:top w:val="single" w:sz="4" w:space="0" w:color="auto"/>
              <w:left w:val="single" w:sz="4" w:space="0" w:color="auto"/>
              <w:bottom w:val="single" w:sz="4" w:space="0" w:color="auto"/>
              <w:right w:val="single" w:sz="4" w:space="0" w:color="auto"/>
            </w:tcBorders>
            <w:vAlign w:val="center"/>
            <w:hideMark/>
          </w:tcPr>
          <w:p w:rsidR="00554AB5" w:rsidRPr="00614559" w:rsidRDefault="00554AB5" w:rsidP="00554AB5">
            <w:pPr>
              <w:ind w:left="-108" w:right="-113"/>
              <w:jc w:val="center"/>
              <w:rPr>
                <w:bCs/>
                <w:sz w:val="24"/>
                <w:szCs w:val="24"/>
              </w:rPr>
            </w:pPr>
          </w:p>
        </w:tc>
        <w:tc>
          <w:tcPr>
            <w:tcW w:w="1243" w:type="dxa"/>
            <w:tcBorders>
              <w:top w:val="nil"/>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 xml:space="preserve">сумма </w:t>
            </w:r>
            <w:r w:rsidRPr="00614559">
              <w:rPr>
                <w:bCs/>
                <w:sz w:val="24"/>
                <w:szCs w:val="24"/>
              </w:rPr>
              <w:br/>
              <w:t>(тыс. рублей)</w:t>
            </w:r>
          </w:p>
        </w:tc>
        <w:tc>
          <w:tcPr>
            <w:tcW w:w="670" w:type="dxa"/>
            <w:tcBorders>
              <w:top w:val="nil"/>
              <w:left w:val="nil"/>
              <w:bottom w:val="single" w:sz="4" w:space="0" w:color="auto"/>
              <w:right w:val="single" w:sz="4" w:space="0" w:color="auto"/>
            </w:tcBorders>
            <w:shd w:val="clear" w:color="auto" w:fill="auto"/>
            <w:textDirection w:val="btLr"/>
            <w:vAlign w:val="center"/>
            <w:hideMark/>
          </w:tcPr>
          <w:p w:rsidR="00554AB5" w:rsidRPr="00614559" w:rsidRDefault="00554AB5" w:rsidP="00554AB5">
            <w:pPr>
              <w:ind w:left="-108" w:right="-113"/>
              <w:jc w:val="center"/>
              <w:rPr>
                <w:bCs/>
                <w:sz w:val="24"/>
                <w:szCs w:val="24"/>
              </w:rPr>
            </w:pPr>
            <w:proofErr w:type="spellStart"/>
            <w:r w:rsidRPr="00614559">
              <w:rPr>
                <w:bCs/>
                <w:sz w:val="24"/>
                <w:szCs w:val="24"/>
              </w:rPr>
              <w:t>удельн</w:t>
            </w:r>
            <w:proofErr w:type="spellEnd"/>
            <w:r w:rsidRPr="00614559">
              <w:rPr>
                <w:bCs/>
                <w:sz w:val="24"/>
                <w:szCs w:val="24"/>
              </w:rPr>
              <w:t>.</w:t>
            </w:r>
          </w:p>
          <w:p w:rsidR="00554AB5" w:rsidRPr="00614559" w:rsidRDefault="00554AB5" w:rsidP="00554AB5">
            <w:pPr>
              <w:ind w:left="-108" w:right="-113"/>
              <w:jc w:val="center"/>
              <w:rPr>
                <w:bCs/>
                <w:sz w:val="24"/>
                <w:szCs w:val="24"/>
              </w:rPr>
            </w:pPr>
            <w:r w:rsidRPr="00614559">
              <w:rPr>
                <w:bCs/>
                <w:sz w:val="24"/>
                <w:szCs w:val="24"/>
              </w:rPr>
              <w:t>вес</w:t>
            </w:r>
            <w:proofErr w:type="gramStart"/>
            <w:r w:rsidRPr="00614559">
              <w:rPr>
                <w:bCs/>
                <w:sz w:val="24"/>
                <w:szCs w:val="24"/>
              </w:rPr>
              <w:t xml:space="preserve"> (%)</w:t>
            </w:r>
            <w:proofErr w:type="gramEnd"/>
          </w:p>
        </w:tc>
        <w:tc>
          <w:tcPr>
            <w:tcW w:w="1301" w:type="dxa"/>
            <w:tcBorders>
              <w:top w:val="nil"/>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 xml:space="preserve">сумма </w:t>
            </w:r>
            <w:r w:rsidRPr="00614559">
              <w:rPr>
                <w:bCs/>
                <w:sz w:val="24"/>
                <w:szCs w:val="24"/>
              </w:rPr>
              <w:br/>
              <w:t>(тыс. рублей)</w:t>
            </w:r>
          </w:p>
        </w:tc>
        <w:tc>
          <w:tcPr>
            <w:tcW w:w="634" w:type="dxa"/>
            <w:tcBorders>
              <w:top w:val="nil"/>
              <w:left w:val="nil"/>
              <w:bottom w:val="single" w:sz="4" w:space="0" w:color="auto"/>
              <w:right w:val="single" w:sz="4" w:space="0" w:color="auto"/>
            </w:tcBorders>
            <w:shd w:val="clear" w:color="auto" w:fill="auto"/>
            <w:textDirection w:val="btLr"/>
            <w:vAlign w:val="center"/>
            <w:hideMark/>
          </w:tcPr>
          <w:p w:rsidR="00554AB5" w:rsidRPr="00614559" w:rsidRDefault="00554AB5" w:rsidP="00554AB5">
            <w:pPr>
              <w:ind w:left="-108" w:right="-113"/>
              <w:jc w:val="center"/>
              <w:rPr>
                <w:bCs/>
                <w:sz w:val="24"/>
                <w:szCs w:val="24"/>
              </w:rPr>
            </w:pPr>
            <w:proofErr w:type="spellStart"/>
            <w:r w:rsidRPr="00614559">
              <w:rPr>
                <w:bCs/>
                <w:sz w:val="24"/>
                <w:szCs w:val="24"/>
              </w:rPr>
              <w:t>удельн</w:t>
            </w:r>
            <w:proofErr w:type="spellEnd"/>
            <w:r w:rsidRPr="00614559">
              <w:rPr>
                <w:bCs/>
                <w:sz w:val="24"/>
                <w:szCs w:val="24"/>
              </w:rPr>
              <w:t>.</w:t>
            </w:r>
          </w:p>
          <w:p w:rsidR="00554AB5" w:rsidRPr="00614559" w:rsidRDefault="00554AB5" w:rsidP="00554AB5">
            <w:pPr>
              <w:ind w:left="-108" w:right="-113"/>
              <w:jc w:val="center"/>
              <w:rPr>
                <w:bCs/>
                <w:sz w:val="24"/>
                <w:szCs w:val="24"/>
              </w:rPr>
            </w:pPr>
            <w:r w:rsidRPr="00614559">
              <w:rPr>
                <w:bCs/>
                <w:sz w:val="24"/>
                <w:szCs w:val="24"/>
              </w:rPr>
              <w:t>вес</w:t>
            </w:r>
            <w:proofErr w:type="gramStart"/>
            <w:r w:rsidRPr="00614559">
              <w:rPr>
                <w:bCs/>
                <w:sz w:val="24"/>
                <w:szCs w:val="24"/>
              </w:rPr>
              <w:t xml:space="preserve"> (%)</w:t>
            </w:r>
            <w:proofErr w:type="gramEnd"/>
          </w:p>
        </w:tc>
        <w:tc>
          <w:tcPr>
            <w:tcW w:w="1221" w:type="dxa"/>
            <w:tcBorders>
              <w:top w:val="nil"/>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 xml:space="preserve">сумма </w:t>
            </w:r>
            <w:r w:rsidRPr="00614559">
              <w:rPr>
                <w:bCs/>
                <w:sz w:val="24"/>
                <w:szCs w:val="24"/>
              </w:rPr>
              <w:br/>
              <w:t>(тыс. рублей)</w:t>
            </w:r>
          </w:p>
        </w:tc>
        <w:tc>
          <w:tcPr>
            <w:tcW w:w="571" w:type="dxa"/>
            <w:tcBorders>
              <w:top w:val="nil"/>
              <w:left w:val="nil"/>
              <w:bottom w:val="single" w:sz="4" w:space="0" w:color="auto"/>
              <w:right w:val="single" w:sz="4" w:space="0" w:color="auto"/>
            </w:tcBorders>
            <w:shd w:val="clear" w:color="auto" w:fill="auto"/>
            <w:textDirection w:val="btLr"/>
            <w:vAlign w:val="center"/>
            <w:hideMark/>
          </w:tcPr>
          <w:p w:rsidR="00554AB5" w:rsidRPr="00614559" w:rsidRDefault="00554AB5" w:rsidP="00554AB5">
            <w:pPr>
              <w:ind w:left="-108" w:right="-113"/>
              <w:jc w:val="center"/>
              <w:rPr>
                <w:bCs/>
                <w:sz w:val="24"/>
                <w:szCs w:val="24"/>
              </w:rPr>
            </w:pPr>
            <w:proofErr w:type="spellStart"/>
            <w:r w:rsidRPr="00614559">
              <w:rPr>
                <w:bCs/>
                <w:sz w:val="24"/>
                <w:szCs w:val="24"/>
              </w:rPr>
              <w:t>удельн</w:t>
            </w:r>
            <w:proofErr w:type="spellEnd"/>
            <w:r w:rsidRPr="00614559">
              <w:rPr>
                <w:bCs/>
                <w:sz w:val="24"/>
                <w:szCs w:val="24"/>
              </w:rPr>
              <w:t>.</w:t>
            </w:r>
          </w:p>
          <w:p w:rsidR="00554AB5" w:rsidRPr="00614559" w:rsidRDefault="00554AB5" w:rsidP="00554AB5">
            <w:pPr>
              <w:ind w:left="-108" w:right="-113"/>
              <w:jc w:val="center"/>
              <w:rPr>
                <w:bCs/>
                <w:sz w:val="24"/>
                <w:szCs w:val="24"/>
              </w:rPr>
            </w:pPr>
            <w:r w:rsidRPr="00614559">
              <w:rPr>
                <w:bCs/>
                <w:sz w:val="24"/>
                <w:szCs w:val="24"/>
              </w:rPr>
              <w:t>вес</w:t>
            </w:r>
            <w:proofErr w:type="gramStart"/>
            <w:r w:rsidRPr="00614559">
              <w:rPr>
                <w:bCs/>
                <w:sz w:val="24"/>
                <w:szCs w:val="24"/>
              </w:rPr>
              <w:t xml:space="preserve"> (%)</w:t>
            </w:r>
            <w:proofErr w:type="gramEnd"/>
          </w:p>
        </w:tc>
        <w:tc>
          <w:tcPr>
            <w:tcW w:w="1190" w:type="dxa"/>
            <w:tcBorders>
              <w:top w:val="nil"/>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 xml:space="preserve">сумма </w:t>
            </w:r>
            <w:r w:rsidRPr="00614559">
              <w:rPr>
                <w:bCs/>
                <w:sz w:val="24"/>
                <w:szCs w:val="24"/>
              </w:rPr>
              <w:br/>
              <w:t>(тыс. рублей)</w:t>
            </w:r>
          </w:p>
        </w:tc>
        <w:tc>
          <w:tcPr>
            <w:tcW w:w="582" w:type="dxa"/>
            <w:tcBorders>
              <w:top w:val="nil"/>
              <w:left w:val="nil"/>
              <w:bottom w:val="single" w:sz="4" w:space="0" w:color="auto"/>
              <w:right w:val="single" w:sz="4" w:space="0" w:color="auto"/>
            </w:tcBorders>
            <w:shd w:val="clear" w:color="auto" w:fill="auto"/>
            <w:textDirection w:val="btLr"/>
            <w:vAlign w:val="center"/>
            <w:hideMark/>
          </w:tcPr>
          <w:p w:rsidR="00554AB5" w:rsidRPr="00614559" w:rsidRDefault="00554AB5" w:rsidP="00554AB5">
            <w:pPr>
              <w:ind w:left="-108" w:right="-113"/>
              <w:jc w:val="center"/>
              <w:rPr>
                <w:bCs/>
                <w:sz w:val="24"/>
                <w:szCs w:val="24"/>
              </w:rPr>
            </w:pPr>
            <w:proofErr w:type="spellStart"/>
            <w:r w:rsidRPr="00614559">
              <w:rPr>
                <w:bCs/>
                <w:sz w:val="24"/>
                <w:szCs w:val="24"/>
              </w:rPr>
              <w:t>удельн</w:t>
            </w:r>
            <w:proofErr w:type="spellEnd"/>
            <w:r w:rsidRPr="00614559">
              <w:rPr>
                <w:bCs/>
                <w:sz w:val="24"/>
                <w:szCs w:val="24"/>
              </w:rPr>
              <w:t>.</w:t>
            </w:r>
          </w:p>
          <w:p w:rsidR="00554AB5" w:rsidRPr="00614559" w:rsidRDefault="00554AB5" w:rsidP="00554AB5">
            <w:pPr>
              <w:ind w:left="-108" w:right="-113"/>
              <w:jc w:val="center"/>
              <w:rPr>
                <w:bCs/>
                <w:sz w:val="24"/>
                <w:szCs w:val="24"/>
              </w:rPr>
            </w:pPr>
            <w:r w:rsidRPr="00614559">
              <w:rPr>
                <w:bCs/>
                <w:sz w:val="24"/>
                <w:szCs w:val="24"/>
              </w:rPr>
              <w:t>вес</w:t>
            </w:r>
            <w:proofErr w:type="gramStart"/>
            <w:r w:rsidRPr="00614559">
              <w:rPr>
                <w:bCs/>
                <w:sz w:val="24"/>
                <w:szCs w:val="24"/>
              </w:rPr>
              <w:t xml:space="preserve"> (%)</w:t>
            </w:r>
            <w:proofErr w:type="gramEnd"/>
          </w:p>
        </w:tc>
      </w:tr>
      <w:tr w:rsidR="00554AB5" w:rsidRPr="00614559" w:rsidTr="00554AB5">
        <w:trPr>
          <w:trHeight w:val="453"/>
          <w:jc w:val="center"/>
        </w:trPr>
        <w:tc>
          <w:tcPr>
            <w:tcW w:w="1735" w:type="dxa"/>
            <w:tcBorders>
              <w:top w:val="nil"/>
              <w:left w:val="single" w:sz="4" w:space="0" w:color="auto"/>
              <w:bottom w:val="single" w:sz="4" w:space="0" w:color="auto"/>
              <w:right w:val="single" w:sz="4" w:space="0" w:color="auto"/>
            </w:tcBorders>
            <w:shd w:val="clear" w:color="auto" w:fill="auto"/>
            <w:hideMark/>
          </w:tcPr>
          <w:p w:rsidR="00554AB5" w:rsidRPr="00614559" w:rsidRDefault="00554AB5" w:rsidP="00554AB5">
            <w:pPr>
              <w:ind w:right="-112"/>
              <w:rPr>
                <w:sz w:val="24"/>
                <w:szCs w:val="24"/>
              </w:rPr>
            </w:pPr>
            <w:r w:rsidRPr="00614559">
              <w:rPr>
                <w:sz w:val="24"/>
                <w:szCs w:val="24"/>
              </w:rPr>
              <w:t>Налоговые доходы</w:t>
            </w:r>
          </w:p>
        </w:tc>
        <w:tc>
          <w:tcPr>
            <w:tcW w:w="1243"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924 604,2</w:t>
            </w:r>
          </w:p>
        </w:tc>
        <w:tc>
          <w:tcPr>
            <w:tcW w:w="67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33,3</w:t>
            </w:r>
          </w:p>
        </w:tc>
        <w:tc>
          <w:tcPr>
            <w:tcW w:w="130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1 249 188,6</w:t>
            </w:r>
          </w:p>
        </w:tc>
        <w:tc>
          <w:tcPr>
            <w:tcW w:w="634"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40,9</w:t>
            </w:r>
          </w:p>
        </w:tc>
        <w:tc>
          <w:tcPr>
            <w:tcW w:w="122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1 197 379,8</w:t>
            </w:r>
          </w:p>
        </w:tc>
        <w:tc>
          <w:tcPr>
            <w:tcW w:w="57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40,9</w:t>
            </w:r>
          </w:p>
        </w:tc>
        <w:tc>
          <w:tcPr>
            <w:tcW w:w="119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1 218 419,1</w:t>
            </w:r>
          </w:p>
        </w:tc>
        <w:tc>
          <w:tcPr>
            <w:tcW w:w="582"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41,9</w:t>
            </w:r>
          </w:p>
        </w:tc>
      </w:tr>
      <w:tr w:rsidR="00554AB5" w:rsidRPr="00614559" w:rsidTr="00554AB5">
        <w:trPr>
          <w:trHeight w:val="543"/>
          <w:jc w:val="center"/>
        </w:trPr>
        <w:tc>
          <w:tcPr>
            <w:tcW w:w="1735" w:type="dxa"/>
            <w:tcBorders>
              <w:top w:val="nil"/>
              <w:left w:val="single" w:sz="4" w:space="0" w:color="auto"/>
              <w:bottom w:val="single" w:sz="4" w:space="0" w:color="auto"/>
              <w:right w:val="single" w:sz="4" w:space="0" w:color="auto"/>
            </w:tcBorders>
            <w:shd w:val="clear" w:color="auto" w:fill="auto"/>
            <w:hideMark/>
          </w:tcPr>
          <w:p w:rsidR="00554AB5" w:rsidRPr="00614559" w:rsidRDefault="00554AB5" w:rsidP="00554AB5">
            <w:pPr>
              <w:rPr>
                <w:sz w:val="24"/>
                <w:szCs w:val="24"/>
              </w:rPr>
            </w:pPr>
            <w:r w:rsidRPr="00614559">
              <w:rPr>
                <w:sz w:val="24"/>
                <w:szCs w:val="24"/>
              </w:rPr>
              <w:t>Неналоговые доходы</w:t>
            </w:r>
          </w:p>
        </w:tc>
        <w:tc>
          <w:tcPr>
            <w:tcW w:w="1243"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83 872,3</w:t>
            </w:r>
          </w:p>
        </w:tc>
        <w:tc>
          <w:tcPr>
            <w:tcW w:w="67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3,0</w:t>
            </w:r>
          </w:p>
        </w:tc>
        <w:tc>
          <w:tcPr>
            <w:tcW w:w="130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86 459,4</w:t>
            </w:r>
          </w:p>
        </w:tc>
        <w:tc>
          <w:tcPr>
            <w:tcW w:w="634"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2,8</w:t>
            </w:r>
          </w:p>
        </w:tc>
        <w:tc>
          <w:tcPr>
            <w:tcW w:w="122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83 848,0</w:t>
            </w:r>
          </w:p>
        </w:tc>
        <w:tc>
          <w:tcPr>
            <w:tcW w:w="57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2,9</w:t>
            </w:r>
          </w:p>
        </w:tc>
        <w:tc>
          <w:tcPr>
            <w:tcW w:w="119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85 154,6</w:t>
            </w:r>
          </w:p>
        </w:tc>
        <w:tc>
          <w:tcPr>
            <w:tcW w:w="582"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2,9</w:t>
            </w:r>
          </w:p>
        </w:tc>
      </w:tr>
      <w:tr w:rsidR="00554AB5" w:rsidRPr="00614559" w:rsidTr="00554AB5">
        <w:trPr>
          <w:trHeight w:val="540"/>
          <w:jc w:val="center"/>
        </w:trPr>
        <w:tc>
          <w:tcPr>
            <w:tcW w:w="1735" w:type="dxa"/>
            <w:tcBorders>
              <w:top w:val="nil"/>
              <w:left w:val="single" w:sz="4" w:space="0" w:color="auto"/>
              <w:bottom w:val="single" w:sz="4" w:space="0" w:color="auto"/>
              <w:right w:val="single" w:sz="4" w:space="0" w:color="auto"/>
            </w:tcBorders>
            <w:shd w:val="clear" w:color="auto" w:fill="auto"/>
            <w:hideMark/>
          </w:tcPr>
          <w:p w:rsidR="00554AB5" w:rsidRPr="00614559" w:rsidRDefault="00554AB5" w:rsidP="00554AB5">
            <w:pPr>
              <w:tabs>
                <w:tab w:val="left" w:pos="1565"/>
              </w:tabs>
              <w:ind w:right="-112"/>
              <w:rPr>
                <w:sz w:val="24"/>
                <w:szCs w:val="24"/>
              </w:rPr>
            </w:pPr>
            <w:r w:rsidRPr="00614559">
              <w:rPr>
                <w:sz w:val="24"/>
                <w:szCs w:val="24"/>
              </w:rPr>
              <w:t>Безвозмездные поступления</w:t>
            </w:r>
          </w:p>
        </w:tc>
        <w:tc>
          <w:tcPr>
            <w:tcW w:w="1243"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1 770 384,5</w:t>
            </w:r>
          </w:p>
        </w:tc>
        <w:tc>
          <w:tcPr>
            <w:tcW w:w="67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63,7</w:t>
            </w:r>
          </w:p>
        </w:tc>
        <w:tc>
          <w:tcPr>
            <w:tcW w:w="130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1 717 482,0</w:t>
            </w:r>
          </w:p>
        </w:tc>
        <w:tc>
          <w:tcPr>
            <w:tcW w:w="634"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56,3</w:t>
            </w:r>
          </w:p>
        </w:tc>
        <w:tc>
          <w:tcPr>
            <w:tcW w:w="122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1 647 591,1</w:t>
            </w:r>
          </w:p>
        </w:tc>
        <w:tc>
          <w:tcPr>
            <w:tcW w:w="57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56,2</w:t>
            </w:r>
          </w:p>
        </w:tc>
        <w:tc>
          <w:tcPr>
            <w:tcW w:w="119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1 602 647,6</w:t>
            </w:r>
          </w:p>
        </w:tc>
        <w:tc>
          <w:tcPr>
            <w:tcW w:w="582"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sz w:val="24"/>
                <w:szCs w:val="24"/>
              </w:rPr>
            </w:pPr>
            <w:r w:rsidRPr="00614559">
              <w:rPr>
                <w:sz w:val="24"/>
                <w:szCs w:val="24"/>
              </w:rPr>
              <w:t>55,2</w:t>
            </w:r>
          </w:p>
        </w:tc>
      </w:tr>
      <w:tr w:rsidR="00554AB5" w:rsidRPr="00614559" w:rsidTr="00554AB5">
        <w:trPr>
          <w:trHeight w:val="410"/>
          <w:jc w:val="center"/>
        </w:trPr>
        <w:tc>
          <w:tcPr>
            <w:tcW w:w="1735" w:type="dxa"/>
            <w:tcBorders>
              <w:top w:val="nil"/>
              <w:left w:val="single" w:sz="4" w:space="0" w:color="auto"/>
              <w:bottom w:val="single" w:sz="4" w:space="0" w:color="auto"/>
              <w:right w:val="single" w:sz="4" w:space="0" w:color="auto"/>
            </w:tcBorders>
            <w:shd w:val="clear" w:color="auto" w:fill="auto"/>
            <w:noWrap/>
            <w:vAlign w:val="bottom"/>
            <w:hideMark/>
          </w:tcPr>
          <w:p w:rsidR="00554AB5" w:rsidRPr="00614559" w:rsidRDefault="00554AB5" w:rsidP="00554AB5">
            <w:pPr>
              <w:rPr>
                <w:b/>
                <w:bCs/>
                <w:sz w:val="24"/>
                <w:szCs w:val="24"/>
              </w:rPr>
            </w:pPr>
            <w:r w:rsidRPr="00614559">
              <w:rPr>
                <w:b/>
                <w:bCs/>
                <w:sz w:val="24"/>
                <w:szCs w:val="24"/>
              </w:rPr>
              <w:t>ВСЕГО</w:t>
            </w:r>
          </w:p>
        </w:tc>
        <w:tc>
          <w:tcPr>
            <w:tcW w:w="1243"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b/>
                <w:bCs/>
                <w:sz w:val="24"/>
                <w:szCs w:val="24"/>
              </w:rPr>
            </w:pPr>
            <w:r w:rsidRPr="00614559">
              <w:rPr>
                <w:b/>
                <w:bCs/>
                <w:sz w:val="24"/>
                <w:szCs w:val="24"/>
              </w:rPr>
              <w:t>2 778 861,0</w:t>
            </w:r>
          </w:p>
        </w:tc>
        <w:tc>
          <w:tcPr>
            <w:tcW w:w="67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b/>
                <w:bCs/>
                <w:sz w:val="24"/>
                <w:szCs w:val="24"/>
              </w:rPr>
            </w:pPr>
            <w:r w:rsidRPr="00614559">
              <w:rPr>
                <w:b/>
                <w:bCs/>
                <w:sz w:val="24"/>
                <w:szCs w:val="24"/>
              </w:rPr>
              <w:t>100,0</w:t>
            </w:r>
          </w:p>
        </w:tc>
        <w:tc>
          <w:tcPr>
            <w:tcW w:w="130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b/>
                <w:bCs/>
                <w:sz w:val="24"/>
                <w:szCs w:val="24"/>
              </w:rPr>
            </w:pPr>
            <w:r w:rsidRPr="00614559">
              <w:rPr>
                <w:b/>
                <w:bCs/>
                <w:sz w:val="24"/>
                <w:szCs w:val="24"/>
              </w:rPr>
              <w:t>3 053 130,0</w:t>
            </w:r>
          </w:p>
        </w:tc>
        <w:tc>
          <w:tcPr>
            <w:tcW w:w="634"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b/>
                <w:bCs/>
                <w:sz w:val="24"/>
                <w:szCs w:val="24"/>
              </w:rPr>
            </w:pPr>
            <w:r w:rsidRPr="00614559">
              <w:rPr>
                <w:b/>
                <w:bCs/>
                <w:sz w:val="24"/>
                <w:szCs w:val="24"/>
              </w:rPr>
              <w:t>100,0</w:t>
            </w:r>
          </w:p>
        </w:tc>
        <w:tc>
          <w:tcPr>
            <w:tcW w:w="122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b/>
                <w:bCs/>
                <w:sz w:val="24"/>
                <w:szCs w:val="24"/>
              </w:rPr>
            </w:pPr>
            <w:r w:rsidRPr="00614559">
              <w:rPr>
                <w:b/>
                <w:bCs/>
                <w:sz w:val="24"/>
                <w:szCs w:val="24"/>
              </w:rPr>
              <w:t>2 928 818,9</w:t>
            </w:r>
          </w:p>
        </w:tc>
        <w:tc>
          <w:tcPr>
            <w:tcW w:w="571"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b/>
                <w:sz w:val="24"/>
                <w:szCs w:val="24"/>
              </w:rPr>
            </w:pPr>
            <w:r w:rsidRPr="00614559">
              <w:rPr>
                <w:b/>
                <w:sz w:val="24"/>
                <w:szCs w:val="24"/>
              </w:rPr>
              <w:t>100,0</w:t>
            </w:r>
          </w:p>
        </w:tc>
        <w:tc>
          <w:tcPr>
            <w:tcW w:w="119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b/>
                <w:bCs/>
                <w:sz w:val="24"/>
                <w:szCs w:val="24"/>
              </w:rPr>
            </w:pPr>
            <w:r w:rsidRPr="00614559">
              <w:rPr>
                <w:b/>
                <w:bCs/>
                <w:sz w:val="24"/>
                <w:szCs w:val="24"/>
              </w:rPr>
              <w:t>2 906 221,3</w:t>
            </w:r>
          </w:p>
        </w:tc>
        <w:tc>
          <w:tcPr>
            <w:tcW w:w="582"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3" w:right="-101"/>
              <w:jc w:val="center"/>
              <w:rPr>
                <w:b/>
                <w:sz w:val="24"/>
                <w:szCs w:val="24"/>
              </w:rPr>
            </w:pPr>
            <w:r w:rsidRPr="00614559">
              <w:rPr>
                <w:b/>
                <w:sz w:val="24"/>
                <w:szCs w:val="24"/>
              </w:rPr>
              <w:t>100,0</w:t>
            </w:r>
          </w:p>
        </w:tc>
      </w:tr>
    </w:tbl>
    <w:p w:rsidR="00554AB5" w:rsidRPr="00614559" w:rsidRDefault="00554AB5" w:rsidP="00554AB5">
      <w:pPr>
        <w:pStyle w:val="28"/>
        <w:spacing w:after="0" w:line="240" w:lineRule="auto"/>
        <w:ind w:left="0"/>
        <w:jc w:val="center"/>
        <w:rPr>
          <w:b/>
          <w:sz w:val="24"/>
          <w:szCs w:val="24"/>
        </w:rPr>
      </w:pPr>
    </w:p>
    <w:p w:rsidR="00554AB5" w:rsidRPr="00614559" w:rsidRDefault="00554AB5" w:rsidP="00554AB5">
      <w:pPr>
        <w:pStyle w:val="28"/>
        <w:spacing w:after="0" w:line="240" w:lineRule="auto"/>
        <w:ind w:left="0"/>
        <w:jc w:val="center"/>
        <w:rPr>
          <w:b/>
          <w:sz w:val="28"/>
          <w:szCs w:val="24"/>
        </w:rPr>
      </w:pPr>
      <w:r w:rsidRPr="00614559">
        <w:rPr>
          <w:b/>
          <w:sz w:val="28"/>
          <w:szCs w:val="24"/>
        </w:rPr>
        <w:t>Главные администраторы доходов бюджета города</w:t>
      </w:r>
    </w:p>
    <w:p w:rsidR="00554AB5" w:rsidRPr="00614559" w:rsidRDefault="00554AB5" w:rsidP="00554AB5">
      <w:pPr>
        <w:pStyle w:val="28"/>
        <w:spacing w:after="0" w:line="240" w:lineRule="auto"/>
        <w:ind w:left="0"/>
        <w:jc w:val="center"/>
        <w:rPr>
          <w:b/>
          <w:sz w:val="24"/>
          <w:szCs w:val="24"/>
        </w:rPr>
      </w:pPr>
    </w:p>
    <w:p w:rsidR="00554AB5" w:rsidRPr="00614559" w:rsidRDefault="00554AB5" w:rsidP="00554AB5">
      <w:pPr>
        <w:pStyle w:val="a4"/>
        <w:rPr>
          <w:sz w:val="24"/>
          <w:szCs w:val="24"/>
        </w:rPr>
      </w:pPr>
      <w:r w:rsidRPr="00614559">
        <w:rPr>
          <w:sz w:val="24"/>
          <w:szCs w:val="24"/>
        </w:rPr>
        <w:tab/>
      </w:r>
      <w:r w:rsidRPr="00614559">
        <w:rPr>
          <w:bCs/>
          <w:sz w:val="24"/>
          <w:szCs w:val="24"/>
        </w:rPr>
        <w:t>Проектом решения Думы города Югорска о бюджете на 2019 год и на плановый период 2020 и 2021 годов предлагается утвердить</w:t>
      </w:r>
      <w:r w:rsidRPr="00614559">
        <w:rPr>
          <w:sz w:val="24"/>
          <w:szCs w:val="24"/>
        </w:rPr>
        <w:t xml:space="preserve"> перечень из 16 главных администраторов доходов бюджета города Югорска (далее - ГАДБ). </w:t>
      </w:r>
    </w:p>
    <w:p w:rsidR="00554AB5" w:rsidRPr="00614559" w:rsidRDefault="00554AB5" w:rsidP="00554AB5">
      <w:pPr>
        <w:pStyle w:val="28"/>
        <w:spacing w:after="0" w:line="240" w:lineRule="auto"/>
        <w:ind w:left="0"/>
        <w:jc w:val="both"/>
        <w:rPr>
          <w:sz w:val="24"/>
          <w:szCs w:val="24"/>
        </w:rPr>
      </w:pPr>
      <w:r w:rsidRPr="00614559">
        <w:rPr>
          <w:sz w:val="24"/>
          <w:szCs w:val="24"/>
        </w:rPr>
        <w:lastRenderedPageBreak/>
        <w:tab/>
        <w:t xml:space="preserve">По 12 ГАДБ запланированы прогнозные показатели по </w:t>
      </w:r>
      <w:proofErr w:type="spellStart"/>
      <w:r w:rsidRPr="00614559">
        <w:rPr>
          <w:sz w:val="24"/>
          <w:szCs w:val="24"/>
        </w:rPr>
        <w:t>администрируемым</w:t>
      </w:r>
      <w:proofErr w:type="spellEnd"/>
      <w:r w:rsidRPr="00614559">
        <w:rPr>
          <w:sz w:val="24"/>
          <w:szCs w:val="24"/>
        </w:rPr>
        <w:t xml:space="preserve"> доходным источникам, в соответствии с предоставленными ими проектными плановыми показателями и расчетами.</w:t>
      </w:r>
    </w:p>
    <w:p w:rsidR="00554AB5" w:rsidRPr="00614559" w:rsidRDefault="00554AB5" w:rsidP="00554AB5">
      <w:pPr>
        <w:pStyle w:val="28"/>
        <w:spacing w:after="0" w:line="240" w:lineRule="auto"/>
        <w:ind w:left="0"/>
        <w:jc w:val="both"/>
        <w:rPr>
          <w:sz w:val="24"/>
          <w:szCs w:val="24"/>
        </w:rPr>
      </w:pPr>
      <w:r w:rsidRPr="00614559">
        <w:rPr>
          <w:sz w:val="24"/>
          <w:szCs w:val="24"/>
        </w:rPr>
        <w:tab/>
        <w:t xml:space="preserve">По 4 ГАДБ поступление доходных источников в проекте бюджета города не планируется, в связи с тем, что </w:t>
      </w:r>
      <w:proofErr w:type="spellStart"/>
      <w:r w:rsidRPr="00614559">
        <w:rPr>
          <w:sz w:val="24"/>
          <w:szCs w:val="24"/>
        </w:rPr>
        <w:t>администрируемые</w:t>
      </w:r>
      <w:proofErr w:type="spellEnd"/>
      <w:r w:rsidRPr="00614559">
        <w:rPr>
          <w:sz w:val="24"/>
          <w:szCs w:val="24"/>
        </w:rPr>
        <w:t xml:space="preserve"> ими платежи (штрафы) являются </w:t>
      </w:r>
      <w:proofErr w:type="spellStart"/>
      <w:r w:rsidRPr="00614559">
        <w:rPr>
          <w:sz w:val="24"/>
          <w:szCs w:val="24"/>
        </w:rPr>
        <w:t>труднопрогнозируемыми</w:t>
      </w:r>
      <w:proofErr w:type="spellEnd"/>
      <w:r w:rsidRPr="00614559">
        <w:rPr>
          <w:sz w:val="24"/>
          <w:szCs w:val="24"/>
        </w:rPr>
        <w:t xml:space="preserve"> доходными источниками, но на протяжении ряда лет они в бюджет города поступают. Такие платежи (штрафы) будут уточнены в бюджете города на 2019 и на плановый период 2020 и 2021 годов по доходам в соответствии с фактическими поступлениями. </w:t>
      </w:r>
    </w:p>
    <w:p w:rsidR="00554AB5" w:rsidRPr="00614559" w:rsidRDefault="00554AB5" w:rsidP="00554AB5">
      <w:pPr>
        <w:pStyle w:val="28"/>
        <w:spacing w:after="0" w:line="240" w:lineRule="auto"/>
        <w:ind w:left="0"/>
        <w:jc w:val="both"/>
        <w:rPr>
          <w:sz w:val="24"/>
          <w:szCs w:val="24"/>
        </w:rPr>
      </w:pPr>
      <w:r w:rsidRPr="00614559">
        <w:rPr>
          <w:sz w:val="24"/>
          <w:szCs w:val="24"/>
        </w:rPr>
        <w:tab/>
        <w:t>В связи с отсутствием с 2018 года в городе Югорске территориальных подразделений в</w:t>
      </w:r>
      <w:r w:rsidRPr="00614559">
        <w:rPr>
          <w:bCs/>
          <w:sz w:val="24"/>
          <w:szCs w:val="24"/>
        </w:rPr>
        <w:t>етеринарной службы Ханты-Мансийского автономного округа – Югры, администрирование и поступление доходов по 630 ГАДБ в бюджете города Югорска на 2019 год и на плановый период 2020 и 2021 годов не планируются.</w:t>
      </w:r>
    </w:p>
    <w:p w:rsidR="00554AB5" w:rsidRPr="00614559" w:rsidRDefault="00554AB5" w:rsidP="00554AB5">
      <w:pPr>
        <w:pStyle w:val="28"/>
        <w:spacing w:after="0" w:line="240" w:lineRule="auto"/>
        <w:ind w:left="0"/>
        <w:jc w:val="right"/>
        <w:rPr>
          <w:sz w:val="24"/>
          <w:szCs w:val="24"/>
        </w:rPr>
      </w:pPr>
    </w:p>
    <w:p w:rsidR="00554AB5" w:rsidRPr="00614559" w:rsidRDefault="009B4CA3" w:rsidP="00554AB5">
      <w:pPr>
        <w:pStyle w:val="28"/>
        <w:spacing w:after="0" w:line="240" w:lineRule="auto"/>
        <w:ind w:left="0"/>
        <w:jc w:val="right"/>
        <w:rPr>
          <w:sz w:val="24"/>
          <w:szCs w:val="24"/>
        </w:rPr>
      </w:pPr>
      <w:r w:rsidRPr="00614559">
        <w:rPr>
          <w:sz w:val="24"/>
          <w:szCs w:val="24"/>
        </w:rPr>
        <w:t>Таблица 5</w:t>
      </w:r>
    </w:p>
    <w:p w:rsidR="00554AB5" w:rsidRPr="00614559" w:rsidRDefault="00554AB5" w:rsidP="00554AB5">
      <w:pPr>
        <w:autoSpaceDE w:val="0"/>
        <w:autoSpaceDN w:val="0"/>
        <w:adjustRightInd w:val="0"/>
        <w:jc w:val="center"/>
        <w:rPr>
          <w:b/>
          <w:sz w:val="24"/>
          <w:szCs w:val="24"/>
        </w:rPr>
      </w:pPr>
      <w:r w:rsidRPr="00614559">
        <w:rPr>
          <w:b/>
          <w:sz w:val="24"/>
          <w:szCs w:val="24"/>
        </w:rPr>
        <w:t>Доходы бюджета города в разрезе ГАДБ в 2018-2021 годах</w:t>
      </w:r>
    </w:p>
    <w:p w:rsidR="00554AB5" w:rsidRPr="00614559" w:rsidRDefault="00554AB5" w:rsidP="00554AB5">
      <w:pPr>
        <w:ind w:left="-108" w:right="-108"/>
        <w:jc w:val="right"/>
        <w:rPr>
          <w:b/>
          <w:sz w:val="24"/>
          <w:szCs w:val="24"/>
        </w:rPr>
      </w:pPr>
      <w:r w:rsidRPr="00614559">
        <w:rPr>
          <w:sz w:val="24"/>
          <w:szCs w:val="24"/>
        </w:rPr>
        <w:t>тыс. рублей</w:t>
      </w:r>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0"/>
        <w:gridCol w:w="2546"/>
        <w:gridCol w:w="654"/>
        <w:gridCol w:w="1367"/>
        <w:gridCol w:w="1324"/>
        <w:gridCol w:w="1336"/>
        <w:gridCol w:w="1309"/>
        <w:gridCol w:w="850"/>
      </w:tblGrid>
      <w:tr w:rsidR="00554AB5" w:rsidRPr="00614559" w:rsidTr="009B4CA3">
        <w:trPr>
          <w:trHeight w:val="250"/>
          <w:tblHeader/>
          <w:jc w:val="center"/>
        </w:trPr>
        <w:tc>
          <w:tcPr>
            <w:tcW w:w="420" w:type="dxa"/>
            <w:vAlign w:val="center"/>
          </w:tcPr>
          <w:p w:rsidR="00554AB5" w:rsidRPr="00614559" w:rsidRDefault="00554AB5" w:rsidP="00554AB5">
            <w:pPr>
              <w:jc w:val="center"/>
              <w:rPr>
                <w:bCs/>
                <w:sz w:val="24"/>
                <w:szCs w:val="24"/>
              </w:rPr>
            </w:pPr>
            <w:r w:rsidRPr="00614559">
              <w:rPr>
                <w:bCs/>
                <w:sz w:val="24"/>
                <w:szCs w:val="24"/>
              </w:rPr>
              <w:t>№</w:t>
            </w:r>
          </w:p>
          <w:p w:rsidR="00554AB5" w:rsidRPr="00614559" w:rsidRDefault="00554AB5" w:rsidP="00554AB5">
            <w:pPr>
              <w:ind w:left="-93" w:right="-129"/>
              <w:jc w:val="center"/>
              <w:rPr>
                <w:bCs/>
                <w:sz w:val="24"/>
                <w:szCs w:val="24"/>
              </w:rPr>
            </w:pPr>
            <w:proofErr w:type="spellStart"/>
            <w:proofErr w:type="gramStart"/>
            <w:r w:rsidRPr="00614559">
              <w:rPr>
                <w:bCs/>
                <w:sz w:val="24"/>
                <w:szCs w:val="24"/>
              </w:rPr>
              <w:t>п</w:t>
            </w:r>
            <w:proofErr w:type="spellEnd"/>
            <w:proofErr w:type="gramEnd"/>
            <w:r w:rsidRPr="00614559">
              <w:rPr>
                <w:bCs/>
                <w:sz w:val="24"/>
                <w:szCs w:val="24"/>
              </w:rPr>
              <w:t>/</w:t>
            </w:r>
            <w:proofErr w:type="spellStart"/>
            <w:r w:rsidRPr="00614559">
              <w:rPr>
                <w:bCs/>
                <w:sz w:val="24"/>
                <w:szCs w:val="24"/>
              </w:rPr>
              <w:t>п</w:t>
            </w:r>
            <w:proofErr w:type="spellEnd"/>
          </w:p>
        </w:tc>
        <w:tc>
          <w:tcPr>
            <w:tcW w:w="2546" w:type="dxa"/>
            <w:shd w:val="clear" w:color="auto" w:fill="auto"/>
            <w:vAlign w:val="center"/>
            <w:hideMark/>
          </w:tcPr>
          <w:p w:rsidR="00554AB5" w:rsidRPr="00614559" w:rsidRDefault="00554AB5" w:rsidP="00554AB5">
            <w:pPr>
              <w:jc w:val="center"/>
              <w:rPr>
                <w:bCs/>
                <w:sz w:val="24"/>
                <w:szCs w:val="24"/>
              </w:rPr>
            </w:pPr>
            <w:r w:rsidRPr="00614559">
              <w:rPr>
                <w:bCs/>
                <w:sz w:val="24"/>
                <w:szCs w:val="24"/>
              </w:rPr>
              <w:t xml:space="preserve">Наименование </w:t>
            </w:r>
            <w:r w:rsidRPr="00614559">
              <w:rPr>
                <w:sz w:val="24"/>
                <w:szCs w:val="24"/>
              </w:rPr>
              <w:t>ГАДБ</w:t>
            </w:r>
          </w:p>
        </w:tc>
        <w:tc>
          <w:tcPr>
            <w:tcW w:w="654" w:type="dxa"/>
            <w:vAlign w:val="center"/>
          </w:tcPr>
          <w:p w:rsidR="00554AB5" w:rsidRPr="00614559" w:rsidRDefault="00554AB5" w:rsidP="00554AB5">
            <w:pPr>
              <w:ind w:left="-132" w:right="-152"/>
              <w:jc w:val="center"/>
              <w:rPr>
                <w:bCs/>
                <w:sz w:val="24"/>
                <w:szCs w:val="24"/>
              </w:rPr>
            </w:pPr>
            <w:r w:rsidRPr="00614559">
              <w:rPr>
                <w:bCs/>
                <w:sz w:val="24"/>
                <w:szCs w:val="24"/>
              </w:rPr>
              <w:t>Код ГАДБ</w:t>
            </w:r>
          </w:p>
        </w:tc>
        <w:tc>
          <w:tcPr>
            <w:tcW w:w="1367" w:type="dxa"/>
            <w:shd w:val="clear" w:color="auto" w:fill="auto"/>
            <w:noWrap/>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ind w:left="-136" w:right="-131"/>
              <w:jc w:val="center"/>
              <w:rPr>
                <w:iCs/>
                <w:sz w:val="24"/>
                <w:szCs w:val="24"/>
              </w:rPr>
            </w:pPr>
            <w:proofErr w:type="gramStart"/>
            <w:r w:rsidRPr="00614559">
              <w:rPr>
                <w:iCs/>
                <w:sz w:val="24"/>
                <w:szCs w:val="24"/>
              </w:rPr>
              <w:t xml:space="preserve">(решение от 19.12.2017 </w:t>
            </w:r>
            <w:proofErr w:type="gramEnd"/>
          </w:p>
          <w:p w:rsidR="00554AB5" w:rsidRPr="00614559" w:rsidRDefault="00554AB5" w:rsidP="00554AB5">
            <w:pPr>
              <w:ind w:left="-136" w:right="-131"/>
              <w:jc w:val="center"/>
              <w:rPr>
                <w:bCs/>
                <w:sz w:val="24"/>
                <w:szCs w:val="24"/>
              </w:rPr>
            </w:pPr>
            <w:r w:rsidRPr="00614559">
              <w:rPr>
                <w:iCs/>
                <w:sz w:val="24"/>
                <w:szCs w:val="24"/>
              </w:rPr>
              <w:t>№ 107)</w:t>
            </w:r>
          </w:p>
        </w:tc>
        <w:tc>
          <w:tcPr>
            <w:tcW w:w="1324" w:type="dxa"/>
            <w:shd w:val="clear" w:color="auto" w:fill="auto"/>
            <w:noWrap/>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336" w:type="dxa"/>
            <w:vAlign w:val="center"/>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309" w:type="dxa"/>
            <w:vAlign w:val="center"/>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c>
          <w:tcPr>
            <w:tcW w:w="850" w:type="dxa"/>
            <w:vAlign w:val="center"/>
          </w:tcPr>
          <w:p w:rsidR="00554AB5" w:rsidRPr="00614559" w:rsidRDefault="00554AB5" w:rsidP="00554AB5">
            <w:pPr>
              <w:pStyle w:val="a4"/>
              <w:ind w:right="-47"/>
              <w:jc w:val="center"/>
              <w:rPr>
                <w:sz w:val="24"/>
                <w:szCs w:val="24"/>
              </w:rPr>
            </w:pPr>
            <w:r w:rsidRPr="00614559">
              <w:rPr>
                <w:sz w:val="24"/>
                <w:szCs w:val="24"/>
              </w:rPr>
              <w:t xml:space="preserve">Динамика 2019/ 2018 </w:t>
            </w:r>
          </w:p>
          <w:p w:rsidR="00554AB5" w:rsidRPr="00614559" w:rsidRDefault="00554AB5" w:rsidP="00554AB5">
            <w:pPr>
              <w:jc w:val="center"/>
              <w:rPr>
                <w:bCs/>
                <w:sz w:val="24"/>
                <w:szCs w:val="24"/>
              </w:rPr>
            </w:pPr>
            <w:r w:rsidRPr="00614559">
              <w:rPr>
                <w:sz w:val="24"/>
                <w:szCs w:val="24"/>
              </w:rPr>
              <w:t>(%)</w:t>
            </w:r>
          </w:p>
        </w:tc>
      </w:tr>
      <w:tr w:rsidR="00554AB5" w:rsidRPr="00614559" w:rsidTr="009B4CA3">
        <w:trPr>
          <w:trHeight w:val="178"/>
          <w:tblHeader/>
          <w:jc w:val="center"/>
        </w:trPr>
        <w:tc>
          <w:tcPr>
            <w:tcW w:w="420" w:type="dxa"/>
          </w:tcPr>
          <w:p w:rsidR="00554AB5" w:rsidRPr="00614559" w:rsidRDefault="00554AB5" w:rsidP="00554AB5">
            <w:pPr>
              <w:ind w:left="-93" w:right="-129"/>
              <w:jc w:val="center"/>
              <w:rPr>
                <w:bCs/>
                <w:sz w:val="24"/>
                <w:szCs w:val="24"/>
              </w:rPr>
            </w:pPr>
            <w:r w:rsidRPr="00614559">
              <w:rPr>
                <w:bCs/>
                <w:sz w:val="24"/>
                <w:szCs w:val="24"/>
              </w:rPr>
              <w:t>1</w:t>
            </w:r>
          </w:p>
        </w:tc>
        <w:tc>
          <w:tcPr>
            <w:tcW w:w="2546" w:type="dxa"/>
            <w:shd w:val="clear" w:color="auto" w:fill="auto"/>
            <w:hideMark/>
          </w:tcPr>
          <w:p w:rsidR="00554AB5" w:rsidRPr="00614559" w:rsidRDefault="00554AB5" w:rsidP="00554AB5">
            <w:pPr>
              <w:jc w:val="center"/>
              <w:rPr>
                <w:bCs/>
                <w:sz w:val="24"/>
                <w:szCs w:val="24"/>
              </w:rPr>
            </w:pPr>
            <w:r w:rsidRPr="00614559">
              <w:rPr>
                <w:bCs/>
                <w:sz w:val="24"/>
                <w:szCs w:val="24"/>
              </w:rPr>
              <w:t>2</w:t>
            </w:r>
          </w:p>
        </w:tc>
        <w:tc>
          <w:tcPr>
            <w:tcW w:w="654" w:type="dxa"/>
          </w:tcPr>
          <w:p w:rsidR="00554AB5" w:rsidRPr="00614559" w:rsidRDefault="00554AB5" w:rsidP="00554AB5">
            <w:pPr>
              <w:jc w:val="center"/>
              <w:rPr>
                <w:sz w:val="24"/>
                <w:szCs w:val="24"/>
              </w:rPr>
            </w:pPr>
            <w:r w:rsidRPr="00614559">
              <w:rPr>
                <w:sz w:val="24"/>
                <w:szCs w:val="24"/>
              </w:rPr>
              <w:t>3</w:t>
            </w:r>
          </w:p>
        </w:tc>
        <w:tc>
          <w:tcPr>
            <w:tcW w:w="1367" w:type="dxa"/>
            <w:shd w:val="clear" w:color="auto" w:fill="auto"/>
            <w:noWrap/>
            <w:hideMark/>
          </w:tcPr>
          <w:p w:rsidR="00554AB5" w:rsidRPr="00614559" w:rsidRDefault="00554AB5" w:rsidP="00554AB5">
            <w:pPr>
              <w:ind w:left="-56" w:right="-108"/>
              <w:jc w:val="center"/>
              <w:rPr>
                <w:sz w:val="24"/>
                <w:szCs w:val="24"/>
              </w:rPr>
            </w:pPr>
            <w:r w:rsidRPr="00614559">
              <w:rPr>
                <w:sz w:val="24"/>
                <w:szCs w:val="24"/>
              </w:rPr>
              <w:t>4</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5</w:t>
            </w:r>
          </w:p>
        </w:tc>
        <w:tc>
          <w:tcPr>
            <w:tcW w:w="1336" w:type="dxa"/>
          </w:tcPr>
          <w:p w:rsidR="00554AB5" w:rsidRPr="00614559" w:rsidRDefault="00554AB5" w:rsidP="00554AB5">
            <w:pPr>
              <w:ind w:left="-108" w:right="-109"/>
              <w:jc w:val="center"/>
              <w:rPr>
                <w:sz w:val="24"/>
                <w:szCs w:val="24"/>
              </w:rPr>
            </w:pPr>
            <w:r w:rsidRPr="00614559">
              <w:rPr>
                <w:sz w:val="24"/>
                <w:szCs w:val="24"/>
              </w:rPr>
              <w:t>6</w:t>
            </w:r>
          </w:p>
        </w:tc>
        <w:tc>
          <w:tcPr>
            <w:tcW w:w="1309" w:type="dxa"/>
          </w:tcPr>
          <w:p w:rsidR="00554AB5" w:rsidRPr="00614559" w:rsidRDefault="00554AB5" w:rsidP="00554AB5">
            <w:pPr>
              <w:ind w:left="-107" w:right="-108"/>
              <w:jc w:val="center"/>
              <w:rPr>
                <w:sz w:val="24"/>
                <w:szCs w:val="24"/>
              </w:rPr>
            </w:pPr>
            <w:r w:rsidRPr="00614559">
              <w:rPr>
                <w:sz w:val="24"/>
                <w:szCs w:val="24"/>
              </w:rPr>
              <w:t>7</w:t>
            </w:r>
          </w:p>
        </w:tc>
        <w:tc>
          <w:tcPr>
            <w:tcW w:w="850" w:type="dxa"/>
          </w:tcPr>
          <w:p w:rsidR="00554AB5" w:rsidRPr="00614559" w:rsidRDefault="00554AB5" w:rsidP="00554AB5">
            <w:pPr>
              <w:jc w:val="center"/>
              <w:rPr>
                <w:sz w:val="24"/>
                <w:szCs w:val="24"/>
              </w:rPr>
            </w:pPr>
            <w:r w:rsidRPr="00614559">
              <w:rPr>
                <w:sz w:val="24"/>
                <w:szCs w:val="24"/>
              </w:rPr>
              <w:t>8</w:t>
            </w:r>
          </w:p>
        </w:tc>
      </w:tr>
      <w:tr w:rsidR="00554AB5" w:rsidRPr="00614559" w:rsidTr="009B4CA3">
        <w:trPr>
          <w:trHeight w:val="302"/>
          <w:jc w:val="center"/>
        </w:trPr>
        <w:tc>
          <w:tcPr>
            <w:tcW w:w="420" w:type="dxa"/>
          </w:tcPr>
          <w:p w:rsidR="00554AB5" w:rsidRPr="00614559" w:rsidRDefault="00554AB5" w:rsidP="00554AB5">
            <w:pPr>
              <w:ind w:left="-93" w:right="-129"/>
              <w:jc w:val="center"/>
              <w:rPr>
                <w:bCs/>
                <w:sz w:val="24"/>
                <w:szCs w:val="24"/>
              </w:rPr>
            </w:pPr>
            <w:r w:rsidRPr="00614559">
              <w:rPr>
                <w:bCs/>
                <w:sz w:val="24"/>
                <w:szCs w:val="24"/>
              </w:rPr>
              <w:t>1</w:t>
            </w:r>
          </w:p>
        </w:tc>
        <w:tc>
          <w:tcPr>
            <w:tcW w:w="2546" w:type="dxa"/>
            <w:shd w:val="clear" w:color="auto" w:fill="auto"/>
            <w:hideMark/>
          </w:tcPr>
          <w:p w:rsidR="00554AB5" w:rsidRPr="00614559" w:rsidRDefault="00554AB5" w:rsidP="00554AB5">
            <w:pPr>
              <w:rPr>
                <w:bCs/>
                <w:sz w:val="24"/>
                <w:szCs w:val="24"/>
              </w:rPr>
            </w:pPr>
            <w:r w:rsidRPr="00614559">
              <w:rPr>
                <w:bCs/>
                <w:sz w:val="24"/>
                <w:szCs w:val="24"/>
              </w:rPr>
              <w:t>Дума города Югорска</w:t>
            </w:r>
          </w:p>
        </w:tc>
        <w:tc>
          <w:tcPr>
            <w:tcW w:w="654" w:type="dxa"/>
          </w:tcPr>
          <w:p w:rsidR="00554AB5" w:rsidRPr="00614559" w:rsidRDefault="00554AB5" w:rsidP="00554AB5">
            <w:pPr>
              <w:jc w:val="center"/>
              <w:rPr>
                <w:sz w:val="24"/>
                <w:szCs w:val="24"/>
              </w:rPr>
            </w:pPr>
            <w:r w:rsidRPr="00614559">
              <w:rPr>
                <w:sz w:val="24"/>
                <w:szCs w:val="24"/>
              </w:rPr>
              <w:t>010</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10,0</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10,0</w:t>
            </w:r>
          </w:p>
        </w:tc>
        <w:tc>
          <w:tcPr>
            <w:tcW w:w="1336" w:type="dxa"/>
          </w:tcPr>
          <w:p w:rsidR="00554AB5" w:rsidRPr="00614559" w:rsidRDefault="00554AB5" w:rsidP="00554AB5">
            <w:pPr>
              <w:ind w:left="-108" w:right="-109"/>
              <w:jc w:val="center"/>
              <w:rPr>
                <w:sz w:val="24"/>
                <w:szCs w:val="24"/>
              </w:rPr>
            </w:pPr>
            <w:r w:rsidRPr="00614559">
              <w:rPr>
                <w:sz w:val="24"/>
                <w:szCs w:val="24"/>
              </w:rPr>
              <w:t>10,0</w:t>
            </w:r>
          </w:p>
        </w:tc>
        <w:tc>
          <w:tcPr>
            <w:tcW w:w="1309" w:type="dxa"/>
          </w:tcPr>
          <w:p w:rsidR="00554AB5" w:rsidRPr="00614559" w:rsidRDefault="00554AB5" w:rsidP="00554AB5">
            <w:pPr>
              <w:ind w:left="-107" w:right="-108"/>
              <w:jc w:val="center"/>
              <w:rPr>
                <w:sz w:val="24"/>
                <w:szCs w:val="24"/>
              </w:rPr>
            </w:pPr>
            <w:r w:rsidRPr="00614559">
              <w:rPr>
                <w:sz w:val="24"/>
                <w:szCs w:val="24"/>
              </w:rPr>
              <w:t>10,0</w:t>
            </w:r>
          </w:p>
        </w:tc>
        <w:tc>
          <w:tcPr>
            <w:tcW w:w="850" w:type="dxa"/>
          </w:tcPr>
          <w:p w:rsidR="00554AB5" w:rsidRPr="00614559" w:rsidRDefault="00554AB5" w:rsidP="00554AB5">
            <w:pPr>
              <w:jc w:val="center"/>
              <w:rPr>
                <w:sz w:val="24"/>
                <w:szCs w:val="24"/>
              </w:rPr>
            </w:pPr>
            <w:r w:rsidRPr="00614559">
              <w:rPr>
                <w:sz w:val="24"/>
                <w:szCs w:val="24"/>
              </w:rPr>
              <w:t>100,0</w:t>
            </w:r>
          </w:p>
        </w:tc>
      </w:tr>
      <w:tr w:rsidR="00554AB5" w:rsidRPr="00614559" w:rsidTr="009B4CA3">
        <w:trPr>
          <w:trHeight w:val="302"/>
          <w:jc w:val="center"/>
        </w:trPr>
        <w:tc>
          <w:tcPr>
            <w:tcW w:w="420" w:type="dxa"/>
          </w:tcPr>
          <w:p w:rsidR="00554AB5" w:rsidRPr="00614559" w:rsidRDefault="00554AB5" w:rsidP="00554AB5">
            <w:pPr>
              <w:ind w:left="-93" w:right="-129"/>
              <w:jc w:val="center"/>
              <w:rPr>
                <w:bCs/>
                <w:sz w:val="24"/>
                <w:szCs w:val="24"/>
              </w:rPr>
            </w:pPr>
            <w:r w:rsidRPr="00614559">
              <w:rPr>
                <w:bCs/>
                <w:sz w:val="24"/>
                <w:szCs w:val="24"/>
              </w:rPr>
              <w:t>2</w:t>
            </w:r>
          </w:p>
        </w:tc>
        <w:tc>
          <w:tcPr>
            <w:tcW w:w="2546" w:type="dxa"/>
            <w:shd w:val="clear" w:color="auto" w:fill="auto"/>
            <w:hideMark/>
          </w:tcPr>
          <w:p w:rsidR="00554AB5" w:rsidRPr="00614559" w:rsidRDefault="00554AB5" w:rsidP="00554AB5">
            <w:pPr>
              <w:rPr>
                <w:sz w:val="24"/>
                <w:szCs w:val="24"/>
              </w:rPr>
            </w:pPr>
            <w:r w:rsidRPr="00614559">
              <w:rPr>
                <w:bCs/>
                <w:sz w:val="24"/>
                <w:szCs w:val="24"/>
              </w:rPr>
              <w:t>Администрация города Югорска</w:t>
            </w:r>
          </w:p>
        </w:tc>
        <w:tc>
          <w:tcPr>
            <w:tcW w:w="654" w:type="dxa"/>
          </w:tcPr>
          <w:p w:rsidR="00554AB5" w:rsidRPr="00614559" w:rsidRDefault="00554AB5" w:rsidP="00554AB5">
            <w:pPr>
              <w:jc w:val="center"/>
              <w:rPr>
                <w:sz w:val="24"/>
                <w:szCs w:val="24"/>
              </w:rPr>
            </w:pPr>
            <w:r w:rsidRPr="00614559">
              <w:rPr>
                <w:sz w:val="24"/>
                <w:szCs w:val="24"/>
              </w:rPr>
              <w:t>040</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230,0</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295,0</w:t>
            </w:r>
          </w:p>
        </w:tc>
        <w:tc>
          <w:tcPr>
            <w:tcW w:w="1336" w:type="dxa"/>
          </w:tcPr>
          <w:p w:rsidR="00554AB5" w:rsidRPr="00614559" w:rsidRDefault="00554AB5" w:rsidP="00554AB5">
            <w:pPr>
              <w:ind w:left="-108" w:right="-109"/>
              <w:jc w:val="center"/>
              <w:rPr>
                <w:sz w:val="24"/>
                <w:szCs w:val="24"/>
              </w:rPr>
            </w:pPr>
            <w:r w:rsidRPr="00614559">
              <w:rPr>
                <w:sz w:val="24"/>
                <w:szCs w:val="24"/>
              </w:rPr>
              <w:t>297,0</w:t>
            </w:r>
          </w:p>
        </w:tc>
        <w:tc>
          <w:tcPr>
            <w:tcW w:w="1309" w:type="dxa"/>
          </w:tcPr>
          <w:p w:rsidR="00554AB5" w:rsidRPr="00614559" w:rsidRDefault="00554AB5" w:rsidP="00554AB5">
            <w:pPr>
              <w:ind w:left="-107" w:right="-108"/>
              <w:jc w:val="center"/>
              <w:rPr>
                <w:sz w:val="24"/>
                <w:szCs w:val="24"/>
              </w:rPr>
            </w:pPr>
            <w:r w:rsidRPr="00614559">
              <w:rPr>
                <w:sz w:val="24"/>
                <w:szCs w:val="24"/>
              </w:rPr>
              <w:t>290,0</w:t>
            </w:r>
          </w:p>
        </w:tc>
        <w:tc>
          <w:tcPr>
            <w:tcW w:w="850" w:type="dxa"/>
          </w:tcPr>
          <w:p w:rsidR="00554AB5" w:rsidRPr="00614559" w:rsidRDefault="00554AB5" w:rsidP="00554AB5">
            <w:pPr>
              <w:jc w:val="center"/>
              <w:rPr>
                <w:sz w:val="24"/>
                <w:szCs w:val="24"/>
              </w:rPr>
            </w:pPr>
            <w:r w:rsidRPr="00614559">
              <w:rPr>
                <w:sz w:val="24"/>
                <w:szCs w:val="24"/>
              </w:rPr>
              <w:t>128,3</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3</w:t>
            </w:r>
          </w:p>
        </w:tc>
        <w:tc>
          <w:tcPr>
            <w:tcW w:w="2546" w:type="dxa"/>
            <w:shd w:val="clear" w:color="auto" w:fill="auto"/>
            <w:hideMark/>
          </w:tcPr>
          <w:p w:rsidR="00554AB5" w:rsidRPr="00614559" w:rsidRDefault="00554AB5" w:rsidP="00554AB5">
            <w:pPr>
              <w:rPr>
                <w:sz w:val="24"/>
                <w:szCs w:val="24"/>
              </w:rPr>
            </w:pPr>
            <w:r w:rsidRPr="00614559">
              <w:rPr>
                <w:bCs/>
                <w:sz w:val="24"/>
                <w:szCs w:val="24"/>
              </w:rPr>
              <w:t>Управление Федеральной службы по надзору в сфере природопользования (</w:t>
            </w:r>
            <w:proofErr w:type="spellStart"/>
            <w:r w:rsidRPr="00614559">
              <w:rPr>
                <w:bCs/>
                <w:sz w:val="24"/>
                <w:szCs w:val="24"/>
              </w:rPr>
              <w:t>Росприрод-надзора</w:t>
            </w:r>
            <w:proofErr w:type="spellEnd"/>
            <w:r w:rsidRPr="00614559">
              <w:rPr>
                <w:bCs/>
                <w:sz w:val="24"/>
                <w:szCs w:val="24"/>
              </w:rPr>
              <w:t>) по Ханты-Мансийскому 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t>048</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1 953,1</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1 889,8</w:t>
            </w:r>
          </w:p>
        </w:tc>
        <w:tc>
          <w:tcPr>
            <w:tcW w:w="1336" w:type="dxa"/>
          </w:tcPr>
          <w:p w:rsidR="00554AB5" w:rsidRPr="00614559" w:rsidRDefault="00554AB5" w:rsidP="00554AB5">
            <w:pPr>
              <w:jc w:val="center"/>
              <w:rPr>
                <w:sz w:val="24"/>
                <w:szCs w:val="24"/>
              </w:rPr>
            </w:pPr>
            <w:r w:rsidRPr="00614559">
              <w:rPr>
                <w:sz w:val="24"/>
                <w:szCs w:val="24"/>
              </w:rPr>
              <w:t>1 889,8</w:t>
            </w:r>
          </w:p>
        </w:tc>
        <w:tc>
          <w:tcPr>
            <w:tcW w:w="1309" w:type="dxa"/>
          </w:tcPr>
          <w:p w:rsidR="00554AB5" w:rsidRPr="00614559" w:rsidRDefault="00554AB5" w:rsidP="00554AB5">
            <w:pPr>
              <w:jc w:val="center"/>
              <w:rPr>
                <w:sz w:val="24"/>
                <w:szCs w:val="24"/>
              </w:rPr>
            </w:pPr>
            <w:r w:rsidRPr="00614559">
              <w:rPr>
                <w:sz w:val="24"/>
                <w:szCs w:val="24"/>
              </w:rPr>
              <w:t>1 889,8</w:t>
            </w:r>
          </w:p>
        </w:tc>
        <w:tc>
          <w:tcPr>
            <w:tcW w:w="850" w:type="dxa"/>
          </w:tcPr>
          <w:p w:rsidR="00554AB5" w:rsidRPr="00614559" w:rsidRDefault="00554AB5" w:rsidP="00554AB5">
            <w:pPr>
              <w:jc w:val="center"/>
              <w:rPr>
                <w:sz w:val="24"/>
                <w:szCs w:val="24"/>
              </w:rPr>
            </w:pPr>
            <w:r w:rsidRPr="00614559">
              <w:rPr>
                <w:sz w:val="24"/>
                <w:szCs w:val="24"/>
              </w:rPr>
              <w:t>96,8</w:t>
            </w:r>
          </w:p>
        </w:tc>
      </w:tr>
      <w:tr w:rsidR="00554AB5" w:rsidRPr="00614559" w:rsidTr="009B4CA3">
        <w:trPr>
          <w:trHeight w:val="388"/>
          <w:jc w:val="center"/>
        </w:trPr>
        <w:tc>
          <w:tcPr>
            <w:tcW w:w="420" w:type="dxa"/>
            <w:vMerge w:val="restart"/>
          </w:tcPr>
          <w:p w:rsidR="00554AB5" w:rsidRPr="00614559" w:rsidRDefault="00554AB5" w:rsidP="00554AB5">
            <w:pPr>
              <w:ind w:left="-93" w:right="-129"/>
              <w:jc w:val="center"/>
              <w:rPr>
                <w:bCs/>
                <w:sz w:val="24"/>
                <w:szCs w:val="24"/>
              </w:rPr>
            </w:pPr>
            <w:r w:rsidRPr="00614559">
              <w:rPr>
                <w:bCs/>
                <w:sz w:val="24"/>
                <w:szCs w:val="24"/>
              </w:rPr>
              <w:t>4</w:t>
            </w:r>
          </w:p>
        </w:tc>
        <w:tc>
          <w:tcPr>
            <w:tcW w:w="2546" w:type="dxa"/>
            <w:shd w:val="clear" w:color="auto" w:fill="auto"/>
            <w:hideMark/>
          </w:tcPr>
          <w:p w:rsidR="00554AB5" w:rsidRPr="00614559" w:rsidRDefault="00554AB5" w:rsidP="00554AB5">
            <w:pPr>
              <w:rPr>
                <w:bCs/>
                <w:sz w:val="24"/>
                <w:szCs w:val="24"/>
              </w:rPr>
            </w:pPr>
            <w:r w:rsidRPr="00614559">
              <w:rPr>
                <w:bCs/>
                <w:sz w:val="24"/>
                <w:szCs w:val="24"/>
              </w:rPr>
              <w:t>Департамент финансов</w:t>
            </w:r>
          </w:p>
          <w:p w:rsidR="00554AB5" w:rsidRPr="00614559" w:rsidRDefault="00554AB5" w:rsidP="00554AB5">
            <w:pPr>
              <w:rPr>
                <w:sz w:val="24"/>
                <w:szCs w:val="24"/>
              </w:rPr>
            </w:pPr>
            <w:r w:rsidRPr="00614559">
              <w:rPr>
                <w:bCs/>
                <w:sz w:val="24"/>
                <w:szCs w:val="24"/>
              </w:rPr>
              <w:t>администрации города Югорска</w:t>
            </w:r>
          </w:p>
        </w:tc>
        <w:tc>
          <w:tcPr>
            <w:tcW w:w="654" w:type="dxa"/>
          </w:tcPr>
          <w:p w:rsidR="00554AB5" w:rsidRPr="00614559" w:rsidRDefault="00554AB5" w:rsidP="00554AB5">
            <w:pPr>
              <w:jc w:val="center"/>
              <w:rPr>
                <w:sz w:val="24"/>
                <w:szCs w:val="24"/>
              </w:rPr>
            </w:pPr>
            <w:r w:rsidRPr="00614559">
              <w:rPr>
                <w:sz w:val="24"/>
                <w:szCs w:val="24"/>
              </w:rPr>
              <w:t>050</w:t>
            </w:r>
          </w:p>
        </w:tc>
        <w:tc>
          <w:tcPr>
            <w:tcW w:w="1367" w:type="dxa"/>
            <w:shd w:val="clear" w:color="auto" w:fill="auto"/>
            <w:noWrap/>
            <w:hideMark/>
          </w:tcPr>
          <w:p w:rsidR="00554AB5" w:rsidRPr="00614559" w:rsidRDefault="00554AB5" w:rsidP="00554AB5">
            <w:pPr>
              <w:ind w:left="-108" w:right="-108"/>
              <w:jc w:val="center"/>
              <w:rPr>
                <w:bCs/>
                <w:sz w:val="24"/>
                <w:szCs w:val="24"/>
              </w:rPr>
            </w:pPr>
            <w:r w:rsidRPr="00614559">
              <w:rPr>
                <w:bCs/>
                <w:sz w:val="24"/>
                <w:szCs w:val="24"/>
              </w:rPr>
              <w:t>1 770 424,5</w:t>
            </w:r>
          </w:p>
        </w:tc>
        <w:tc>
          <w:tcPr>
            <w:tcW w:w="1324" w:type="dxa"/>
            <w:shd w:val="clear" w:color="auto" w:fill="auto"/>
            <w:noWrap/>
            <w:hideMark/>
          </w:tcPr>
          <w:p w:rsidR="00554AB5" w:rsidRPr="00614559" w:rsidRDefault="00554AB5" w:rsidP="00554AB5">
            <w:pPr>
              <w:ind w:left="-108" w:right="-108"/>
              <w:jc w:val="center"/>
              <w:rPr>
                <w:bCs/>
                <w:sz w:val="24"/>
                <w:szCs w:val="24"/>
              </w:rPr>
            </w:pPr>
            <w:r w:rsidRPr="00614559">
              <w:rPr>
                <w:bCs/>
                <w:sz w:val="24"/>
                <w:szCs w:val="24"/>
              </w:rPr>
              <w:t>1 717 543,6</w:t>
            </w:r>
          </w:p>
        </w:tc>
        <w:tc>
          <w:tcPr>
            <w:tcW w:w="1336" w:type="dxa"/>
          </w:tcPr>
          <w:p w:rsidR="00554AB5" w:rsidRPr="00614559" w:rsidRDefault="00554AB5" w:rsidP="00554AB5">
            <w:pPr>
              <w:ind w:left="-108" w:right="-108"/>
              <w:jc w:val="center"/>
              <w:rPr>
                <w:bCs/>
                <w:sz w:val="24"/>
                <w:szCs w:val="24"/>
              </w:rPr>
            </w:pPr>
            <w:r w:rsidRPr="00614559">
              <w:rPr>
                <w:bCs/>
                <w:sz w:val="24"/>
                <w:szCs w:val="24"/>
              </w:rPr>
              <w:t>1 647 652,7</w:t>
            </w:r>
          </w:p>
        </w:tc>
        <w:tc>
          <w:tcPr>
            <w:tcW w:w="1309" w:type="dxa"/>
          </w:tcPr>
          <w:p w:rsidR="00554AB5" w:rsidRPr="00614559" w:rsidRDefault="00554AB5" w:rsidP="00554AB5">
            <w:pPr>
              <w:ind w:left="-108" w:right="-108"/>
              <w:jc w:val="center"/>
              <w:rPr>
                <w:bCs/>
                <w:sz w:val="24"/>
                <w:szCs w:val="24"/>
              </w:rPr>
            </w:pPr>
            <w:r w:rsidRPr="00614559">
              <w:rPr>
                <w:bCs/>
                <w:sz w:val="24"/>
                <w:szCs w:val="24"/>
              </w:rPr>
              <w:t>1 602 709,2</w:t>
            </w:r>
          </w:p>
        </w:tc>
        <w:tc>
          <w:tcPr>
            <w:tcW w:w="850" w:type="dxa"/>
          </w:tcPr>
          <w:p w:rsidR="00554AB5" w:rsidRPr="00614559" w:rsidRDefault="00554AB5" w:rsidP="00554AB5">
            <w:pPr>
              <w:jc w:val="center"/>
              <w:rPr>
                <w:sz w:val="24"/>
                <w:szCs w:val="24"/>
              </w:rPr>
            </w:pPr>
            <w:r w:rsidRPr="00614559">
              <w:rPr>
                <w:sz w:val="24"/>
                <w:szCs w:val="24"/>
              </w:rPr>
              <w:t>97,0</w:t>
            </w:r>
          </w:p>
        </w:tc>
      </w:tr>
      <w:tr w:rsidR="00554AB5" w:rsidRPr="00614559" w:rsidTr="009B4CA3">
        <w:trPr>
          <w:trHeight w:val="425"/>
          <w:jc w:val="center"/>
        </w:trPr>
        <w:tc>
          <w:tcPr>
            <w:tcW w:w="420" w:type="dxa"/>
            <w:vMerge/>
          </w:tcPr>
          <w:p w:rsidR="00554AB5" w:rsidRPr="00614559" w:rsidRDefault="00554AB5" w:rsidP="00554AB5">
            <w:pPr>
              <w:ind w:left="-93" w:right="-129"/>
              <w:jc w:val="center"/>
              <w:rPr>
                <w:bCs/>
                <w:sz w:val="24"/>
                <w:szCs w:val="24"/>
              </w:rPr>
            </w:pPr>
          </w:p>
        </w:tc>
        <w:tc>
          <w:tcPr>
            <w:tcW w:w="2546" w:type="dxa"/>
            <w:shd w:val="clear" w:color="auto" w:fill="auto"/>
            <w:hideMark/>
          </w:tcPr>
          <w:p w:rsidR="00554AB5" w:rsidRPr="00614559" w:rsidRDefault="00554AB5" w:rsidP="00554AB5">
            <w:pPr>
              <w:rPr>
                <w:bCs/>
                <w:i/>
                <w:sz w:val="24"/>
                <w:szCs w:val="24"/>
              </w:rPr>
            </w:pPr>
            <w:r w:rsidRPr="00614559">
              <w:rPr>
                <w:bCs/>
                <w:i/>
                <w:sz w:val="24"/>
                <w:szCs w:val="24"/>
              </w:rPr>
              <w:t>в том числе:</w:t>
            </w:r>
          </w:p>
          <w:p w:rsidR="00554AB5" w:rsidRPr="00614559" w:rsidRDefault="00554AB5" w:rsidP="00554AB5">
            <w:pPr>
              <w:ind w:left="302" w:right="-167"/>
              <w:rPr>
                <w:bCs/>
                <w:i/>
                <w:sz w:val="24"/>
                <w:szCs w:val="24"/>
              </w:rPr>
            </w:pPr>
            <w:r w:rsidRPr="00614559">
              <w:rPr>
                <w:bCs/>
                <w:i/>
                <w:sz w:val="24"/>
                <w:szCs w:val="24"/>
              </w:rPr>
              <w:t>-безвозмездные поступления</w:t>
            </w:r>
          </w:p>
        </w:tc>
        <w:tc>
          <w:tcPr>
            <w:tcW w:w="654" w:type="dxa"/>
          </w:tcPr>
          <w:p w:rsidR="00554AB5" w:rsidRPr="00614559" w:rsidRDefault="00554AB5" w:rsidP="00554AB5">
            <w:pPr>
              <w:jc w:val="center"/>
              <w:rPr>
                <w:i/>
                <w:sz w:val="24"/>
                <w:szCs w:val="24"/>
              </w:rPr>
            </w:pPr>
            <w:r w:rsidRPr="00614559">
              <w:rPr>
                <w:i/>
                <w:sz w:val="24"/>
                <w:szCs w:val="24"/>
              </w:rPr>
              <w:t>050</w:t>
            </w:r>
          </w:p>
        </w:tc>
        <w:tc>
          <w:tcPr>
            <w:tcW w:w="1367" w:type="dxa"/>
            <w:shd w:val="clear" w:color="auto" w:fill="auto"/>
            <w:noWrap/>
            <w:hideMark/>
          </w:tcPr>
          <w:p w:rsidR="00554AB5" w:rsidRPr="00614559" w:rsidRDefault="00554AB5" w:rsidP="00554AB5">
            <w:pPr>
              <w:ind w:left="-108" w:right="-108"/>
              <w:jc w:val="center"/>
              <w:rPr>
                <w:i/>
                <w:sz w:val="24"/>
                <w:szCs w:val="24"/>
              </w:rPr>
            </w:pPr>
            <w:r w:rsidRPr="00614559">
              <w:rPr>
                <w:i/>
                <w:sz w:val="24"/>
                <w:szCs w:val="24"/>
              </w:rPr>
              <w:t>1 770 384,5</w:t>
            </w:r>
          </w:p>
        </w:tc>
        <w:tc>
          <w:tcPr>
            <w:tcW w:w="1324" w:type="dxa"/>
            <w:shd w:val="clear" w:color="auto" w:fill="auto"/>
            <w:noWrap/>
            <w:hideMark/>
          </w:tcPr>
          <w:p w:rsidR="00554AB5" w:rsidRPr="00614559" w:rsidRDefault="00554AB5" w:rsidP="00554AB5">
            <w:pPr>
              <w:ind w:left="-108" w:right="-108"/>
              <w:jc w:val="center"/>
              <w:rPr>
                <w:i/>
                <w:sz w:val="24"/>
                <w:szCs w:val="24"/>
              </w:rPr>
            </w:pPr>
            <w:r w:rsidRPr="00614559">
              <w:rPr>
                <w:i/>
                <w:sz w:val="24"/>
                <w:szCs w:val="24"/>
              </w:rPr>
              <w:t>1 717 482,0</w:t>
            </w:r>
          </w:p>
        </w:tc>
        <w:tc>
          <w:tcPr>
            <w:tcW w:w="1336" w:type="dxa"/>
          </w:tcPr>
          <w:p w:rsidR="00554AB5" w:rsidRPr="00614559" w:rsidRDefault="00554AB5" w:rsidP="00554AB5">
            <w:pPr>
              <w:ind w:left="-108" w:right="-109"/>
              <w:jc w:val="center"/>
              <w:rPr>
                <w:i/>
                <w:sz w:val="24"/>
                <w:szCs w:val="24"/>
              </w:rPr>
            </w:pPr>
            <w:r w:rsidRPr="00614559">
              <w:rPr>
                <w:i/>
                <w:sz w:val="24"/>
                <w:szCs w:val="24"/>
              </w:rPr>
              <w:t>1 647 591,1</w:t>
            </w:r>
          </w:p>
        </w:tc>
        <w:tc>
          <w:tcPr>
            <w:tcW w:w="1309" w:type="dxa"/>
          </w:tcPr>
          <w:p w:rsidR="00554AB5" w:rsidRPr="00614559" w:rsidRDefault="00554AB5" w:rsidP="00554AB5">
            <w:pPr>
              <w:ind w:left="-107" w:right="-108"/>
              <w:jc w:val="center"/>
              <w:rPr>
                <w:i/>
                <w:sz w:val="24"/>
                <w:szCs w:val="24"/>
              </w:rPr>
            </w:pPr>
            <w:r w:rsidRPr="00614559">
              <w:rPr>
                <w:i/>
                <w:sz w:val="24"/>
                <w:szCs w:val="24"/>
              </w:rPr>
              <w:t>1 602 647,6</w:t>
            </w:r>
          </w:p>
        </w:tc>
        <w:tc>
          <w:tcPr>
            <w:tcW w:w="850" w:type="dxa"/>
          </w:tcPr>
          <w:p w:rsidR="00554AB5" w:rsidRPr="00614559" w:rsidRDefault="00554AB5" w:rsidP="00554AB5">
            <w:pPr>
              <w:jc w:val="center"/>
              <w:rPr>
                <w:i/>
                <w:sz w:val="24"/>
                <w:szCs w:val="24"/>
              </w:rPr>
            </w:pPr>
            <w:r w:rsidRPr="00614559">
              <w:rPr>
                <w:i/>
                <w:sz w:val="24"/>
                <w:szCs w:val="24"/>
              </w:rPr>
              <w:t>97,0</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5</w:t>
            </w:r>
          </w:p>
        </w:tc>
        <w:tc>
          <w:tcPr>
            <w:tcW w:w="2546" w:type="dxa"/>
            <w:shd w:val="clear" w:color="auto" w:fill="auto"/>
            <w:hideMark/>
          </w:tcPr>
          <w:p w:rsidR="00554AB5" w:rsidRPr="00614559" w:rsidRDefault="00554AB5" w:rsidP="00554AB5">
            <w:pPr>
              <w:rPr>
                <w:sz w:val="24"/>
                <w:szCs w:val="24"/>
              </w:rPr>
            </w:pPr>
            <w:r w:rsidRPr="00614559">
              <w:rPr>
                <w:bCs/>
                <w:sz w:val="24"/>
                <w:szCs w:val="24"/>
              </w:rPr>
              <w:t>Департамент муниципальной собственности и градостроительства администрации города Югорска</w:t>
            </w:r>
          </w:p>
        </w:tc>
        <w:tc>
          <w:tcPr>
            <w:tcW w:w="654" w:type="dxa"/>
          </w:tcPr>
          <w:p w:rsidR="00554AB5" w:rsidRPr="00614559" w:rsidRDefault="00554AB5" w:rsidP="00554AB5">
            <w:pPr>
              <w:jc w:val="center"/>
              <w:rPr>
                <w:sz w:val="24"/>
                <w:szCs w:val="24"/>
              </w:rPr>
            </w:pPr>
            <w:r w:rsidRPr="00614559">
              <w:rPr>
                <w:sz w:val="24"/>
                <w:szCs w:val="24"/>
              </w:rPr>
              <w:t>070</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77 870,0</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80 275,0</w:t>
            </w:r>
          </w:p>
        </w:tc>
        <w:tc>
          <w:tcPr>
            <w:tcW w:w="1336" w:type="dxa"/>
          </w:tcPr>
          <w:p w:rsidR="00554AB5" w:rsidRPr="00614559" w:rsidRDefault="00554AB5" w:rsidP="00554AB5">
            <w:pPr>
              <w:ind w:left="-108" w:right="-109"/>
              <w:jc w:val="center"/>
              <w:rPr>
                <w:sz w:val="24"/>
                <w:szCs w:val="24"/>
              </w:rPr>
            </w:pPr>
            <w:r w:rsidRPr="00614559">
              <w:rPr>
                <w:sz w:val="24"/>
                <w:szCs w:val="24"/>
              </w:rPr>
              <w:t>77 693,6</w:t>
            </w:r>
          </w:p>
        </w:tc>
        <w:tc>
          <w:tcPr>
            <w:tcW w:w="1309" w:type="dxa"/>
          </w:tcPr>
          <w:p w:rsidR="00554AB5" w:rsidRPr="00614559" w:rsidRDefault="00554AB5" w:rsidP="00554AB5">
            <w:pPr>
              <w:ind w:left="-107" w:right="-108"/>
              <w:jc w:val="center"/>
              <w:rPr>
                <w:sz w:val="24"/>
                <w:szCs w:val="24"/>
              </w:rPr>
            </w:pPr>
            <w:r w:rsidRPr="00614559">
              <w:rPr>
                <w:sz w:val="24"/>
                <w:szCs w:val="24"/>
              </w:rPr>
              <w:t>79 079,2</w:t>
            </w:r>
          </w:p>
        </w:tc>
        <w:tc>
          <w:tcPr>
            <w:tcW w:w="850" w:type="dxa"/>
          </w:tcPr>
          <w:p w:rsidR="00554AB5" w:rsidRPr="00614559" w:rsidRDefault="00554AB5" w:rsidP="00554AB5">
            <w:pPr>
              <w:jc w:val="center"/>
              <w:rPr>
                <w:sz w:val="24"/>
                <w:szCs w:val="24"/>
              </w:rPr>
            </w:pPr>
            <w:r w:rsidRPr="00614559">
              <w:rPr>
                <w:sz w:val="24"/>
                <w:szCs w:val="24"/>
              </w:rPr>
              <w:t>103,1</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6</w:t>
            </w:r>
          </w:p>
        </w:tc>
        <w:tc>
          <w:tcPr>
            <w:tcW w:w="2546" w:type="dxa"/>
            <w:shd w:val="clear" w:color="auto" w:fill="auto"/>
            <w:hideMark/>
          </w:tcPr>
          <w:p w:rsidR="00554AB5" w:rsidRPr="00614559" w:rsidRDefault="00554AB5" w:rsidP="00554AB5">
            <w:pPr>
              <w:rPr>
                <w:sz w:val="24"/>
                <w:szCs w:val="24"/>
              </w:rPr>
            </w:pPr>
            <w:r w:rsidRPr="00614559">
              <w:rPr>
                <w:bCs/>
                <w:sz w:val="24"/>
                <w:szCs w:val="24"/>
              </w:rPr>
              <w:t>Управление Федерального казначейства по Ханты-Мансийскому 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t>100</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16 532,8</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22 460,8</w:t>
            </w:r>
          </w:p>
        </w:tc>
        <w:tc>
          <w:tcPr>
            <w:tcW w:w="1336" w:type="dxa"/>
          </w:tcPr>
          <w:p w:rsidR="00554AB5" w:rsidRPr="00614559" w:rsidRDefault="00554AB5" w:rsidP="00554AB5">
            <w:pPr>
              <w:ind w:left="-108" w:right="-109"/>
              <w:jc w:val="center"/>
              <w:rPr>
                <w:sz w:val="24"/>
                <w:szCs w:val="24"/>
              </w:rPr>
            </w:pPr>
            <w:r w:rsidRPr="00614559">
              <w:rPr>
                <w:sz w:val="24"/>
                <w:szCs w:val="24"/>
              </w:rPr>
              <w:t>23 137,0</w:t>
            </w:r>
          </w:p>
        </w:tc>
        <w:tc>
          <w:tcPr>
            <w:tcW w:w="1309" w:type="dxa"/>
          </w:tcPr>
          <w:p w:rsidR="00554AB5" w:rsidRPr="00614559" w:rsidRDefault="00554AB5" w:rsidP="00554AB5">
            <w:pPr>
              <w:ind w:left="-107" w:right="-108"/>
              <w:jc w:val="center"/>
              <w:rPr>
                <w:sz w:val="24"/>
                <w:szCs w:val="24"/>
              </w:rPr>
            </w:pPr>
            <w:r w:rsidRPr="00614559">
              <w:rPr>
                <w:sz w:val="24"/>
                <w:szCs w:val="24"/>
              </w:rPr>
              <w:t>23 137,0</w:t>
            </w:r>
          </w:p>
        </w:tc>
        <w:tc>
          <w:tcPr>
            <w:tcW w:w="850" w:type="dxa"/>
          </w:tcPr>
          <w:p w:rsidR="00554AB5" w:rsidRPr="00614559" w:rsidRDefault="00554AB5" w:rsidP="00554AB5">
            <w:pPr>
              <w:jc w:val="center"/>
              <w:rPr>
                <w:sz w:val="24"/>
                <w:szCs w:val="24"/>
              </w:rPr>
            </w:pPr>
            <w:r w:rsidRPr="00614559">
              <w:rPr>
                <w:sz w:val="24"/>
                <w:szCs w:val="24"/>
              </w:rPr>
              <w:t>135,9</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lastRenderedPageBreak/>
              <w:t>7</w:t>
            </w:r>
          </w:p>
        </w:tc>
        <w:tc>
          <w:tcPr>
            <w:tcW w:w="2546" w:type="dxa"/>
            <w:shd w:val="clear" w:color="auto" w:fill="auto"/>
            <w:hideMark/>
          </w:tcPr>
          <w:p w:rsidR="00554AB5" w:rsidRPr="00614559" w:rsidRDefault="00554AB5" w:rsidP="00554AB5">
            <w:pPr>
              <w:rPr>
                <w:sz w:val="24"/>
                <w:szCs w:val="24"/>
              </w:rPr>
            </w:pPr>
            <w:r w:rsidRPr="00614559">
              <w:rPr>
                <w:bCs/>
                <w:sz w:val="24"/>
                <w:szCs w:val="24"/>
              </w:rPr>
              <w:t>Управление Федеральной службы по надзору в сфере защиты прав потребителей и благополучия человека по Ханты-Мансийскому 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t>141</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450,0</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450,</w:t>
            </w:r>
          </w:p>
        </w:tc>
        <w:tc>
          <w:tcPr>
            <w:tcW w:w="1336" w:type="dxa"/>
          </w:tcPr>
          <w:p w:rsidR="00554AB5" w:rsidRPr="00614559" w:rsidRDefault="00554AB5" w:rsidP="00554AB5">
            <w:pPr>
              <w:ind w:left="-108" w:right="-109"/>
              <w:jc w:val="center"/>
              <w:rPr>
                <w:sz w:val="24"/>
                <w:szCs w:val="24"/>
              </w:rPr>
            </w:pPr>
            <w:r w:rsidRPr="00614559">
              <w:rPr>
                <w:sz w:val="24"/>
                <w:szCs w:val="24"/>
              </w:rPr>
              <w:t>450,0</w:t>
            </w:r>
          </w:p>
        </w:tc>
        <w:tc>
          <w:tcPr>
            <w:tcW w:w="1309" w:type="dxa"/>
          </w:tcPr>
          <w:p w:rsidR="00554AB5" w:rsidRPr="00614559" w:rsidRDefault="00554AB5" w:rsidP="00554AB5">
            <w:pPr>
              <w:ind w:left="-107" w:right="-108"/>
              <w:jc w:val="center"/>
              <w:rPr>
                <w:sz w:val="24"/>
                <w:szCs w:val="24"/>
              </w:rPr>
            </w:pPr>
            <w:r w:rsidRPr="00614559">
              <w:rPr>
                <w:sz w:val="24"/>
                <w:szCs w:val="24"/>
              </w:rPr>
              <w:t>450,0</w:t>
            </w:r>
          </w:p>
        </w:tc>
        <w:tc>
          <w:tcPr>
            <w:tcW w:w="850" w:type="dxa"/>
          </w:tcPr>
          <w:p w:rsidR="00554AB5" w:rsidRPr="00614559" w:rsidRDefault="00554AB5" w:rsidP="00554AB5">
            <w:pPr>
              <w:jc w:val="center"/>
              <w:rPr>
                <w:sz w:val="24"/>
                <w:szCs w:val="24"/>
              </w:rPr>
            </w:pPr>
            <w:r w:rsidRPr="00614559">
              <w:rPr>
                <w:sz w:val="24"/>
                <w:szCs w:val="24"/>
              </w:rPr>
              <w:t>100,0</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8</w:t>
            </w:r>
          </w:p>
        </w:tc>
        <w:tc>
          <w:tcPr>
            <w:tcW w:w="2546" w:type="dxa"/>
            <w:shd w:val="clear" w:color="auto" w:fill="auto"/>
            <w:hideMark/>
          </w:tcPr>
          <w:p w:rsidR="00554AB5" w:rsidRPr="00614559" w:rsidRDefault="00554AB5" w:rsidP="00554AB5">
            <w:pPr>
              <w:rPr>
                <w:bCs/>
                <w:sz w:val="24"/>
                <w:szCs w:val="24"/>
              </w:rPr>
            </w:pPr>
            <w:r w:rsidRPr="00614559">
              <w:rPr>
                <w:bCs/>
                <w:sz w:val="24"/>
                <w:szCs w:val="24"/>
              </w:rPr>
              <w:t>Управление Федеральной антимонопольной службы по Ханты-Мансийскому 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t>161</w:t>
            </w:r>
          </w:p>
        </w:tc>
        <w:tc>
          <w:tcPr>
            <w:tcW w:w="1367" w:type="dxa"/>
            <w:shd w:val="clear" w:color="auto" w:fill="auto"/>
            <w:noWrap/>
            <w:hideMark/>
          </w:tcPr>
          <w:p w:rsidR="00554AB5" w:rsidRPr="00614559" w:rsidRDefault="00554AB5" w:rsidP="00554AB5">
            <w:pPr>
              <w:jc w:val="center"/>
              <w:rPr>
                <w:sz w:val="24"/>
                <w:szCs w:val="24"/>
              </w:rPr>
            </w:pPr>
            <w:r w:rsidRPr="00614559">
              <w:rPr>
                <w:sz w:val="24"/>
                <w:szCs w:val="24"/>
              </w:rPr>
              <w:t>0,0</w:t>
            </w:r>
          </w:p>
        </w:tc>
        <w:tc>
          <w:tcPr>
            <w:tcW w:w="1324" w:type="dxa"/>
            <w:shd w:val="clear" w:color="auto" w:fill="auto"/>
            <w:noWrap/>
            <w:hideMark/>
          </w:tcPr>
          <w:p w:rsidR="00554AB5" w:rsidRPr="00614559" w:rsidRDefault="00554AB5" w:rsidP="00554AB5">
            <w:pPr>
              <w:jc w:val="center"/>
              <w:rPr>
                <w:sz w:val="24"/>
                <w:szCs w:val="24"/>
              </w:rPr>
            </w:pPr>
            <w:r w:rsidRPr="00614559">
              <w:rPr>
                <w:sz w:val="24"/>
                <w:szCs w:val="24"/>
              </w:rPr>
              <w:t>0,0</w:t>
            </w:r>
          </w:p>
        </w:tc>
        <w:tc>
          <w:tcPr>
            <w:tcW w:w="1336" w:type="dxa"/>
          </w:tcPr>
          <w:p w:rsidR="00554AB5" w:rsidRPr="00614559" w:rsidRDefault="00554AB5" w:rsidP="00554AB5">
            <w:pPr>
              <w:jc w:val="center"/>
              <w:rPr>
                <w:sz w:val="24"/>
                <w:szCs w:val="24"/>
              </w:rPr>
            </w:pPr>
            <w:r w:rsidRPr="00614559">
              <w:rPr>
                <w:sz w:val="24"/>
                <w:szCs w:val="24"/>
              </w:rPr>
              <w:t>0,0</w:t>
            </w:r>
          </w:p>
        </w:tc>
        <w:tc>
          <w:tcPr>
            <w:tcW w:w="1309" w:type="dxa"/>
          </w:tcPr>
          <w:p w:rsidR="00554AB5" w:rsidRPr="00614559" w:rsidRDefault="00554AB5" w:rsidP="00554AB5">
            <w:pPr>
              <w:jc w:val="center"/>
              <w:rPr>
                <w:sz w:val="24"/>
                <w:szCs w:val="24"/>
              </w:rPr>
            </w:pPr>
            <w:r w:rsidRPr="00614559">
              <w:rPr>
                <w:sz w:val="24"/>
                <w:szCs w:val="24"/>
              </w:rPr>
              <w:t>0,0</w:t>
            </w:r>
          </w:p>
        </w:tc>
        <w:tc>
          <w:tcPr>
            <w:tcW w:w="850" w:type="dxa"/>
          </w:tcPr>
          <w:p w:rsidR="00554AB5" w:rsidRPr="00614559" w:rsidRDefault="00554AB5" w:rsidP="00554AB5">
            <w:pPr>
              <w:jc w:val="center"/>
              <w:rPr>
                <w:sz w:val="24"/>
                <w:szCs w:val="24"/>
              </w:rPr>
            </w:pPr>
            <w:r w:rsidRPr="00614559">
              <w:rPr>
                <w:sz w:val="24"/>
                <w:szCs w:val="24"/>
              </w:rPr>
              <w:t>0,0</w:t>
            </w:r>
          </w:p>
        </w:tc>
      </w:tr>
      <w:tr w:rsidR="00554AB5" w:rsidRPr="00614559" w:rsidTr="009B4CA3">
        <w:trPr>
          <w:trHeight w:val="274"/>
          <w:jc w:val="center"/>
        </w:trPr>
        <w:tc>
          <w:tcPr>
            <w:tcW w:w="420" w:type="dxa"/>
          </w:tcPr>
          <w:p w:rsidR="00554AB5" w:rsidRPr="00614559" w:rsidRDefault="00554AB5" w:rsidP="00554AB5">
            <w:pPr>
              <w:ind w:left="-93" w:right="-129"/>
              <w:jc w:val="center"/>
              <w:rPr>
                <w:bCs/>
                <w:sz w:val="24"/>
                <w:szCs w:val="24"/>
              </w:rPr>
            </w:pPr>
            <w:r w:rsidRPr="00614559">
              <w:rPr>
                <w:bCs/>
                <w:sz w:val="24"/>
                <w:szCs w:val="24"/>
              </w:rPr>
              <w:t>9</w:t>
            </w:r>
          </w:p>
        </w:tc>
        <w:tc>
          <w:tcPr>
            <w:tcW w:w="2546" w:type="dxa"/>
            <w:shd w:val="clear" w:color="auto" w:fill="auto"/>
            <w:hideMark/>
          </w:tcPr>
          <w:p w:rsidR="00554AB5" w:rsidRPr="00614559" w:rsidRDefault="00554AB5" w:rsidP="00554AB5">
            <w:pPr>
              <w:rPr>
                <w:bCs/>
                <w:sz w:val="24"/>
                <w:szCs w:val="24"/>
              </w:rPr>
            </w:pPr>
            <w:r w:rsidRPr="00614559">
              <w:rPr>
                <w:sz w:val="24"/>
                <w:szCs w:val="24"/>
              </w:rPr>
              <w:t>Управление Федеральной службы войск национальной гвардии Российской Федерации по Ханты-Мансийскому 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t>180</w:t>
            </w:r>
          </w:p>
        </w:tc>
        <w:tc>
          <w:tcPr>
            <w:tcW w:w="1367" w:type="dxa"/>
            <w:shd w:val="clear" w:color="auto" w:fill="auto"/>
            <w:noWrap/>
            <w:hideMark/>
          </w:tcPr>
          <w:p w:rsidR="00554AB5" w:rsidRPr="00614559" w:rsidRDefault="00554AB5" w:rsidP="00554AB5">
            <w:pPr>
              <w:jc w:val="center"/>
              <w:rPr>
                <w:sz w:val="24"/>
                <w:szCs w:val="24"/>
              </w:rPr>
            </w:pPr>
            <w:r w:rsidRPr="00614559">
              <w:rPr>
                <w:sz w:val="24"/>
                <w:szCs w:val="24"/>
              </w:rPr>
              <w:t>0,0</w:t>
            </w:r>
          </w:p>
        </w:tc>
        <w:tc>
          <w:tcPr>
            <w:tcW w:w="1324" w:type="dxa"/>
            <w:shd w:val="clear" w:color="auto" w:fill="auto"/>
            <w:noWrap/>
            <w:hideMark/>
          </w:tcPr>
          <w:p w:rsidR="00554AB5" w:rsidRPr="00614559" w:rsidRDefault="00554AB5" w:rsidP="00554AB5">
            <w:pPr>
              <w:jc w:val="center"/>
              <w:rPr>
                <w:sz w:val="24"/>
                <w:szCs w:val="24"/>
              </w:rPr>
            </w:pPr>
            <w:r w:rsidRPr="00614559">
              <w:rPr>
                <w:sz w:val="24"/>
                <w:szCs w:val="24"/>
              </w:rPr>
              <w:t>0,0</w:t>
            </w:r>
          </w:p>
        </w:tc>
        <w:tc>
          <w:tcPr>
            <w:tcW w:w="1336" w:type="dxa"/>
          </w:tcPr>
          <w:p w:rsidR="00554AB5" w:rsidRPr="00614559" w:rsidRDefault="00554AB5" w:rsidP="00554AB5">
            <w:pPr>
              <w:jc w:val="center"/>
              <w:rPr>
                <w:sz w:val="24"/>
                <w:szCs w:val="24"/>
              </w:rPr>
            </w:pPr>
            <w:r w:rsidRPr="00614559">
              <w:rPr>
                <w:sz w:val="24"/>
                <w:szCs w:val="24"/>
              </w:rPr>
              <w:t>0,0</w:t>
            </w:r>
          </w:p>
        </w:tc>
        <w:tc>
          <w:tcPr>
            <w:tcW w:w="1309" w:type="dxa"/>
          </w:tcPr>
          <w:p w:rsidR="00554AB5" w:rsidRPr="00614559" w:rsidRDefault="00554AB5" w:rsidP="00554AB5">
            <w:pPr>
              <w:jc w:val="center"/>
              <w:rPr>
                <w:sz w:val="24"/>
                <w:szCs w:val="24"/>
              </w:rPr>
            </w:pPr>
            <w:r w:rsidRPr="00614559">
              <w:rPr>
                <w:sz w:val="24"/>
                <w:szCs w:val="24"/>
              </w:rPr>
              <w:t>0,0</w:t>
            </w:r>
          </w:p>
        </w:tc>
        <w:tc>
          <w:tcPr>
            <w:tcW w:w="850" w:type="dxa"/>
          </w:tcPr>
          <w:p w:rsidR="00554AB5" w:rsidRPr="00614559" w:rsidRDefault="00554AB5" w:rsidP="00554AB5">
            <w:pPr>
              <w:jc w:val="center"/>
              <w:rPr>
                <w:sz w:val="24"/>
                <w:szCs w:val="24"/>
              </w:rPr>
            </w:pPr>
            <w:r w:rsidRPr="00614559">
              <w:rPr>
                <w:sz w:val="24"/>
                <w:szCs w:val="24"/>
              </w:rPr>
              <w:t>0,0</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10</w:t>
            </w:r>
          </w:p>
        </w:tc>
        <w:tc>
          <w:tcPr>
            <w:tcW w:w="2546" w:type="dxa"/>
            <w:shd w:val="clear" w:color="auto" w:fill="auto"/>
            <w:hideMark/>
          </w:tcPr>
          <w:p w:rsidR="00554AB5" w:rsidRPr="00614559" w:rsidRDefault="00554AB5" w:rsidP="00554AB5">
            <w:pPr>
              <w:rPr>
                <w:bCs/>
                <w:sz w:val="24"/>
                <w:szCs w:val="24"/>
              </w:rPr>
            </w:pPr>
            <w:r w:rsidRPr="00614559">
              <w:rPr>
                <w:bCs/>
                <w:sz w:val="24"/>
                <w:szCs w:val="24"/>
              </w:rPr>
              <w:t xml:space="preserve">Управление Федеральной налоговой службы </w:t>
            </w:r>
            <w:r w:rsidRPr="00614559">
              <w:rPr>
                <w:bCs/>
                <w:sz w:val="24"/>
                <w:szCs w:val="24"/>
              </w:rPr>
              <w:br/>
              <w:t xml:space="preserve">по Ханты-Мансийскому </w:t>
            </w:r>
          </w:p>
          <w:p w:rsidR="00554AB5" w:rsidRPr="00614559" w:rsidRDefault="00554AB5" w:rsidP="00554AB5">
            <w:pPr>
              <w:rPr>
                <w:sz w:val="24"/>
                <w:szCs w:val="24"/>
              </w:rPr>
            </w:pPr>
            <w:r w:rsidRPr="00614559">
              <w:rPr>
                <w:bCs/>
                <w:sz w:val="24"/>
                <w:szCs w:val="24"/>
              </w:rPr>
              <w:t>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t>182</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908 861,4</w:t>
            </w:r>
          </w:p>
        </w:tc>
        <w:tc>
          <w:tcPr>
            <w:tcW w:w="1324" w:type="dxa"/>
            <w:shd w:val="clear" w:color="auto" w:fill="auto"/>
            <w:noWrap/>
            <w:hideMark/>
          </w:tcPr>
          <w:p w:rsidR="00554AB5" w:rsidRPr="00614559" w:rsidRDefault="00554AB5" w:rsidP="00554AB5">
            <w:pPr>
              <w:ind w:left="-60" w:right="-97"/>
              <w:jc w:val="center"/>
              <w:rPr>
                <w:sz w:val="24"/>
                <w:szCs w:val="24"/>
              </w:rPr>
            </w:pPr>
            <w:r w:rsidRPr="00614559">
              <w:rPr>
                <w:sz w:val="24"/>
                <w:szCs w:val="24"/>
              </w:rPr>
              <w:t>1 227 535,8</w:t>
            </w:r>
          </w:p>
        </w:tc>
        <w:tc>
          <w:tcPr>
            <w:tcW w:w="1336" w:type="dxa"/>
          </w:tcPr>
          <w:p w:rsidR="00554AB5" w:rsidRPr="00614559" w:rsidRDefault="00554AB5" w:rsidP="00554AB5">
            <w:pPr>
              <w:ind w:left="-60" w:right="-97"/>
              <w:jc w:val="center"/>
              <w:rPr>
                <w:sz w:val="24"/>
                <w:szCs w:val="24"/>
              </w:rPr>
            </w:pPr>
            <w:r w:rsidRPr="00614559">
              <w:rPr>
                <w:sz w:val="24"/>
                <w:szCs w:val="24"/>
              </w:rPr>
              <w:t>1 175 058,8</w:t>
            </w:r>
          </w:p>
        </w:tc>
        <w:tc>
          <w:tcPr>
            <w:tcW w:w="1309" w:type="dxa"/>
          </w:tcPr>
          <w:p w:rsidR="00554AB5" w:rsidRPr="00614559" w:rsidRDefault="00554AB5" w:rsidP="00554AB5">
            <w:pPr>
              <w:ind w:left="-60" w:right="-97"/>
              <w:jc w:val="center"/>
              <w:rPr>
                <w:sz w:val="24"/>
                <w:szCs w:val="24"/>
              </w:rPr>
            </w:pPr>
            <w:r w:rsidRPr="00614559">
              <w:rPr>
                <w:sz w:val="24"/>
                <w:szCs w:val="24"/>
              </w:rPr>
              <w:t>1 196 106,1</w:t>
            </w:r>
          </w:p>
        </w:tc>
        <w:tc>
          <w:tcPr>
            <w:tcW w:w="850" w:type="dxa"/>
          </w:tcPr>
          <w:p w:rsidR="00554AB5" w:rsidRPr="00614559" w:rsidRDefault="00554AB5" w:rsidP="00554AB5">
            <w:pPr>
              <w:jc w:val="center"/>
              <w:rPr>
                <w:sz w:val="24"/>
                <w:szCs w:val="24"/>
              </w:rPr>
            </w:pPr>
            <w:r w:rsidRPr="00614559">
              <w:rPr>
                <w:sz w:val="24"/>
                <w:szCs w:val="24"/>
              </w:rPr>
              <w:t>135,1</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11</w:t>
            </w:r>
          </w:p>
        </w:tc>
        <w:tc>
          <w:tcPr>
            <w:tcW w:w="2546" w:type="dxa"/>
            <w:shd w:val="clear" w:color="auto" w:fill="auto"/>
            <w:hideMark/>
          </w:tcPr>
          <w:p w:rsidR="00554AB5" w:rsidRPr="00614559" w:rsidRDefault="00554AB5" w:rsidP="00554AB5">
            <w:pPr>
              <w:rPr>
                <w:sz w:val="24"/>
                <w:szCs w:val="24"/>
              </w:rPr>
            </w:pPr>
            <w:r w:rsidRPr="00614559">
              <w:rPr>
                <w:bCs/>
                <w:sz w:val="24"/>
                <w:szCs w:val="24"/>
              </w:rPr>
              <w:t>Управление Министерства внутренних дел Российской Федерации по Ханты-Мансийскому 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t>188</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1 737,0</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2 070,0</w:t>
            </w:r>
          </w:p>
        </w:tc>
        <w:tc>
          <w:tcPr>
            <w:tcW w:w="1336" w:type="dxa"/>
          </w:tcPr>
          <w:p w:rsidR="00554AB5" w:rsidRPr="00614559" w:rsidRDefault="00554AB5" w:rsidP="00554AB5">
            <w:pPr>
              <w:ind w:left="-108" w:right="-109"/>
              <w:jc w:val="center"/>
              <w:rPr>
                <w:sz w:val="24"/>
                <w:szCs w:val="24"/>
              </w:rPr>
            </w:pPr>
            <w:r w:rsidRPr="00614559">
              <w:rPr>
                <w:sz w:val="24"/>
                <w:szCs w:val="24"/>
              </w:rPr>
              <w:t>2 070,0</w:t>
            </w:r>
          </w:p>
        </w:tc>
        <w:tc>
          <w:tcPr>
            <w:tcW w:w="1309" w:type="dxa"/>
          </w:tcPr>
          <w:p w:rsidR="00554AB5" w:rsidRPr="00614559" w:rsidRDefault="00554AB5" w:rsidP="00554AB5">
            <w:pPr>
              <w:ind w:left="-107" w:right="-108"/>
              <w:jc w:val="center"/>
              <w:rPr>
                <w:sz w:val="24"/>
                <w:szCs w:val="24"/>
              </w:rPr>
            </w:pPr>
            <w:r w:rsidRPr="00614559">
              <w:rPr>
                <w:sz w:val="24"/>
                <w:szCs w:val="24"/>
              </w:rPr>
              <w:t>2 070,0</w:t>
            </w:r>
          </w:p>
        </w:tc>
        <w:tc>
          <w:tcPr>
            <w:tcW w:w="850" w:type="dxa"/>
          </w:tcPr>
          <w:p w:rsidR="00554AB5" w:rsidRPr="00614559" w:rsidRDefault="00554AB5" w:rsidP="00554AB5">
            <w:pPr>
              <w:jc w:val="center"/>
              <w:rPr>
                <w:sz w:val="24"/>
                <w:szCs w:val="24"/>
              </w:rPr>
            </w:pPr>
            <w:r w:rsidRPr="00614559">
              <w:rPr>
                <w:sz w:val="24"/>
                <w:szCs w:val="24"/>
              </w:rPr>
              <w:t>119,2</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12</w:t>
            </w:r>
          </w:p>
        </w:tc>
        <w:tc>
          <w:tcPr>
            <w:tcW w:w="2546" w:type="dxa"/>
            <w:shd w:val="clear" w:color="auto" w:fill="auto"/>
            <w:hideMark/>
          </w:tcPr>
          <w:p w:rsidR="00554AB5" w:rsidRPr="00614559" w:rsidRDefault="00554AB5" w:rsidP="00554AB5">
            <w:pPr>
              <w:autoSpaceDE w:val="0"/>
              <w:autoSpaceDN w:val="0"/>
              <w:adjustRightInd w:val="0"/>
              <w:rPr>
                <w:sz w:val="24"/>
                <w:szCs w:val="24"/>
              </w:rPr>
            </w:pPr>
            <w:r w:rsidRPr="00614559">
              <w:rPr>
                <w:sz w:val="24"/>
                <w:szCs w:val="24"/>
              </w:rPr>
              <w:t>Управление образования</w:t>
            </w:r>
          </w:p>
          <w:p w:rsidR="00554AB5" w:rsidRPr="00614559" w:rsidRDefault="00554AB5" w:rsidP="00554AB5">
            <w:pPr>
              <w:rPr>
                <w:bCs/>
                <w:sz w:val="24"/>
                <w:szCs w:val="24"/>
              </w:rPr>
            </w:pPr>
            <w:r w:rsidRPr="00614559">
              <w:rPr>
                <w:sz w:val="24"/>
                <w:szCs w:val="24"/>
              </w:rPr>
              <w:t>администрации города Югорска</w:t>
            </w:r>
          </w:p>
        </w:tc>
        <w:tc>
          <w:tcPr>
            <w:tcW w:w="654" w:type="dxa"/>
          </w:tcPr>
          <w:p w:rsidR="00554AB5" w:rsidRPr="00614559" w:rsidRDefault="00554AB5" w:rsidP="00554AB5">
            <w:pPr>
              <w:jc w:val="center"/>
              <w:rPr>
                <w:sz w:val="24"/>
                <w:szCs w:val="24"/>
              </w:rPr>
            </w:pPr>
            <w:r w:rsidRPr="00614559">
              <w:rPr>
                <w:sz w:val="24"/>
                <w:szCs w:val="24"/>
              </w:rPr>
              <w:t>230</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100,0</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100,0</w:t>
            </w:r>
          </w:p>
        </w:tc>
        <w:tc>
          <w:tcPr>
            <w:tcW w:w="1336" w:type="dxa"/>
          </w:tcPr>
          <w:p w:rsidR="00554AB5" w:rsidRPr="00614559" w:rsidRDefault="00554AB5" w:rsidP="00554AB5">
            <w:pPr>
              <w:ind w:left="-108" w:right="-109"/>
              <w:jc w:val="center"/>
              <w:rPr>
                <w:sz w:val="24"/>
                <w:szCs w:val="24"/>
              </w:rPr>
            </w:pPr>
            <w:r w:rsidRPr="00614559">
              <w:rPr>
                <w:sz w:val="24"/>
                <w:szCs w:val="24"/>
              </w:rPr>
              <w:t>100,0</w:t>
            </w:r>
          </w:p>
        </w:tc>
        <w:tc>
          <w:tcPr>
            <w:tcW w:w="1309" w:type="dxa"/>
          </w:tcPr>
          <w:p w:rsidR="00554AB5" w:rsidRPr="00614559" w:rsidRDefault="00554AB5" w:rsidP="00554AB5">
            <w:pPr>
              <w:ind w:left="-107" w:right="-108"/>
              <w:jc w:val="center"/>
              <w:rPr>
                <w:sz w:val="24"/>
                <w:szCs w:val="24"/>
              </w:rPr>
            </w:pPr>
            <w:r w:rsidRPr="00614559">
              <w:rPr>
                <w:sz w:val="24"/>
                <w:szCs w:val="24"/>
              </w:rPr>
              <w:t>100,0</w:t>
            </w:r>
          </w:p>
        </w:tc>
        <w:tc>
          <w:tcPr>
            <w:tcW w:w="850" w:type="dxa"/>
          </w:tcPr>
          <w:p w:rsidR="00554AB5" w:rsidRPr="00614559" w:rsidRDefault="00554AB5" w:rsidP="00554AB5">
            <w:pPr>
              <w:jc w:val="center"/>
              <w:rPr>
                <w:sz w:val="24"/>
                <w:szCs w:val="24"/>
              </w:rPr>
            </w:pPr>
            <w:r w:rsidRPr="00614559">
              <w:rPr>
                <w:sz w:val="24"/>
                <w:szCs w:val="24"/>
              </w:rPr>
              <w:t>100,0</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13</w:t>
            </w:r>
          </w:p>
        </w:tc>
        <w:tc>
          <w:tcPr>
            <w:tcW w:w="2546" w:type="dxa"/>
            <w:shd w:val="clear" w:color="auto" w:fill="auto"/>
            <w:hideMark/>
          </w:tcPr>
          <w:p w:rsidR="00554AB5" w:rsidRPr="00614559" w:rsidRDefault="00554AB5" w:rsidP="00554AB5">
            <w:pPr>
              <w:rPr>
                <w:sz w:val="24"/>
                <w:szCs w:val="24"/>
              </w:rPr>
            </w:pPr>
            <w:r w:rsidRPr="00614559">
              <w:rPr>
                <w:bCs/>
                <w:sz w:val="24"/>
                <w:szCs w:val="24"/>
              </w:rPr>
              <w:t xml:space="preserve">Управление Федеральной службы государственной регистрации, кадастра и картографии по </w:t>
            </w:r>
            <w:r w:rsidRPr="00614559">
              <w:rPr>
                <w:bCs/>
                <w:sz w:val="24"/>
                <w:szCs w:val="24"/>
              </w:rPr>
              <w:lastRenderedPageBreak/>
              <w:t>Ханты-Мансийскому 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lastRenderedPageBreak/>
              <w:t>321</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150,0</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150,0</w:t>
            </w:r>
          </w:p>
        </w:tc>
        <w:tc>
          <w:tcPr>
            <w:tcW w:w="1336" w:type="dxa"/>
          </w:tcPr>
          <w:p w:rsidR="00554AB5" w:rsidRPr="00614559" w:rsidRDefault="00554AB5" w:rsidP="00554AB5">
            <w:pPr>
              <w:ind w:left="-108" w:right="-109"/>
              <w:jc w:val="center"/>
              <w:rPr>
                <w:sz w:val="24"/>
                <w:szCs w:val="24"/>
              </w:rPr>
            </w:pPr>
            <w:r w:rsidRPr="00614559">
              <w:rPr>
                <w:sz w:val="24"/>
                <w:szCs w:val="24"/>
              </w:rPr>
              <w:t>150,0</w:t>
            </w:r>
          </w:p>
        </w:tc>
        <w:tc>
          <w:tcPr>
            <w:tcW w:w="1309" w:type="dxa"/>
          </w:tcPr>
          <w:p w:rsidR="00554AB5" w:rsidRPr="00614559" w:rsidRDefault="00554AB5" w:rsidP="00554AB5">
            <w:pPr>
              <w:ind w:left="-107" w:right="-108"/>
              <w:jc w:val="center"/>
              <w:rPr>
                <w:sz w:val="24"/>
                <w:szCs w:val="24"/>
              </w:rPr>
            </w:pPr>
            <w:r w:rsidRPr="00614559">
              <w:rPr>
                <w:sz w:val="24"/>
                <w:szCs w:val="24"/>
              </w:rPr>
              <w:t>150,0</w:t>
            </w:r>
          </w:p>
        </w:tc>
        <w:tc>
          <w:tcPr>
            <w:tcW w:w="850" w:type="dxa"/>
          </w:tcPr>
          <w:p w:rsidR="00554AB5" w:rsidRPr="00614559" w:rsidRDefault="00554AB5" w:rsidP="00554AB5">
            <w:pPr>
              <w:jc w:val="center"/>
              <w:rPr>
                <w:sz w:val="24"/>
                <w:szCs w:val="24"/>
              </w:rPr>
            </w:pPr>
            <w:r w:rsidRPr="00614559">
              <w:rPr>
                <w:sz w:val="24"/>
                <w:szCs w:val="24"/>
              </w:rPr>
              <w:t>100,0</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lastRenderedPageBreak/>
              <w:t>14</w:t>
            </w:r>
          </w:p>
        </w:tc>
        <w:tc>
          <w:tcPr>
            <w:tcW w:w="2546" w:type="dxa"/>
            <w:shd w:val="clear" w:color="auto" w:fill="auto"/>
            <w:hideMark/>
          </w:tcPr>
          <w:p w:rsidR="00554AB5" w:rsidRPr="00614559" w:rsidRDefault="00554AB5" w:rsidP="00554AB5">
            <w:pPr>
              <w:rPr>
                <w:bCs/>
                <w:sz w:val="24"/>
                <w:szCs w:val="24"/>
              </w:rPr>
            </w:pPr>
            <w:r w:rsidRPr="00614559">
              <w:rPr>
                <w:sz w:val="24"/>
                <w:szCs w:val="24"/>
              </w:rPr>
              <w:t>Управление Федеральной службы судебных приставов по Ханты-Мансийскому автономному округу - Югре</w:t>
            </w:r>
          </w:p>
        </w:tc>
        <w:tc>
          <w:tcPr>
            <w:tcW w:w="654" w:type="dxa"/>
          </w:tcPr>
          <w:p w:rsidR="00554AB5" w:rsidRPr="00614559" w:rsidRDefault="00554AB5" w:rsidP="00554AB5">
            <w:pPr>
              <w:jc w:val="center"/>
              <w:rPr>
                <w:sz w:val="24"/>
                <w:szCs w:val="24"/>
              </w:rPr>
            </w:pPr>
            <w:r w:rsidRPr="00614559">
              <w:rPr>
                <w:sz w:val="24"/>
                <w:szCs w:val="24"/>
              </w:rPr>
              <w:t>322</w:t>
            </w:r>
          </w:p>
        </w:tc>
        <w:tc>
          <w:tcPr>
            <w:tcW w:w="1367" w:type="dxa"/>
            <w:shd w:val="clear" w:color="auto" w:fill="auto"/>
            <w:noWrap/>
            <w:hideMark/>
          </w:tcPr>
          <w:p w:rsidR="00554AB5" w:rsidRPr="00614559" w:rsidRDefault="00554AB5" w:rsidP="00554AB5">
            <w:pPr>
              <w:jc w:val="center"/>
              <w:rPr>
                <w:sz w:val="24"/>
                <w:szCs w:val="24"/>
              </w:rPr>
            </w:pPr>
            <w:r w:rsidRPr="00614559">
              <w:rPr>
                <w:sz w:val="24"/>
                <w:szCs w:val="24"/>
              </w:rPr>
              <w:t>0,0</w:t>
            </w:r>
          </w:p>
        </w:tc>
        <w:tc>
          <w:tcPr>
            <w:tcW w:w="1324" w:type="dxa"/>
            <w:shd w:val="clear" w:color="auto" w:fill="auto"/>
            <w:noWrap/>
            <w:hideMark/>
          </w:tcPr>
          <w:p w:rsidR="00554AB5" w:rsidRPr="00614559" w:rsidRDefault="00554AB5" w:rsidP="00554AB5">
            <w:pPr>
              <w:jc w:val="center"/>
              <w:rPr>
                <w:sz w:val="24"/>
                <w:szCs w:val="24"/>
              </w:rPr>
            </w:pPr>
            <w:r w:rsidRPr="00614559">
              <w:rPr>
                <w:sz w:val="24"/>
                <w:szCs w:val="24"/>
              </w:rPr>
              <w:t>0,0</w:t>
            </w:r>
          </w:p>
        </w:tc>
        <w:tc>
          <w:tcPr>
            <w:tcW w:w="1336" w:type="dxa"/>
          </w:tcPr>
          <w:p w:rsidR="00554AB5" w:rsidRPr="00614559" w:rsidRDefault="00554AB5" w:rsidP="00554AB5">
            <w:pPr>
              <w:jc w:val="center"/>
              <w:rPr>
                <w:sz w:val="24"/>
                <w:szCs w:val="24"/>
              </w:rPr>
            </w:pPr>
            <w:r w:rsidRPr="00614559">
              <w:rPr>
                <w:sz w:val="24"/>
                <w:szCs w:val="24"/>
              </w:rPr>
              <w:t>0,0</w:t>
            </w:r>
          </w:p>
        </w:tc>
        <w:tc>
          <w:tcPr>
            <w:tcW w:w="1309" w:type="dxa"/>
          </w:tcPr>
          <w:p w:rsidR="00554AB5" w:rsidRPr="00614559" w:rsidRDefault="00554AB5" w:rsidP="00554AB5">
            <w:pPr>
              <w:jc w:val="center"/>
              <w:rPr>
                <w:sz w:val="24"/>
                <w:szCs w:val="24"/>
              </w:rPr>
            </w:pPr>
            <w:r w:rsidRPr="00614559">
              <w:rPr>
                <w:sz w:val="24"/>
                <w:szCs w:val="24"/>
              </w:rPr>
              <w:t>0,0</w:t>
            </w:r>
          </w:p>
        </w:tc>
        <w:tc>
          <w:tcPr>
            <w:tcW w:w="850" w:type="dxa"/>
          </w:tcPr>
          <w:p w:rsidR="00554AB5" w:rsidRPr="00614559" w:rsidRDefault="00554AB5" w:rsidP="00554AB5">
            <w:pPr>
              <w:jc w:val="center"/>
              <w:rPr>
                <w:sz w:val="24"/>
                <w:szCs w:val="24"/>
              </w:rPr>
            </w:pPr>
            <w:r w:rsidRPr="00614559">
              <w:rPr>
                <w:sz w:val="24"/>
                <w:szCs w:val="24"/>
              </w:rPr>
              <w:t>0,0</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15</w:t>
            </w:r>
          </w:p>
        </w:tc>
        <w:tc>
          <w:tcPr>
            <w:tcW w:w="2546" w:type="dxa"/>
            <w:shd w:val="clear" w:color="auto" w:fill="auto"/>
            <w:hideMark/>
          </w:tcPr>
          <w:p w:rsidR="00554AB5" w:rsidRPr="00614559" w:rsidRDefault="00554AB5" w:rsidP="00554AB5">
            <w:pPr>
              <w:rPr>
                <w:bCs/>
                <w:sz w:val="24"/>
                <w:szCs w:val="24"/>
              </w:rPr>
            </w:pPr>
            <w:r w:rsidRPr="00614559">
              <w:rPr>
                <w:sz w:val="24"/>
                <w:szCs w:val="24"/>
              </w:rPr>
              <w:t>Департамент жилищно-коммунального и строительного комплекса администрации города Югорска</w:t>
            </w:r>
          </w:p>
        </w:tc>
        <w:tc>
          <w:tcPr>
            <w:tcW w:w="654" w:type="dxa"/>
          </w:tcPr>
          <w:p w:rsidR="00554AB5" w:rsidRPr="00614559" w:rsidRDefault="00554AB5" w:rsidP="00554AB5">
            <w:pPr>
              <w:jc w:val="center"/>
              <w:rPr>
                <w:sz w:val="24"/>
                <w:szCs w:val="24"/>
              </w:rPr>
            </w:pPr>
            <w:r w:rsidRPr="00614559">
              <w:rPr>
                <w:sz w:val="24"/>
                <w:szCs w:val="24"/>
              </w:rPr>
              <w:t>460</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522,2</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350,0</w:t>
            </w:r>
          </w:p>
        </w:tc>
        <w:tc>
          <w:tcPr>
            <w:tcW w:w="1336" w:type="dxa"/>
          </w:tcPr>
          <w:p w:rsidR="00554AB5" w:rsidRPr="00614559" w:rsidRDefault="00554AB5" w:rsidP="00554AB5">
            <w:pPr>
              <w:ind w:left="-108" w:right="-109"/>
              <w:jc w:val="center"/>
              <w:rPr>
                <w:sz w:val="24"/>
                <w:szCs w:val="24"/>
              </w:rPr>
            </w:pPr>
            <w:r w:rsidRPr="00614559">
              <w:rPr>
                <w:sz w:val="24"/>
                <w:szCs w:val="24"/>
              </w:rPr>
              <w:t>310,0</w:t>
            </w:r>
          </w:p>
        </w:tc>
        <w:tc>
          <w:tcPr>
            <w:tcW w:w="1309" w:type="dxa"/>
          </w:tcPr>
          <w:p w:rsidR="00554AB5" w:rsidRPr="00614559" w:rsidRDefault="00554AB5" w:rsidP="00554AB5">
            <w:pPr>
              <w:ind w:left="-107" w:right="-108"/>
              <w:jc w:val="center"/>
              <w:rPr>
                <w:sz w:val="24"/>
                <w:szCs w:val="24"/>
              </w:rPr>
            </w:pPr>
            <w:r w:rsidRPr="00614559">
              <w:rPr>
                <w:sz w:val="24"/>
                <w:szCs w:val="24"/>
              </w:rPr>
              <w:t>230,0</w:t>
            </w:r>
          </w:p>
        </w:tc>
        <w:tc>
          <w:tcPr>
            <w:tcW w:w="850" w:type="dxa"/>
          </w:tcPr>
          <w:p w:rsidR="00554AB5" w:rsidRPr="00614559" w:rsidRDefault="00554AB5" w:rsidP="00554AB5">
            <w:pPr>
              <w:jc w:val="center"/>
              <w:rPr>
                <w:sz w:val="24"/>
                <w:szCs w:val="24"/>
              </w:rPr>
            </w:pPr>
            <w:r w:rsidRPr="00614559">
              <w:rPr>
                <w:sz w:val="24"/>
                <w:szCs w:val="24"/>
              </w:rPr>
              <w:t>67,0</w:t>
            </w: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16</w:t>
            </w:r>
          </w:p>
        </w:tc>
        <w:tc>
          <w:tcPr>
            <w:tcW w:w="2546" w:type="dxa"/>
            <w:shd w:val="clear" w:color="auto" w:fill="auto"/>
            <w:hideMark/>
          </w:tcPr>
          <w:p w:rsidR="00554AB5" w:rsidRPr="00614559" w:rsidRDefault="00554AB5" w:rsidP="00554AB5">
            <w:pPr>
              <w:rPr>
                <w:sz w:val="24"/>
                <w:szCs w:val="24"/>
              </w:rPr>
            </w:pPr>
            <w:r w:rsidRPr="00614559">
              <w:rPr>
                <w:bCs/>
                <w:sz w:val="24"/>
                <w:szCs w:val="24"/>
              </w:rPr>
              <w:t>Ветеринарная служба Ханты-Мансийского автономного округа - Югры</w:t>
            </w:r>
          </w:p>
        </w:tc>
        <w:tc>
          <w:tcPr>
            <w:tcW w:w="654" w:type="dxa"/>
          </w:tcPr>
          <w:p w:rsidR="00554AB5" w:rsidRPr="00614559" w:rsidRDefault="00554AB5" w:rsidP="00554AB5">
            <w:pPr>
              <w:jc w:val="center"/>
              <w:rPr>
                <w:sz w:val="24"/>
                <w:szCs w:val="24"/>
              </w:rPr>
            </w:pPr>
            <w:r w:rsidRPr="00614559">
              <w:rPr>
                <w:sz w:val="24"/>
                <w:szCs w:val="24"/>
              </w:rPr>
              <w:t>630</w:t>
            </w:r>
          </w:p>
        </w:tc>
        <w:tc>
          <w:tcPr>
            <w:tcW w:w="1367"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20,0</w:t>
            </w:r>
          </w:p>
        </w:tc>
        <w:tc>
          <w:tcPr>
            <w:tcW w:w="1324" w:type="dxa"/>
            <w:shd w:val="clear" w:color="auto" w:fill="auto"/>
            <w:noWrap/>
            <w:hideMark/>
          </w:tcPr>
          <w:p w:rsidR="00554AB5" w:rsidRPr="00614559" w:rsidRDefault="00554AB5" w:rsidP="00554AB5">
            <w:pPr>
              <w:ind w:left="-108" w:right="-108"/>
              <w:jc w:val="center"/>
              <w:rPr>
                <w:sz w:val="24"/>
                <w:szCs w:val="24"/>
              </w:rPr>
            </w:pPr>
            <w:r w:rsidRPr="00614559">
              <w:rPr>
                <w:sz w:val="24"/>
                <w:szCs w:val="24"/>
              </w:rPr>
              <w:t>0,0</w:t>
            </w:r>
          </w:p>
        </w:tc>
        <w:tc>
          <w:tcPr>
            <w:tcW w:w="1336" w:type="dxa"/>
          </w:tcPr>
          <w:p w:rsidR="00554AB5" w:rsidRPr="00614559" w:rsidRDefault="00554AB5" w:rsidP="00554AB5">
            <w:pPr>
              <w:ind w:left="-108" w:right="-109"/>
              <w:jc w:val="center"/>
              <w:rPr>
                <w:sz w:val="24"/>
                <w:szCs w:val="24"/>
              </w:rPr>
            </w:pPr>
            <w:r w:rsidRPr="00614559">
              <w:rPr>
                <w:sz w:val="24"/>
                <w:szCs w:val="24"/>
              </w:rPr>
              <w:t>0,0</w:t>
            </w:r>
          </w:p>
        </w:tc>
        <w:tc>
          <w:tcPr>
            <w:tcW w:w="1309" w:type="dxa"/>
          </w:tcPr>
          <w:p w:rsidR="00554AB5" w:rsidRPr="00614559" w:rsidRDefault="00554AB5" w:rsidP="00554AB5">
            <w:pPr>
              <w:ind w:left="-107" w:right="-108"/>
              <w:jc w:val="center"/>
              <w:rPr>
                <w:sz w:val="24"/>
                <w:szCs w:val="24"/>
              </w:rPr>
            </w:pPr>
            <w:r w:rsidRPr="00614559">
              <w:rPr>
                <w:sz w:val="24"/>
                <w:szCs w:val="24"/>
              </w:rPr>
              <w:t>0,0</w:t>
            </w:r>
          </w:p>
        </w:tc>
        <w:tc>
          <w:tcPr>
            <w:tcW w:w="850" w:type="dxa"/>
          </w:tcPr>
          <w:p w:rsidR="00554AB5" w:rsidRPr="00614559" w:rsidRDefault="00554AB5" w:rsidP="00554AB5">
            <w:pPr>
              <w:jc w:val="center"/>
              <w:rPr>
                <w:sz w:val="24"/>
                <w:szCs w:val="24"/>
              </w:rPr>
            </w:pPr>
            <w:r w:rsidRPr="00614559">
              <w:rPr>
                <w:sz w:val="24"/>
                <w:szCs w:val="24"/>
              </w:rPr>
              <w:t>0,0</w:t>
            </w:r>
          </w:p>
          <w:p w:rsidR="00554AB5" w:rsidRPr="00614559" w:rsidRDefault="00554AB5" w:rsidP="00554AB5">
            <w:pPr>
              <w:jc w:val="center"/>
              <w:rPr>
                <w:sz w:val="24"/>
                <w:szCs w:val="24"/>
              </w:rPr>
            </w:pPr>
          </w:p>
        </w:tc>
      </w:tr>
      <w:tr w:rsidR="00554AB5" w:rsidRPr="00614559" w:rsidTr="009B4CA3">
        <w:trPr>
          <w:trHeight w:val="425"/>
          <w:jc w:val="center"/>
        </w:trPr>
        <w:tc>
          <w:tcPr>
            <w:tcW w:w="420" w:type="dxa"/>
          </w:tcPr>
          <w:p w:rsidR="00554AB5" w:rsidRPr="00614559" w:rsidRDefault="00554AB5" w:rsidP="00554AB5">
            <w:pPr>
              <w:ind w:left="-93" w:right="-129"/>
              <w:jc w:val="center"/>
              <w:rPr>
                <w:bCs/>
                <w:sz w:val="24"/>
                <w:szCs w:val="24"/>
              </w:rPr>
            </w:pPr>
            <w:r w:rsidRPr="00614559">
              <w:rPr>
                <w:bCs/>
                <w:sz w:val="24"/>
                <w:szCs w:val="24"/>
              </w:rPr>
              <w:t>17</w:t>
            </w:r>
          </w:p>
        </w:tc>
        <w:tc>
          <w:tcPr>
            <w:tcW w:w="2546" w:type="dxa"/>
            <w:shd w:val="clear" w:color="auto" w:fill="auto"/>
            <w:hideMark/>
          </w:tcPr>
          <w:p w:rsidR="00554AB5" w:rsidRPr="00614559" w:rsidRDefault="00554AB5" w:rsidP="00554AB5">
            <w:pPr>
              <w:rPr>
                <w:sz w:val="24"/>
                <w:szCs w:val="24"/>
              </w:rPr>
            </w:pPr>
            <w:r w:rsidRPr="00614559">
              <w:rPr>
                <w:bCs/>
                <w:sz w:val="24"/>
                <w:szCs w:val="24"/>
              </w:rPr>
              <w:t>Служба контроля Ханты-Мансийского автономного округа - Югры</w:t>
            </w:r>
          </w:p>
        </w:tc>
        <w:tc>
          <w:tcPr>
            <w:tcW w:w="654" w:type="dxa"/>
          </w:tcPr>
          <w:p w:rsidR="00554AB5" w:rsidRPr="00614559" w:rsidRDefault="00554AB5" w:rsidP="00554AB5">
            <w:pPr>
              <w:jc w:val="center"/>
              <w:rPr>
                <w:sz w:val="24"/>
                <w:szCs w:val="24"/>
              </w:rPr>
            </w:pPr>
            <w:r w:rsidRPr="00614559">
              <w:rPr>
                <w:sz w:val="24"/>
                <w:szCs w:val="24"/>
              </w:rPr>
              <w:t>660</w:t>
            </w:r>
          </w:p>
        </w:tc>
        <w:tc>
          <w:tcPr>
            <w:tcW w:w="1367" w:type="dxa"/>
            <w:shd w:val="clear" w:color="auto" w:fill="auto"/>
            <w:noWrap/>
            <w:hideMark/>
          </w:tcPr>
          <w:p w:rsidR="00554AB5" w:rsidRPr="00614559" w:rsidRDefault="00554AB5" w:rsidP="00554AB5">
            <w:pPr>
              <w:jc w:val="center"/>
              <w:rPr>
                <w:sz w:val="24"/>
                <w:szCs w:val="24"/>
              </w:rPr>
            </w:pPr>
            <w:r w:rsidRPr="00614559">
              <w:rPr>
                <w:sz w:val="24"/>
                <w:szCs w:val="24"/>
              </w:rPr>
              <w:t>0,0</w:t>
            </w:r>
          </w:p>
        </w:tc>
        <w:tc>
          <w:tcPr>
            <w:tcW w:w="1324" w:type="dxa"/>
            <w:shd w:val="clear" w:color="auto" w:fill="auto"/>
            <w:noWrap/>
            <w:hideMark/>
          </w:tcPr>
          <w:p w:rsidR="00554AB5" w:rsidRPr="00614559" w:rsidRDefault="00554AB5" w:rsidP="00554AB5">
            <w:pPr>
              <w:jc w:val="center"/>
              <w:rPr>
                <w:sz w:val="24"/>
                <w:szCs w:val="24"/>
              </w:rPr>
            </w:pPr>
            <w:r w:rsidRPr="00614559">
              <w:rPr>
                <w:sz w:val="24"/>
                <w:szCs w:val="24"/>
              </w:rPr>
              <w:t>0,0</w:t>
            </w:r>
          </w:p>
        </w:tc>
        <w:tc>
          <w:tcPr>
            <w:tcW w:w="1336" w:type="dxa"/>
          </w:tcPr>
          <w:p w:rsidR="00554AB5" w:rsidRPr="00614559" w:rsidRDefault="00554AB5" w:rsidP="00554AB5">
            <w:pPr>
              <w:jc w:val="center"/>
              <w:rPr>
                <w:sz w:val="24"/>
                <w:szCs w:val="24"/>
              </w:rPr>
            </w:pPr>
            <w:r w:rsidRPr="00614559">
              <w:rPr>
                <w:sz w:val="24"/>
                <w:szCs w:val="24"/>
              </w:rPr>
              <w:t>0,0</w:t>
            </w:r>
          </w:p>
        </w:tc>
        <w:tc>
          <w:tcPr>
            <w:tcW w:w="1309" w:type="dxa"/>
          </w:tcPr>
          <w:p w:rsidR="00554AB5" w:rsidRPr="00614559" w:rsidRDefault="00554AB5" w:rsidP="00554AB5">
            <w:pPr>
              <w:jc w:val="center"/>
              <w:rPr>
                <w:sz w:val="24"/>
                <w:szCs w:val="24"/>
              </w:rPr>
            </w:pPr>
            <w:r w:rsidRPr="00614559">
              <w:rPr>
                <w:sz w:val="24"/>
                <w:szCs w:val="24"/>
              </w:rPr>
              <w:t>0,0</w:t>
            </w:r>
          </w:p>
        </w:tc>
        <w:tc>
          <w:tcPr>
            <w:tcW w:w="850" w:type="dxa"/>
          </w:tcPr>
          <w:p w:rsidR="00554AB5" w:rsidRPr="00614559" w:rsidRDefault="00554AB5" w:rsidP="00554AB5">
            <w:pPr>
              <w:jc w:val="center"/>
              <w:rPr>
                <w:sz w:val="24"/>
                <w:szCs w:val="24"/>
              </w:rPr>
            </w:pPr>
            <w:r w:rsidRPr="00614559">
              <w:rPr>
                <w:sz w:val="24"/>
                <w:szCs w:val="24"/>
              </w:rPr>
              <w:t>0,0</w:t>
            </w:r>
          </w:p>
        </w:tc>
      </w:tr>
      <w:tr w:rsidR="00554AB5" w:rsidRPr="00614559" w:rsidTr="009B4CA3">
        <w:trPr>
          <w:trHeight w:val="390"/>
          <w:jc w:val="center"/>
        </w:trPr>
        <w:tc>
          <w:tcPr>
            <w:tcW w:w="420" w:type="dxa"/>
          </w:tcPr>
          <w:p w:rsidR="00554AB5" w:rsidRPr="00614559" w:rsidRDefault="00554AB5" w:rsidP="00554AB5">
            <w:pPr>
              <w:jc w:val="center"/>
              <w:rPr>
                <w:b/>
                <w:bCs/>
                <w:sz w:val="24"/>
                <w:szCs w:val="24"/>
              </w:rPr>
            </w:pPr>
          </w:p>
        </w:tc>
        <w:tc>
          <w:tcPr>
            <w:tcW w:w="2546" w:type="dxa"/>
            <w:shd w:val="clear" w:color="auto" w:fill="auto"/>
            <w:noWrap/>
            <w:hideMark/>
          </w:tcPr>
          <w:p w:rsidR="00554AB5" w:rsidRPr="00614559" w:rsidRDefault="00554AB5" w:rsidP="00554AB5">
            <w:pPr>
              <w:jc w:val="center"/>
              <w:rPr>
                <w:b/>
                <w:bCs/>
                <w:sz w:val="24"/>
                <w:szCs w:val="24"/>
              </w:rPr>
            </w:pPr>
            <w:r w:rsidRPr="00614559">
              <w:rPr>
                <w:b/>
                <w:bCs/>
                <w:sz w:val="24"/>
                <w:szCs w:val="24"/>
              </w:rPr>
              <w:t>ВСЕГО</w:t>
            </w:r>
          </w:p>
        </w:tc>
        <w:tc>
          <w:tcPr>
            <w:tcW w:w="654" w:type="dxa"/>
          </w:tcPr>
          <w:p w:rsidR="00554AB5" w:rsidRPr="00614559" w:rsidRDefault="00554AB5" w:rsidP="00554AB5">
            <w:pPr>
              <w:jc w:val="center"/>
              <w:rPr>
                <w:b/>
                <w:bCs/>
                <w:sz w:val="24"/>
                <w:szCs w:val="24"/>
              </w:rPr>
            </w:pPr>
          </w:p>
        </w:tc>
        <w:tc>
          <w:tcPr>
            <w:tcW w:w="1367" w:type="dxa"/>
            <w:shd w:val="clear" w:color="auto" w:fill="auto"/>
            <w:noWrap/>
            <w:hideMark/>
          </w:tcPr>
          <w:p w:rsidR="00554AB5" w:rsidRPr="00614559" w:rsidRDefault="00554AB5" w:rsidP="00554AB5">
            <w:pPr>
              <w:ind w:left="-108" w:right="-108"/>
              <w:jc w:val="center"/>
              <w:rPr>
                <w:b/>
                <w:bCs/>
                <w:sz w:val="24"/>
                <w:szCs w:val="24"/>
              </w:rPr>
            </w:pPr>
            <w:r w:rsidRPr="00614559">
              <w:rPr>
                <w:b/>
                <w:bCs/>
                <w:sz w:val="24"/>
                <w:szCs w:val="24"/>
              </w:rPr>
              <w:t>2 778 861,0</w:t>
            </w:r>
          </w:p>
        </w:tc>
        <w:tc>
          <w:tcPr>
            <w:tcW w:w="1324" w:type="dxa"/>
            <w:shd w:val="clear" w:color="auto" w:fill="auto"/>
            <w:noWrap/>
            <w:hideMark/>
          </w:tcPr>
          <w:p w:rsidR="00554AB5" w:rsidRPr="00614559" w:rsidRDefault="00554AB5" w:rsidP="00554AB5">
            <w:pPr>
              <w:ind w:left="-108" w:right="-108"/>
              <w:jc w:val="center"/>
              <w:rPr>
                <w:b/>
                <w:bCs/>
                <w:sz w:val="24"/>
                <w:szCs w:val="24"/>
              </w:rPr>
            </w:pPr>
            <w:r w:rsidRPr="00614559">
              <w:rPr>
                <w:b/>
                <w:bCs/>
                <w:sz w:val="24"/>
                <w:szCs w:val="24"/>
              </w:rPr>
              <w:t>3 053 130,0</w:t>
            </w:r>
          </w:p>
        </w:tc>
        <w:tc>
          <w:tcPr>
            <w:tcW w:w="1336" w:type="dxa"/>
          </w:tcPr>
          <w:p w:rsidR="00554AB5" w:rsidRPr="00614559" w:rsidRDefault="00554AB5" w:rsidP="00554AB5">
            <w:pPr>
              <w:ind w:left="-108" w:right="-109"/>
              <w:jc w:val="center"/>
              <w:rPr>
                <w:b/>
                <w:bCs/>
                <w:sz w:val="24"/>
                <w:szCs w:val="24"/>
              </w:rPr>
            </w:pPr>
            <w:r w:rsidRPr="00614559">
              <w:rPr>
                <w:b/>
                <w:bCs/>
                <w:sz w:val="24"/>
                <w:szCs w:val="24"/>
              </w:rPr>
              <w:t>2 928 818,9</w:t>
            </w:r>
          </w:p>
        </w:tc>
        <w:tc>
          <w:tcPr>
            <w:tcW w:w="1309" w:type="dxa"/>
          </w:tcPr>
          <w:p w:rsidR="00554AB5" w:rsidRPr="00614559" w:rsidRDefault="00554AB5" w:rsidP="00554AB5">
            <w:pPr>
              <w:ind w:left="-107" w:right="-108"/>
              <w:jc w:val="center"/>
              <w:rPr>
                <w:b/>
                <w:bCs/>
                <w:sz w:val="24"/>
                <w:szCs w:val="24"/>
              </w:rPr>
            </w:pPr>
            <w:r w:rsidRPr="00614559">
              <w:rPr>
                <w:b/>
                <w:bCs/>
                <w:sz w:val="24"/>
                <w:szCs w:val="24"/>
              </w:rPr>
              <w:t>2 906 221,3</w:t>
            </w:r>
          </w:p>
        </w:tc>
        <w:tc>
          <w:tcPr>
            <w:tcW w:w="850" w:type="dxa"/>
          </w:tcPr>
          <w:p w:rsidR="00554AB5" w:rsidRPr="00614559" w:rsidRDefault="00554AB5" w:rsidP="00554AB5">
            <w:pPr>
              <w:jc w:val="center"/>
              <w:rPr>
                <w:b/>
                <w:bCs/>
                <w:sz w:val="24"/>
                <w:szCs w:val="24"/>
              </w:rPr>
            </w:pPr>
            <w:r w:rsidRPr="00614559">
              <w:rPr>
                <w:b/>
                <w:bCs/>
                <w:sz w:val="24"/>
                <w:szCs w:val="24"/>
              </w:rPr>
              <w:t>109,9</w:t>
            </w:r>
          </w:p>
        </w:tc>
      </w:tr>
    </w:tbl>
    <w:p w:rsidR="00554AB5" w:rsidRPr="00614559" w:rsidRDefault="00554AB5" w:rsidP="00554AB5">
      <w:pPr>
        <w:pStyle w:val="a4"/>
        <w:ind w:firstLine="709"/>
        <w:rPr>
          <w:sz w:val="24"/>
          <w:szCs w:val="24"/>
        </w:rPr>
      </w:pPr>
    </w:p>
    <w:p w:rsidR="00554AB5" w:rsidRPr="00614559" w:rsidRDefault="00554AB5" w:rsidP="00554AB5">
      <w:pPr>
        <w:pStyle w:val="a4"/>
        <w:ind w:firstLine="709"/>
        <w:rPr>
          <w:sz w:val="24"/>
          <w:szCs w:val="24"/>
        </w:rPr>
      </w:pPr>
      <w:proofErr w:type="gramStart"/>
      <w:r w:rsidRPr="00614559">
        <w:rPr>
          <w:sz w:val="24"/>
          <w:szCs w:val="24"/>
        </w:rPr>
        <w:t>ГАДБ, являющиеся органами исполнительной власти Российской Федерации, осуществляют бюджетные полномочия ГАДБ</w:t>
      </w:r>
      <w:r w:rsidRPr="00614559">
        <w:rPr>
          <w:b/>
          <w:sz w:val="24"/>
          <w:szCs w:val="24"/>
        </w:rPr>
        <w:t xml:space="preserve"> </w:t>
      </w:r>
      <w:r w:rsidRPr="00614559">
        <w:rPr>
          <w:sz w:val="24"/>
          <w:szCs w:val="24"/>
        </w:rPr>
        <w:t>в соответствии с Постановлением Правительства Российской Федерации от 29.12.2007 № 995 «О порядке осуществления федеральными органами государственной власти (государственными органами), органами управления государственными внебюджетными фондами Российской Федерации и (или) находящимися в их ведении казенными учреждениями, а также Центральным банком Российской Федерации бюджетных полномочий главных администраторов доходов бюджетов бюджетной системы Российской</w:t>
      </w:r>
      <w:proofErr w:type="gramEnd"/>
      <w:r w:rsidRPr="00614559">
        <w:rPr>
          <w:sz w:val="24"/>
          <w:szCs w:val="24"/>
        </w:rPr>
        <w:t xml:space="preserve"> Федерации» (с изменениями на 14.07.2018).</w:t>
      </w:r>
    </w:p>
    <w:p w:rsidR="00554AB5" w:rsidRPr="00614559" w:rsidRDefault="00554AB5" w:rsidP="00554AB5">
      <w:pPr>
        <w:pStyle w:val="1"/>
        <w:ind w:firstLine="709"/>
        <w:jc w:val="both"/>
        <w:rPr>
          <w:b/>
          <w:szCs w:val="24"/>
        </w:rPr>
      </w:pPr>
      <w:proofErr w:type="gramStart"/>
      <w:r w:rsidRPr="00614559">
        <w:rPr>
          <w:szCs w:val="24"/>
        </w:rPr>
        <w:t xml:space="preserve">ГАДБ, являющиеся органами исполнительной власти Ханты – Мансийского автономного округа – Югры, осуществляют бюджетные полномочия ГАДБ в соответствии с Постановлением Правительства Ханты – Мансийского автономного округа – Югры от 03.06.2008 № 118-п «О Порядке осуществления органами государственной власти (государственными органами) Ханты-Мансийского </w:t>
      </w:r>
      <w:r w:rsidRPr="00614559">
        <w:rPr>
          <w:rStyle w:val="afff3"/>
          <w:i w:val="0"/>
          <w:szCs w:val="24"/>
        </w:rPr>
        <w:t>автономного</w:t>
      </w:r>
      <w:r w:rsidRPr="00614559">
        <w:rPr>
          <w:i/>
          <w:szCs w:val="24"/>
        </w:rPr>
        <w:t xml:space="preserve"> </w:t>
      </w:r>
      <w:r w:rsidRPr="00614559">
        <w:rPr>
          <w:rStyle w:val="afff3"/>
          <w:i w:val="0"/>
          <w:szCs w:val="24"/>
        </w:rPr>
        <w:t>округа</w:t>
      </w:r>
      <w:r w:rsidRPr="00614559">
        <w:rPr>
          <w:szCs w:val="24"/>
        </w:rPr>
        <w:t xml:space="preserve"> - Югры, органом управления территориальным фондом обязательного медицинского страхования Ханты-Мансийского автономного округа - Югры и (или) находящимися в их ведении казенными учреждениями бюджетных полномочий</w:t>
      </w:r>
      <w:proofErr w:type="gramEnd"/>
      <w:r w:rsidRPr="00614559">
        <w:rPr>
          <w:szCs w:val="24"/>
        </w:rPr>
        <w:t xml:space="preserve"> главных администраторов доходов бюджетов бюджетной системы Российской Федерации» (с изменениями на 02.03.2018).</w:t>
      </w:r>
    </w:p>
    <w:p w:rsidR="00554AB5" w:rsidRPr="00614559" w:rsidRDefault="00554AB5" w:rsidP="00554AB5">
      <w:pPr>
        <w:pStyle w:val="a4"/>
        <w:ind w:firstLine="709"/>
        <w:rPr>
          <w:sz w:val="24"/>
          <w:szCs w:val="24"/>
        </w:rPr>
      </w:pPr>
      <w:r w:rsidRPr="00614559">
        <w:rPr>
          <w:sz w:val="24"/>
          <w:szCs w:val="24"/>
        </w:rPr>
        <w:t>ГАДБ, являющиеся органами местного самоуправления, органами администрации города, осуществляют бюджетные полномочия ГАДБ</w:t>
      </w:r>
      <w:r w:rsidRPr="00614559">
        <w:rPr>
          <w:b/>
          <w:sz w:val="24"/>
          <w:szCs w:val="24"/>
        </w:rPr>
        <w:t xml:space="preserve"> </w:t>
      </w:r>
      <w:r w:rsidRPr="00614559">
        <w:rPr>
          <w:sz w:val="24"/>
          <w:szCs w:val="24"/>
        </w:rPr>
        <w:t xml:space="preserve">в соответствии с </w:t>
      </w:r>
      <w:r w:rsidRPr="00614559">
        <w:rPr>
          <w:sz w:val="24"/>
          <w:szCs w:val="24"/>
        </w:rPr>
        <w:lastRenderedPageBreak/>
        <w:t>Постановлением администрации города Югорска от 23.07.2013 № 1894 «Об утверждении Порядка осуществления бюджетных полномочий главными администраторами доходов бюджета города Югорска, являющихся органами местного самоуправления, органами администрации города и (или) находящимися в их ведении казенными учреждениями» (с изменениями от 18.02.2015 № 1044 и от 07.04.2016 №777).</w:t>
      </w:r>
    </w:p>
    <w:p w:rsidR="00554AB5" w:rsidRPr="00614559" w:rsidRDefault="00554AB5" w:rsidP="00554AB5">
      <w:pPr>
        <w:pStyle w:val="28"/>
        <w:spacing w:after="0" w:line="240" w:lineRule="auto"/>
        <w:ind w:left="0"/>
        <w:jc w:val="center"/>
        <w:rPr>
          <w:b/>
          <w:sz w:val="24"/>
          <w:szCs w:val="24"/>
        </w:rPr>
      </w:pPr>
    </w:p>
    <w:p w:rsidR="00554AB5" w:rsidRPr="00614559" w:rsidRDefault="00554AB5" w:rsidP="00554AB5">
      <w:pPr>
        <w:pStyle w:val="28"/>
        <w:spacing w:after="0" w:line="240" w:lineRule="auto"/>
        <w:ind w:left="0"/>
        <w:jc w:val="center"/>
        <w:rPr>
          <w:b/>
          <w:sz w:val="28"/>
          <w:szCs w:val="24"/>
          <w:u w:val="single"/>
        </w:rPr>
      </w:pPr>
      <w:r w:rsidRPr="00614559">
        <w:rPr>
          <w:b/>
          <w:sz w:val="28"/>
          <w:szCs w:val="24"/>
          <w:u w:val="single"/>
        </w:rPr>
        <w:t>Налоговые доходы</w:t>
      </w:r>
    </w:p>
    <w:p w:rsidR="00554AB5" w:rsidRPr="00614559" w:rsidRDefault="00554AB5" w:rsidP="00554AB5">
      <w:pPr>
        <w:pStyle w:val="28"/>
        <w:spacing w:after="0" w:line="240" w:lineRule="auto"/>
        <w:ind w:left="0"/>
        <w:jc w:val="right"/>
        <w:rPr>
          <w:sz w:val="24"/>
          <w:szCs w:val="24"/>
        </w:rPr>
      </w:pPr>
    </w:p>
    <w:p w:rsidR="00554AB5" w:rsidRPr="00614559" w:rsidRDefault="00554AB5" w:rsidP="00554AB5">
      <w:pPr>
        <w:pStyle w:val="a4"/>
        <w:ind w:firstLine="709"/>
        <w:rPr>
          <w:sz w:val="24"/>
          <w:szCs w:val="24"/>
        </w:rPr>
      </w:pPr>
      <w:r w:rsidRPr="00614559">
        <w:rPr>
          <w:sz w:val="24"/>
          <w:szCs w:val="24"/>
        </w:rPr>
        <w:t xml:space="preserve">Плановые назначения налоговых доходов бюджета города на 2019 год прогнозируются в сумме 1 249 188,6 тыс. рублей и составляют 40,9 % от общей суммы доходов. На 2020 и 2021 годы прогнозируется снижение налоговых доходов к плановым показателям 2019 года в сумме 51 808,8 тыс. рублей и 30 769,5 тыс. рублей соответственно. </w:t>
      </w:r>
    </w:p>
    <w:p w:rsidR="00554AB5" w:rsidRPr="00614559" w:rsidRDefault="00554AB5" w:rsidP="00554AB5">
      <w:pPr>
        <w:pStyle w:val="28"/>
        <w:spacing w:after="0" w:line="240" w:lineRule="auto"/>
        <w:ind w:left="0"/>
        <w:jc w:val="right"/>
        <w:rPr>
          <w:sz w:val="24"/>
          <w:szCs w:val="24"/>
        </w:rPr>
      </w:pPr>
    </w:p>
    <w:p w:rsidR="00554AB5" w:rsidRPr="00614559" w:rsidRDefault="00554AB5" w:rsidP="00554AB5">
      <w:pPr>
        <w:jc w:val="center"/>
        <w:rPr>
          <w:b/>
          <w:sz w:val="24"/>
          <w:szCs w:val="24"/>
        </w:rPr>
      </w:pPr>
      <w:r w:rsidRPr="00614559">
        <w:rPr>
          <w:b/>
          <w:sz w:val="24"/>
          <w:szCs w:val="24"/>
        </w:rPr>
        <w:t>Структура налоговых доходов</w:t>
      </w:r>
    </w:p>
    <w:p w:rsidR="00554AB5" w:rsidRPr="00614559" w:rsidRDefault="00554AB5" w:rsidP="00554AB5">
      <w:pPr>
        <w:ind w:firstLine="709"/>
        <w:jc w:val="both"/>
        <w:rPr>
          <w:sz w:val="24"/>
          <w:szCs w:val="24"/>
        </w:rPr>
      </w:pPr>
    </w:p>
    <w:p w:rsidR="00554AB5" w:rsidRPr="00614559" w:rsidRDefault="00554AB5" w:rsidP="00554AB5">
      <w:pPr>
        <w:ind w:firstLine="709"/>
        <w:jc w:val="both"/>
        <w:rPr>
          <w:sz w:val="24"/>
          <w:szCs w:val="24"/>
        </w:rPr>
      </w:pPr>
      <w:r w:rsidRPr="00614559">
        <w:rPr>
          <w:sz w:val="24"/>
          <w:szCs w:val="24"/>
        </w:rPr>
        <w:t>В структуре налоговых доходов бюджета города, прогнозируемых на 2019 год, наибольший удельный вес занимают: налог на доходы физических лиц (86,1 %) и налоги на совокупный доход (7,5 %). Именно эти налоги обеспечивают основную часть собственных доходов городского бюджета. На остальные налоговые платежи приходится 6,4 % от общей суммы налоговых доходов.</w:t>
      </w:r>
    </w:p>
    <w:p w:rsidR="00554AB5" w:rsidRPr="00614559" w:rsidRDefault="00554AB5" w:rsidP="00554AB5">
      <w:pPr>
        <w:ind w:firstLine="709"/>
        <w:jc w:val="both"/>
        <w:rPr>
          <w:b/>
          <w:sz w:val="24"/>
          <w:szCs w:val="24"/>
        </w:rPr>
      </w:pPr>
    </w:p>
    <w:p w:rsidR="00554AB5" w:rsidRPr="00614559" w:rsidRDefault="00554AB5" w:rsidP="00554AB5">
      <w:pPr>
        <w:jc w:val="right"/>
        <w:rPr>
          <w:sz w:val="24"/>
          <w:szCs w:val="24"/>
        </w:rPr>
      </w:pPr>
      <w:r w:rsidRPr="00614559">
        <w:rPr>
          <w:sz w:val="24"/>
          <w:szCs w:val="24"/>
        </w:rPr>
        <w:t>Диаграмма 2</w:t>
      </w:r>
    </w:p>
    <w:p w:rsidR="00554AB5" w:rsidRPr="00614559" w:rsidRDefault="00554AB5" w:rsidP="00554AB5">
      <w:pPr>
        <w:jc w:val="center"/>
        <w:rPr>
          <w:b/>
          <w:sz w:val="24"/>
          <w:szCs w:val="24"/>
        </w:rPr>
      </w:pPr>
      <w:r w:rsidRPr="00614559">
        <w:rPr>
          <w:b/>
          <w:sz w:val="24"/>
          <w:szCs w:val="24"/>
        </w:rPr>
        <w:t>Динамика и структура налоговых доходов</w:t>
      </w:r>
      <w:r w:rsidRPr="00614559">
        <w:rPr>
          <w:b/>
          <w:sz w:val="24"/>
          <w:szCs w:val="24"/>
        </w:rPr>
        <w:br/>
        <w:t>бюджета города в 2018-2021 годах</w:t>
      </w:r>
    </w:p>
    <w:p w:rsidR="00554AB5" w:rsidRPr="00614559" w:rsidRDefault="00554AB5" w:rsidP="00554AB5">
      <w:pPr>
        <w:jc w:val="right"/>
        <w:rPr>
          <w:sz w:val="24"/>
          <w:szCs w:val="24"/>
        </w:rPr>
      </w:pPr>
      <w:r w:rsidRPr="00614559">
        <w:rPr>
          <w:sz w:val="24"/>
          <w:szCs w:val="24"/>
        </w:rPr>
        <w:t>тыс. рублей</w:t>
      </w:r>
    </w:p>
    <w:p w:rsidR="00554AB5" w:rsidRPr="00614559" w:rsidRDefault="009B4CA3" w:rsidP="00554AB5">
      <w:pPr>
        <w:jc w:val="center"/>
        <w:rPr>
          <w:sz w:val="24"/>
          <w:szCs w:val="24"/>
        </w:rPr>
      </w:pPr>
      <w:r w:rsidRPr="00614559">
        <w:rPr>
          <w:sz w:val="24"/>
          <w:szCs w:val="24"/>
        </w:rPr>
        <w:object w:dxaOrig="7216" w:dyaOrig="5390">
          <v:shape id="_x0000_i1026" type="#_x0000_t75" style="width:427.25pt;height:318.55pt" o:ole="">
            <v:imagedata r:id="rId10" o:title=""/>
          </v:shape>
          <o:OLEObject Type="Embed" ProgID="PowerPoint.Slide.12" ShapeID="_x0000_i1026" DrawAspect="Content" ObjectID="_1603790846" r:id="rId11"/>
        </w:object>
      </w:r>
    </w:p>
    <w:p w:rsidR="00554AB5" w:rsidRPr="00614559" w:rsidRDefault="00554AB5" w:rsidP="00554AB5">
      <w:pPr>
        <w:jc w:val="center"/>
        <w:rPr>
          <w:sz w:val="24"/>
          <w:szCs w:val="24"/>
        </w:rPr>
      </w:pPr>
    </w:p>
    <w:p w:rsidR="009B4CA3" w:rsidRPr="00614559" w:rsidRDefault="009B4CA3" w:rsidP="00554AB5">
      <w:pPr>
        <w:jc w:val="center"/>
        <w:rPr>
          <w:sz w:val="24"/>
          <w:szCs w:val="24"/>
        </w:rPr>
      </w:pPr>
    </w:p>
    <w:p w:rsidR="009B4CA3" w:rsidRPr="00614559" w:rsidRDefault="009B4CA3" w:rsidP="00554AB5">
      <w:pPr>
        <w:jc w:val="center"/>
        <w:rPr>
          <w:sz w:val="24"/>
          <w:szCs w:val="24"/>
        </w:rPr>
      </w:pPr>
    </w:p>
    <w:p w:rsidR="009B4CA3" w:rsidRPr="00614559" w:rsidRDefault="009B4CA3" w:rsidP="00554AB5">
      <w:pPr>
        <w:jc w:val="center"/>
        <w:rPr>
          <w:sz w:val="24"/>
          <w:szCs w:val="24"/>
        </w:rPr>
      </w:pPr>
    </w:p>
    <w:p w:rsidR="009B4CA3" w:rsidRPr="00614559" w:rsidRDefault="009B4CA3" w:rsidP="00554AB5">
      <w:pPr>
        <w:jc w:val="center"/>
        <w:rPr>
          <w:sz w:val="24"/>
          <w:szCs w:val="24"/>
        </w:rPr>
      </w:pPr>
    </w:p>
    <w:p w:rsidR="00554AB5" w:rsidRPr="00614559" w:rsidRDefault="009B4CA3" w:rsidP="00554AB5">
      <w:pPr>
        <w:jc w:val="right"/>
        <w:rPr>
          <w:sz w:val="24"/>
          <w:szCs w:val="24"/>
        </w:rPr>
      </w:pPr>
      <w:r w:rsidRPr="00614559">
        <w:rPr>
          <w:sz w:val="24"/>
          <w:szCs w:val="24"/>
        </w:rPr>
        <w:lastRenderedPageBreak/>
        <w:t>Таблица 6</w:t>
      </w:r>
    </w:p>
    <w:p w:rsidR="00554AB5" w:rsidRPr="00614559" w:rsidRDefault="00554AB5" w:rsidP="00554AB5">
      <w:pPr>
        <w:pStyle w:val="28"/>
        <w:spacing w:after="0" w:line="240" w:lineRule="auto"/>
        <w:ind w:left="0"/>
        <w:jc w:val="right"/>
        <w:rPr>
          <w:sz w:val="24"/>
          <w:szCs w:val="24"/>
        </w:rPr>
      </w:pPr>
    </w:p>
    <w:p w:rsidR="00554AB5" w:rsidRPr="00614559" w:rsidRDefault="00554AB5" w:rsidP="00554AB5">
      <w:pPr>
        <w:pStyle w:val="a4"/>
        <w:jc w:val="center"/>
        <w:rPr>
          <w:b/>
          <w:sz w:val="24"/>
          <w:szCs w:val="24"/>
        </w:rPr>
      </w:pPr>
      <w:r w:rsidRPr="00614559">
        <w:rPr>
          <w:b/>
          <w:sz w:val="24"/>
          <w:szCs w:val="24"/>
        </w:rPr>
        <w:t>Анализ структуры налоговых доходов бюджета города в 2018-2021 годах</w:t>
      </w:r>
    </w:p>
    <w:p w:rsidR="00554AB5" w:rsidRPr="00614559" w:rsidRDefault="00554AB5" w:rsidP="00554AB5">
      <w:pPr>
        <w:pStyle w:val="a4"/>
        <w:jc w:val="center"/>
        <w:rPr>
          <w:b/>
          <w:sz w:val="24"/>
          <w:szCs w:val="24"/>
        </w:rPr>
      </w:pPr>
    </w:p>
    <w:p w:rsidR="00554AB5" w:rsidRPr="00614559" w:rsidRDefault="00554AB5" w:rsidP="00554AB5">
      <w:pPr>
        <w:jc w:val="right"/>
        <w:rPr>
          <w:b/>
          <w:sz w:val="24"/>
          <w:szCs w:val="24"/>
        </w:rPr>
      </w:pPr>
      <w:r w:rsidRPr="00614559">
        <w:rPr>
          <w:sz w:val="24"/>
          <w:szCs w:val="24"/>
        </w:rPr>
        <w:t>тыс. рублей</w:t>
      </w:r>
    </w:p>
    <w:tbl>
      <w:tblPr>
        <w:tblW w:w="9385"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28"/>
        <w:gridCol w:w="1476"/>
        <w:gridCol w:w="1313"/>
        <w:gridCol w:w="1441"/>
        <w:gridCol w:w="1352"/>
        <w:gridCol w:w="1275"/>
      </w:tblGrid>
      <w:tr w:rsidR="00554AB5" w:rsidRPr="00614559" w:rsidTr="00554AB5">
        <w:trPr>
          <w:trHeight w:val="313"/>
          <w:jc w:val="center"/>
        </w:trPr>
        <w:tc>
          <w:tcPr>
            <w:tcW w:w="2528" w:type="dxa"/>
            <w:vMerge w:val="restart"/>
            <w:shd w:val="clear" w:color="auto" w:fill="auto"/>
            <w:vAlign w:val="center"/>
            <w:hideMark/>
          </w:tcPr>
          <w:p w:rsidR="00554AB5" w:rsidRPr="00614559" w:rsidRDefault="00554AB5" w:rsidP="00554AB5">
            <w:pPr>
              <w:jc w:val="center"/>
              <w:rPr>
                <w:sz w:val="24"/>
                <w:szCs w:val="24"/>
              </w:rPr>
            </w:pPr>
            <w:r w:rsidRPr="00614559">
              <w:rPr>
                <w:sz w:val="24"/>
                <w:szCs w:val="24"/>
              </w:rPr>
              <w:t>Наименование налогов</w:t>
            </w:r>
          </w:p>
        </w:tc>
        <w:tc>
          <w:tcPr>
            <w:tcW w:w="1476" w:type="dxa"/>
            <w:vMerge w:val="restart"/>
            <w:shd w:val="clear" w:color="auto" w:fill="auto"/>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jc w:val="center"/>
              <w:rPr>
                <w:sz w:val="24"/>
                <w:szCs w:val="24"/>
              </w:rPr>
            </w:pPr>
            <w:r w:rsidRPr="00614559">
              <w:rPr>
                <w:iCs/>
                <w:sz w:val="24"/>
                <w:szCs w:val="24"/>
              </w:rPr>
              <w:t>(решение от 19.12.2017 № 107)</w:t>
            </w:r>
          </w:p>
        </w:tc>
        <w:tc>
          <w:tcPr>
            <w:tcW w:w="2754" w:type="dxa"/>
            <w:gridSpan w:val="2"/>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352" w:type="dxa"/>
            <w:vMerge w:val="restart"/>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275" w:type="dxa"/>
            <w:vMerge w:val="restart"/>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r>
      <w:tr w:rsidR="00554AB5" w:rsidRPr="00614559" w:rsidTr="00554AB5">
        <w:trPr>
          <w:trHeight w:val="785"/>
          <w:jc w:val="center"/>
        </w:trPr>
        <w:tc>
          <w:tcPr>
            <w:tcW w:w="2528" w:type="dxa"/>
            <w:vMerge/>
            <w:vAlign w:val="center"/>
            <w:hideMark/>
          </w:tcPr>
          <w:p w:rsidR="00554AB5" w:rsidRPr="00614559" w:rsidRDefault="00554AB5" w:rsidP="00554AB5">
            <w:pPr>
              <w:rPr>
                <w:sz w:val="24"/>
                <w:szCs w:val="24"/>
              </w:rPr>
            </w:pPr>
          </w:p>
        </w:tc>
        <w:tc>
          <w:tcPr>
            <w:tcW w:w="1476" w:type="dxa"/>
            <w:vMerge/>
            <w:vAlign w:val="center"/>
            <w:hideMark/>
          </w:tcPr>
          <w:p w:rsidR="00554AB5" w:rsidRPr="00614559" w:rsidRDefault="00554AB5" w:rsidP="00554AB5">
            <w:pPr>
              <w:rPr>
                <w:sz w:val="24"/>
                <w:szCs w:val="24"/>
              </w:rPr>
            </w:pPr>
          </w:p>
        </w:tc>
        <w:tc>
          <w:tcPr>
            <w:tcW w:w="1313" w:type="dxa"/>
            <w:shd w:val="clear" w:color="auto" w:fill="auto"/>
            <w:vAlign w:val="center"/>
            <w:hideMark/>
          </w:tcPr>
          <w:p w:rsidR="00554AB5" w:rsidRPr="00614559" w:rsidRDefault="00554AB5" w:rsidP="00554AB5">
            <w:pPr>
              <w:jc w:val="center"/>
              <w:rPr>
                <w:sz w:val="24"/>
                <w:szCs w:val="24"/>
              </w:rPr>
            </w:pPr>
            <w:r w:rsidRPr="00614559">
              <w:rPr>
                <w:sz w:val="24"/>
                <w:szCs w:val="24"/>
              </w:rPr>
              <w:t>сумма</w:t>
            </w:r>
          </w:p>
        </w:tc>
        <w:tc>
          <w:tcPr>
            <w:tcW w:w="1441" w:type="dxa"/>
            <w:shd w:val="clear" w:color="auto" w:fill="auto"/>
            <w:vAlign w:val="center"/>
            <w:hideMark/>
          </w:tcPr>
          <w:p w:rsidR="00554AB5" w:rsidRPr="00614559" w:rsidRDefault="00554AB5" w:rsidP="00554AB5">
            <w:pPr>
              <w:jc w:val="center"/>
              <w:rPr>
                <w:sz w:val="24"/>
                <w:szCs w:val="24"/>
              </w:rPr>
            </w:pPr>
            <w:r w:rsidRPr="00614559">
              <w:rPr>
                <w:sz w:val="24"/>
                <w:szCs w:val="24"/>
              </w:rPr>
              <w:t>рост/ снижение к 2018 году</w:t>
            </w:r>
          </w:p>
        </w:tc>
        <w:tc>
          <w:tcPr>
            <w:tcW w:w="1352" w:type="dxa"/>
            <w:vMerge/>
            <w:vAlign w:val="center"/>
            <w:hideMark/>
          </w:tcPr>
          <w:p w:rsidR="00554AB5" w:rsidRPr="00614559" w:rsidRDefault="00554AB5" w:rsidP="00554AB5">
            <w:pPr>
              <w:rPr>
                <w:sz w:val="24"/>
                <w:szCs w:val="24"/>
              </w:rPr>
            </w:pPr>
          </w:p>
        </w:tc>
        <w:tc>
          <w:tcPr>
            <w:tcW w:w="1275" w:type="dxa"/>
            <w:vMerge/>
            <w:vAlign w:val="center"/>
            <w:hideMark/>
          </w:tcPr>
          <w:p w:rsidR="00554AB5" w:rsidRPr="00614559" w:rsidRDefault="00554AB5" w:rsidP="00554AB5">
            <w:pPr>
              <w:rPr>
                <w:sz w:val="24"/>
                <w:szCs w:val="24"/>
              </w:rPr>
            </w:pPr>
          </w:p>
        </w:tc>
      </w:tr>
      <w:tr w:rsidR="00554AB5" w:rsidRPr="00614559" w:rsidTr="00554AB5">
        <w:trPr>
          <w:trHeight w:val="316"/>
          <w:jc w:val="center"/>
        </w:trPr>
        <w:tc>
          <w:tcPr>
            <w:tcW w:w="2528" w:type="dxa"/>
            <w:shd w:val="clear" w:color="auto" w:fill="auto"/>
            <w:noWrap/>
            <w:vAlign w:val="center"/>
            <w:hideMark/>
          </w:tcPr>
          <w:p w:rsidR="00554AB5" w:rsidRPr="00614559" w:rsidRDefault="00554AB5" w:rsidP="00554AB5">
            <w:pPr>
              <w:rPr>
                <w:b/>
                <w:sz w:val="24"/>
                <w:szCs w:val="24"/>
              </w:rPr>
            </w:pPr>
            <w:r w:rsidRPr="00614559">
              <w:rPr>
                <w:b/>
                <w:sz w:val="24"/>
                <w:szCs w:val="24"/>
              </w:rPr>
              <w:t>Налоговые доходы - ВСЕГО,</w:t>
            </w:r>
          </w:p>
          <w:p w:rsidR="00554AB5" w:rsidRPr="00614559" w:rsidRDefault="00554AB5" w:rsidP="00554AB5">
            <w:pPr>
              <w:rPr>
                <w:b/>
                <w:bCs/>
                <w:sz w:val="24"/>
                <w:szCs w:val="24"/>
              </w:rPr>
            </w:pPr>
            <w:r w:rsidRPr="00614559">
              <w:rPr>
                <w:b/>
                <w:sz w:val="24"/>
                <w:szCs w:val="24"/>
              </w:rPr>
              <w:t>в том числе:</w:t>
            </w:r>
          </w:p>
        </w:tc>
        <w:tc>
          <w:tcPr>
            <w:tcW w:w="1476" w:type="dxa"/>
            <w:shd w:val="clear" w:color="auto" w:fill="auto"/>
            <w:noWrap/>
            <w:vAlign w:val="center"/>
            <w:hideMark/>
          </w:tcPr>
          <w:p w:rsidR="00554AB5" w:rsidRPr="00614559" w:rsidRDefault="00554AB5" w:rsidP="00554AB5">
            <w:pPr>
              <w:jc w:val="center"/>
              <w:rPr>
                <w:b/>
                <w:bCs/>
                <w:sz w:val="24"/>
                <w:szCs w:val="24"/>
              </w:rPr>
            </w:pPr>
            <w:r w:rsidRPr="00614559">
              <w:rPr>
                <w:b/>
                <w:bCs/>
                <w:sz w:val="24"/>
                <w:szCs w:val="24"/>
              </w:rPr>
              <w:t>924 604,2</w:t>
            </w:r>
          </w:p>
        </w:tc>
        <w:tc>
          <w:tcPr>
            <w:tcW w:w="1313" w:type="dxa"/>
            <w:shd w:val="clear" w:color="auto" w:fill="auto"/>
            <w:noWrap/>
            <w:vAlign w:val="center"/>
            <w:hideMark/>
          </w:tcPr>
          <w:p w:rsidR="00554AB5" w:rsidRPr="00614559" w:rsidRDefault="00554AB5" w:rsidP="00554AB5">
            <w:pPr>
              <w:ind w:left="-126" w:right="-52"/>
              <w:jc w:val="center"/>
              <w:rPr>
                <w:b/>
                <w:bCs/>
                <w:sz w:val="24"/>
                <w:szCs w:val="24"/>
              </w:rPr>
            </w:pPr>
            <w:r w:rsidRPr="00614559">
              <w:rPr>
                <w:b/>
                <w:bCs/>
                <w:sz w:val="24"/>
                <w:szCs w:val="24"/>
              </w:rPr>
              <w:t>1 249 188,6</w:t>
            </w:r>
          </w:p>
        </w:tc>
        <w:tc>
          <w:tcPr>
            <w:tcW w:w="1441" w:type="dxa"/>
            <w:shd w:val="clear" w:color="auto" w:fill="auto"/>
            <w:noWrap/>
            <w:vAlign w:val="center"/>
            <w:hideMark/>
          </w:tcPr>
          <w:p w:rsidR="00554AB5" w:rsidRPr="00614559" w:rsidRDefault="00554AB5" w:rsidP="00554AB5">
            <w:pPr>
              <w:jc w:val="center"/>
              <w:rPr>
                <w:b/>
                <w:bCs/>
                <w:sz w:val="24"/>
                <w:szCs w:val="24"/>
              </w:rPr>
            </w:pPr>
            <w:r w:rsidRPr="00614559">
              <w:rPr>
                <w:b/>
                <w:bCs/>
                <w:sz w:val="24"/>
                <w:szCs w:val="24"/>
              </w:rPr>
              <w:t>+ 324 584,4</w:t>
            </w:r>
          </w:p>
          <w:p w:rsidR="00554AB5" w:rsidRPr="00614559" w:rsidRDefault="00554AB5" w:rsidP="00554AB5">
            <w:pPr>
              <w:jc w:val="center"/>
              <w:rPr>
                <w:b/>
                <w:bCs/>
                <w:sz w:val="24"/>
                <w:szCs w:val="24"/>
              </w:rPr>
            </w:pPr>
            <w:r w:rsidRPr="00614559">
              <w:rPr>
                <w:b/>
                <w:bCs/>
                <w:sz w:val="24"/>
                <w:szCs w:val="24"/>
              </w:rPr>
              <w:t>или +35,1%</w:t>
            </w:r>
          </w:p>
        </w:tc>
        <w:tc>
          <w:tcPr>
            <w:tcW w:w="1352" w:type="dxa"/>
            <w:shd w:val="clear" w:color="auto" w:fill="auto"/>
            <w:noWrap/>
            <w:vAlign w:val="center"/>
            <w:hideMark/>
          </w:tcPr>
          <w:p w:rsidR="00554AB5" w:rsidRPr="00614559" w:rsidRDefault="00554AB5" w:rsidP="00554AB5">
            <w:pPr>
              <w:ind w:left="-187" w:right="-94"/>
              <w:jc w:val="center"/>
              <w:rPr>
                <w:b/>
                <w:bCs/>
                <w:sz w:val="24"/>
                <w:szCs w:val="24"/>
              </w:rPr>
            </w:pPr>
            <w:r w:rsidRPr="00614559">
              <w:rPr>
                <w:b/>
                <w:bCs/>
                <w:sz w:val="24"/>
                <w:szCs w:val="24"/>
              </w:rPr>
              <w:t>1 197 379,8</w:t>
            </w:r>
          </w:p>
        </w:tc>
        <w:tc>
          <w:tcPr>
            <w:tcW w:w="1275" w:type="dxa"/>
            <w:shd w:val="clear" w:color="auto" w:fill="auto"/>
            <w:noWrap/>
            <w:vAlign w:val="center"/>
            <w:hideMark/>
          </w:tcPr>
          <w:p w:rsidR="00554AB5" w:rsidRPr="00614559" w:rsidRDefault="00554AB5" w:rsidP="00554AB5">
            <w:pPr>
              <w:ind w:left="-187" w:right="-94"/>
              <w:jc w:val="center"/>
              <w:rPr>
                <w:b/>
                <w:bCs/>
                <w:sz w:val="24"/>
                <w:szCs w:val="24"/>
              </w:rPr>
            </w:pPr>
            <w:r w:rsidRPr="00614559">
              <w:rPr>
                <w:b/>
                <w:bCs/>
                <w:sz w:val="24"/>
                <w:szCs w:val="24"/>
              </w:rPr>
              <w:t>1 218 419,1</w:t>
            </w:r>
          </w:p>
        </w:tc>
      </w:tr>
      <w:tr w:rsidR="00554AB5" w:rsidRPr="00614559" w:rsidTr="00554AB5">
        <w:trPr>
          <w:trHeight w:val="497"/>
          <w:jc w:val="center"/>
        </w:trPr>
        <w:tc>
          <w:tcPr>
            <w:tcW w:w="2528" w:type="dxa"/>
            <w:shd w:val="clear" w:color="auto" w:fill="auto"/>
            <w:hideMark/>
          </w:tcPr>
          <w:p w:rsidR="00554AB5" w:rsidRPr="00614559" w:rsidRDefault="00554AB5" w:rsidP="00554AB5">
            <w:pPr>
              <w:rPr>
                <w:sz w:val="24"/>
                <w:szCs w:val="24"/>
              </w:rPr>
            </w:pPr>
            <w:r w:rsidRPr="00614559">
              <w:rPr>
                <w:sz w:val="24"/>
                <w:szCs w:val="24"/>
              </w:rPr>
              <w:t>Налог на доходы физических лиц</w:t>
            </w:r>
          </w:p>
        </w:tc>
        <w:tc>
          <w:tcPr>
            <w:tcW w:w="1476" w:type="dxa"/>
            <w:shd w:val="clear" w:color="auto" w:fill="auto"/>
            <w:noWrap/>
            <w:hideMark/>
          </w:tcPr>
          <w:p w:rsidR="00554AB5" w:rsidRPr="00614559" w:rsidRDefault="00554AB5" w:rsidP="00554AB5">
            <w:pPr>
              <w:jc w:val="center"/>
              <w:rPr>
                <w:sz w:val="24"/>
                <w:szCs w:val="24"/>
              </w:rPr>
            </w:pPr>
            <w:r w:rsidRPr="00614559">
              <w:rPr>
                <w:sz w:val="24"/>
                <w:szCs w:val="24"/>
              </w:rPr>
              <w:t>755 338,4</w:t>
            </w:r>
          </w:p>
        </w:tc>
        <w:tc>
          <w:tcPr>
            <w:tcW w:w="1313" w:type="dxa"/>
            <w:shd w:val="clear" w:color="auto" w:fill="auto"/>
            <w:noWrap/>
            <w:hideMark/>
          </w:tcPr>
          <w:p w:rsidR="00554AB5" w:rsidRPr="00614559" w:rsidRDefault="00554AB5" w:rsidP="00554AB5">
            <w:pPr>
              <w:ind w:left="-126" w:right="-52"/>
              <w:jc w:val="center"/>
              <w:rPr>
                <w:sz w:val="24"/>
                <w:szCs w:val="24"/>
              </w:rPr>
            </w:pPr>
            <w:r w:rsidRPr="00614559">
              <w:rPr>
                <w:sz w:val="24"/>
                <w:szCs w:val="24"/>
              </w:rPr>
              <w:t>1 076 214,6</w:t>
            </w:r>
          </w:p>
        </w:tc>
        <w:tc>
          <w:tcPr>
            <w:tcW w:w="1441" w:type="dxa"/>
            <w:shd w:val="clear" w:color="auto" w:fill="auto"/>
            <w:noWrap/>
            <w:hideMark/>
          </w:tcPr>
          <w:p w:rsidR="00554AB5" w:rsidRPr="00614559" w:rsidRDefault="00554AB5" w:rsidP="00554AB5">
            <w:pPr>
              <w:jc w:val="center"/>
              <w:rPr>
                <w:sz w:val="24"/>
                <w:szCs w:val="24"/>
              </w:rPr>
            </w:pPr>
            <w:r w:rsidRPr="00614559">
              <w:rPr>
                <w:sz w:val="24"/>
                <w:szCs w:val="24"/>
              </w:rPr>
              <w:t>+320 876,2</w:t>
            </w:r>
          </w:p>
          <w:p w:rsidR="00554AB5" w:rsidRPr="00614559" w:rsidRDefault="00554AB5" w:rsidP="00554AB5">
            <w:pPr>
              <w:jc w:val="center"/>
              <w:rPr>
                <w:sz w:val="24"/>
                <w:szCs w:val="24"/>
              </w:rPr>
            </w:pPr>
            <w:r w:rsidRPr="00614559">
              <w:rPr>
                <w:sz w:val="24"/>
                <w:szCs w:val="24"/>
              </w:rPr>
              <w:t>или +42,5%</w:t>
            </w:r>
          </w:p>
        </w:tc>
        <w:tc>
          <w:tcPr>
            <w:tcW w:w="1352"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1 021 068,5</w:t>
            </w:r>
          </w:p>
        </w:tc>
        <w:tc>
          <w:tcPr>
            <w:tcW w:w="1275"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1 040 432,2</w:t>
            </w:r>
          </w:p>
        </w:tc>
      </w:tr>
      <w:tr w:rsidR="00554AB5" w:rsidRPr="00614559" w:rsidTr="00554AB5">
        <w:trPr>
          <w:trHeight w:val="1579"/>
          <w:jc w:val="center"/>
        </w:trPr>
        <w:tc>
          <w:tcPr>
            <w:tcW w:w="2528" w:type="dxa"/>
            <w:shd w:val="clear" w:color="auto" w:fill="auto"/>
            <w:hideMark/>
          </w:tcPr>
          <w:p w:rsidR="00554AB5" w:rsidRPr="00614559" w:rsidRDefault="00554AB5" w:rsidP="00554AB5">
            <w:pPr>
              <w:rPr>
                <w:sz w:val="24"/>
                <w:szCs w:val="24"/>
              </w:rPr>
            </w:pPr>
            <w:r w:rsidRPr="00614559">
              <w:rPr>
                <w:sz w:val="24"/>
                <w:szCs w:val="24"/>
              </w:rPr>
              <w:t xml:space="preserve">Акцизы по подакцизным товарам (продукции), производимым на территории Российской Федерации </w:t>
            </w:r>
          </w:p>
        </w:tc>
        <w:tc>
          <w:tcPr>
            <w:tcW w:w="1476" w:type="dxa"/>
            <w:shd w:val="clear" w:color="auto" w:fill="auto"/>
            <w:noWrap/>
            <w:hideMark/>
          </w:tcPr>
          <w:p w:rsidR="00554AB5" w:rsidRPr="00614559" w:rsidRDefault="00554AB5" w:rsidP="00554AB5">
            <w:pPr>
              <w:jc w:val="center"/>
              <w:rPr>
                <w:sz w:val="24"/>
                <w:szCs w:val="24"/>
              </w:rPr>
            </w:pPr>
            <w:r w:rsidRPr="00614559">
              <w:rPr>
                <w:sz w:val="24"/>
                <w:szCs w:val="24"/>
              </w:rPr>
              <w:t>16 532,8</w:t>
            </w:r>
          </w:p>
        </w:tc>
        <w:tc>
          <w:tcPr>
            <w:tcW w:w="1313" w:type="dxa"/>
            <w:shd w:val="clear" w:color="auto" w:fill="auto"/>
            <w:noWrap/>
            <w:hideMark/>
          </w:tcPr>
          <w:p w:rsidR="00554AB5" w:rsidRPr="00614559" w:rsidRDefault="00554AB5" w:rsidP="00554AB5">
            <w:pPr>
              <w:ind w:left="-126" w:right="-52"/>
              <w:jc w:val="center"/>
              <w:rPr>
                <w:sz w:val="24"/>
                <w:szCs w:val="24"/>
              </w:rPr>
            </w:pPr>
            <w:r w:rsidRPr="00614559">
              <w:rPr>
                <w:sz w:val="24"/>
                <w:szCs w:val="24"/>
              </w:rPr>
              <w:t>22 460,8</w:t>
            </w:r>
          </w:p>
        </w:tc>
        <w:tc>
          <w:tcPr>
            <w:tcW w:w="1441" w:type="dxa"/>
            <w:shd w:val="clear" w:color="auto" w:fill="auto"/>
            <w:noWrap/>
            <w:hideMark/>
          </w:tcPr>
          <w:p w:rsidR="00554AB5" w:rsidRPr="00614559" w:rsidRDefault="00554AB5" w:rsidP="00554AB5">
            <w:pPr>
              <w:jc w:val="center"/>
              <w:rPr>
                <w:sz w:val="24"/>
                <w:szCs w:val="24"/>
              </w:rPr>
            </w:pPr>
            <w:r w:rsidRPr="00614559">
              <w:rPr>
                <w:sz w:val="24"/>
                <w:szCs w:val="24"/>
              </w:rPr>
              <w:t>+5 928,0</w:t>
            </w:r>
          </w:p>
          <w:p w:rsidR="00554AB5" w:rsidRPr="00614559" w:rsidRDefault="00554AB5" w:rsidP="00554AB5">
            <w:pPr>
              <w:jc w:val="center"/>
              <w:rPr>
                <w:sz w:val="24"/>
                <w:szCs w:val="24"/>
              </w:rPr>
            </w:pPr>
            <w:r w:rsidRPr="00614559">
              <w:rPr>
                <w:sz w:val="24"/>
                <w:szCs w:val="24"/>
              </w:rPr>
              <w:t>или + 35,9 %</w:t>
            </w:r>
          </w:p>
        </w:tc>
        <w:tc>
          <w:tcPr>
            <w:tcW w:w="1352"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23 137,0</w:t>
            </w:r>
          </w:p>
        </w:tc>
        <w:tc>
          <w:tcPr>
            <w:tcW w:w="1275"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23 137,0</w:t>
            </w:r>
          </w:p>
        </w:tc>
      </w:tr>
      <w:tr w:rsidR="00554AB5" w:rsidRPr="00614559" w:rsidTr="00554AB5">
        <w:trPr>
          <w:trHeight w:val="527"/>
          <w:jc w:val="center"/>
        </w:trPr>
        <w:tc>
          <w:tcPr>
            <w:tcW w:w="2528" w:type="dxa"/>
            <w:shd w:val="clear" w:color="auto" w:fill="auto"/>
            <w:hideMark/>
          </w:tcPr>
          <w:p w:rsidR="00554AB5" w:rsidRPr="00614559" w:rsidRDefault="00554AB5" w:rsidP="00554AB5">
            <w:pPr>
              <w:rPr>
                <w:sz w:val="24"/>
                <w:szCs w:val="24"/>
              </w:rPr>
            </w:pPr>
            <w:r w:rsidRPr="00614559">
              <w:rPr>
                <w:sz w:val="24"/>
                <w:szCs w:val="24"/>
              </w:rPr>
              <w:t>Налоги на совокупный доход</w:t>
            </w:r>
          </w:p>
        </w:tc>
        <w:tc>
          <w:tcPr>
            <w:tcW w:w="1476" w:type="dxa"/>
            <w:shd w:val="clear" w:color="auto" w:fill="auto"/>
            <w:noWrap/>
            <w:hideMark/>
          </w:tcPr>
          <w:p w:rsidR="00554AB5" w:rsidRPr="00614559" w:rsidRDefault="00554AB5" w:rsidP="00554AB5">
            <w:pPr>
              <w:jc w:val="center"/>
              <w:rPr>
                <w:sz w:val="24"/>
                <w:szCs w:val="24"/>
              </w:rPr>
            </w:pPr>
            <w:r w:rsidRPr="00614559">
              <w:rPr>
                <w:sz w:val="24"/>
                <w:szCs w:val="24"/>
              </w:rPr>
              <w:t>95 615,7</w:t>
            </w:r>
          </w:p>
        </w:tc>
        <w:tc>
          <w:tcPr>
            <w:tcW w:w="1313" w:type="dxa"/>
            <w:shd w:val="clear" w:color="auto" w:fill="auto"/>
            <w:noWrap/>
            <w:hideMark/>
          </w:tcPr>
          <w:p w:rsidR="00554AB5" w:rsidRPr="00614559" w:rsidRDefault="00554AB5" w:rsidP="00554AB5">
            <w:pPr>
              <w:ind w:left="-126" w:right="-52"/>
              <w:jc w:val="center"/>
              <w:rPr>
                <w:sz w:val="24"/>
                <w:szCs w:val="24"/>
              </w:rPr>
            </w:pPr>
            <w:r w:rsidRPr="00614559">
              <w:rPr>
                <w:sz w:val="24"/>
                <w:szCs w:val="24"/>
              </w:rPr>
              <w:t>93 538,3</w:t>
            </w:r>
          </w:p>
        </w:tc>
        <w:tc>
          <w:tcPr>
            <w:tcW w:w="1441" w:type="dxa"/>
            <w:shd w:val="clear" w:color="auto" w:fill="auto"/>
            <w:noWrap/>
            <w:hideMark/>
          </w:tcPr>
          <w:p w:rsidR="00554AB5" w:rsidRPr="00614559" w:rsidRDefault="00554AB5" w:rsidP="00554AB5">
            <w:pPr>
              <w:ind w:left="-109"/>
              <w:jc w:val="center"/>
              <w:rPr>
                <w:sz w:val="24"/>
                <w:szCs w:val="24"/>
              </w:rPr>
            </w:pPr>
            <w:r w:rsidRPr="00614559">
              <w:rPr>
                <w:sz w:val="24"/>
                <w:szCs w:val="24"/>
              </w:rPr>
              <w:t>-2 077,4</w:t>
            </w:r>
          </w:p>
          <w:p w:rsidR="00554AB5" w:rsidRPr="00614559" w:rsidRDefault="00554AB5" w:rsidP="00554AB5">
            <w:pPr>
              <w:jc w:val="center"/>
              <w:rPr>
                <w:sz w:val="24"/>
                <w:szCs w:val="24"/>
              </w:rPr>
            </w:pPr>
            <w:r w:rsidRPr="00614559">
              <w:rPr>
                <w:sz w:val="24"/>
                <w:szCs w:val="24"/>
              </w:rPr>
              <w:t>или – 2,2 %</w:t>
            </w:r>
          </w:p>
        </w:tc>
        <w:tc>
          <w:tcPr>
            <w:tcW w:w="1352"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95 587,9</w:t>
            </w:r>
          </w:p>
        </w:tc>
        <w:tc>
          <w:tcPr>
            <w:tcW w:w="1275"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96 655,3</w:t>
            </w:r>
          </w:p>
        </w:tc>
      </w:tr>
      <w:tr w:rsidR="00554AB5" w:rsidRPr="00614559" w:rsidTr="00554AB5">
        <w:trPr>
          <w:trHeight w:val="567"/>
          <w:jc w:val="center"/>
        </w:trPr>
        <w:tc>
          <w:tcPr>
            <w:tcW w:w="2528" w:type="dxa"/>
            <w:shd w:val="clear" w:color="auto" w:fill="auto"/>
            <w:hideMark/>
          </w:tcPr>
          <w:p w:rsidR="00554AB5" w:rsidRPr="00614559" w:rsidRDefault="00554AB5" w:rsidP="00554AB5">
            <w:pPr>
              <w:rPr>
                <w:sz w:val="24"/>
                <w:szCs w:val="24"/>
              </w:rPr>
            </w:pPr>
            <w:r w:rsidRPr="00614559">
              <w:rPr>
                <w:sz w:val="24"/>
                <w:szCs w:val="24"/>
              </w:rPr>
              <w:t>Налоги на имущество</w:t>
            </w:r>
          </w:p>
        </w:tc>
        <w:tc>
          <w:tcPr>
            <w:tcW w:w="1476" w:type="dxa"/>
            <w:shd w:val="clear" w:color="auto" w:fill="auto"/>
            <w:noWrap/>
            <w:hideMark/>
          </w:tcPr>
          <w:p w:rsidR="00554AB5" w:rsidRPr="00614559" w:rsidRDefault="00554AB5" w:rsidP="00554AB5">
            <w:pPr>
              <w:jc w:val="center"/>
              <w:rPr>
                <w:sz w:val="24"/>
                <w:szCs w:val="24"/>
              </w:rPr>
            </w:pPr>
            <w:r w:rsidRPr="00614559">
              <w:rPr>
                <w:sz w:val="24"/>
                <w:szCs w:val="24"/>
              </w:rPr>
              <w:t>51 424,0</w:t>
            </w:r>
          </w:p>
        </w:tc>
        <w:tc>
          <w:tcPr>
            <w:tcW w:w="1313" w:type="dxa"/>
            <w:shd w:val="clear" w:color="auto" w:fill="auto"/>
            <w:noWrap/>
            <w:hideMark/>
          </w:tcPr>
          <w:p w:rsidR="00554AB5" w:rsidRPr="00614559" w:rsidRDefault="00554AB5" w:rsidP="00554AB5">
            <w:pPr>
              <w:ind w:left="-126" w:right="-52"/>
              <w:jc w:val="center"/>
              <w:rPr>
                <w:sz w:val="24"/>
                <w:szCs w:val="24"/>
              </w:rPr>
            </w:pPr>
            <w:r w:rsidRPr="00614559">
              <w:rPr>
                <w:sz w:val="24"/>
                <w:szCs w:val="24"/>
              </w:rPr>
              <w:t>51 024,9</w:t>
            </w:r>
          </w:p>
        </w:tc>
        <w:tc>
          <w:tcPr>
            <w:tcW w:w="1441" w:type="dxa"/>
            <w:shd w:val="clear" w:color="auto" w:fill="auto"/>
            <w:noWrap/>
            <w:hideMark/>
          </w:tcPr>
          <w:p w:rsidR="00554AB5" w:rsidRPr="00614559" w:rsidRDefault="00554AB5" w:rsidP="00554AB5">
            <w:pPr>
              <w:ind w:left="-109"/>
              <w:jc w:val="center"/>
              <w:rPr>
                <w:sz w:val="24"/>
                <w:szCs w:val="24"/>
              </w:rPr>
            </w:pPr>
            <w:r w:rsidRPr="00614559">
              <w:rPr>
                <w:sz w:val="24"/>
                <w:szCs w:val="24"/>
              </w:rPr>
              <w:t>-399,1</w:t>
            </w:r>
          </w:p>
          <w:p w:rsidR="00554AB5" w:rsidRPr="00614559" w:rsidRDefault="00554AB5" w:rsidP="00554AB5">
            <w:pPr>
              <w:jc w:val="center"/>
              <w:rPr>
                <w:sz w:val="24"/>
                <w:szCs w:val="24"/>
              </w:rPr>
            </w:pPr>
            <w:r w:rsidRPr="00614559">
              <w:rPr>
                <w:sz w:val="24"/>
                <w:szCs w:val="24"/>
              </w:rPr>
              <w:t>или – 0,8 %</w:t>
            </w:r>
          </w:p>
        </w:tc>
        <w:tc>
          <w:tcPr>
            <w:tcW w:w="1352"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51 606,4</w:t>
            </w:r>
          </w:p>
        </w:tc>
        <w:tc>
          <w:tcPr>
            <w:tcW w:w="1275"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52 194,6</w:t>
            </w:r>
          </w:p>
        </w:tc>
      </w:tr>
      <w:tr w:rsidR="00554AB5" w:rsidRPr="00614559" w:rsidTr="00554AB5">
        <w:trPr>
          <w:trHeight w:val="487"/>
          <w:jc w:val="center"/>
        </w:trPr>
        <w:tc>
          <w:tcPr>
            <w:tcW w:w="2528" w:type="dxa"/>
            <w:shd w:val="clear" w:color="auto" w:fill="auto"/>
            <w:hideMark/>
          </w:tcPr>
          <w:p w:rsidR="00554AB5" w:rsidRPr="00614559" w:rsidRDefault="00554AB5" w:rsidP="00554AB5">
            <w:pPr>
              <w:rPr>
                <w:sz w:val="24"/>
                <w:szCs w:val="24"/>
              </w:rPr>
            </w:pPr>
            <w:r w:rsidRPr="00614559">
              <w:rPr>
                <w:sz w:val="24"/>
                <w:szCs w:val="24"/>
              </w:rPr>
              <w:t>Государственная пошлина</w:t>
            </w:r>
          </w:p>
        </w:tc>
        <w:tc>
          <w:tcPr>
            <w:tcW w:w="1476" w:type="dxa"/>
            <w:shd w:val="clear" w:color="auto" w:fill="auto"/>
            <w:noWrap/>
            <w:hideMark/>
          </w:tcPr>
          <w:p w:rsidR="00554AB5" w:rsidRPr="00614559" w:rsidRDefault="00554AB5" w:rsidP="00554AB5">
            <w:pPr>
              <w:jc w:val="center"/>
              <w:rPr>
                <w:sz w:val="24"/>
                <w:szCs w:val="24"/>
              </w:rPr>
            </w:pPr>
            <w:r w:rsidRPr="00614559">
              <w:rPr>
                <w:sz w:val="24"/>
                <w:szCs w:val="24"/>
              </w:rPr>
              <w:t>5 693,3</w:t>
            </w:r>
          </w:p>
        </w:tc>
        <w:tc>
          <w:tcPr>
            <w:tcW w:w="1313" w:type="dxa"/>
            <w:shd w:val="clear" w:color="auto" w:fill="auto"/>
            <w:noWrap/>
            <w:hideMark/>
          </w:tcPr>
          <w:p w:rsidR="00554AB5" w:rsidRPr="00614559" w:rsidRDefault="00554AB5" w:rsidP="00554AB5">
            <w:pPr>
              <w:ind w:left="-126" w:right="-52"/>
              <w:jc w:val="center"/>
              <w:rPr>
                <w:sz w:val="24"/>
                <w:szCs w:val="24"/>
              </w:rPr>
            </w:pPr>
            <w:r w:rsidRPr="00614559">
              <w:rPr>
                <w:sz w:val="24"/>
                <w:szCs w:val="24"/>
              </w:rPr>
              <w:t>5 950,0</w:t>
            </w:r>
          </w:p>
        </w:tc>
        <w:tc>
          <w:tcPr>
            <w:tcW w:w="1441" w:type="dxa"/>
            <w:shd w:val="clear" w:color="auto" w:fill="auto"/>
            <w:noWrap/>
            <w:hideMark/>
          </w:tcPr>
          <w:p w:rsidR="00554AB5" w:rsidRPr="00614559" w:rsidRDefault="00554AB5" w:rsidP="00554AB5">
            <w:pPr>
              <w:jc w:val="center"/>
              <w:rPr>
                <w:sz w:val="24"/>
                <w:szCs w:val="24"/>
              </w:rPr>
            </w:pPr>
            <w:r w:rsidRPr="00614559">
              <w:rPr>
                <w:sz w:val="24"/>
                <w:szCs w:val="24"/>
              </w:rPr>
              <w:t>+ 256,7</w:t>
            </w:r>
          </w:p>
          <w:p w:rsidR="00554AB5" w:rsidRPr="00614559" w:rsidRDefault="00554AB5" w:rsidP="00554AB5">
            <w:pPr>
              <w:jc w:val="center"/>
              <w:rPr>
                <w:sz w:val="24"/>
                <w:szCs w:val="24"/>
              </w:rPr>
            </w:pPr>
            <w:r w:rsidRPr="00614559">
              <w:rPr>
                <w:sz w:val="24"/>
                <w:szCs w:val="24"/>
              </w:rPr>
              <w:t>или  +4,5 %</w:t>
            </w:r>
          </w:p>
        </w:tc>
        <w:tc>
          <w:tcPr>
            <w:tcW w:w="1352"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5 980,0</w:t>
            </w:r>
          </w:p>
        </w:tc>
        <w:tc>
          <w:tcPr>
            <w:tcW w:w="1275" w:type="dxa"/>
            <w:shd w:val="clear" w:color="auto" w:fill="auto"/>
            <w:noWrap/>
            <w:hideMark/>
          </w:tcPr>
          <w:p w:rsidR="00554AB5" w:rsidRPr="00614559" w:rsidRDefault="00554AB5" w:rsidP="00554AB5">
            <w:pPr>
              <w:ind w:left="-187" w:right="-94"/>
              <w:jc w:val="center"/>
              <w:rPr>
                <w:sz w:val="24"/>
                <w:szCs w:val="24"/>
              </w:rPr>
            </w:pPr>
            <w:r w:rsidRPr="00614559">
              <w:rPr>
                <w:sz w:val="24"/>
                <w:szCs w:val="24"/>
              </w:rPr>
              <w:t>6 000,0</w:t>
            </w:r>
          </w:p>
        </w:tc>
      </w:tr>
    </w:tbl>
    <w:p w:rsidR="00554AB5" w:rsidRPr="00614559" w:rsidRDefault="00554AB5" w:rsidP="00554AB5">
      <w:pPr>
        <w:pStyle w:val="a4"/>
        <w:jc w:val="center"/>
        <w:rPr>
          <w:b/>
          <w:sz w:val="24"/>
          <w:szCs w:val="24"/>
        </w:rPr>
      </w:pPr>
    </w:p>
    <w:p w:rsidR="00554AB5" w:rsidRPr="00614559" w:rsidRDefault="00554AB5" w:rsidP="00554AB5">
      <w:pPr>
        <w:ind w:left="360"/>
        <w:jc w:val="center"/>
        <w:rPr>
          <w:b/>
          <w:sz w:val="24"/>
          <w:szCs w:val="24"/>
        </w:rPr>
      </w:pPr>
      <w:r w:rsidRPr="00614559">
        <w:rPr>
          <w:b/>
          <w:sz w:val="24"/>
          <w:szCs w:val="24"/>
        </w:rPr>
        <w:t>1. Налог на доходы физических лиц</w:t>
      </w:r>
    </w:p>
    <w:p w:rsidR="00554AB5" w:rsidRPr="00614559" w:rsidRDefault="00554AB5" w:rsidP="00554AB5">
      <w:pPr>
        <w:ind w:left="360"/>
        <w:jc w:val="center"/>
        <w:rPr>
          <w:b/>
          <w:sz w:val="24"/>
          <w:szCs w:val="24"/>
        </w:rPr>
      </w:pPr>
    </w:p>
    <w:p w:rsidR="00554AB5" w:rsidRPr="00614559" w:rsidRDefault="00554AB5" w:rsidP="00554AB5">
      <w:pPr>
        <w:pStyle w:val="a4"/>
        <w:ind w:firstLine="709"/>
        <w:rPr>
          <w:sz w:val="24"/>
          <w:szCs w:val="24"/>
        </w:rPr>
      </w:pPr>
      <w:proofErr w:type="gramStart"/>
      <w:r w:rsidRPr="00614559">
        <w:rPr>
          <w:sz w:val="24"/>
          <w:szCs w:val="24"/>
        </w:rPr>
        <w:t>ГАДБ, осуществляющим администрирование налога на доходы физических лиц (далее НДФЛ), является Межрайонная ИФНС России №4 по Ханты – Мансийскому автономному округу – Югре.</w:t>
      </w:r>
      <w:proofErr w:type="gramEnd"/>
    </w:p>
    <w:p w:rsidR="00554AB5" w:rsidRPr="00614559" w:rsidRDefault="00554AB5" w:rsidP="00554AB5">
      <w:pPr>
        <w:ind w:firstLine="709"/>
        <w:jc w:val="both"/>
        <w:rPr>
          <w:sz w:val="24"/>
          <w:szCs w:val="24"/>
        </w:rPr>
      </w:pPr>
      <w:r w:rsidRPr="00614559">
        <w:rPr>
          <w:sz w:val="24"/>
          <w:szCs w:val="24"/>
        </w:rPr>
        <w:t xml:space="preserve">НДФЛ характеризуется стабильностью и динамичностью поступлений бюджета города. </w:t>
      </w:r>
    </w:p>
    <w:p w:rsidR="00554AB5" w:rsidRPr="00614559" w:rsidRDefault="00554AB5" w:rsidP="00554AB5">
      <w:pPr>
        <w:ind w:firstLine="709"/>
        <w:jc w:val="both"/>
        <w:rPr>
          <w:bCs/>
          <w:sz w:val="24"/>
          <w:szCs w:val="24"/>
        </w:rPr>
      </w:pPr>
      <w:r w:rsidRPr="00614559">
        <w:rPr>
          <w:bCs/>
          <w:sz w:val="24"/>
          <w:szCs w:val="24"/>
        </w:rPr>
        <w:t xml:space="preserve">В сравнении с плановыми показателями 2018 года ожидается рост удельного веса </w:t>
      </w:r>
      <w:r w:rsidRPr="00614559">
        <w:rPr>
          <w:sz w:val="24"/>
          <w:szCs w:val="24"/>
        </w:rPr>
        <w:t>НДФЛ</w:t>
      </w:r>
      <w:r w:rsidRPr="00614559">
        <w:rPr>
          <w:bCs/>
          <w:sz w:val="24"/>
          <w:szCs w:val="24"/>
        </w:rPr>
        <w:t xml:space="preserve"> с 81,7 % в 2018 году до 86,1 % на 2019 год. </w:t>
      </w:r>
    </w:p>
    <w:p w:rsidR="00554AB5" w:rsidRPr="00614559" w:rsidRDefault="00554AB5" w:rsidP="00554AB5">
      <w:pPr>
        <w:ind w:firstLine="709"/>
        <w:jc w:val="both"/>
        <w:rPr>
          <w:sz w:val="24"/>
          <w:szCs w:val="24"/>
        </w:rPr>
      </w:pPr>
      <w:r w:rsidRPr="00614559">
        <w:rPr>
          <w:sz w:val="24"/>
          <w:szCs w:val="24"/>
        </w:rPr>
        <w:t xml:space="preserve">Данный налог регламентируется главой 23 «Налог на доходы физических лиц» Налогового кодекса Российской Федерации. Расчет по данному налоговому источнику на 2019 год и на плановый период 2020 и 2021 годов проводился по методу прямого расчета исходя из отчета об исполнении бюджета города за 2017 год, оценки поступлений 2018 года. </w:t>
      </w:r>
      <w:proofErr w:type="gramStart"/>
      <w:r w:rsidRPr="00614559">
        <w:rPr>
          <w:sz w:val="24"/>
          <w:szCs w:val="24"/>
        </w:rPr>
        <w:t xml:space="preserve">Кроме того, учитывались различные составляющие: общий фонд оплаты труда по городу </w:t>
      </w:r>
      <w:proofErr w:type="spellStart"/>
      <w:r w:rsidRPr="00614559">
        <w:rPr>
          <w:sz w:val="24"/>
          <w:szCs w:val="24"/>
        </w:rPr>
        <w:t>Югорску</w:t>
      </w:r>
      <w:proofErr w:type="spellEnd"/>
      <w:r w:rsidRPr="00614559">
        <w:rPr>
          <w:sz w:val="24"/>
          <w:szCs w:val="24"/>
        </w:rPr>
        <w:t>, численность работающего населения города, среднемесячное поступление НДФЛ в отчетном и текущем годах, динамика налоговой базы и налоговых вычетов по налогу, корректирующие коэффициенты, темпы роста за ряд лет.</w:t>
      </w:r>
      <w:proofErr w:type="gramEnd"/>
    </w:p>
    <w:p w:rsidR="00554AB5" w:rsidRPr="00614559" w:rsidRDefault="00554AB5" w:rsidP="00554AB5">
      <w:pPr>
        <w:ind w:firstLine="709"/>
        <w:jc w:val="both"/>
        <w:rPr>
          <w:sz w:val="24"/>
          <w:szCs w:val="24"/>
        </w:rPr>
      </w:pPr>
      <w:r w:rsidRPr="00614559">
        <w:rPr>
          <w:sz w:val="24"/>
          <w:szCs w:val="24"/>
        </w:rPr>
        <w:t>Начиная с 2019 года, в соответствии с изменением закона Ханты – Мансийского автономного округа – Югры от 10.11.20018 № 132-оз «О межбюджетных отношениях в Ханты – Мансийском автономном округе – Югре» распределение единого норматива отчислений от НДФЛ между уровнями бюджетной системы автономного округа в плановом периоде составит:</w:t>
      </w:r>
    </w:p>
    <w:p w:rsidR="00554AB5" w:rsidRPr="00614559" w:rsidRDefault="00554AB5" w:rsidP="00554AB5">
      <w:pPr>
        <w:ind w:firstLine="709"/>
        <w:jc w:val="both"/>
        <w:rPr>
          <w:sz w:val="24"/>
          <w:szCs w:val="24"/>
        </w:rPr>
      </w:pPr>
      <w:r w:rsidRPr="00614559">
        <w:rPr>
          <w:sz w:val="24"/>
          <w:szCs w:val="24"/>
        </w:rPr>
        <w:t>- 64,5 % для регионального бюджета;</w:t>
      </w:r>
    </w:p>
    <w:p w:rsidR="00554AB5" w:rsidRPr="00614559" w:rsidRDefault="00554AB5" w:rsidP="00554AB5">
      <w:pPr>
        <w:ind w:firstLine="709"/>
        <w:jc w:val="both"/>
        <w:rPr>
          <w:sz w:val="24"/>
          <w:szCs w:val="24"/>
        </w:rPr>
      </w:pPr>
      <w:r w:rsidRPr="00614559">
        <w:rPr>
          <w:sz w:val="24"/>
          <w:szCs w:val="24"/>
        </w:rPr>
        <w:t>- 35,5 % для местных бюджетов (является основой для расчета НДФЛ).</w:t>
      </w:r>
    </w:p>
    <w:p w:rsidR="00554AB5" w:rsidRPr="00614559" w:rsidRDefault="00554AB5" w:rsidP="00554AB5">
      <w:pPr>
        <w:ind w:firstLine="709"/>
        <w:jc w:val="both"/>
        <w:rPr>
          <w:sz w:val="24"/>
          <w:szCs w:val="24"/>
        </w:rPr>
      </w:pPr>
      <w:proofErr w:type="gramStart"/>
      <w:r w:rsidRPr="00614559">
        <w:rPr>
          <w:bCs/>
          <w:sz w:val="24"/>
          <w:szCs w:val="24"/>
        </w:rPr>
        <w:lastRenderedPageBreak/>
        <w:t xml:space="preserve">В соответствии с нормами Бюджетного </w:t>
      </w:r>
      <w:r w:rsidRPr="00614559">
        <w:rPr>
          <w:sz w:val="24"/>
          <w:szCs w:val="24"/>
        </w:rPr>
        <w:t xml:space="preserve">кодекса Российской Федерации и решением Думы города Югорска от 25.09.2018 № 62 «О согласии на полную замену дотации из регионального фонда финансовой поддержки муниципальных районов (городских округов) и регионального фонда финансовой поддержки поселений дополнительными нормативами отчислений от налога на доходы физических лиц» </w:t>
      </w:r>
      <w:r w:rsidRPr="00614559">
        <w:rPr>
          <w:bCs/>
          <w:sz w:val="24"/>
          <w:szCs w:val="24"/>
        </w:rPr>
        <w:t xml:space="preserve">было принято решение </w:t>
      </w:r>
      <w:r w:rsidRPr="00614559">
        <w:rPr>
          <w:sz w:val="24"/>
          <w:szCs w:val="24"/>
        </w:rPr>
        <w:t>согласиться на полную замену дотации из регионального фонда финансовой поддержки муниципальных</w:t>
      </w:r>
      <w:proofErr w:type="gramEnd"/>
      <w:r w:rsidRPr="00614559">
        <w:rPr>
          <w:sz w:val="24"/>
          <w:szCs w:val="24"/>
        </w:rPr>
        <w:t xml:space="preserve"> районов (городских округов) и регионального фонда финансовой поддержки поселений дополнительными нормативами отчислений от НДФЛ. </w:t>
      </w:r>
      <w:proofErr w:type="gramStart"/>
      <w:r w:rsidRPr="00614559">
        <w:rPr>
          <w:sz w:val="24"/>
          <w:szCs w:val="24"/>
        </w:rPr>
        <w:t xml:space="preserve">В результате </w:t>
      </w:r>
      <w:r w:rsidRPr="00614559">
        <w:rPr>
          <w:snapToGrid w:val="0"/>
          <w:sz w:val="24"/>
          <w:szCs w:val="24"/>
        </w:rPr>
        <w:t xml:space="preserve">дотация из регионального фонда финансовой поддержки муниципальных районов (городских округов) </w:t>
      </w:r>
      <w:r w:rsidRPr="00614559">
        <w:rPr>
          <w:bCs/>
          <w:sz w:val="24"/>
          <w:szCs w:val="24"/>
        </w:rPr>
        <w:t>в сумме 342 805,4 тыс. рублей на 2019 год, в сумме 281 159,1 тыс. рублей на 2020 год, в сумме 293 694,1 тыс. рублей на 2021 год и дотация из регионального фонда финансовой поддержки поселений в сумме 68 153,8 тыс. рублей на 2019 год, в сумме 68 153,8</w:t>
      </w:r>
      <w:proofErr w:type="gramEnd"/>
      <w:r w:rsidRPr="00614559">
        <w:rPr>
          <w:bCs/>
          <w:sz w:val="24"/>
          <w:szCs w:val="24"/>
        </w:rPr>
        <w:t xml:space="preserve"> </w:t>
      </w:r>
      <w:proofErr w:type="gramStart"/>
      <w:r w:rsidRPr="00614559">
        <w:rPr>
          <w:bCs/>
          <w:sz w:val="24"/>
          <w:szCs w:val="24"/>
        </w:rPr>
        <w:t xml:space="preserve">тыс. рублей на 2020 год, в сумме 68 153,8 тыс. рублей на 2021 год заменены дополнительными нормативами отчислений от </w:t>
      </w:r>
      <w:r w:rsidRPr="00614559">
        <w:rPr>
          <w:sz w:val="24"/>
          <w:szCs w:val="24"/>
        </w:rPr>
        <w:t>НДФЛ</w:t>
      </w:r>
      <w:r w:rsidRPr="00614559">
        <w:rPr>
          <w:bCs/>
          <w:sz w:val="24"/>
          <w:szCs w:val="24"/>
        </w:rPr>
        <w:t xml:space="preserve"> в бюджет муниципального образования город Югорск в размере 21,93 % на 2019 год, 18,46 % на 2020 год, 18,93 % на 2021 год.</w:t>
      </w:r>
      <w:proofErr w:type="gramEnd"/>
    </w:p>
    <w:p w:rsidR="00554AB5" w:rsidRPr="00614559" w:rsidRDefault="00554AB5" w:rsidP="00554AB5">
      <w:pPr>
        <w:pStyle w:val="a4"/>
        <w:ind w:firstLine="709"/>
        <w:rPr>
          <w:sz w:val="24"/>
          <w:szCs w:val="24"/>
        </w:rPr>
      </w:pPr>
      <w:r w:rsidRPr="00614559">
        <w:rPr>
          <w:sz w:val="24"/>
          <w:szCs w:val="24"/>
        </w:rPr>
        <w:t xml:space="preserve">В плановом периоде прогнозируется рост поступлений НДФЛ к плановым показателям 2018года в сумме 320 876,2 тыс. рублей или 42,5 %. </w:t>
      </w:r>
    </w:p>
    <w:p w:rsidR="00554AB5" w:rsidRPr="00614559" w:rsidRDefault="00554AB5" w:rsidP="00554AB5">
      <w:pPr>
        <w:pStyle w:val="a4"/>
        <w:ind w:firstLine="709"/>
        <w:rPr>
          <w:sz w:val="24"/>
          <w:szCs w:val="24"/>
        </w:rPr>
      </w:pPr>
    </w:p>
    <w:p w:rsidR="00554AB5" w:rsidRPr="00614559" w:rsidRDefault="009B4CA3" w:rsidP="00554AB5">
      <w:pPr>
        <w:pStyle w:val="a4"/>
        <w:ind w:firstLine="709"/>
        <w:jc w:val="right"/>
        <w:rPr>
          <w:sz w:val="24"/>
          <w:szCs w:val="24"/>
        </w:rPr>
      </w:pPr>
      <w:r w:rsidRPr="00614559">
        <w:rPr>
          <w:sz w:val="24"/>
          <w:szCs w:val="24"/>
        </w:rPr>
        <w:t>Таблица 7</w:t>
      </w:r>
    </w:p>
    <w:p w:rsidR="00554AB5" w:rsidRPr="00614559" w:rsidRDefault="00554AB5" w:rsidP="00554AB5">
      <w:pPr>
        <w:pStyle w:val="a4"/>
        <w:jc w:val="center"/>
        <w:rPr>
          <w:b/>
          <w:sz w:val="24"/>
          <w:szCs w:val="24"/>
        </w:rPr>
      </w:pPr>
      <w:r w:rsidRPr="00614559">
        <w:rPr>
          <w:b/>
          <w:sz w:val="24"/>
          <w:szCs w:val="24"/>
        </w:rPr>
        <w:t xml:space="preserve">Изменения процентов нормативов отчислений НДФЛ, </w:t>
      </w:r>
    </w:p>
    <w:p w:rsidR="00554AB5" w:rsidRPr="00614559" w:rsidRDefault="00554AB5" w:rsidP="00554AB5">
      <w:pPr>
        <w:pStyle w:val="a4"/>
        <w:jc w:val="center"/>
        <w:rPr>
          <w:b/>
          <w:sz w:val="24"/>
          <w:szCs w:val="24"/>
        </w:rPr>
      </w:pPr>
      <w:proofErr w:type="gramStart"/>
      <w:r w:rsidRPr="00614559">
        <w:rPr>
          <w:b/>
          <w:sz w:val="24"/>
          <w:szCs w:val="24"/>
        </w:rPr>
        <w:t>поступающих</w:t>
      </w:r>
      <w:proofErr w:type="gramEnd"/>
      <w:r w:rsidRPr="00614559">
        <w:rPr>
          <w:b/>
          <w:sz w:val="24"/>
          <w:szCs w:val="24"/>
        </w:rPr>
        <w:t xml:space="preserve"> в бюджет города </w:t>
      </w:r>
    </w:p>
    <w:p w:rsidR="00554AB5" w:rsidRPr="00614559" w:rsidRDefault="00554AB5" w:rsidP="00554AB5">
      <w:pPr>
        <w:pStyle w:val="a4"/>
        <w:ind w:firstLine="709"/>
        <w:jc w:val="right"/>
        <w:rPr>
          <w:sz w:val="24"/>
          <w:szCs w:val="24"/>
        </w:rPr>
      </w:pPr>
    </w:p>
    <w:tbl>
      <w:tblPr>
        <w:tblW w:w="9351" w:type="dxa"/>
        <w:jc w:val="center"/>
        <w:tblInd w:w="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80"/>
        <w:gridCol w:w="765"/>
        <w:gridCol w:w="1147"/>
        <w:gridCol w:w="782"/>
        <w:gridCol w:w="1204"/>
        <w:gridCol w:w="584"/>
        <w:gridCol w:w="1181"/>
        <w:gridCol w:w="567"/>
        <w:gridCol w:w="1241"/>
      </w:tblGrid>
      <w:tr w:rsidR="00554AB5" w:rsidRPr="00614559" w:rsidTr="00554AB5">
        <w:trPr>
          <w:trHeight w:val="775"/>
          <w:jc w:val="center"/>
        </w:trPr>
        <w:tc>
          <w:tcPr>
            <w:tcW w:w="1880" w:type="dxa"/>
            <w:vMerge w:val="restart"/>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jc w:val="center"/>
              <w:rPr>
                <w:sz w:val="24"/>
                <w:szCs w:val="24"/>
              </w:rPr>
            </w:pPr>
            <w:r w:rsidRPr="00614559">
              <w:rPr>
                <w:sz w:val="24"/>
                <w:szCs w:val="24"/>
              </w:rPr>
              <w:t>Наименование</w:t>
            </w:r>
          </w:p>
        </w:tc>
        <w:tc>
          <w:tcPr>
            <w:tcW w:w="1912" w:type="dxa"/>
            <w:gridSpan w:val="2"/>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pStyle w:val="a4"/>
              <w:ind w:left="-146" w:right="-91"/>
              <w:jc w:val="center"/>
              <w:rPr>
                <w:sz w:val="24"/>
                <w:szCs w:val="24"/>
              </w:rPr>
            </w:pPr>
            <w:r w:rsidRPr="00614559">
              <w:rPr>
                <w:iCs/>
                <w:sz w:val="24"/>
                <w:szCs w:val="24"/>
              </w:rPr>
              <w:t>(решение от 19.12.2017 №107)</w:t>
            </w:r>
          </w:p>
        </w:tc>
        <w:tc>
          <w:tcPr>
            <w:tcW w:w="1986" w:type="dxa"/>
            <w:gridSpan w:val="2"/>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765" w:type="dxa"/>
            <w:gridSpan w:val="2"/>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808" w:type="dxa"/>
            <w:gridSpan w:val="2"/>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r>
      <w:tr w:rsidR="00554AB5" w:rsidRPr="00614559" w:rsidTr="00554AB5">
        <w:trPr>
          <w:trHeight w:val="269"/>
          <w:jc w:val="center"/>
        </w:trPr>
        <w:tc>
          <w:tcPr>
            <w:tcW w:w="1880" w:type="dxa"/>
            <w:vMerge/>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jc w:val="center"/>
              <w:rPr>
                <w:sz w:val="24"/>
                <w:szCs w:val="24"/>
              </w:rPr>
            </w:pPr>
          </w:p>
        </w:tc>
        <w:tc>
          <w:tcPr>
            <w:tcW w:w="765"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w:t>
            </w:r>
          </w:p>
        </w:tc>
        <w:tc>
          <w:tcPr>
            <w:tcW w:w="114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Сумма</w:t>
            </w:r>
          </w:p>
          <w:p w:rsidR="00554AB5" w:rsidRPr="00614559" w:rsidRDefault="00554AB5" w:rsidP="00554AB5">
            <w:pPr>
              <w:pStyle w:val="a4"/>
              <w:ind w:left="-115" w:right="-91"/>
              <w:jc w:val="center"/>
              <w:rPr>
                <w:sz w:val="24"/>
                <w:szCs w:val="24"/>
              </w:rPr>
            </w:pPr>
            <w:proofErr w:type="gramStart"/>
            <w:r w:rsidRPr="00614559">
              <w:rPr>
                <w:sz w:val="24"/>
                <w:szCs w:val="24"/>
              </w:rPr>
              <w:t>(тыс.</w:t>
            </w:r>
            <w:proofErr w:type="gramEnd"/>
          </w:p>
          <w:p w:rsidR="00554AB5" w:rsidRPr="00614559" w:rsidRDefault="00554AB5" w:rsidP="00554AB5">
            <w:pPr>
              <w:pStyle w:val="a4"/>
              <w:ind w:left="-115" w:right="-91"/>
              <w:jc w:val="center"/>
              <w:rPr>
                <w:sz w:val="24"/>
                <w:szCs w:val="24"/>
              </w:rPr>
            </w:pPr>
            <w:r w:rsidRPr="00614559">
              <w:rPr>
                <w:sz w:val="24"/>
                <w:szCs w:val="24"/>
              </w:rPr>
              <w:t>рублей)</w:t>
            </w:r>
          </w:p>
        </w:tc>
        <w:tc>
          <w:tcPr>
            <w:tcW w:w="782"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w:t>
            </w:r>
          </w:p>
        </w:tc>
        <w:tc>
          <w:tcPr>
            <w:tcW w:w="120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Сумма</w:t>
            </w:r>
          </w:p>
          <w:p w:rsidR="00554AB5" w:rsidRPr="00614559" w:rsidRDefault="00554AB5" w:rsidP="00554AB5">
            <w:pPr>
              <w:pStyle w:val="a4"/>
              <w:ind w:left="-115" w:right="-91"/>
              <w:jc w:val="center"/>
              <w:rPr>
                <w:sz w:val="24"/>
                <w:szCs w:val="24"/>
              </w:rPr>
            </w:pPr>
            <w:proofErr w:type="gramStart"/>
            <w:r w:rsidRPr="00614559">
              <w:rPr>
                <w:sz w:val="24"/>
                <w:szCs w:val="24"/>
              </w:rPr>
              <w:t>(тыс.</w:t>
            </w:r>
            <w:proofErr w:type="gramEnd"/>
          </w:p>
          <w:p w:rsidR="00554AB5" w:rsidRPr="00614559" w:rsidRDefault="00554AB5" w:rsidP="00554AB5">
            <w:pPr>
              <w:pStyle w:val="a4"/>
              <w:ind w:left="-115" w:right="-91"/>
              <w:jc w:val="center"/>
              <w:rPr>
                <w:sz w:val="24"/>
                <w:szCs w:val="24"/>
              </w:rPr>
            </w:pPr>
            <w:r w:rsidRPr="00614559">
              <w:rPr>
                <w:sz w:val="24"/>
                <w:szCs w:val="24"/>
              </w:rPr>
              <w:t>рублей)</w:t>
            </w:r>
          </w:p>
        </w:tc>
        <w:tc>
          <w:tcPr>
            <w:tcW w:w="58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w:t>
            </w:r>
          </w:p>
        </w:tc>
        <w:tc>
          <w:tcPr>
            <w:tcW w:w="118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Сумма</w:t>
            </w:r>
          </w:p>
          <w:p w:rsidR="00554AB5" w:rsidRPr="00614559" w:rsidRDefault="00554AB5" w:rsidP="00554AB5">
            <w:pPr>
              <w:pStyle w:val="a4"/>
              <w:ind w:left="-115" w:right="-91"/>
              <w:jc w:val="center"/>
              <w:rPr>
                <w:sz w:val="24"/>
                <w:szCs w:val="24"/>
              </w:rPr>
            </w:pPr>
            <w:proofErr w:type="gramStart"/>
            <w:r w:rsidRPr="00614559">
              <w:rPr>
                <w:sz w:val="24"/>
                <w:szCs w:val="24"/>
              </w:rPr>
              <w:t>(тыс.</w:t>
            </w:r>
            <w:proofErr w:type="gramEnd"/>
          </w:p>
          <w:p w:rsidR="00554AB5" w:rsidRPr="00614559" w:rsidRDefault="00554AB5" w:rsidP="00554AB5">
            <w:pPr>
              <w:pStyle w:val="a4"/>
              <w:ind w:left="-115" w:right="-91"/>
              <w:jc w:val="center"/>
              <w:rPr>
                <w:sz w:val="24"/>
                <w:szCs w:val="24"/>
              </w:rPr>
            </w:pPr>
            <w:r w:rsidRPr="00614559">
              <w:rPr>
                <w:sz w:val="24"/>
                <w:szCs w:val="24"/>
              </w:rPr>
              <w:t>рублей)</w:t>
            </w:r>
          </w:p>
        </w:tc>
        <w:tc>
          <w:tcPr>
            <w:tcW w:w="56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w:t>
            </w:r>
          </w:p>
        </w:tc>
        <w:tc>
          <w:tcPr>
            <w:tcW w:w="124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Сумма</w:t>
            </w:r>
          </w:p>
          <w:p w:rsidR="00554AB5" w:rsidRPr="00614559" w:rsidRDefault="00554AB5" w:rsidP="00554AB5">
            <w:pPr>
              <w:pStyle w:val="a4"/>
              <w:ind w:left="-115" w:right="-91"/>
              <w:jc w:val="center"/>
              <w:rPr>
                <w:sz w:val="24"/>
                <w:szCs w:val="24"/>
              </w:rPr>
            </w:pPr>
            <w:proofErr w:type="gramStart"/>
            <w:r w:rsidRPr="00614559">
              <w:rPr>
                <w:sz w:val="24"/>
                <w:szCs w:val="24"/>
              </w:rPr>
              <w:t>(тыс.</w:t>
            </w:r>
            <w:proofErr w:type="gramEnd"/>
          </w:p>
          <w:p w:rsidR="00554AB5" w:rsidRPr="00614559" w:rsidRDefault="00554AB5" w:rsidP="00554AB5">
            <w:pPr>
              <w:pStyle w:val="a4"/>
              <w:ind w:left="-115" w:right="-91"/>
              <w:jc w:val="center"/>
              <w:rPr>
                <w:sz w:val="24"/>
                <w:szCs w:val="24"/>
              </w:rPr>
            </w:pPr>
            <w:r w:rsidRPr="00614559">
              <w:rPr>
                <w:sz w:val="24"/>
                <w:szCs w:val="24"/>
              </w:rPr>
              <w:t>рублей)</w:t>
            </w:r>
          </w:p>
        </w:tc>
      </w:tr>
      <w:tr w:rsidR="00554AB5" w:rsidRPr="00614559" w:rsidTr="00554AB5">
        <w:trPr>
          <w:trHeight w:val="667"/>
          <w:jc w:val="center"/>
        </w:trPr>
        <w:tc>
          <w:tcPr>
            <w:tcW w:w="1880"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rPr>
                <w:sz w:val="22"/>
                <w:szCs w:val="24"/>
              </w:rPr>
            </w:pPr>
            <w:r w:rsidRPr="00614559">
              <w:rPr>
                <w:sz w:val="22"/>
                <w:szCs w:val="24"/>
              </w:rPr>
              <w:t>Закрепленный Бюджетным кодексом РФ норматив отчислений от НДФЛ за местными бюджетами</w:t>
            </w:r>
          </w:p>
        </w:tc>
        <w:tc>
          <w:tcPr>
            <w:tcW w:w="765"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15</w:t>
            </w:r>
          </w:p>
        </w:tc>
        <w:tc>
          <w:tcPr>
            <w:tcW w:w="114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268 223,8</w:t>
            </w:r>
          </w:p>
        </w:tc>
        <w:tc>
          <w:tcPr>
            <w:tcW w:w="782"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15</w:t>
            </w:r>
          </w:p>
        </w:tc>
        <w:tc>
          <w:tcPr>
            <w:tcW w:w="120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281 093,8</w:t>
            </w:r>
          </w:p>
        </w:tc>
        <w:tc>
          <w:tcPr>
            <w:tcW w:w="58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15</w:t>
            </w:r>
          </w:p>
        </w:tc>
        <w:tc>
          <w:tcPr>
            <w:tcW w:w="118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283 840,4</w:t>
            </w:r>
          </w:p>
        </w:tc>
        <w:tc>
          <w:tcPr>
            <w:tcW w:w="56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15</w:t>
            </w:r>
          </w:p>
        </w:tc>
        <w:tc>
          <w:tcPr>
            <w:tcW w:w="124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286 725,8</w:t>
            </w:r>
          </w:p>
        </w:tc>
      </w:tr>
      <w:tr w:rsidR="00554AB5" w:rsidRPr="00614559" w:rsidTr="00554AB5">
        <w:trPr>
          <w:trHeight w:val="706"/>
          <w:jc w:val="center"/>
        </w:trPr>
        <w:tc>
          <w:tcPr>
            <w:tcW w:w="1880"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rPr>
                <w:sz w:val="22"/>
                <w:szCs w:val="24"/>
              </w:rPr>
            </w:pPr>
            <w:r w:rsidRPr="00614559">
              <w:rPr>
                <w:sz w:val="22"/>
                <w:szCs w:val="24"/>
              </w:rPr>
              <w:t>Установленный Законом автономного округа от 10.11.2008 № 132-оз (с учетом изменений) норматив отчислений от НДФЛ</w:t>
            </w:r>
          </w:p>
        </w:tc>
        <w:tc>
          <w:tcPr>
            <w:tcW w:w="765"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19</w:t>
            </w:r>
          </w:p>
        </w:tc>
        <w:tc>
          <w:tcPr>
            <w:tcW w:w="114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339 750,2</w:t>
            </w:r>
          </w:p>
        </w:tc>
        <w:tc>
          <w:tcPr>
            <w:tcW w:w="782"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20,5</w:t>
            </w:r>
          </w:p>
        </w:tc>
        <w:tc>
          <w:tcPr>
            <w:tcW w:w="120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384 161,6</w:t>
            </w:r>
          </w:p>
        </w:tc>
        <w:tc>
          <w:tcPr>
            <w:tcW w:w="58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20,5</w:t>
            </w:r>
          </w:p>
        </w:tc>
        <w:tc>
          <w:tcPr>
            <w:tcW w:w="118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387 915,2</w:t>
            </w:r>
          </w:p>
        </w:tc>
        <w:tc>
          <w:tcPr>
            <w:tcW w:w="56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20,5</w:t>
            </w:r>
          </w:p>
        </w:tc>
        <w:tc>
          <w:tcPr>
            <w:tcW w:w="124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391 858,5</w:t>
            </w:r>
          </w:p>
        </w:tc>
      </w:tr>
      <w:tr w:rsidR="00554AB5" w:rsidRPr="00614559" w:rsidTr="00554AB5">
        <w:trPr>
          <w:trHeight w:val="462"/>
          <w:jc w:val="center"/>
        </w:trPr>
        <w:tc>
          <w:tcPr>
            <w:tcW w:w="1880"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rPr>
                <w:sz w:val="22"/>
                <w:szCs w:val="24"/>
              </w:rPr>
            </w:pPr>
            <w:r w:rsidRPr="00614559">
              <w:rPr>
                <w:sz w:val="22"/>
                <w:szCs w:val="24"/>
              </w:rPr>
              <w:t xml:space="preserve">Замена дотации из РФФП городских округов дополнительным нормативом отчислений от НДФЛ, в соответствии с решением Думы </w:t>
            </w:r>
            <w:r w:rsidRPr="00614559">
              <w:rPr>
                <w:sz w:val="22"/>
                <w:szCs w:val="24"/>
              </w:rPr>
              <w:lastRenderedPageBreak/>
              <w:t xml:space="preserve">города Югорска </w:t>
            </w:r>
          </w:p>
        </w:tc>
        <w:tc>
          <w:tcPr>
            <w:tcW w:w="765"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lastRenderedPageBreak/>
              <w:t>8,1</w:t>
            </w:r>
          </w:p>
        </w:tc>
        <w:tc>
          <w:tcPr>
            <w:tcW w:w="114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147 364,4</w:t>
            </w:r>
          </w:p>
        </w:tc>
        <w:tc>
          <w:tcPr>
            <w:tcW w:w="782"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18,29</w:t>
            </w:r>
          </w:p>
        </w:tc>
        <w:tc>
          <w:tcPr>
            <w:tcW w:w="120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342 805,4</w:t>
            </w:r>
          </w:p>
        </w:tc>
        <w:tc>
          <w:tcPr>
            <w:tcW w:w="58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14,86</w:t>
            </w:r>
          </w:p>
        </w:tc>
        <w:tc>
          <w:tcPr>
            <w:tcW w:w="118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281 159,1</w:t>
            </w:r>
          </w:p>
        </w:tc>
        <w:tc>
          <w:tcPr>
            <w:tcW w:w="56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15,36</w:t>
            </w:r>
          </w:p>
        </w:tc>
        <w:tc>
          <w:tcPr>
            <w:tcW w:w="124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293 694,1</w:t>
            </w:r>
          </w:p>
        </w:tc>
      </w:tr>
      <w:tr w:rsidR="00554AB5" w:rsidRPr="00614559" w:rsidTr="00554AB5">
        <w:trPr>
          <w:trHeight w:val="391"/>
          <w:jc w:val="center"/>
        </w:trPr>
        <w:tc>
          <w:tcPr>
            <w:tcW w:w="1880"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rPr>
                <w:sz w:val="24"/>
                <w:szCs w:val="24"/>
              </w:rPr>
            </w:pPr>
            <w:r w:rsidRPr="00614559">
              <w:rPr>
                <w:sz w:val="22"/>
                <w:szCs w:val="24"/>
              </w:rPr>
              <w:lastRenderedPageBreak/>
              <w:t xml:space="preserve">Замена дотации из РФФП поселений дополнительным нормативом отчислений от НДФЛ, в соответствии с решением Думы города Югорска </w:t>
            </w:r>
          </w:p>
        </w:tc>
        <w:tc>
          <w:tcPr>
            <w:tcW w:w="765"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0,0</w:t>
            </w:r>
          </w:p>
        </w:tc>
        <w:tc>
          <w:tcPr>
            <w:tcW w:w="114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0,0</w:t>
            </w:r>
          </w:p>
        </w:tc>
        <w:tc>
          <w:tcPr>
            <w:tcW w:w="782"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3,64</w:t>
            </w:r>
          </w:p>
        </w:tc>
        <w:tc>
          <w:tcPr>
            <w:tcW w:w="120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68 153,8</w:t>
            </w:r>
          </w:p>
        </w:tc>
        <w:tc>
          <w:tcPr>
            <w:tcW w:w="58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3,60</w:t>
            </w:r>
          </w:p>
        </w:tc>
        <w:tc>
          <w:tcPr>
            <w:tcW w:w="118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68 153,8</w:t>
            </w:r>
          </w:p>
        </w:tc>
        <w:tc>
          <w:tcPr>
            <w:tcW w:w="56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3,57</w:t>
            </w:r>
          </w:p>
        </w:tc>
        <w:tc>
          <w:tcPr>
            <w:tcW w:w="124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sz w:val="24"/>
                <w:szCs w:val="24"/>
              </w:rPr>
            </w:pPr>
            <w:r w:rsidRPr="00614559">
              <w:rPr>
                <w:sz w:val="24"/>
                <w:szCs w:val="24"/>
              </w:rPr>
              <w:t>68 153,8</w:t>
            </w:r>
          </w:p>
        </w:tc>
      </w:tr>
      <w:tr w:rsidR="00554AB5" w:rsidRPr="00614559" w:rsidTr="00554AB5">
        <w:trPr>
          <w:trHeight w:val="278"/>
          <w:jc w:val="center"/>
        </w:trPr>
        <w:tc>
          <w:tcPr>
            <w:tcW w:w="1880"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jc w:val="center"/>
              <w:rPr>
                <w:b/>
                <w:sz w:val="24"/>
                <w:szCs w:val="24"/>
              </w:rPr>
            </w:pPr>
            <w:r w:rsidRPr="00614559">
              <w:rPr>
                <w:b/>
                <w:sz w:val="24"/>
                <w:szCs w:val="24"/>
              </w:rPr>
              <w:t>ИТОГО</w:t>
            </w:r>
          </w:p>
        </w:tc>
        <w:tc>
          <w:tcPr>
            <w:tcW w:w="765"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b/>
                <w:sz w:val="24"/>
                <w:szCs w:val="24"/>
              </w:rPr>
            </w:pPr>
            <w:r w:rsidRPr="00614559">
              <w:rPr>
                <w:b/>
                <w:sz w:val="24"/>
                <w:szCs w:val="24"/>
              </w:rPr>
              <w:t>42,1</w:t>
            </w:r>
          </w:p>
        </w:tc>
        <w:tc>
          <w:tcPr>
            <w:tcW w:w="114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b/>
                <w:sz w:val="24"/>
                <w:szCs w:val="24"/>
              </w:rPr>
            </w:pPr>
            <w:r w:rsidRPr="00614559">
              <w:rPr>
                <w:b/>
                <w:sz w:val="24"/>
                <w:szCs w:val="24"/>
              </w:rPr>
              <w:t>755 338,4</w:t>
            </w:r>
          </w:p>
        </w:tc>
        <w:tc>
          <w:tcPr>
            <w:tcW w:w="782"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b/>
                <w:sz w:val="24"/>
                <w:szCs w:val="24"/>
              </w:rPr>
            </w:pPr>
            <w:r w:rsidRPr="00614559">
              <w:rPr>
                <w:b/>
                <w:sz w:val="24"/>
                <w:szCs w:val="24"/>
              </w:rPr>
              <w:t>57,43</w:t>
            </w:r>
          </w:p>
        </w:tc>
        <w:tc>
          <w:tcPr>
            <w:tcW w:w="120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b/>
                <w:sz w:val="24"/>
                <w:szCs w:val="24"/>
              </w:rPr>
            </w:pPr>
            <w:r w:rsidRPr="00614559">
              <w:rPr>
                <w:b/>
                <w:sz w:val="24"/>
                <w:szCs w:val="24"/>
              </w:rPr>
              <w:t>1 076 214,6</w:t>
            </w:r>
          </w:p>
        </w:tc>
        <w:tc>
          <w:tcPr>
            <w:tcW w:w="584"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b/>
                <w:sz w:val="24"/>
                <w:szCs w:val="24"/>
              </w:rPr>
            </w:pPr>
            <w:r w:rsidRPr="00614559">
              <w:rPr>
                <w:b/>
                <w:sz w:val="24"/>
                <w:szCs w:val="24"/>
              </w:rPr>
              <w:t>53,96</w:t>
            </w:r>
          </w:p>
        </w:tc>
        <w:tc>
          <w:tcPr>
            <w:tcW w:w="118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b/>
                <w:sz w:val="24"/>
                <w:szCs w:val="24"/>
              </w:rPr>
            </w:pPr>
            <w:r w:rsidRPr="00614559">
              <w:rPr>
                <w:b/>
                <w:sz w:val="24"/>
                <w:szCs w:val="24"/>
              </w:rPr>
              <w:t>1 021 068,5</w:t>
            </w:r>
          </w:p>
        </w:tc>
        <w:tc>
          <w:tcPr>
            <w:tcW w:w="567"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b/>
                <w:sz w:val="24"/>
                <w:szCs w:val="24"/>
              </w:rPr>
            </w:pPr>
            <w:r w:rsidRPr="00614559">
              <w:rPr>
                <w:b/>
                <w:sz w:val="24"/>
                <w:szCs w:val="24"/>
              </w:rPr>
              <w:t>54,43</w:t>
            </w:r>
          </w:p>
        </w:tc>
        <w:tc>
          <w:tcPr>
            <w:tcW w:w="1241" w:type="dxa"/>
            <w:tcBorders>
              <w:top w:val="single" w:sz="4" w:space="0" w:color="auto"/>
              <w:left w:val="single" w:sz="4" w:space="0" w:color="auto"/>
              <w:bottom w:val="single" w:sz="4" w:space="0" w:color="auto"/>
              <w:right w:val="single" w:sz="4" w:space="0" w:color="auto"/>
            </w:tcBorders>
            <w:vAlign w:val="center"/>
          </w:tcPr>
          <w:p w:rsidR="00554AB5" w:rsidRPr="00614559" w:rsidRDefault="00554AB5" w:rsidP="00554AB5">
            <w:pPr>
              <w:pStyle w:val="a4"/>
              <w:ind w:left="-115" w:right="-91"/>
              <w:jc w:val="center"/>
              <w:rPr>
                <w:b/>
                <w:sz w:val="24"/>
                <w:szCs w:val="24"/>
              </w:rPr>
            </w:pPr>
            <w:r w:rsidRPr="00614559">
              <w:rPr>
                <w:b/>
                <w:sz w:val="24"/>
                <w:szCs w:val="24"/>
              </w:rPr>
              <w:t>1 040 432,2</w:t>
            </w:r>
          </w:p>
        </w:tc>
      </w:tr>
    </w:tbl>
    <w:p w:rsidR="00554AB5" w:rsidRPr="00614559" w:rsidRDefault="00554AB5" w:rsidP="00554AB5">
      <w:pPr>
        <w:pStyle w:val="a4"/>
        <w:ind w:firstLine="709"/>
        <w:jc w:val="right"/>
        <w:rPr>
          <w:sz w:val="24"/>
          <w:szCs w:val="24"/>
        </w:rPr>
      </w:pPr>
    </w:p>
    <w:p w:rsidR="00554AB5" w:rsidRPr="00614559" w:rsidRDefault="009B4CA3" w:rsidP="00554AB5">
      <w:pPr>
        <w:pStyle w:val="a4"/>
        <w:jc w:val="right"/>
        <w:rPr>
          <w:sz w:val="24"/>
          <w:szCs w:val="24"/>
        </w:rPr>
      </w:pPr>
      <w:r w:rsidRPr="00614559">
        <w:rPr>
          <w:sz w:val="24"/>
          <w:szCs w:val="24"/>
        </w:rPr>
        <w:t>Таблица 8</w:t>
      </w:r>
    </w:p>
    <w:p w:rsidR="00554AB5" w:rsidRPr="00614559" w:rsidRDefault="00554AB5" w:rsidP="00554AB5">
      <w:pPr>
        <w:pStyle w:val="a4"/>
        <w:jc w:val="right"/>
        <w:rPr>
          <w:sz w:val="24"/>
          <w:szCs w:val="24"/>
        </w:rPr>
      </w:pPr>
    </w:p>
    <w:p w:rsidR="00554AB5" w:rsidRPr="00614559" w:rsidRDefault="00554AB5" w:rsidP="00554AB5">
      <w:pPr>
        <w:pStyle w:val="a4"/>
        <w:jc w:val="center"/>
        <w:rPr>
          <w:b/>
          <w:sz w:val="24"/>
          <w:szCs w:val="24"/>
        </w:rPr>
      </w:pPr>
      <w:r w:rsidRPr="00614559">
        <w:rPr>
          <w:b/>
          <w:sz w:val="24"/>
          <w:szCs w:val="24"/>
        </w:rPr>
        <w:t>Динамика поступлений НДФЛ в бюджет города за период 2016 -2021 годы</w:t>
      </w:r>
    </w:p>
    <w:p w:rsidR="00554AB5" w:rsidRPr="00614559" w:rsidRDefault="00554AB5" w:rsidP="00554AB5">
      <w:pPr>
        <w:pStyle w:val="a4"/>
        <w:jc w:val="center"/>
        <w:rPr>
          <w:b/>
          <w:sz w:val="24"/>
          <w:szCs w:val="24"/>
        </w:rPr>
      </w:pPr>
    </w:p>
    <w:tbl>
      <w:tblPr>
        <w:tblW w:w="9173" w:type="dxa"/>
        <w:jc w:val="center"/>
        <w:tblInd w:w="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51"/>
        <w:gridCol w:w="1004"/>
        <w:gridCol w:w="1368"/>
        <w:gridCol w:w="1326"/>
        <w:gridCol w:w="2126"/>
        <w:gridCol w:w="1498"/>
      </w:tblGrid>
      <w:tr w:rsidR="00554AB5" w:rsidRPr="00614559" w:rsidTr="00554AB5">
        <w:trPr>
          <w:trHeight w:val="280"/>
          <w:jc w:val="center"/>
        </w:trPr>
        <w:tc>
          <w:tcPr>
            <w:tcW w:w="1851" w:type="dxa"/>
            <w:shd w:val="clear" w:color="auto" w:fill="auto"/>
            <w:vAlign w:val="center"/>
            <w:hideMark/>
          </w:tcPr>
          <w:p w:rsidR="00554AB5" w:rsidRPr="00614559" w:rsidRDefault="00554AB5" w:rsidP="00554AB5">
            <w:pPr>
              <w:jc w:val="center"/>
              <w:rPr>
                <w:sz w:val="24"/>
                <w:szCs w:val="24"/>
              </w:rPr>
            </w:pPr>
            <w:r w:rsidRPr="00614559">
              <w:rPr>
                <w:sz w:val="24"/>
                <w:szCs w:val="24"/>
              </w:rPr>
              <w:t>Период</w:t>
            </w:r>
          </w:p>
        </w:tc>
        <w:tc>
          <w:tcPr>
            <w:tcW w:w="1004" w:type="dxa"/>
            <w:vAlign w:val="center"/>
          </w:tcPr>
          <w:p w:rsidR="00554AB5" w:rsidRPr="00614559" w:rsidRDefault="00554AB5" w:rsidP="00554AB5">
            <w:pPr>
              <w:jc w:val="center"/>
              <w:rPr>
                <w:sz w:val="24"/>
                <w:szCs w:val="24"/>
              </w:rPr>
            </w:pPr>
            <w:proofErr w:type="spellStart"/>
            <w:proofErr w:type="gramStart"/>
            <w:r w:rsidRPr="00614559">
              <w:rPr>
                <w:sz w:val="24"/>
                <w:szCs w:val="24"/>
              </w:rPr>
              <w:t>Норма-тив</w:t>
            </w:r>
            <w:proofErr w:type="spellEnd"/>
            <w:proofErr w:type="gramEnd"/>
            <w:r w:rsidRPr="00614559">
              <w:rPr>
                <w:sz w:val="24"/>
                <w:szCs w:val="24"/>
              </w:rPr>
              <w:t xml:space="preserve"> отчислений, %</w:t>
            </w:r>
          </w:p>
        </w:tc>
        <w:tc>
          <w:tcPr>
            <w:tcW w:w="1368" w:type="dxa"/>
            <w:shd w:val="clear" w:color="auto" w:fill="auto"/>
            <w:vAlign w:val="center"/>
            <w:hideMark/>
          </w:tcPr>
          <w:p w:rsidR="00554AB5" w:rsidRPr="00614559" w:rsidRDefault="00554AB5" w:rsidP="00554AB5">
            <w:pPr>
              <w:jc w:val="center"/>
              <w:rPr>
                <w:sz w:val="24"/>
                <w:szCs w:val="24"/>
              </w:rPr>
            </w:pPr>
            <w:r w:rsidRPr="00614559">
              <w:rPr>
                <w:sz w:val="24"/>
                <w:szCs w:val="24"/>
              </w:rPr>
              <w:t>НДФЛ</w:t>
            </w:r>
          </w:p>
          <w:p w:rsidR="00554AB5" w:rsidRPr="00614559" w:rsidRDefault="00554AB5" w:rsidP="00554AB5">
            <w:pPr>
              <w:jc w:val="center"/>
              <w:rPr>
                <w:sz w:val="24"/>
                <w:szCs w:val="24"/>
              </w:rPr>
            </w:pPr>
            <w:r w:rsidRPr="00614559">
              <w:rPr>
                <w:sz w:val="24"/>
                <w:szCs w:val="24"/>
              </w:rPr>
              <w:t>всего</w:t>
            </w:r>
          </w:p>
          <w:p w:rsidR="00554AB5" w:rsidRPr="00614559" w:rsidRDefault="00554AB5" w:rsidP="00554AB5">
            <w:pPr>
              <w:jc w:val="center"/>
              <w:rPr>
                <w:sz w:val="24"/>
                <w:szCs w:val="24"/>
              </w:rPr>
            </w:pPr>
            <w:r w:rsidRPr="00614559">
              <w:rPr>
                <w:sz w:val="24"/>
                <w:szCs w:val="24"/>
              </w:rPr>
              <w:t>(тыс. рублей)</w:t>
            </w:r>
          </w:p>
        </w:tc>
        <w:tc>
          <w:tcPr>
            <w:tcW w:w="1326" w:type="dxa"/>
            <w:shd w:val="clear" w:color="auto" w:fill="auto"/>
            <w:vAlign w:val="center"/>
            <w:hideMark/>
          </w:tcPr>
          <w:p w:rsidR="00554AB5" w:rsidRPr="00614559" w:rsidRDefault="00554AB5" w:rsidP="00554AB5">
            <w:pPr>
              <w:jc w:val="center"/>
              <w:rPr>
                <w:sz w:val="24"/>
                <w:szCs w:val="24"/>
              </w:rPr>
            </w:pPr>
            <w:r w:rsidRPr="00614559">
              <w:rPr>
                <w:sz w:val="24"/>
                <w:szCs w:val="24"/>
              </w:rPr>
              <w:t xml:space="preserve">Динамика </w:t>
            </w:r>
            <w:proofErr w:type="gramStart"/>
            <w:r w:rsidRPr="00614559">
              <w:rPr>
                <w:sz w:val="24"/>
                <w:szCs w:val="24"/>
              </w:rPr>
              <w:t>к</w:t>
            </w:r>
            <w:proofErr w:type="gramEnd"/>
          </w:p>
          <w:p w:rsidR="00554AB5" w:rsidRPr="00614559" w:rsidRDefault="00554AB5" w:rsidP="00554AB5">
            <w:pPr>
              <w:jc w:val="center"/>
              <w:rPr>
                <w:sz w:val="24"/>
                <w:szCs w:val="24"/>
              </w:rPr>
            </w:pPr>
            <w:proofErr w:type="spellStart"/>
            <w:proofErr w:type="gramStart"/>
            <w:r w:rsidRPr="00614559">
              <w:rPr>
                <w:sz w:val="24"/>
                <w:szCs w:val="24"/>
              </w:rPr>
              <w:t>предыду-щему</w:t>
            </w:r>
            <w:proofErr w:type="spellEnd"/>
            <w:proofErr w:type="gramEnd"/>
            <w:r w:rsidRPr="00614559">
              <w:rPr>
                <w:sz w:val="24"/>
                <w:szCs w:val="24"/>
              </w:rPr>
              <w:t xml:space="preserve"> </w:t>
            </w:r>
          </w:p>
          <w:p w:rsidR="00554AB5" w:rsidRPr="00614559" w:rsidRDefault="00554AB5" w:rsidP="00554AB5">
            <w:pPr>
              <w:jc w:val="center"/>
              <w:rPr>
                <w:sz w:val="24"/>
                <w:szCs w:val="24"/>
              </w:rPr>
            </w:pPr>
            <w:r w:rsidRPr="00614559">
              <w:rPr>
                <w:sz w:val="24"/>
                <w:szCs w:val="24"/>
              </w:rPr>
              <w:t>году, %</w:t>
            </w:r>
          </w:p>
        </w:tc>
        <w:tc>
          <w:tcPr>
            <w:tcW w:w="2126" w:type="dxa"/>
            <w:shd w:val="clear" w:color="auto" w:fill="auto"/>
            <w:vAlign w:val="center"/>
            <w:hideMark/>
          </w:tcPr>
          <w:p w:rsidR="00554AB5" w:rsidRPr="00614559" w:rsidRDefault="00554AB5" w:rsidP="00554AB5">
            <w:pPr>
              <w:jc w:val="center"/>
              <w:rPr>
                <w:sz w:val="24"/>
                <w:szCs w:val="24"/>
              </w:rPr>
            </w:pPr>
            <w:r w:rsidRPr="00614559">
              <w:rPr>
                <w:sz w:val="24"/>
                <w:szCs w:val="24"/>
              </w:rPr>
              <w:t xml:space="preserve">Поступление НДФЛ в сопоставимых условиях </w:t>
            </w:r>
          </w:p>
          <w:p w:rsidR="00554AB5" w:rsidRPr="00614559" w:rsidRDefault="00554AB5" w:rsidP="00554AB5">
            <w:pPr>
              <w:ind w:left="-76" w:right="-140"/>
              <w:jc w:val="center"/>
              <w:rPr>
                <w:sz w:val="24"/>
                <w:szCs w:val="24"/>
              </w:rPr>
            </w:pPr>
            <w:r w:rsidRPr="00614559">
              <w:rPr>
                <w:sz w:val="24"/>
                <w:szCs w:val="24"/>
              </w:rPr>
              <w:t>(по единому нормативу отчислений 34 %*)</w:t>
            </w:r>
          </w:p>
        </w:tc>
        <w:tc>
          <w:tcPr>
            <w:tcW w:w="1498" w:type="dxa"/>
            <w:shd w:val="clear" w:color="auto" w:fill="auto"/>
            <w:vAlign w:val="center"/>
            <w:hideMark/>
          </w:tcPr>
          <w:p w:rsidR="00554AB5" w:rsidRPr="00614559" w:rsidRDefault="00554AB5" w:rsidP="00554AB5">
            <w:pPr>
              <w:jc w:val="center"/>
              <w:rPr>
                <w:sz w:val="24"/>
                <w:szCs w:val="24"/>
              </w:rPr>
            </w:pPr>
            <w:r w:rsidRPr="00614559">
              <w:rPr>
                <w:sz w:val="24"/>
                <w:szCs w:val="24"/>
              </w:rPr>
              <w:t xml:space="preserve">Динамика к предыдущему году, в </w:t>
            </w:r>
            <w:proofErr w:type="spellStart"/>
            <w:proofErr w:type="gramStart"/>
            <w:r w:rsidRPr="00614559">
              <w:rPr>
                <w:sz w:val="24"/>
                <w:szCs w:val="24"/>
              </w:rPr>
              <w:t>сопоста-вимых</w:t>
            </w:r>
            <w:proofErr w:type="spellEnd"/>
            <w:proofErr w:type="gramEnd"/>
            <w:r w:rsidRPr="00614559">
              <w:rPr>
                <w:sz w:val="24"/>
                <w:szCs w:val="24"/>
              </w:rPr>
              <w:t xml:space="preserve"> условиях, %</w:t>
            </w:r>
          </w:p>
        </w:tc>
      </w:tr>
      <w:tr w:rsidR="00554AB5" w:rsidRPr="00614559" w:rsidTr="00554AB5">
        <w:trPr>
          <w:trHeight w:val="426"/>
          <w:jc w:val="center"/>
        </w:trPr>
        <w:tc>
          <w:tcPr>
            <w:tcW w:w="1851" w:type="dxa"/>
            <w:shd w:val="clear" w:color="auto" w:fill="auto"/>
            <w:noWrap/>
            <w:vAlign w:val="center"/>
            <w:hideMark/>
          </w:tcPr>
          <w:p w:rsidR="00554AB5" w:rsidRPr="00614559" w:rsidRDefault="00554AB5" w:rsidP="00554AB5">
            <w:pPr>
              <w:rPr>
                <w:sz w:val="24"/>
                <w:szCs w:val="24"/>
              </w:rPr>
            </w:pPr>
            <w:r w:rsidRPr="00614559">
              <w:rPr>
                <w:sz w:val="24"/>
                <w:szCs w:val="24"/>
              </w:rPr>
              <w:t>Отчет 2016 года</w:t>
            </w:r>
          </w:p>
        </w:tc>
        <w:tc>
          <w:tcPr>
            <w:tcW w:w="1004" w:type="dxa"/>
            <w:vAlign w:val="center"/>
          </w:tcPr>
          <w:p w:rsidR="00554AB5" w:rsidRPr="00614559" w:rsidRDefault="00554AB5" w:rsidP="00554AB5">
            <w:pPr>
              <w:jc w:val="center"/>
              <w:rPr>
                <w:sz w:val="24"/>
                <w:szCs w:val="24"/>
              </w:rPr>
            </w:pPr>
            <w:r w:rsidRPr="00614559">
              <w:rPr>
                <w:sz w:val="24"/>
                <w:szCs w:val="24"/>
              </w:rPr>
              <w:t>44,5</w:t>
            </w:r>
          </w:p>
        </w:tc>
        <w:tc>
          <w:tcPr>
            <w:tcW w:w="1368" w:type="dxa"/>
            <w:shd w:val="clear" w:color="auto" w:fill="auto"/>
            <w:noWrap/>
            <w:vAlign w:val="center"/>
            <w:hideMark/>
          </w:tcPr>
          <w:p w:rsidR="00554AB5" w:rsidRPr="00614559" w:rsidRDefault="00554AB5" w:rsidP="00554AB5">
            <w:pPr>
              <w:jc w:val="center"/>
              <w:rPr>
                <w:sz w:val="24"/>
                <w:szCs w:val="24"/>
              </w:rPr>
            </w:pPr>
            <w:r w:rsidRPr="00614559">
              <w:rPr>
                <w:sz w:val="24"/>
                <w:szCs w:val="24"/>
              </w:rPr>
              <w:t>790 574,8</w:t>
            </w:r>
          </w:p>
        </w:tc>
        <w:tc>
          <w:tcPr>
            <w:tcW w:w="1326" w:type="dxa"/>
            <w:shd w:val="clear" w:color="auto" w:fill="auto"/>
            <w:noWrap/>
            <w:vAlign w:val="center"/>
            <w:hideMark/>
          </w:tcPr>
          <w:p w:rsidR="00554AB5" w:rsidRPr="00614559" w:rsidRDefault="00554AB5" w:rsidP="00554AB5">
            <w:pPr>
              <w:jc w:val="center"/>
              <w:rPr>
                <w:sz w:val="24"/>
                <w:szCs w:val="24"/>
              </w:rPr>
            </w:pPr>
          </w:p>
        </w:tc>
        <w:tc>
          <w:tcPr>
            <w:tcW w:w="2126" w:type="dxa"/>
            <w:shd w:val="clear" w:color="auto" w:fill="auto"/>
            <w:noWrap/>
            <w:vAlign w:val="center"/>
            <w:hideMark/>
          </w:tcPr>
          <w:p w:rsidR="00554AB5" w:rsidRPr="00614559" w:rsidRDefault="00554AB5" w:rsidP="00554AB5">
            <w:pPr>
              <w:jc w:val="center"/>
              <w:rPr>
                <w:sz w:val="24"/>
                <w:szCs w:val="24"/>
              </w:rPr>
            </w:pPr>
            <w:r w:rsidRPr="00614559">
              <w:rPr>
                <w:sz w:val="24"/>
                <w:szCs w:val="24"/>
              </w:rPr>
              <w:t>604 715,0</w:t>
            </w:r>
          </w:p>
        </w:tc>
        <w:tc>
          <w:tcPr>
            <w:tcW w:w="1498" w:type="dxa"/>
            <w:shd w:val="clear" w:color="auto" w:fill="auto"/>
            <w:noWrap/>
            <w:vAlign w:val="center"/>
            <w:hideMark/>
          </w:tcPr>
          <w:p w:rsidR="00554AB5" w:rsidRPr="00614559" w:rsidRDefault="00554AB5" w:rsidP="00554AB5">
            <w:pPr>
              <w:jc w:val="center"/>
              <w:rPr>
                <w:sz w:val="24"/>
                <w:szCs w:val="24"/>
              </w:rPr>
            </w:pPr>
          </w:p>
        </w:tc>
      </w:tr>
      <w:tr w:rsidR="00554AB5" w:rsidRPr="00614559" w:rsidTr="00554AB5">
        <w:trPr>
          <w:trHeight w:val="426"/>
          <w:jc w:val="center"/>
        </w:trPr>
        <w:tc>
          <w:tcPr>
            <w:tcW w:w="1851" w:type="dxa"/>
            <w:shd w:val="clear" w:color="auto" w:fill="auto"/>
            <w:noWrap/>
            <w:vAlign w:val="center"/>
            <w:hideMark/>
          </w:tcPr>
          <w:p w:rsidR="00554AB5" w:rsidRPr="00614559" w:rsidRDefault="00554AB5" w:rsidP="00554AB5">
            <w:pPr>
              <w:rPr>
                <w:sz w:val="24"/>
                <w:szCs w:val="24"/>
              </w:rPr>
            </w:pPr>
            <w:r w:rsidRPr="00614559">
              <w:rPr>
                <w:sz w:val="24"/>
                <w:szCs w:val="24"/>
              </w:rPr>
              <w:t>Отчет 2017года</w:t>
            </w:r>
          </w:p>
        </w:tc>
        <w:tc>
          <w:tcPr>
            <w:tcW w:w="1004" w:type="dxa"/>
            <w:vAlign w:val="center"/>
          </w:tcPr>
          <w:p w:rsidR="00554AB5" w:rsidRPr="00614559" w:rsidRDefault="00554AB5" w:rsidP="00554AB5">
            <w:pPr>
              <w:jc w:val="center"/>
              <w:rPr>
                <w:sz w:val="24"/>
                <w:szCs w:val="24"/>
              </w:rPr>
            </w:pPr>
            <w:r w:rsidRPr="00614559">
              <w:rPr>
                <w:sz w:val="24"/>
                <w:szCs w:val="24"/>
              </w:rPr>
              <w:t>44,6</w:t>
            </w:r>
          </w:p>
        </w:tc>
        <w:tc>
          <w:tcPr>
            <w:tcW w:w="1368" w:type="dxa"/>
            <w:shd w:val="clear" w:color="auto" w:fill="auto"/>
            <w:noWrap/>
            <w:vAlign w:val="center"/>
            <w:hideMark/>
          </w:tcPr>
          <w:p w:rsidR="00554AB5" w:rsidRPr="00614559" w:rsidRDefault="00554AB5" w:rsidP="00554AB5">
            <w:pPr>
              <w:jc w:val="center"/>
              <w:rPr>
                <w:sz w:val="24"/>
                <w:szCs w:val="24"/>
              </w:rPr>
            </w:pPr>
            <w:r w:rsidRPr="00614559">
              <w:rPr>
                <w:sz w:val="24"/>
                <w:szCs w:val="24"/>
              </w:rPr>
              <w:t>782 336,3</w:t>
            </w:r>
          </w:p>
        </w:tc>
        <w:tc>
          <w:tcPr>
            <w:tcW w:w="1326" w:type="dxa"/>
            <w:shd w:val="clear" w:color="auto" w:fill="auto"/>
            <w:noWrap/>
            <w:vAlign w:val="center"/>
            <w:hideMark/>
          </w:tcPr>
          <w:p w:rsidR="00554AB5" w:rsidRPr="00614559" w:rsidRDefault="00554AB5" w:rsidP="00554AB5">
            <w:pPr>
              <w:jc w:val="center"/>
              <w:rPr>
                <w:sz w:val="24"/>
                <w:szCs w:val="24"/>
              </w:rPr>
            </w:pPr>
            <w:r w:rsidRPr="00614559">
              <w:rPr>
                <w:sz w:val="24"/>
                <w:szCs w:val="24"/>
              </w:rPr>
              <w:t>99,0</w:t>
            </w:r>
          </w:p>
        </w:tc>
        <w:tc>
          <w:tcPr>
            <w:tcW w:w="2126" w:type="dxa"/>
            <w:shd w:val="clear" w:color="auto" w:fill="auto"/>
            <w:noWrap/>
            <w:vAlign w:val="center"/>
            <w:hideMark/>
          </w:tcPr>
          <w:p w:rsidR="00554AB5" w:rsidRPr="00614559" w:rsidRDefault="00554AB5" w:rsidP="00554AB5">
            <w:pPr>
              <w:jc w:val="center"/>
              <w:rPr>
                <w:sz w:val="24"/>
                <w:szCs w:val="24"/>
              </w:rPr>
            </w:pPr>
            <w:r w:rsidRPr="00614559">
              <w:rPr>
                <w:sz w:val="24"/>
                <w:szCs w:val="24"/>
              </w:rPr>
              <w:t>596 399,9</w:t>
            </w:r>
          </w:p>
        </w:tc>
        <w:tc>
          <w:tcPr>
            <w:tcW w:w="1498" w:type="dxa"/>
            <w:shd w:val="clear" w:color="auto" w:fill="auto"/>
            <w:noWrap/>
            <w:vAlign w:val="center"/>
            <w:hideMark/>
          </w:tcPr>
          <w:p w:rsidR="00554AB5" w:rsidRPr="00614559" w:rsidRDefault="00554AB5" w:rsidP="00554AB5">
            <w:pPr>
              <w:jc w:val="center"/>
              <w:rPr>
                <w:sz w:val="24"/>
                <w:szCs w:val="24"/>
              </w:rPr>
            </w:pPr>
            <w:r w:rsidRPr="00614559">
              <w:rPr>
                <w:sz w:val="24"/>
                <w:szCs w:val="24"/>
              </w:rPr>
              <w:t>98,6</w:t>
            </w:r>
          </w:p>
        </w:tc>
      </w:tr>
      <w:tr w:rsidR="00554AB5" w:rsidRPr="00614559" w:rsidTr="00554AB5">
        <w:trPr>
          <w:trHeight w:val="400"/>
          <w:jc w:val="center"/>
        </w:trPr>
        <w:tc>
          <w:tcPr>
            <w:tcW w:w="1851" w:type="dxa"/>
            <w:shd w:val="clear" w:color="auto" w:fill="auto"/>
            <w:vAlign w:val="center"/>
            <w:hideMark/>
          </w:tcPr>
          <w:p w:rsidR="00554AB5" w:rsidRPr="00614559" w:rsidRDefault="00554AB5" w:rsidP="00554AB5">
            <w:pPr>
              <w:rPr>
                <w:sz w:val="24"/>
                <w:szCs w:val="24"/>
              </w:rPr>
            </w:pPr>
            <w:r w:rsidRPr="00614559">
              <w:rPr>
                <w:sz w:val="24"/>
                <w:szCs w:val="24"/>
              </w:rPr>
              <w:t>Ожидаемое поступление в 2018 году</w:t>
            </w:r>
          </w:p>
        </w:tc>
        <w:tc>
          <w:tcPr>
            <w:tcW w:w="1004" w:type="dxa"/>
            <w:shd w:val="clear" w:color="auto" w:fill="auto"/>
            <w:vAlign w:val="center"/>
          </w:tcPr>
          <w:p w:rsidR="00554AB5" w:rsidRPr="00614559" w:rsidRDefault="00554AB5" w:rsidP="00554AB5">
            <w:pPr>
              <w:jc w:val="center"/>
              <w:rPr>
                <w:sz w:val="24"/>
                <w:szCs w:val="24"/>
              </w:rPr>
            </w:pPr>
            <w:r w:rsidRPr="00614559">
              <w:rPr>
                <w:sz w:val="24"/>
                <w:szCs w:val="24"/>
              </w:rPr>
              <w:t>42,1</w:t>
            </w:r>
          </w:p>
        </w:tc>
        <w:tc>
          <w:tcPr>
            <w:tcW w:w="1368" w:type="dxa"/>
            <w:shd w:val="clear" w:color="auto" w:fill="auto"/>
            <w:noWrap/>
            <w:vAlign w:val="center"/>
            <w:hideMark/>
          </w:tcPr>
          <w:p w:rsidR="00554AB5" w:rsidRPr="00614559" w:rsidRDefault="00554AB5" w:rsidP="00554AB5">
            <w:pPr>
              <w:jc w:val="center"/>
              <w:rPr>
                <w:sz w:val="24"/>
                <w:szCs w:val="24"/>
              </w:rPr>
            </w:pPr>
            <w:r w:rsidRPr="00614559">
              <w:rPr>
                <w:sz w:val="24"/>
                <w:szCs w:val="24"/>
              </w:rPr>
              <w:t>769 476,0</w:t>
            </w:r>
          </w:p>
        </w:tc>
        <w:tc>
          <w:tcPr>
            <w:tcW w:w="1326" w:type="dxa"/>
            <w:shd w:val="clear" w:color="auto" w:fill="auto"/>
            <w:noWrap/>
            <w:vAlign w:val="center"/>
            <w:hideMark/>
          </w:tcPr>
          <w:p w:rsidR="00554AB5" w:rsidRPr="00614559" w:rsidRDefault="00554AB5" w:rsidP="00554AB5">
            <w:pPr>
              <w:jc w:val="center"/>
              <w:rPr>
                <w:sz w:val="24"/>
                <w:szCs w:val="24"/>
              </w:rPr>
            </w:pPr>
            <w:r w:rsidRPr="00614559">
              <w:rPr>
                <w:sz w:val="24"/>
                <w:szCs w:val="24"/>
              </w:rPr>
              <w:t>98,4</w:t>
            </w:r>
          </w:p>
        </w:tc>
        <w:tc>
          <w:tcPr>
            <w:tcW w:w="2126" w:type="dxa"/>
            <w:shd w:val="clear" w:color="auto" w:fill="auto"/>
            <w:noWrap/>
            <w:vAlign w:val="center"/>
            <w:hideMark/>
          </w:tcPr>
          <w:p w:rsidR="00554AB5" w:rsidRPr="00614559" w:rsidRDefault="00554AB5" w:rsidP="00554AB5">
            <w:pPr>
              <w:jc w:val="center"/>
              <w:rPr>
                <w:sz w:val="24"/>
                <w:szCs w:val="24"/>
              </w:rPr>
            </w:pPr>
            <w:r w:rsidRPr="00614559">
              <w:rPr>
                <w:sz w:val="24"/>
                <w:szCs w:val="24"/>
              </w:rPr>
              <w:t>621 429,5</w:t>
            </w:r>
          </w:p>
        </w:tc>
        <w:tc>
          <w:tcPr>
            <w:tcW w:w="1498" w:type="dxa"/>
            <w:shd w:val="clear" w:color="auto" w:fill="auto"/>
            <w:noWrap/>
            <w:vAlign w:val="center"/>
            <w:hideMark/>
          </w:tcPr>
          <w:p w:rsidR="00554AB5" w:rsidRPr="00614559" w:rsidRDefault="00554AB5" w:rsidP="00554AB5">
            <w:pPr>
              <w:jc w:val="center"/>
              <w:rPr>
                <w:sz w:val="24"/>
                <w:szCs w:val="24"/>
              </w:rPr>
            </w:pPr>
            <w:r w:rsidRPr="00614559">
              <w:rPr>
                <w:sz w:val="24"/>
                <w:szCs w:val="24"/>
              </w:rPr>
              <w:t>104,2</w:t>
            </w:r>
          </w:p>
        </w:tc>
      </w:tr>
      <w:tr w:rsidR="00554AB5" w:rsidRPr="00614559" w:rsidTr="00554AB5">
        <w:trPr>
          <w:trHeight w:val="410"/>
          <w:jc w:val="center"/>
        </w:trPr>
        <w:tc>
          <w:tcPr>
            <w:tcW w:w="1851" w:type="dxa"/>
            <w:shd w:val="clear" w:color="auto" w:fill="auto"/>
            <w:vAlign w:val="center"/>
            <w:hideMark/>
          </w:tcPr>
          <w:p w:rsidR="00554AB5" w:rsidRPr="00614559" w:rsidRDefault="00554AB5" w:rsidP="00554AB5">
            <w:pPr>
              <w:ind w:left="86" w:right="-113"/>
              <w:rPr>
                <w:bCs/>
                <w:sz w:val="24"/>
                <w:szCs w:val="24"/>
              </w:rPr>
            </w:pPr>
            <w:r w:rsidRPr="00614559">
              <w:rPr>
                <w:bCs/>
                <w:sz w:val="24"/>
                <w:szCs w:val="24"/>
              </w:rPr>
              <w:t>2019 год (проект)</w:t>
            </w:r>
          </w:p>
        </w:tc>
        <w:tc>
          <w:tcPr>
            <w:tcW w:w="1004" w:type="dxa"/>
            <w:vAlign w:val="center"/>
          </w:tcPr>
          <w:p w:rsidR="00554AB5" w:rsidRPr="00614559" w:rsidRDefault="00554AB5" w:rsidP="00554AB5">
            <w:pPr>
              <w:jc w:val="center"/>
              <w:rPr>
                <w:sz w:val="24"/>
                <w:szCs w:val="24"/>
              </w:rPr>
            </w:pPr>
            <w:r w:rsidRPr="00614559">
              <w:rPr>
                <w:sz w:val="24"/>
                <w:szCs w:val="24"/>
              </w:rPr>
              <w:t>57,43</w:t>
            </w:r>
          </w:p>
        </w:tc>
        <w:tc>
          <w:tcPr>
            <w:tcW w:w="1368" w:type="dxa"/>
            <w:shd w:val="clear" w:color="auto" w:fill="auto"/>
            <w:noWrap/>
            <w:vAlign w:val="center"/>
            <w:hideMark/>
          </w:tcPr>
          <w:p w:rsidR="00554AB5" w:rsidRPr="00614559" w:rsidRDefault="00554AB5" w:rsidP="00554AB5">
            <w:pPr>
              <w:jc w:val="center"/>
              <w:rPr>
                <w:sz w:val="24"/>
                <w:szCs w:val="24"/>
              </w:rPr>
            </w:pPr>
            <w:r w:rsidRPr="00614559">
              <w:rPr>
                <w:sz w:val="24"/>
                <w:szCs w:val="24"/>
              </w:rPr>
              <w:t>1 076 214,6</w:t>
            </w:r>
          </w:p>
        </w:tc>
        <w:tc>
          <w:tcPr>
            <w:tcW w:w="1326" w:type="dxa"/>
            <w:shd w:val="clear" w:color="auto" w:fill="auto"/>
            <w:noWrap/>
            <w:vAlign w:val="center"/>
            <w:hideMark/>
          </w:tcPr>
          <w:p w:rsidR="00554AB5" w:rsidRPr="00614559" w:rsidRDefault="00554AB5" w:rsidP="00554AB5">
            <w:pPr>
              <w:jc w:val="center"/>
              <w:rPr>
                <w:sz w:val="24"/>
                <w:szCs w:val="24"/>
              </w:rPr>
            </w:pPr>
            <w:r w:rsidRPr="00614559">
              <w:rPr>
                <w:sz w:val="24"/>
                <w:szCs w:val="24"/>
              </w:rPr>
              <w:t>139,9</w:t>
            </w:r>
          </w:p>
        </w:tc>
        <w:tc>
          <w:tcPr>
            <w:tcW w:w="2126" w:type="dxa"/>
            <w:shd w:val="clear" w:color="auto" w:fill="auto"/>
            <w:noWrap/>
            <w:vAlign w:val="center"/>
            <w:hideMark/>
          </w:tcPr>
          <w:p w:rsidR="00554AB5" w:rsidRPr="00614559" w:rsidRDefault="00554AB5" w:rsidP="00554AB5">
            <w:pPr>
              <w:jc w:val="center"/>
              <w:rPr>
                <w:sz w:val="24"/>
                <w:szCs w:val="24"/>
              </w:rPr>
            </w:pPr>
            <w:r w:rsidRPr="00614559">
              <w:rPr>
                <w:sz w:val="24"/>
                <w:szCs w:val="24"/>
              </w:rPr>
              <w:t>637 146,0</w:t>
            </w:r>
          </w:p>
        </w:tc>
        <w:tc>
          <w:tcPr>
            <w:tcW w:w="1498" w:type="dxa"/>
            <w:shd w:val="clear" w:color="auto" w:fill="auto"/>
            <w:noWrap/>
            <w:vAlign w:val="center"/>
            <w:hideMark/>
          </w:tcPr>
          <w:p w:rsidR="00554AB5" w:rsidRPr="00614559" w:rsidRDefault="00554AB5" w:rsidP="00554AB5">
            <w:pPr>
              <w:jc w:val="center"/>
              <w:rPr>
                <w:sz w:val="24"/>
                <w:szCs w:val="24"/>
              </w:rPr>
            </w:pPr>
            <w:r w:rsidRPr="00614559">
              <w:rPr>
                <w:sz w:val="24"/>
                <w:szCs w:val="24"/>
              </w:rPr>
              <w:t>102,5</w:t>
            </w:r>
          </w:p>
        </w:tc>
      </w:tr>
      <w:tr w:rsidR="00554AB5" w:rsidRPr="00614559" w:rsidTr="00554AB5">
        <w:trPr>
          <w:trHeight w:val="420"/>
          <w:jc w:val="center"/>
        </w:trPr>
        <w:tc>
          <w:tcPr>
            <w:tcW w:w="1851" w:type="dxa"/>
            <w:shd w:val="clear" w:color="auto" w:fill="auto"/>
            <w:noWrap/>
            <w:vAlign w:val="center"/>
            <w:hideMark/>
          </w:tcPr>
          <w:p w:rsidR="00554AB5" w:rsidRPr="00614559" w:rsidRDefault="00554AB5" w:rsidP="00554AB5">
            <w:pPr>
              <w:ind w:left="86" w:right="-113"/>
              <w:rPr>
                <w:bCs/>
                <w:sz w:val="24"/>
                <w:szCs w:val="24"/>
              </w:rPr>
            </w:pPr>
            <w:r w:rsidRPr="00614559">
              <w:rPr>
                <w:bCs/>
                <w:sz w:val="24"/>
                <w:szCs w:val="24"/>
              </w:rPr>
              <w:t>2020 год</w:t>
            </w:r>
          </w:p>
          <w:p w:rsidR="00554AB5" w:rsidRPr="00614559" w:rsidRDefault="00554AB5" w:rsidP="00554AB5">
            <w:pPr>
              <w:ind w:left="86" w:right="-113"/>
              <w:rPr>
                <w:bCs/>
                <w:sz w:val="24"/>
                <w:szCs w:val="24"/>
              </w:rPr>
            </w:pPr>
            <w:r w:rsidRPr="00614559">
              <w:rPr>
                <w:bCs/>
                <w:sz w:val="24"/>
                <w:szCs w:val="24"/>
              </w:rPr>
              <w:t>(проект)</w:t>
            </w:r>
          </w:p>
        </w:tc>
        <w:tc>
          <w:tcPr>
            <w:tcW w:w="1004" w:type="dxa"/>
            <w:vAlign w:val="center"/>
          </w:tcPr>
          <w:p w:rsidR="00554AB5" w:rsidRPr="00614559" w:rsidRDefault="00554AB5" w:rsidP="00554AB5">
            <w:pPr>
              <w:jc w:val="center"/>
              <w:rPr>
                <w:sz w:val="24"/>
                <w:szCs w:val="24"/>
              </w:rPr>
            </w:pPr>
            <w:r w:rsidRPr="00614559">
              <w:rPr>
                <w:sz w:val="24"/>
                <w:szCs w:val="24"/>
              </w:rPr>
              <w:t>53,96</w:t>
            </w:r>
          </w:p>
        </w:tc>
        <w:tc>
          <w:tcPr>
            <w:tcW w:w="1368" w:type="dxa"/>
            <w:shd w:val="clear" w:color="auto" w:fill="auto"/>
            <w:noWrap/>
            <w:vAlign w:val="center"/>
            <w:hideMark/>
          </w:tcPr>
          <w:p w:rsidR="00554AB5" w:rsidRPr="00614559" w:rsidRDefault="00554AB5" w:rsidP="00554AB5">
            <w:pPr>
              <w:jc w:val="center"/>
              <w:rPr>
                <w:sz w:val="24"/>
                <w:szCs w:val="24"/>
              </w:rPr>
            </w:pPr>
            <w:r w:rsidRPr="00614559">
              <w:rPr>
                <w:sz w:val="24"/>
                <w:szCs w:val="24"/>
              </w:rPr>
              <w:t>1 021 068,5</w:t>
            </w:r>
          </w:p>
        </w:tc>
        <w:tc>
          <w:tcPr>
            <w:tcW w:w="1326" w:type="dxa"/>
            <w:shd w:val="clear" w:color="auto" w:fill="auto"/>
            <w:noWrap/>
            <w:vAlign w:val="center"/>
            <w:hideMark/>
          </w:tcPr>
          <w:p w:rsidR="00554AB5" w:rsidRPr="00614559" w:rsidRDefault="00554AB5" w:rsidP="00554AB5">
            <w:pPr>
              <w:jc w:val="center"/>
              <w:rPr>
                <w:sz w:val="24"/>
                <w:szCs w:val="24"/>
              </w:rPr>
            </w:pPr>
            <w:r w:rsidRPr="00614559">
              <w:rPr>
                <w:sz w:val="24"/>
                <w:szCs w:val="24"/>
              </w:rPr>
              <w:t>94,9</w:t>
            </w:r>
          </w:p>
        </w:tc>
        <w:tc>
          <w:tcPr>
            <w:tcW w:w="2126" w:type="dxa"/>
            <w:shd w:val="clear" w:color="auto" w:fill="auto"/>
            <w:noWrap/>
            <w:vAlign w:val="center"/>
            <w:hideMark/>
          </w:tcPr>
          <w:p w:rsidR="00554AB5" w:rsidRPr="00614559" w:rsidRDefault="00554AB5" w:rsidP="00554AB5">
            <w:pPr>
              <w:jc w:val="center"/>
              <w:rPr>
                <w:sz w:val="24"/>
                <w:szCs w:val="24"/>
              </w:rPr>
            </w:pPr>
            <w:r w:rsidRPr="00614559">
              <w:rPr>
                <w:sz w:val="24"/>
                <w:szCs w:val="24"/>
              </w:rPr>
              <w:t>643 371,6</w:t>
            </w:r>
          </w:p>
        </w:tc>
        <w:tc>
          <w:tcPr>
            <w:tcW w:w="1498" w:type="dxa"/>
            <w:shd w:val="clear" w:color="auto" w:fill="auto"/>
            <w:noWrap/>
            <w:vAlign w:val="center"/>
            <w:hideMark/>
          </w:tcPr>
          <w:p w:rsidR="00554AB5" w:rsidRPr="00614559" w:rsidRDefault="00554AB5" w:rsidP="00554AB5">
            <w:pPr>
              <w:jc w:val="center"/>
              <w:rPr>
                <w:sz w:val="24"/>
                <w:szCs w:val="24"/>
              </w:rPr>
            </w:pPr>
            <w:r w:rsidRPr="00614559">
              <w:rPr>
                <w:sz w:val="24"/>
                <w:szCs w:val="24"/>
              </w:rPr>
              <w:t>101,0</w:t>
            </w:r>
          </w:p>
        </w:tc>
      </w:tr>
      <w:tr w:rsidR="00554AB5" w:rsidRPr="00614559" w:rsidTr="00554AB5">
        <w:trPr>
          <w:trHeight w:val="420"/>
          <w:jc w:val="center"/>
        </w:trPr>
        <w:tc>
          <w:tcPr>
            <w:tcW w:w="1851" w:type="dxa"/>
            <w:shd w:val="clear" w:color="auto" w:fill="auto"/>
            <w:noWrap/>
            <w:vAlign w:val="center"/>
            <w:hideMark/>
          </w:tcPr>
          <w:p w:rsidR="00554AB5" w:rsidRPr="00614559" w:rsidRDefault="00554AB5" w:rsidP="00554AB5">
            <w:pPr>
              <w:ind w:left="86" w:right="-113"/>
              <w:rPr>
                <w:bCs/>
                <w:sz w:val="24"/>
                <w:szCs w:val="24"/>
              </w:rPr>
            </w:pPr>
            <w:r w:rsidRPr="00614559">
              <w:rPr>
                <w:bCs/>
                <w:sz w:val="24"/>
                <w:szCs w:val="24"/>
              </w:rPr>
              <w:t>2021 год</w:t>
            </w:r>
          </w:p>
          <w:p w:rsidR="00554AB5" w:rsidRPr="00614559" w:rsidRDefault="00554AB5" w:rsidP="00554AB5">
            <w:pPr>
              <w:ind w:left="86" w:right="-113"/>
              <w:rPr>
                <w:bCs/>
                <w:sz w:val="24"/>
                <w:szCs w:val="24"/>
              </w:rPr>
            </w:pPr>
            <w:r w:rsidRPr="00614559">
              <w:rPr>
                <w:bCs/>
                <w:sz w:val="24"/>
                <w:szCs w:val="24"/>
              </w:rPr>
              <w:t>(проект)</w:t>
            </w:r>
          </w:p>
        </w:tc>
        <w:tc>
          <w:tcPr>
            <w:tcW w:w="1004" w:type="dxa"/>
            <w:vAlign w:val="center"/>
          </w:tcPr>
          <w:p w:rsidR="00554AB5" w:rsidRPr="00614559" w:rsidRDefault="00554AB5" w:rsidP="00554AB5">
            <w:pPr>
              <w:jc w:val="center"/>
              <w:rPr>
                <w:sz w:val="24"/>
                <w:szCs w:val="24"/>
              </w:rPr>
            </w:pPr>
            <w:r w:rsidRPr="00614559">
              <w:rPr>
                <w:sz w:val="24"/>
                <w:szCs w:val="24"/>
              </w:rPr>
              <w:t>54,43</w:t>
            </w:r>
          </w:p>
        </w:tc>
        <w:tc>
          <w:tcPr>
            <w:tcW w:w="1368" w:type="dxa"/>
            <w:shd w:val="clear" w:color="auto" w:fill="auto"/>
            <w:noWrap/>
            <w:vAlign w:val="center"/>
            <w:hideMark/>
          </w:tcPr>
          <w:p w:rsidR="00554AB5" w:rsidRPr="00614559" w:rsidRDefault="00554AB5" w:rsidP="00554AB5">
            <w:pPr>
              <w:jc w:val="center"/>
              <w:rPr>
                <w:sz w:val="24"/>
                <w:szCs w:val="24"/>
              </w:rPr>
            </w:pPr>
            <w:r w:rsidRPr="00614559">
              <w:rPr>
                <w:sz w:val="24"/>
                <w:szCs w:val="24"/>
              </w:rPr>
              <w:t>1 040 432,2</w:t>
            </w:r>
          </w:p>
        </w:tc>
        <w:tc>
          <w:tcPr>
            <w:tcW w:w="1326" w:type="dxa"/>
            <w:shd w:val="clear" w:color="auto" w:fill="auto"/>
            <w:noWrap/>
            <w:vAlign w:val="center"/>
            <w:hideMark/>
          </w:tcPr>
          <w:p w:rsidR="00554AB5" w:rsidRPr="00614559" w:rsidRDefault="00554AB5" w:rsidP="00554AB5">
            <w:pPr>
              <w:jc w:val="center"/>
              <w:rPr>
                <w:sz w:val="24"/>
                <w:szCs w:val="24"/>
              </w:rPr>
            </w:pPr>
            <w:r w:rsidRPr="00614559">
              <w:rPr>
                <w:sz w:val="24"/>
                <w:szCs w:val="24"/>
              </w:rPr>
              <w:t>101,9</w:t>
            </w:r>
          </w:p>
        </w:tc>
        <w:tc>
          <w:tcPr>
            <w:tcW w:w="2126" w:type="dxa"/>
            <w:shd w:val="clear" w:color="auto" w:fill="auto"/>
            <w:noWrap/>
            <w:vAlign w:val="center"/>
            <w:hideMark/>
          </w:tcPr>
          <w:p w:rsidR="00554AB5" w:rsidRPr="00614559" w:rsidRDefault="00554AB5" w:rsidP="00554AB5">
            <w:pPr>
              <w:jc w:val="center"/>
              <w:rPr>
                <w:sz w:val="24"/>
                <w:szCs w:val="24"/>
              </w:rPr>
            </w:pPr>
            <w:r w:rsidRPr="00614559">
              <w:rPr>
                <w:sz w:val="24"/>
                <w:szCs w:val="24"/>
              </w:rPr>
              <w:t>649 911,7</w:t>
            </w:r>
          </w:p>
        </w:tc>
        <w:tc>
          <w:tcPr>
            <w:tcW w:w="1498" w:type="dxa"/>
            <w:shd w:val="clear" w:color="auto" w:fill="auto"/>
            <w:noWrap/>
            <w:vAlign w:val="center"/>
            <w:hideMark/>
          </w:tcPr>
          <w:p w:rsidR="00554AB5" w:rsidRPr="00614559" w:rsidRDefault="00554AB5" w:rsidP="00554AB5">
            <w:pPr>
              <w:jc w:val="center"/>
              <w:rPr>
                <w:sz w:val="24"/>
                <w:szCs w:val="24"/>
              </w:rPr>
            </w:pPr>
            <w:r w:rsidRPr="00614559">
              <w:rPr>
                <w:sz w:val="24"/>
                <w:szCs w:val="24"/>
              </w:rPr>
              <w:t>101,0</w:t>
            </w:r>
          </w:p>
        </w:tc>
      </w:tr>
    </w:tbl>
    <w:p w:rsidR="00554AB5" w:rsidRPr="00614559" w:rsidRDefault="00554AB5" w:rsidP="00554AB5">
      <w:pPr>
        <w:pStyle w:val="a4"/>
        <w:rPr>
          <w:sz w:val="24"/>
          <w:szCs w:val="24"/>
        </w:rPr>
      </w:pPr>
      <w:r w:rsidRPr="00614559">
        <w:rPr>
          <w:sz w:val="24"/>
          <w:szCs w:val="24"/>
        </w:rPr>
        <w:t>* В целях единства анализа данных применен единый норматив отчислений от НДФЛ в размере 34 %, действовавший до 01.01.2019 года.</w:t>
      </w:r>
    </w:p>
    <w:p w:rsidR="00554AB5" w:rsidRPr="00614559" w:rsidRDefault="00554AB5" w:rsidP="00554AB5">
      <w:pPr>
        <w:pStyle w:val="a4"/>
        <w:ind w:left="360"/>
        <w:jc w:val="center"/>
        <w:rPr>
          <w:sz w:val="24"/>
          <w:szCs w:val="24"/>
        </w:rPr>
      </w:pPr>
    </w:p>
    <w:p w:rsidR="00554AB5" w:rsidRPr="00614559" w:rsidRDefault="00554AB5" w:rsidP="00554AB5">
      <w:pPr>
        <w:pStyle w:val="a4"/>
        <w:jc w:val="center"/>
        <w:rPr>
          <w:b/>
          <w:sz w:val="24"/>
          <w:szCs w:val="24"/>
        </w:rPr>
      </w:pPr>
      <w:r w:rsidRPr="00614559">
        <w:rPr>
          <w:b/>
          <w:sz w:val="24"/>
          <w:szCs w:val="24"/>
        </w:rPr>
        <w:t xml:space="preserve">2. Акцизы по подакцизным товарам (продукции), </w:t>
      </w:r>
    </w:p>
    <w:p w:rsidR="00554AB5" w:rsidRPr="00614559" w:rsidRDefault="00554AB5" w:rsidP="00554AB5">
      <w:pPr>
        <w:pStyle w:val="a4"/>
        <w:jc w:val="center"/>
        <w:rPr>
          <w:b/>
          <w:sz w:val="24"/>
          <w:szCs w:val="24"/>
        </w:rPr>
      </w:pPr>
      <w:proofErr w:type="gramStart"/>
      <w:r w:rsidRPr="00614559">
        <w:rPr>
          <w:b/>
          <w:sz w:val="24"/>
          <w:szCs w:val="24"/>
        </w:rPr>
        <w:t>производимым</w:t>
      </w:r>
      <w:proofErr w:type="gramEnd"/>
      <w:r w:rsidRPr="00614559">
        <w:rPr>
          <w:b/>
          <w:sz w:val="24"/>
          <w:szCs w:val="24"/>
        </w:rPr>
        <w:t xml:space="preserve"> на территории Российской Федерации</w:t>
      </w:r>
    </w:p>
    <w:p w:rsidR="00554AB5" w:rsidRPr="00614559" w:rsidRDefault="00554AB5" w:rsidP="00554AB5">
      <w:pPr>
        <w:pStyle w:val="a4"/>
        <w:ind w:firstLine="709"/>
        <w:rPr>
          <w:sz w:val="24"/>
          <w:szCs w:val="24"/>
        </w:rPr>
      </w:pPr>
    </w:p>
    <w:p w:rsidR="00554AB5" w:rsidRPr="00614559" w:rsidRDefault="00554AB5" w:rsidP="00554AB5">
      <w:pPr>
        <w:tabs>
          <w:tab w:val="left" w:pos="2880"/>
        </w:tabs>
        <w:ind w:firstLine="720"/>
        <w:jc w:val="both"/>
        <w:rPr>
          <w:bCs/>
          <w:sz w:val="24"/>
          <w:szCs w:val="24"/>
        </w:rPr>
      </w:pPr>
      <w:r w:rsidRPr="00614559">
        <w:rPr>
          <w:sz w:val="24"/>
          <w:szCs w:val="24"/>
        </w:rPr>
        <w:t xml:space="preserve">ГАДБ, осуществляющим администрирование акцизов по подакцизным товарам (продукции), производимым на территории Российской Федерации (далее акцизы на нефтепродукты), является </w:t>
      </w:r>
      <w:r w:rsidRPr="00614559">
        <w:rPr>
          <w:bCs/>
          <w:sz w:val="24"/>
          <w:szCs w:val="24"/>
        </w:rPr>
        <w:t xml:space="preserve">Управление Федерального казначейства по Ханты-Мансийскому автономному округу – Югре. </w:t>
      </w:r>
    </w:p>
    <w:p w:rsidR="00554AB5" w:rsidRPr="00614559" w:rsidRDefault="00554AB5" w:rsidP="00554AB5">
      <w:pPr>
        <w:tabs>
          <w:tab w:val="left" w:pos="2880"/>
        </w:tabs>
        <w:ind w:firstLine="720"/>
        <w:jc w:val="both"/>
        <w:rPr>
          <w:sz w:val="24"/>
          <w:szCs w:val="24"/>
        </w:rPr>
      </w:pPr>
      <w:r w:rsidRPr="00614559">
        <w:rPr>
          <w:sz w:val="24"/>
          <w:szCs w:val="24"/>
        </w:rPr>
        <w:t>Прогноз осуществлен по 4 видам акцизов на нефтепродукты:</w:t>
      </w:r>
    </w:p>
    <w:p w:rsidR="00554AB5" w:rsidRPr="00614559" w:rsidRDefault="00554AB5" w:rsidP="00554AB5">
      <w:pPr>
        <w:tabs>
          <w:tab w:val="left" w:pos="2880"/>
        </w:tabs>
        <w:ind w:firstLine="720"/>
        <w:jc w:val="both"/>
        <w:rPr>
          <w:sz w:val="24"/>
          <w:szCs w:val="24"/>
        </w:rPr>
      </w:pPr>
      <w:r w:rsidRPr="00614559">
        <w:rPr>
          <w:sz w:val="24"/>
          <w:szCs w:val="24"/>
        </w:rPr>
        <w:t>- 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554AB5" w:rsidRPr="00614559" w:rsidRDefault="00554AB5" w:rsidP="00554AB5">
      <w:pPr>
        <w:tabs>
          <w:tab w:val="left" w:pos="2880"/>
        </w:tabs>
        <w:ind w:firstLine="720"/>
        <w:jc w:val="both"/>
        <w:rPr>
          <w:sz w:val="24"/>
          <w:szCs w:val="24"/>
        </w:rPr>
      </w:pPr>
      <w:r w:rsidRPr="00614559">
        <w:rPr>
          <w:sz w:val="24"/>
          <w:szCs w:val="24"/>
        </w:rPr>
        <w:t>- доходы от уплаты акцизов на моторные масла для дизельных и (или) карбюраторных (</w:t>
      </w:r>
      <w:proofErr w:type="spellStart"/>
      <w:r w:rsidRPr="00614559">
        <w:rPr>
          <w:sz w:val="24"/>
          <w:szCs w:val="24"/>
        </w:rPr>
        <w:t>инжекторных</w:t>
      </w:r>
      <w:proofErr w:type="spellEnd"/>
      <w:r w:rsidRPr="00614559">
        <w:rPr>
          <w:sz w:val="24"/>
          <w:szCs w:val="24"/>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554AB5" w:rsidRPr="00614559" w:rsidRDefault="00554AB5" w:rsidP="00554AB5">
      <w:pPr>
        <w:tabs>
          <w:tab w:val="left" w:pos="2880"/>
        </w:tabs>
        <w:ind w:firstLine="720"/>
        <w:jc w:val="both"/>
        <w:rPr>
          <w:sz w:val="24"/>
          <w:szCs w:val="24"/>
        </w:rPr>
      </w:pPr>
      <w:r w:rsidRPr="00614559">
        <w:rPr>
          <w:sz w:val="24"/>
          <w:szCs w:val="24"/>
        </w:rPr>
        <w:lastRenderedPageBreak/>
        <w:t>- 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554AB5" w:rsidRPr="00614559" w:rsidRDefault="00554AB5" w:rsidP="00554AB5">
      <w:pPr>
        <w:tabs>
          <w:tab w:val="left" w:pos="2880"/>
        </w:tabs>
        <w:ind w:firstLine="720"/>
        <w:jc w:val="both"/>
        <w:rPr>
          <w:sz w:val="24"/>
          <w:szCs w:val="24"/>
        </w:rPr>
      </w:pPr>
      <w:r w:rsidRPr="00614559">
        <w:rPr>
          <w:sz w:val="24"/>
          <w:szCs w:val="24"/>
        </w:rPr>
        <w:t>- 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554AB5" w:rsidRPr="00614559" w:rsidRDefault="00554AB5" w:rsidP="00554AB5">
      <w:pPr>
        <w:tabs>
          <w:tab w:val="left" w:pos="2880"/>
        </w:tabs>
        <w:ind w:firstLine="720"/>
        <w:jc w:val="both"/>
        <w:rPr>
          <w:bCs/>
          <w:sz w:val="24"/>
          <w:szCs w:val="24"/>
        </w:rPr>
      </w:pPr>
      <w:proofErr w:type="gramStart"/>
      <w:r w:rsidRPr="00614559">
        <w:rPr>
          <w:bCs/>
          <w:sz w:val="24"/>
          <w:szCs w:val="24"/>
        </w:rPr>
        <w:t xml:space="preserve">Расчет по </w:t>
      </w:r>
      <w:r w:rsidRPr="00614559">
        <w:rPr>
          <w:sz w:val="24"/>
          <w:szCs w:val="24"/>
        </w:rPr>
        <w:t>акцизам на нефтепродукты</w:t>
      </w:r>
      <w:r w:rsidRPr="00614559">
        <w:rPr>
          <w:bCs/>
          <w:sz w:val="24"/>
          <w:szCs w:val="24"/>
        </w:rPr>
        <w:t xml:space="preserve"> произведен методом прямого расчета, в котором учтены:</w:t>
      </w:r>
      <w:proofErr w:type="gramEnd"/>
    </w:p>
    <w:p w:rsidR="00554AB5" w:rsidRPr="00614559" w:rsidRDefault="00554AB5" w:rsidP="00554AB5">
      <w:pPr>
        <w:tabs>
          <w:tab w:val="left" w:pos="2880"/>
        </w:tabs>
        <w:ind w:firstLine="720"/>
        <w:jc w:val="both"/>
        <w:rPr>
          <w:bCs/>
          <w:sz w:val="24"/>
          <w:szCs w:val="24"/>
        </w:rPr>
      </w:pPr>
      <w:r w:rsidRPr="00614559">
        <w:rPr>
          <w:bCs/>
          <w:sz w:val="24"/>
          <w:szCs w:val="24"/>
        </w:rPr>
        <w:t>- налоговые ставки, льготы и преференции, предусмотренные главой 22 Налогового кодекса Российской Федерации;</w:t>
      </w:r>
    </w:p>
    <w:p w:rsidR="00554AB5" w:rsidRPr="00614559" w:rsidRDefault="00554AB5" w:rsidP="00554AB5">
      <w:pPr>
        <w:tabs>
          <w:tab w:val="left" w:pos="2880"/>
        </w:tabs>
        <w:ind w:firstLine="720"/>
        <w:jc w:val="both"/>
        <w:rPr>
          <w:bCs/>
          <w:sz w:val="24"/>
          <w:szCs w:val="24"/>
        </w:rPr>
      </w:pPr>
      <w:r w:rsidRPr="00614559">
        <w:rPr>
          <w:bCs/>
          <w:sz w:val="24"/>
          <w:szCs w:val="24"/>
        </w:rPr>
        <w:t>- динамика налоговой базы и фактических поступлений, сложившаяся за предыдущие годы;</w:t>
      </w:r>
    </w:p>
    <w:p w:rsidR="00554AB5" w:rsidRPr="00614559" w:rsidRDefault="00554AB5" w:rsidP="00554AB5">
      <w:pPr>
        <w:tabs>
          <w:tab w:val="left" w:pos="2880"/>
        </w:tabs>
        <w:ind w:firstLine="720"/>
        <w:jc w:val="both"/>
        <w:rPr>
          <w:bCs/>
          <w:sz w:val="24"/>
          <w:szCs w:val="24"/>
        </w:rPr>
      </w:pPr>
      <w:r w:rsidRPr="00614559">
        <w:rPr>
          <w:bCs/>
          <w:sz w:val="24"/>
          <w:szCs w:val="24"/>
        </w:rPr>
        <w:t xml:space="preserve">- изменения законодательства на федеральном уровне.  </w:t>
      </w:r>
    </w:p>
    <w:p w:rsidR="00554AB5" w:rsidRPr="00614559" w:rsidRDefault="00554AB5" w:rsidP="00554AB5">
      <w:pPr>
        <w:pStyle w:val="a4"/>
        <w:ind w:firstLine="709"/>
        <w:rPr>
          <w:sz w:val="24"/>
          <w:szCs w:val="24"/>
        </w:rPr>
      </w:pPr>
      <w:r w:rsidRPr="00614559">
        <w:rPr>
          <w:sz w:val="24"/>
          <w:szCs w:val="24"/>
        </w:rPr>
        <w:t xml:space="preserve">Расчет поступлений акцизов на нефтепродукты в местный бюджет осуществляется в соответствии с порядком, определенным Бюджетным кодексом Российской Федерации (далее - БК РФ). Согласно п.3.1. ст. 58 БК РФ (в редакции, начиная с 1 января 2014 года) субъект обязан установить дифференцированные нормативы отчислений в местные бюджеты. </w:t>
      </w:r>
      <w:proofErr w:type="gramStart"/>
      <w:r w:rsidRPr="00614559">
        <w:rPr>
          <w:sz w:val="24"/>
          <w:szCs w:val="24"/>
        </w:rPr>
        <w:t>Размеры указанных дифференцированных нормативов отчислений в местные бюджеты устанавливаются ежегодно исходя из протяженности автомобильных дорог общего пользования местного значения соответствующих муниципальных образований, органы местного самоуправления которых решают вопросы местного значения в сфере дорожной деятельности.</w:t>
      </w:r>
      <w:proofErr w:type="gramEnd"/>
      <w:r w:rsidRPr="00614559">
        <w:rPr>
          <w:sz w:val="24"/>
          <w:szCs w:val="24"/>
        </w:rPr>
        <w:t xml:space="preserve"> Указанный норматив рассчитывается в соответствии с Методикой расчета, утвержденной Законом автономного округа о межбюджетных отношениях в Ханты – Мансийском автономном округу – Югре. </w:t>
      </w:r>
    </w:p>
    <w:p w:rsidR="00554AB5" w:rsidRPr="00614559" w:rsidRDefault="009B4CA3" w:rsidP="00554AB5">
      <w:pPr>
        <w:pStyle w:val="a4"/>
        <w:ind w:firstLine="709"/>
        <w:jc w:val="right"/>
        <w:rPr>
          <w:sz w:val="24"/>
          <w:szCs w:val="24"/>
        </w:rPr>
      </w:pPr>
      <w:r w:rsidRPr="00614559">
        <w:rPr>
          <w:sz w:val="24"/>
          <w:szCs w:val="24"/>
        </w:rPr>
        <w:t>Таблица 9</w:t>
      </w:r>
    </w:p>
    <w:p w:rsidR="00554AB5" w:rsidRPr="00614559" w:rsidRDefault="00554AB5" w:rsidP="00554AB5">
      <w:pPr>
        <w:pStyle w:val="a4"/>
        <w:jc w:val="center"/>
        <w:rPr>
          <w:b/>
          <w:sz w:val="24"/>
          <w:szCs w:val="24"/>
        </w:rPr>
      </w:pPr>
      <w:r w:rsidRPr="00614559">
        <w:rPr>
          <w:b/>
          <w:sz w:val="24"/>
          <w:szCs w:val="24"/>
        </w:rPr>
        <w:t xml:space="preserve">Прогнозные показатели налоговых доходов </w:t>
      </w:r>
    </w:p>
    <w:p w:rsidR="00554AB5" w:rsidRPr="00614559" w:rsidRDefault="00554AB5" w:rsidP="00554AB5">
      <w:pPr>
        <w:pStyle w:val="a4"/>
        <w:jc w:val="center"/>
        <w:rPr>
          <w:b/>
          <w:sz w:val="24"/>
          <w:szCs w:val="24"/>
        </w:rPr>
      </w:pPr>
      <w:r w:rsidRPr="00614559">
        <w:rPr>
          <w:b/>
          <w:sz w:val="24"/>
          <w:szCs w:val="24"/>
        </w:rPr>
        <w:t>от акцизов на нефтепродукты на 2018 – 2021 годы</w:t>
      </w:r>
    </w:p>
    <w:p w:rsidR="00554AB5" w:rsidRPr="00614559" w:rsidRDefault="00554AB5" w:rsidP="00554AB5">
      <w:pPr>
        <w:pStyle w:val="a4"/>
        <w:jc w:val="center"/>
        <w:rPr>
          <w:sz w:val="24"/>
          <w:szCs w:val="24"/>
        </w:rPr>
      </w:pPr>
    </w:p>
    <w:tbl>
      <w:tblPr>
        <w:tblW w:w="89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467"/>
        <w:gridCol w:w="1545"/>
        <w:gridCol w:w="1374"/>
        <w:gridCol w:w="1375"/>
        <w:gridCol w:w="1236"/>
      </w:tblGrid>
      <w:tr w:rsidR="00554AB5" w:rsidRPr="00614559" w:rsidTr="00554AB5">
        <w:trPr>
          <w:trHeight w:val="906"/>
          <w:jc w:val="center"/>
        </w:trPr>
        <w:tc>
          <w:tcPr>
            <w:tcW w:w="3467" w:type="dxa"/>
            <w:vAlign w:val="center"/>
          </w:tcPr>
          <w:p w:rsidR="00554AB5" w:rsidRPr="00614559" w:rsidRDefault="00554AB5" w:rsidP="00554AB5">
            <w:pPr>
              <w:pStyle w:val="a4"/>
              <w:jc w:val="center"/>
              <w:rPr>
                <w:sz w:val="24"/>
                <w:szCs w:val="24"/>
              </w:rPr>
            </w:pPr>
            <w:r w:rsidRPr="00614559">
              <w:rPr>
                <w:bCs/>
                <w:sz w:val="24"/>
                <w:szCs w:val="24"/>
              </w:rPr>
              <w:t>Наименование показателя</w:t>
            </w:r>
          </w:p>
        </w:tc>
        <w:tc>
          <w:tcPr>
            <w:tcW w:w="1545" w:type="dxa"/>
            <w:vAlign w:val="center"/>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ind w:left="-108"/>
              <w:jc w:val="center"/>
              <w:rPr>
                <w:iCs/>
                <w:sz w:val="24"/>
                <w:szCs w:val="24"/>
              </w:rPr>
            </w:pPr>
            <w:proofErr w:type="gramStart"/>
            <w:r w:rsidRPr="00614559">
              <w:rPr>
                <w:iCs/>
                <w:sz w:val="24"/>
                <w:szCs w:val="24"/>
              </w:rPr>
              <w:t xml:space="preserve">(решение от 19.12.2017 </w:t>
            </w:r>
            <w:proofErr w:type="gramEnd"/>
          </w:p>
          <w:p w:rsidR="00554AB5" w:rsidRPr="00614559" w:rsidRDefault="00554AB5" w:rsidP="00554AB5">
            <w:pPr>
              <w:ind w:left="-108"/>
              <w:jc w:val="center"/>
              <w:rPr>
                <w:sz w:val="24"/>
                <w:szCs w:val="24"/>
              </w:rPr>
            </w:pPr>
            <w:r w:rsidRPr="00614559">
              <w:rPr>
                <w:iCs/>
                <w:sz w:val="24"/>
                <w:szCs w:val="24"/>
              </w:rPr>
              <w:t>№ 107)</w:t>
            </w:r>
          </w:p>
        </w:tc>
        <w:tc>
          <w:tcPr>
            <w:tcW w:w="1374" w:type="dxa"/>
            <w:vAlign w:val="center"/>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375" w:type="dxa"/>
            <w:vAlign w:val="center"/>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236" w:type="dxa"/>
            <w:vAlign w:val="center"/>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r>
      <w:tr w:rsidR="00554AB5" w:rsidRPr="00614559" w:rsidTr="00554AB5">
        <w:trPr>
          <w:trHeight w:val="275"/>
          <w:jc w:val="center"/>
        </w:trPr>
        <w:tc>
          <w:tcPr>
            <w:tcW w:w="3467" w:type="dxa"/>
          </w:tcPr>
          <w:p w:rsidR="00554AB5" w:rsidRPr="00614559" w:rsidRDefault="00554AB5" w:rsidP="00554AB5">
            <w:pPr>
              <w:pStyle w:val="a4"/>
              <w:rPr>
                <w:sz w:val="24"/>
                <w:szCs w:val="24"/>
              </w:rPr>
            </w:pPr>
            <w:r w:rsidRPr="00614559">
              <w:rPr>
                <w:sz w:val="24"/>
                <w:szCs w:val="24"/>
              </w:rPr>
              <w:t xml:space="preserve">Установленный </w:t>
            </w:r>
            <w:proofErr w:type="gramStart"/>
            <w:r w:rsidRPr="00614559">
              <w:rPr>
                <w:sz w:val="24"/>
                <w:szCs w:val="24"/>
              </w:rPr>
              <w:t>субъектом</w:t>
            </w:r>
            <w:proofErr w:type="gramEnd"/>
            <w:r w:rsidRPr="00614559">
              <w:rPr>
                <w:sz w:val="24"/>
                <w:szCs w:val="24"/>
              </w:rPr>
              <w:t xml:space="preserve"> дифференцированный норматив отчислений в бюджет города Югорска, (%)</w:t>
            </w:r>
          </w:p>
        </w:tc>
        <w:tc>
          <w:tcPr>
            <w:tcW w:w="1545" w:type="dxa"/>
            <w:vAlign w:val="center"/>
          </w:tcPr>
          <w:p w:rsidR="00554AB5" w:rsidRPr="00614559" w:rsidRDefault="00554AB5" w:rsidP="00554AB5">
            <w:pPr>
              <w:pStyle w:val="a4"/>
              <w:jc w:val="center"/>
              <w:rPr>
                <w:sz w:val="24"/>
                <w:szCs w:val="24"/>
              </w:rPr>
            </w:pPr>
            <w:r w:rsidRPr="00614559">
              <w:rPr>
                <w:sz w:val="24"/>
                <w:szCs w:val="24"/>
              </w:rPr>
              <w:t>0,4055</w:t>
            </w:r>
          </w:p>
        </w:tc>
        <w:tc>
          <w:tcPr>
            <w:tcW w:w="1374" w:type="dxa"/>
            <w:vAlign w:val="center"/>
          </w:tcPr>
          <w:p w:rsidR="00554AB5" w:rsidRPr="00614559" w:rsidRDefault="00554AB5" w:rsidP="00554AB5">
            <w:pPr>
              <w:pStyle w:val="a4"/>
              <w:jc w:val="center"/>
              <w:rPr>
                <w:sz w:val="24"/>
                <w:szCs w:val="24"/>
              </w:rPr>
            </w:pPr>
            <w:r w:rsidRPr="00614559">
              <w:rPr>
                <w:sz w:val="24"/>
                <w:szCs w:val="24"/>
              </w:rPr>
              <w:t>0,4016</w:t>
            </w:r>
          </w:p>
        </w:tc>
        <w:tc>
          <w:tcPr>
            <w:tcW w:w="1375" w:type="dxa"/>
            <w:vAlign w:val="center"/>
          </w:tcPr>
          <w:p w:rsidR="00554AB5" w:rsidRPr="00614559" w:rsidRDefault="00554AB5" w:rsidP="00554AB5">
            <w:pPr>
              <w:pStyle w:val="a4"/>
              <w:jc w:val="center"/>
              <w:rPr>
                <w:sz w:val="24"/>
                <w:szCs w:val="24"/>
              </w:rPr>
            </w:pPr>
            <w:r w:rsidRPr="00614559">
              <w:rPr>
                <w:sz w:val="24"/>
                <w:szCs w:val="24"/>
              </w:rPr>
              <w:t>0,4016</w:t>
            </w:r>
          </w:p>
        </w:tc>
        <w:tc>
          <w:tcPr>
            <w:tcW w:w="1236" w:type="dxa"/>
            <w:vAlign w:val="center"/>
          </w:tcPr>
          <w:p w:rsidR="00554AB5" w:rsidRPr="00614559" w:rsidRDefault="00554AB5" w:rsidP="00554AB5">
            <w:pPr>
              <w:pStyle w:val="a4"/>
              <w:jc w:val="center"/>
              <w:rPr>
                <w:sz w:val="24"/>
                <w:szCs w:val="24"/>
              </w:rPr>
            </w:pPr>
            <w:r w:rsidRPr="00614559">
              <w:rPr>
                <w:sz w:val="24"/>
                <w:szCs w:val="24"/>
              </w:rPr>
              <w:t>0,4016</w:t>
            </w:r>
          </w:p>
        </w:tc>
      </w:tr>
      <w:tr w:rsidR="00554AB5" w:rsidRPr="00614559" w:rsidTr="00554AB5">
        <w:trPr>
          <w:trHeight w:val="451"/>
          <w:jc w:val="center"/>
        </w:trPr>
        <w:tc>
          <w:tcPr>
            <w:tcW w:w="3467" w:type="dxa"/>
          </w:tcPr>
          <w:p w:rsidR="00554AB5" w:rsidRPr="00614559" w:rsidRDefault="00554AB5" w:rsidP="00554AB5">
            <w:pPr>
              <w:pStyle w:val="a4"/>
              <w:rPr>
                <w:sz w:val="24"/>
                <w:szCs w:val="24"/>
              </w:rPr>
            </w:pPr>
            <w:r w:rsidRPr="00614559">
              <w:rPr>
                <w:sz w:val="24"/>
                <w:szCs w:val="24"/>
              </w:rPr>
              <w:t>Объем поступлений в бюджет города Югорска, (тыс. рублей)</w:t>
            </w:r>
          </w:p>
        </w:tc>
        <w:tc>
          <w:tcPr>
            <w:tcW w:w="1545" w:type="dxa"/>
            <w:vAlign w:val="center"/>
          </w:tcPr>
          <w:p w:rsidR="00554AB5" w:rsidRPr="00614559" w:rsidRDefault="00554AB5" w:rsidP="00554AB5">
            <w:pPr>
              <w:pStyle w:val="a4"/>
              <w:jc w:val="center"/>
              <w:rPr>
                <w:sz w:val="24"/>
                <w:szCs w:val="24"/>
              </w:rPr>
            </w:pPr>
            <w:r w:rsidRPr="00614559">
              <w:rPr>
                <w:sz w:val="24"/>
                <w:szCs w:val="24"/>
              </w:rPr>
              <w:t>16 532,8</w:t>
            </w:r>
          </w:p>
        </w:tc>
        <w:tc>
          <w:tcPr>
            <w:tcW w:w="1374" w:type="dxa"/>
            <w:vAlign w:val="center"/>
          </w:tcPr>
          <w:p w:rsidR="00554AB5" w:rsidRPr="00614559" w:rsidRDefault="00554AB5" w:rsidP="00554AB5">
            <w:pPr>
              <w:pStyle w:val="a4"/>
              <w:jc w:val="center"/>
              <w:rPr>
                <w:sz w:val="24"/>
                <w:szCs w:val="24"/>
              </w:rPr>
            </w:pPr>
            <w:r w:rsidRPr="00614559">
              <w:rPr>
                <w:sz w:val="24"/>
                <w:szCs w:val="24"/>
              </w:rPr>
              <w:t>22 460,8</w:t>
            </w:r>
          </w:p>
        </w:tc>
        <w:tc>
          <w:tcPr>
            <w:tcW w:w="1375" w:type="dxa"/>
            <w:vAlign w:val="center"/>
          </w:tcPr>
          <w:p w:rsidR="00554AB5" w:rsidRPr="00614559" w:rsidRDefault="00554AB5" w:rsidP="00554AB5">
            <w:pPr>
              <w:pStyle w:val="a4"/>
              <w:jc w:val="center"/>
              <w:rPr>
                <w:sz w:val="24"/>
                <w:szCs w:val="24"/>
              </w:rPr>
            </w:pPr>
            <w:r w:rsidRPr="00614559">
              <w:rPr>
                <w:sz w:val="24"/>
                <w:szCs w:val="24"/>
              </w:rPr>
              <w:t>23 137,0</w:t>
            </w:r>
          </w:p>
        </w:tc>
        <w:tc>
          <w:tcPr>
            <w:tcW w:w="1236" w:type="dxa"/>
            <w:vAlign w:val="center"/>
          </w:tcPr>
          <w:p w:rsidR="00554AB5" w:rsidRPr="00614559" w:rsidRDefault="00554AB5" w:rsidP="00554AB5">
            <w:pPr>
              <w:pStyle w:val="a4"/>
              <w:jc w:val="center"/>
              <w:rPr>
                <w:sz w:val="24"/>
                <w:szCs w:val="24"/>
              </w:rPr>
            </w:pPr>
            <w:r w:rsidRPr="00614559">
              <w:rPr>
                <w:sz w:val="24"/>
                <w:szCs w:val="24"/>
              </w:rPr>
              <w:t>23 137,0</w:t>
            </w:r>
          </w:p>
        </w:tc>
      </w:tr>
    </w:tbl>
    <w:p w:rsidR="00554AB5" w:rsidRPr="00614559" w:rsidRDefault="00554AB5" w:rsidP="00554AB5">
      <w:pPr>
        <w:pStyle w:val="a4"/>
        <w:ind w:firstLine="709"/>
        <w:rPr>
          <w:bCs/>
          <w:sz w:val="24"/>
          <w:szCs w:val="24"/>
        </w:rPr>
      </w:pPr>
    </w:p>
    <w:p w:rsidR="00554AB5" w:rsidRPr="00614559" w:rsidRDefault="00554AB5" w:rsidP="00554AB5">
      <w:pPr>
        <w:pStyle w:val="a4"/>
        <w:ind w:firstLine="709"/>
        <w:rPr>
          <w:sz w:val="24"/>
          <w:szCs w:val="24"/>
        </w:rPr>
      </w:pPr>
      <w:r w:rsidRPr="00614559">
        <w:rPr>
          <w:bCs/>
          <w:sz w:val="24"/>
          <w:szCs w:val="24"/>
        </w:rPr>
        <w:t xml:space="preserve">В 2018 году, в связи с изменениями Федерального законодательства, увеличены специфические ставки акцизов на автомобильный бензин 5 класса и дизельное топливо с одновременным уменьшением норматива их зачисления в региональные бюджеты. </w:t>
      </w:r>
    </w:p>
    <w:p w:rsidR="00554AB5" w:rsidRPr="00614559" w:rsidRDefault="00554AB5" w:rsidP="00554AB5">
      <w:pPr>
        <w:pStyle w:val="a4"/>
        <w:ind w:firstLine="709"/>
        <w:rPr>
          <w:sz w:val="24"/>
          <w:szCs w:val="24"/>
        </w:rPr>
      </w:pPr>
      <w:r w:rsidRPr="00614559">
        <w:rPr>
          <w:sz w:val="24"/>
          <w:szCs w:val="24"/>
        </w:rPr>
        <w:t>Прогноз на 2019 год составлен с учетом вышеуказанных изменений и ожидаемого поступления за 2018 год.</w:t>
      </w:r>
    </w:p>
    <w:p w:rsidR="00554AB5" w:rsidRPr="00614559" w:rsidRDefault="00554AB5" w:rsidP="00554AB5">
      <w:pPr>
        <w:pStyle w:val="a4"/>
        <w:ind w:firstLine="709"/>
        <w:rPr>
          <w:bCs/>
          <w:sz w:val="24"/>
          <w:szCs w:val="24"/>
        </w:rPr>
      </w:pPr>
      <w:r w:rsidRPr="00614559">
        <w:rPr>
          <w:sz w:val="24"/>
          <w:szCs w:val="24"/>
        </w:rPr>
        <w:t xml:space="preserve"> На плановый период 2020-2021 годы учтено поэтапное увеличение норматива отчисления в бюджеты субъектов РФ до 100 % к 2024 году, начиная с 2020 года.</w:t>
      </w:r>
    </w:p>
    <w:p w:rsidR="00554AB5" w:rsidRPr="00614559" w:rsidRDefault="00554AB5" w:rsidP="00554AB5">
      <w:pPr>
        <w:ind w:firstLine="709"/>
        <w:jc w:val="both"/>
        <w:rPr>
          <w:bCs/>
          <w:sz w:val="24"/>
          <w:szCs w:val="24"/>
        </w:rPr>
      </w:pPr>
      <w:proofErr w:type="gramStart"/>
      <w:r w:rsidRPr="00614559">
        <w:rPr>
          <w:bCs/>
          <w:sz w:val="24"/>
          <w:szCs w:val="24"/>
        </w:rPr>
        <w:t>В соответствии с решением Думы города Югорска от 28.04.2013 года № 34 «О муниципальном дорожном фонде города Югорска» (с изменениями от 25.11.2013 №57) поступления доходов от акцизов на нефтепродукты являются источником формирования дорожного фонда.</w:t>
      </w:r>
      <w:proofErr w:type="gramEnd"/>
      <w:r w:rsidRPr="00614559">
        <w:rPr>
          <w:bCs/>
          <w:sz w:val="24"/>
          <w:szCs w:val="24"/>
        </w:rPr>
        <w:t xml:space="preserve"> В 2019 году на их долю приходится 45,5 % от общего объема дорожного фонда.</w:t>
      </w:r>
    </w:p>
    <w:p w:rsidR="00554AB5" w:rsidRPr="00614559" w:rsidRDefault="00554AB5" w:rsidP="00554AB5">
      <w:pPr>
        <w:pStyle w:val="a4"/>
        <w:jc w:val="center"/>
        <w:rPr>
          <w:b/>
          <w:sz w:val="24"/>
          <w:szCs w:val="24"/>
        </w:rPr>
      </w:pPr>
    </w:p>
    <w:p w:rsidR="00554AB5" w:rsidRPr="00614559" w:rsidRDefault="00554AB5" w:rsidP="00554AB5">
      <w:pPr>
        <w:pStyle w:val="a4"/>
        <w:jc w:val="center"/>
        <w:rPr>
          <w:b/>
          <w:sz w:val="24"/>
          <w:szCs w:val="24"/>
        </w:rPr>
      </w:pPr>
      <w:r w:rsidRPr="00614559">
        <w:rPr>
          <w:b/>
          <w:sz w:val="24"/>
          <w:szCs w:val="24"/>
        </w:rPr>
        <w:lastRenderedPageBreak/>
        <w:t>3. Налоги на совокупный доход</w:t>
      </w:r>
    </w:p>
    <w:p w:rsidR="00554AB5" w:rsidRPr="00614559" w:rsidRDefault="00554AB5" w:rsidP="00554AB5">
      <w:pPr>
        <w:pStyle w:val="a4"/>
        <w:ind w:firstLine="709"/>
        <w:rPr>
          <w:i/>
          <w:sz w:val="24"/>
          <w:szCs w:val="24"/>
        </w:rPr>
      </w:pPr>
    </w:p>
    <w:p w:rsidR="00554AB5" w:rsidRPr="00614559" w:rsidRDefault="00554AB5" w:rsidP="00554AB5">
      <w:pPr>
        <w:pStyle w:val="a4"/>
        <w:ind w:firstLine="709"/>
        <w:rPr>
          <w:sz w:val="24"/>
          <w:szCs w:val="24"/>
        </w:rPr>
      </w:pPr>
      <w:proofErr w:type="gramStart"/>
      <w:r w:rsidRPr="00614559">
        <w:rPr>
          <w:sz w:val="24"/>
          <w:szCs w:val="24"/>
        </w:rPr>
        <w:t>ГАДБ, осуществляющим администрирование налогов на совокупный доход является Межрайонная ИФНС России №4 по Ханты – Мансийскому автономному округу – Югре.</w:t>
      </w:r>
      <w:proofErr w:type="gramEnd"/>
    </w:p>
    <w:p w:rsidR="00554AB5" w:rsidRPr="00614559" w:rsidRDefault="00554AB5" w:rsidP="00554AB5">
      <w:pPr>
        <w:pStyle w:val="a4"/>
        <w:ind w:firstLine="709"/>
        <w:rPr>
          <w:sz w:val="24"/>
          <w:szCs w:val="24"/>
        </w:rPr>
      </w:pPr>
      <w:r w:rsidRPr="00614559">
        <w:rPr>
          <w:sz w:val="24"/>
          <w:szCs w:val="24"/>
        </w:rPr>
        <w:t>Субъекты малого предпринимательства имеют возможность применять одну из действующих четырех систем специальных налоговых режимов:</w:t>
      </w:r>
    </w:p>
    <w:p w:rsidR="00554AB5" w:rsidRPr="00614559" w:rsidRDefault="00554AB5" w:rsidP="00554AB5">
      <w:pPr>
        <w:pStyle w:val="a4"/>
        <w:ind w:firstLine="709"/>
        <w:rPr>
          <w:sz w:val="24"/>
          <w:szCs w:val="24"/>
        </w:rPr>
      </w:pPr>
      <w:r w:rsidRPr="00614559">
        <w:rPr>
          <w:sz w:val="24"/>
          <w:szCs w:val="24"/>
        </w:rPr>
        <w:t>- налог, взимаемый в связи с применением упрощенной системы налогообложения;</w:t>
      </w:r>
    </w:p>
    <w:p w:rsidR="00554AB5" w:rsidRPr="00614559" w:rsidRDefault="00554AB5" w:rsidP="00554AB5">
      <w:pPr>
        <w:pStyle w:val="a4"/>
        <w:ind w:firstLine="709"/>
        <w:rPr>
          <w:sz w:val="24"/>
          <w:szCs w:val="24"/>
        </w:rPr>
      </w:pPr>
      <w:r w:rsidRPr="00614559">
        <w:rPr>
          <w:sz w:val="24"/>
          <w:szCs w:val="24"/>
        </w:rPr>
        <w:t>- единый налог на вмененный доход;</w:t>
      </w:r>
    </w:p>
    <w:p w:rsidR="00554AB5" w:rsidRPr="00614559" w:rsidRDefault="00554AB5" w:rsidP="00554AB5">
      <w:pPr>
        <w:pStyle w:val="a4"/>
        <w:ind w:firstLine="709"/>
        <w:rPr>
          <w:sz w:val="24"/>
          <w:szCs w:val="24"/>
        </w:rPr>
      </w:pPr>
      <w:r w:rsidRPr="00614559">
        <w:rPr>
          <w:sz w:val="24"/>
          <w:szCs w:val="24"/>
        </w:rPr>
        <w:t>- единый сельскохозяйственный налог;</w:t>
      </w:r>
    </w:p>
    <w:p w:rsidR="00554AB5" w:rsidRPr="00614559" w:rsidRDefault="00554AB5" w:rsidP="00554AB5">
      <w:pPr>
        <w:pStyle w:val="a4"/>
        <w:ind w:firstLine="709"/>
        <w:rPr>
          <w:b/>
          <w:sz w:val="24"/>
          <w:szCs w:val="24"/>
        </w:rPr>
      </w:pPr>
      <w:r w:rsidRPr="00614559">
        <w:rPr>
          <w:sz w:val="24"/>
          <w:szCs w:val="24"/>
        </w:rPr>
        <w:t xml:space="preserve">- налог, взимаемый с применением патентной системы налогообложения. </w:t>
      </w:r>
    </w:p>
    <w:p w:rsidR="00554AB5" w:rsidRPr="00614559" w:rsidRDefault="00554AB5" w:rsidP="00554AB5">
      <w:pPr>
        <w:pStyle w:val="a4"/>
        <w:ind w:firstLine="709"/>
        <w:rPr>
          <w:sz w:val="24"/>
          <w:szCs w:val="24"/>
        </w:rPr>
      </w:pPr>
      <w:r w:rsidRPr="00614559">
        <w:rPr>
          <w:sz w:val="24"/>
          <w:szCs w:val="24"/>
        </w:rPr>
        <w:t xml:space="preserve"> Совокупный объем этих налогов в формировании доходов бюджета города находится на втором месте среди налоговых доходов бюджета города, их доля в 2019 году составит 7,5 %.</w:t>
      </w:r>
    </w:p>
    <w:p w:rsidR="00554AB5" w:rsidRPr="00614559" w:rsidRDefault="00554AB5" w:rsidP="00554AB5">
      <w:pPr>
        <w:pStyle w:val="a4"/>
        <w:ind w:firstLine="709"/>
        <w:rPr>
          <w:sz w:val="24"/>
          <w:szCs w:val="24"/>
        </w:rPr>
      </w:pPr>
      <w:r w:rsidRPr="00614559">
        <w:rPr>
          <w:sz w:val="24"/>
          <w:szCs w:val="24"/>
        </w:rPr>
        <w:t>Норматив отчислений в бюджет города по данным налогам составляет 100 %.</w:t>
      </w:r>
    </w:p>
    <w:p w:rsidR="00554AB5" w:rsidRPr="00614559" w:rsidRDefault="00554AB5" w:rsidP="00554AB5">
      <w:pPr>
        <w:pStyle w:val="a4"/>
        <w:ind w:firstLine="709"/>
        <w:rPr>
          <w:sz w:val="24"/>
          <w:szCs w:val="24"/>
        </w:rPr>
      </w:pPr>
      <w:proofErr w:type="gramStart"/>
      <w:r w:rsidRPr="00614559">
        <w:rPr>
          <w:sz w:val="24"/>
          <w:szCs w:val="24"/>
        </w:rPr>
        <w:t xml:space="preserve">Расчет налогов на совокупный доход производился исходя из ожидаемой оценки поступлений в 2018 году, динамики поступлений за предыдущие периоды, отчетов налоговой инспекции за 2017 год по </w:t>
      </w:r>
      <w:r w:rsidRPr="00614559">
        <w:rPr>
          <w:bCs/>
          <w:sz w:val="24"/>
          <w:szCs w:val="24"/>
          <w:shd w:val="clear" w:color="auto" w:fill="FFFFFF"/>
        </w:rPr>
        <w:t xml:space="preserve">формам </w:t>
      </w:r>
      <w:r w:rsidRPr="00614559">
        <w:rPr>
          <w:sz w:val="24"/>
          <w:szCs w:val="24"/>
          <w:shd w:val="clear" w:color="auto" w:fill="FFFFFF"/>
        </w:rPr>
        <w:t>федерального статистического наблюдения</w:t>
      </w:r>
      <w:r w:rsidRPr="00614559">
        <w:rPr>
          <w:sz w:val="24"/>
          <w:szCs w:val="24"/>
        </w:rPr>
        <w:t xml:space="preserve"> 5-УСН «Отчет о налоговой базе и структуре начислений по налогу, уплачиваемому в связи с применением упрощенной системы налогообложения», 5-ЕНВД «Отчет о налоговой базе и структуре начислений по единому налогу на</w:t>
      </w:r>
      <w:proofErr w:type="gramEnd"/>
      <w:r w:rsidRPr="00614559">
        <w:rPr>
          <w:sz w:val="24"/>
          <w:szCs w:val="24"/>
        </w:rPr>
        <w:t xml:space="preserve"> вмененный доход для отдельных видов деятельности», 5-ЕСХН «Отчет о налоговой базе и структуре начислений по единому сельскохозяйственному налогу» и 1-Патент «Отчет о количестве индивидуальных предпринимателей, применяющих патентную систему налогообложения, и выданных патентов на право применения патентной системы налогообложения в разрезе видов предпринимательской деятельности». </w:t>
      </w:r>
    </w:p>
    <w:p w:rsidR="00554AB5" w:rsidRPr="00614559" w:rsidRDefault="00554AB5" w:rsidP="00554AB5">
      <w:pPr>
        <w:pStyle w:val="a4"/>
        <w:ind w:firstLine="709"/>
        <w:rPr>
          <w:sz w:val="24"/>
          <w:szCs w:val="24"/>
        </w:rPr>
      </w:pPr>
    </w:p>
    <w:p w:rsidR="00554AB5" w:rsidRPr="00614559" w:rsidRDefault="009B4CA3" w:rsidP="00554AB5">
      <w:pPr>
        <w:pStyle w:val="a4"/>
        <w:ind w:firstLine="709"/>
        <w:jc w:val="right"/>
        <w:rPr>
          <w:sz w:val="24"/>
          <w:szCs w:val="24"/>
        </w:rPr>
      </w:pPr>
      <w:r w:rsidRPr="00614559">
        <w:rPr>
          <w:sz w:val="24"/>
          <w:szCs w:val="24"/>
        </w:rPr>
        <w:t>Таблица 10</w:t>
      </w:r>
    </w:p>
    <w:p w:rsidR="00554AB5" w:rsidRPr="00614559" w:rsidRDefault="00554AB5" w:rsidP="00554AB5">
      <w:pPr>
        <w:pStyle w:val="a4"/>
        <w:jc w:val="center"/>
        <w:rPr>
          <w:b/>
          <w:sz w:val="24"/>
          <w:szCs w:val="24"/>
        </w:rPr>
      </w:pPr>
      <w:r w:rsidRPr="00614559">
        <w:rPr>
          <w:b/>
          <w:sz w:val="24"/>
          <w:szCs w:val="24"/>
        </w:rPr>
        <w:t>Прогнозные показатели по налогам на совокупный доход</w:t>
      </w:r>
    </w:p>
    <w:p w:rsidR="00554AB5" w:rsidRPr="00614559" w:rsidRDefault="00554AB5" w:rsidP="00554AB5">
      <w:pPr>
        <w:pStyle w:val="a4"/>
        <w:jc w:val="center"/>
        <w:rPr>
          <w:b/>
          <w:sz w:val="24"/>
          <w:szCs w:val="24"/>
        </w:rPr>
      </w:pPr>
      <w:r w:rsidRPr="00614559">
        <w:rPr>
          <w:b/>
          <w:sz w:val="24"/>
          <w:szCs w:val="24"/>
        </w:rPr>
        <w:t>на 2018 – 2021 годы</w:t>
      </w:r>
    </w:p>
    <w:p w:rsidR="00554AB5" w:rsidRPr="00614559" w:rsidRDefault="00554AB5" w:rsidP="00554AB5">
      <w:pPr>
        <w:pStyle w:val="a4"/>
        <w:ind w:firstLine="709"/>
        <w:jc w:val="right"/>
        <w:rPr>
          <w:sz w:val="24"/>
          <w:szCs w:val="24"/>
        </w:rPr>
      </w:pPr>
      <w:r w:rsidRPr="00614559">
        <w:rPr>
          <w:sz w:val="24"/>
          <w:szCs w:val="24"/>
        </w:rPr>
        <w:t>тыс. рублей</w:t>
      </w:r>
    </w:p>
    <w:tbl>
      <w:tblPr>
        <w:tblW w:w="9041" w:type="dxa"/>
        <w:jc w:val="center"/>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59"/>
        <w:gridCol w:w="1484"/>
        <w:gridCol w:w="1114"/>
        <w:gridCol w:w="1417"/>
        <w:gridCol w:w="1133"/>
        <w:gridCol w:w="1134"/>
      </w:tblGrid>
      <w:tr w:rsidR="00554AB5" w:rsidRPr="00614559" w:rsidTr="00554AB5">
        <w:trPr>
          <w:trHeight w:val="315"/>
          <w:jc w:val="center"/>
        </w:trPr>
        <w:tc>
          <w:tcPr>
            <w:tcW w:w="2759" w:type="dxa"/>
            <w:vMerge w:val="restart"/>
            <w:shd w:val="clear" w:color="000000" w:fill="FFFFFF"/>
            <w:vAlign w:val="center"/>
            <w:hideMark/>
          </w:tcPr>
          <w:p w:rsidR="00554AB5" w:rsidRPr="00614559" w:rsidRDefault="00554AB5" w:rsidP="00554AB5">
            <w:pPr>
              <w:jc w:val="center"/>
              <w:rPr>
                <w:sz w:val="24"/>
                <w:szCs w:val="24"/>
              </w:rPr>
            </w:pPr>
            <w:r w:rsidRPr="00614559">
              <w:rPr>
                <w:sz w:val="24"/>
                <w:szCs w:val="24"/>
              </w:rPr>
              <w:t>Наименование доходов</w:t>
            </w:r>
          </w:p>
        </w:tc>
        <w:tc>
          <w:tcPr>
            <w:tcW w:w="1484" w:type="dxa"/>
            <w:vMerge w:val="restart"/>
            <w:shd w:val="clear" w:color="000000" w:fill="FFFFFF"/>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jc w:val="center"/>
              <w:rPr>
                <w:b/>
                <w:bCs/>
                <w:sz w:val="24"/>
                <w:szCs w:val="24"/>
              </w:rPr>
            </w:pPr>
            <w:r w:rsidRPr="00614559">
              <w:rPr>
                <w:iCs/>
                <w:sz w:val="24"/>
                <w:szCs w:val="24"/>
              </w:rPr>
              <w:t>(решение от 19.12.2017 № 107)</w:t>
            </w:r>
          </w:p>
        </w:tc>
        <w:tc>
          <w:tcPr>
            <w:tcW w:w="2531" w:type="dxa"/>
            <w:gridSpan w:val="2"/>
            <w:shd w:val="clear" w:color="000000" w:fill="FFFFFF"/>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133" w:type="dxa"/>
            <w:vMerge w:val="restart"/>
            <w:shd w:val="clear" w:color="000000" w:fill="FFFFFF"/>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134" w:type="dxa"/>
            <w:vMerge w:val="restart"/>
            <w:shd w:val="clear" w:color="000000" w:fill="FFFFFF"/>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r>
      <w:tr w:rsidR="00554AB5" w:rsidRPr="00614559" w:rsidTr="00554AB5">
        <w:trPr>
          <w:trHeight w:val="699"/>
          <w:jc w:val="center"/>
        </w:trPr>
        <w:tc>
          <w:tcPr>
            <w:tcW w:w="2759" w:type="dxa"/>
            <w:vMerge/>
            <w:vAlign w:val="center"/>
            <w:hideMark/>
          </w:tcPr>
          <w:p w:rsidR="00554AB5" w:rsidRPr="00614559" w:rsidRDefault="00554AB5" w:rsidP="00554AB5">
            <w:pPr>
              <w:rPr>
                <w:sz w:val="24"/>
                <w:szCs w:val="24"/>
              </w:rPr>
            </w:pPr>
          </w:p>
        </w:tc>
        <w:tc>
          <w:tcPr>
            <w:tcW w:w="1484" w:type="dxa"/>
            <w:vMerge/>
            <w:shd w:val="clear" w:color="000000" w:fill="FFFFFF"/>
            <w:vAlign w:val="center"/>
            <w:hideMark/>
          </w:tcPr>
          <w:p w:rsidR="00554AB5" w:rsidRPr="00614559" w:rsidRDefault="00554AB5" w:rsidP="00554AB5">
            <w:pPr>
              <w:jc w:val="center"/>
              <w:rPr>
                <w:sz w:val="24"/>
                <w:szCs w:val="24"/>
              </w:rPr>
            </w:pPr>
          </w:p>
        </w:tc>
        <w:tc>
          <w:tcPr>
            <w:tcW w:w="1114" w:type="dxa"/>
            <w:shd w:val="clear" w:color="000000" w:fill="FFFFFF"/>
            <w:vAlign w:val="center"/>
            <w:hideMark/>
          </w:tcPr>
          <w:p w:rsidR="00554AB5" w:rsidRPr="00614559" w:rsidRDefault="00554AB5" w:rsidP="00554AB5">
            <w:pPr>
              <w:ind w:left="-129" w:right="-107"/>
              <w:jc w:val="center"/>
              <w:rPr>
                <w:sz w:val="24"/>
                <w:szCs w:val="24"/>
              </w:rPr>
            </w:pPr>
            <w:r w:rsidRPr="00614559">
              <w:rPr>
                <w:sz w:val="24"/>
                <w:szCs w:val="24"/>
              </w:rPr>
              <w:t>сумма</w:t>
            </w:r>
          </w:p>
        </w:tc>
        <w:tc>
          <w:tcPr>
            <w:tcW w:w="1417" w:type="dxa"/>
            <w:shd w:val="clear" w:color="000000" w:fill="FFFFFF"/>
            <w:vAlign w:val="center"/>
            <w:hideMark/>
          </w:tcPr>
          <w:p w:rsidR="00554AB5" w:rsidRPr="00614559" w:rsidRDefault="00554AB5" w:rsidP="00554AB5">
            <w:pPr>
              <w:ind w:left="-129" w:right="-107"/>
              <w:jc w:val="center"/>
              <w:rPr>
                <w:sz w:val="24"/>
                <w:szCs w:val="24"/>
              </w:rPr>
            </w:pPr>
            <w:r w:rsidRPr="00614559">
              <w:rPr>
                <w:sz w:val="24"/>
                <w:szCs w:val="24"/>
              </w:rPr>
              <w:t>рост/ снижение к 2018 году</w:t>
            </w:r>
          </w:p>
        </w:tc>
        <w:tc>
          <w:tcPr>
            <w:tcW w:w="1133" w:type="dxa"/>
            <w:vMerge/>
            <w:vAlign w:val="center"/>
            <w:hideMark/>
          </w:tcPr>
          <w:p w:rsidR="00554AB5" w:rsidRPr="00614559" w:rsidRDefault="00554AB5" w:rsidP="00554AB5">
            <w:pPr>
              <w:rPr>
                <w:b/>
                <w:bCs/>
                <w:sz w:val="24"/>
                <w:szCs w:val="24"/>
              </w:rPr>
            </w:pPr>
          </w:p>
        </w:tc>
        <w:tc>
          <w:tcPr>
            <w:tcW w:w="1134" w:type="dxa"/>
            <w:vMerge/>
            <w:vAlign w:val="center"/>
            <w:hideMark/>
          </w:tcPr>
          <w:p w:rsidR="00554AB5" w:rsidRPr="00614559" w:rsidRDefault="00554AB5" w:rsidP="00554AB5">
            <w:pPr>
              <w:rPr>
                <w:b/>
                <w:bCs/>
                <w:sz w:val="24"/>
                <w:szCs w:val="24"/>
              </w:rPr>
            </w:pPr>
          </w:p>
        </w:tc>
      </w:tr>
      <w:tr w:rsidR="00554AB5" w:rsidRPr="00614559" w:rsidTr="00554AB5">
        <w:trPr>
          <w:trHeight w:val="423"/>
          <w:jc w:val="center"/>
        </w:trPr>
        <w:tc>
          <w:tcPr>
            <w:tcW w:w="2759" w:type="dxa"/>
            <w:shd w:val="clear" w:color="000000" w:fill="FFFFFF"/>
            <w:vAlign w:val="center"/>
            <w:hideMark/>
          </w:tcPr>
          <w:p w:rsidR="00554AB5" w:rsidRPr="00614559" w:rsidRDefault="00554AB5" w:rsidP="00554AB5">
            <w:pPr>
              <w:rPr>
                <w:b/>
                <w:sz w:val="24"/>
                <w:szCs w:val="24"/>
              </w:rPr>
            </w:pPr>
            <w:r w:rsidRPr="00614559">
              <w:rPr>
                <w:b/>
                <w:sz w:val="24"/>
                <w:szCs w:val="24"/>
              </w:rPr>
              <w:t xml:space="preserve">Налоги на совокупный доход – ВСЕГО, </w:t>
            </w:r>
          </w:p>
          <w:p w:rsidR="00554AB5" w:rsidRPr="00614559" w:rsidRDefault="00554AB5" w:rsidP="00554AB5">
            <w:pPr>
              <w:rPr>
                <w:b/>
                <w:sz w:val="24"/>
                <w:szCs w:val="24"/>
              </w:rPr>
            </w:pPr>
            <w:r w:rsidRPr="00614559">
              <w:rPr>
                <w:b/>
                <w:sz w:val="24"/>
                <w:szCs w:val="24"/>
              </w:rPr>
              <w:t>в том числе:</w:t>
            </w:r>
          </w:p>
        </w:tc>
        <w:tc>
          <w:tcPr>
            <w:tcW w:w="1484" w:type="dxa"/>
            <w:shd w:val="clear" w:color="000000" w:fill="FFFFFF"/>
            <w:noWrap/>
            <w:hideMark/>
          </w:tcPr>
          <w:p w:rsidR="00554AB5" w:rsidRPr="00614559" w:rsidRDefault="00554AB5" w:rsidP="00554AB5">
            <w:pPr>
              <w:jc w:val="right"/>
              <w:rPr>
                <w:b/>
                <w:sz w:val="24"/>
                <w:szCs w:val="24"/>
              </w:rPr>
            </w:pPr>
            <w:r w:rsidRPr="00614559">
              <w:rPr>
                <w:b/>
                <w:sz w:val="24"/>
                <w:szCs w:val="24"/>
              </w:rPr>
              <w:t>95 615,7</w:t>
            </w:r>
          </w:p>
        </w:tc>
        <w:tc>
          <w:tcPr>
            <w:tcW w:w="1114" w:type="dxa"/>
            <w:shd w:val="clear" w:color="000000" w:fill="FFFFFF"/>
            <w:noWrap/>
            <w:hideMark/>
          </w:tcPr>
          <w:p w:rsidR="00554AB5" w:rsidRPr="00614559" w:rsidRDefault="00554AB5" w:rsidP="00554AB5">
            <w:pPr>
              <w:jc w:val="right"/>
              <w:rPr>
                <w:b/>
                <w:sz w:val="24"/>
                <w:szCs w:val="24"/>
              </w:rPr>
            </w:pPr>
            <w:r w:rsidRPr="00614559">
              <w:rPr>
                <w:b/>
                <w:sz w:val="24"/>
                <w:szCs w:val="24"/>
              </w:rPr>
              <w:t>93 538,3</w:t>
            </w:r>
          </w:p>
        </w:tc>
        <w:tc>
          <w:tcPr>
            <w:tcW w:w="1417" w:type="dxa"/>
            <w:shd w:val="clear" w:color="000000" w:fill="FFFFFF"/>
            <w:noWrap/>
            <w:hideMark/>
          </w:tcPr>
          <w:p w:rsidR="00554AB5" w:rsidRPr="00614559" w:rsidRDefault="00554AB5" w:rsidP="00554AB5">
            <w:pPr>
              <w:ind w:left="-109"/>
              <w:jc w:val="right"/>
              <w:rPr>
                <w:b/>
                <w:sz w:val="24"/>
                <w:szCs w:val="24"/>
              </w:rPr>
            </w:pPr>
            <w:r w:rsidRPr="00614559">
              <w:rPr>
                <w:b/>
                <w:sz w:val="24"/>
                <w:szCs w:val="24"/>
              </w:rPr>
              <w:t>-2 077,4</w:t>
            </w:r>
          </w:p>
          <w:p w:rsidR="00554AB5" w:rsidRPr="00614559" w:rsidRDefault="00554AB5" w:rsidP="00554AB5">
            <w:pPr>
              <w:ind w:left="-109"/>
              <w:jc w:val="right"/>
              <w:rPr>
                <w:b/>
                <w:sz w:val="24"/>
                <w:szCs w:val="24"/>
              </w:rPr>
            </w:pPr>
            <w:r w:rsidRPr="00614559">
              <w:rPr>
                <w:b/>
                <w:sz w:val="24"/>
                <w:szCs w:val="24"/>
              </w:rPr>
              <w:t>или – 2,2 %</w:t>
            </w:r>
          </w:p>
        </w:tc>
        <w:tc>
          <w:tcPr>
            <w:tcW w:w="1133" w:type="dxa"/>
            <w:shd w:val="clear" w:color="000000" w:fill="FFFFFF"/>
            <w:noWrap/>
            <w:hideMark/>
          </w:tcPr>
          <w:p w:rsidR="00554AB5" w:rsidRPr="00614559" w:rsidRDefault="00554AB5" w:rsidP="00554AB5">
            <w:pPr>
              <w:jc w:val="right"/>
              <w:rPr>
                <w:b/>
                <w:sz w:val="24"/>
                <w:szCs w:val="24"/>
              </w:rPr>
            </w:pPr>
            <w:r w:rsidRPr="00614559">
              <w:rPr>
                <w:b/>
                <w:sz w:val="24"/>
                <w:szCs w:val="24"/>
              </w:rPr>
              <w:t>95 587,9</w:t>
            </w:r>
          </w:p>
        </w:tc>
        <w:tc>
          <w:tcPr>
            <w:tcW w:w="1134" w:type="dxa"/>
            <w:shd w:val="clear" w:color="000000" w:fill="FFFFFF"/>
            <w:noWrap/>
            <w:hideMark/>
          </w:tcPr>
          <w:p w:rsidR="00554AB5" w:rsidRPr="00614559" w:rsidRDefault="00554AB5" w:rsidP="00554AB5">
            <w:pPr>
              <w:jc w:val="right"/>
              <w:rPr>
                <w:b/>
                <w:sz w:val="24"/>
                <w:szCs w:val="24"/>
              </w:rPr>
            </w:pPr>
            <w:r w:rsidRPr="00614559">
              <w:rPr>
                <w:b/>
                <w:sz w:val="24"/>
                <w:szCs w:val="24"/>
              </w:rPr>
              <w:t>96 655,3</w:t>
            </w:r>
          </w:p>
        </w:tc>
      </w:tr>
      <w:tr w:rsidR="00554AB5" w:rsidRPr="00614559" w:rsidTr="00554AB5">
        <w:trPr>
          <w:trHeight w:val="945"/>
          <w:jc w:val="center"/>
        </w:trPr>
        <w:tc>
          <w:tcPr>
            <w:tcW w:w="2759" w:type="dxa"/>
            <w:shd w:val="clear" w:color="000000" w:fill="FFFFFF"/>
            <w:vAlign w:val="center"/>
            <w:hideMark/>
          </w:tcPr>
          <w:p w:rsidR="00554AB5" w:rsidRPr="00614559" w:rsidRDefault="00554AB5" w:rsidP="00554AB5">
            <w:pPr>
              <w:rPr>
                <w:sz w:val="24"/>
                <w:szCs w:val="24"/>
              </w:rPr>
            </w:pPr>
            <w:r w:rsidRPr="00614559">
              <w:rPr>
                <w:sz w:val="24"/>
                <w:szCs w:val="24"/>
              </w:rPr>
              <w:t>Налог, взимаемый в связи с применением упрощенной системы налогообложения</w:t>
            </w:r>
          </w:p>
        </w:tc>
        <w:tc>
          <w:tcPr>
            <w:tcW w:w="1484" w:type="dxa"/>
            <w:shd w:val="clear" w:color="000000" w:fill="FFFFFF"/>
            <w:noWrap/>
            <w:hideMark/>
          </w:tcPr>
          <w:p w:rsidR="00554AB5" w:rsidRPr="00614559" w:rsidRDefault="00554AB5" w:rsidP="00554AB5">
            <w:pPr>
              <w:jc w:val="right"/>
              <w:rPr>
                <w:sz w:val="24"/>
                <w:szCs w:val="24"/>
              </w:rPr>
            </w:pPr>
            <w:r w:rsidRPr="00614559">
              <w:rPr>
                <w:sz w:val="24"/>
                <w:szCs w:val="24"/>
              </w:rPr>
              <w:t>58 931,7</w:t>
            </w:r>
          </w:p>
        </w:tc>
        <w:tc>
          <w:tcPr>
            <w:tcW w:w="1114" w:type="dxa"/>
            <w:shd w:val="clear" w:color="000000" w:fill="FFFFFF"/>
            <w:noWrap/>
            <w:hideMark/>
          </w:tcPr>
          <w:p w:rsidR="00554AB5" w:rsidRPr="00614559" w:rsidRDefault="00554AB5" w:rsidP="00554AB5">
            <w:pPr>
              <w:jc w:val="right"/>
              <w:rPr>
                <w:sz w:val="24"/>
                <w:szCs w:val="24"/>
              </w:rPr>
            </w:pPr>
            <w:r w:rsidRPr="00614559">
              <w:rPr>
                <w:sz w:val="24"/>
                <w:szCs w:val="24"/>
              </w:rPr>
              <w:t>63 738,3</w:t>
            </w:r>
          </w:p>
        </w:tc>
        <w:tc>
          <w:tcPr>
            <w:tcW w:w="1417" w:type="dxa"/>
            <w:shd w:val="clear" w:color="000000" w:fill="FFFFFF"/>
            <w:noWrap/>
            <w:hideMark/>
          </w:tcPr>
          <w:p w:rsidR="00554AB5" w:rsidRPr="00614559" w:rsidRDefault="00554AB5" w:rsidP="00554AB5">
            <w:pPr>
              <w:ind w:left="-109"/>
              <w:jc w:val="right"/>
              <w:rPr>
                <w:sz w:val="24"/>
                <w:szCs w:val="24"/>
              </w:rPr>
            </w:pPr>
            <w:r w:rsidRPr="00614559">
              <w:rPr>
                <w:sz w:val="24"/>
                <w:szCs w:val="24"/>
              </w:rPr>
              <w:t>+ 4 806,6</w:t>
            </w:r>
          </w:p>
          <w:p w:rsidR="00554AB5" w:rsidRPr="00614559" w:rsidRDefault="00554AB5" w:rsidP="00554AB5">
            <w:pPr>
              <w:ind w:left="-109"/>
              <w:jc w:val="right"/>
              <w:rPr>
                <w:sz w:val="24"/>
                <w:szCs w:val="24"/>
              </w:rPr>
            </w:pPr>
            <w:r w:rsidRPr="00614559">
              <w:rPr>
                <w:sz w:val="24"/>
                <w:szCs w:val="24"/>
              </w:rPr>
              <w:t>или +8,2 %</w:t>
            </w:r>
          </w:p>
        </w:tc>
        <w:tc>
          <w:tcPr>
            <w:tcW w:w="1133" w:type="dxa"/>
            <w:shd w:val="clear" w:color="000000" w:fill="FFFFFF"/>
            <w:noWrap/>
            <w:hideMark/>
          </w:tcPr>
          <w:p w:rsidR="00554AB5" w:rsidRPr="00614559" w:rsidRDefault="00554AB5" w:rsidP="00554AB5">
            <w:pPr>
              <w:jc w:val="right"/>
              <w:rPr>
                <w:sz w:val="24"/>
                <w:szCs w:val="24"/>
              </w:rPr>
            </w:pPr>
            <w:r w:rsidRPr="00614559">
              <w:rPr>
                <w:sz w:val="24"/>
                <w:szCs w:val="24"/>
              </w:rPr>
              <w:t>64 787,9</w:t>
            </w:r>
          </w:p>
        </w:tc>
        <w:tc>
          <w:tcPr>
            <w:tcW w:w="1134" w:type="dxa"/>
            <w:shd w:val="clear" w:color="000000" w:fill="FFFFFF"/>
            <w:noWrap/>
            <w:hideMark/>
          </w:tcPr>
          <w:p w:rsidR="00554AB5" w:rsidRPr="00614559" w:rsidRDefault="00554AB5" w:rsidP="00554AB5">
            <w:pPr>
              <w:jc w:val="right"/>
              <w:rPr>
                <w:sz w:val="24"/>
                <w:szCs w:val="24"/>
              </w:rPr>
            </w:pPr>
            <w:r w:rsidRPr="00614559">
              <w:rPr>
                <w:sz w:val="24"/>
                <w:szCs w:val="24"/>
              </w:rPr>
              <w:t>65 855,3</w:t>
            </w:r>
          </w:p>
        </w:tc>
      </w:tr>
      <w:tr w:rsidR="00554AB5" w:rsidRPr="00614559" w:rsidTr="00554AB5">
        <w:trPr>
          <w:trHeight w:val="630"/>
          <w:jc w:val="center"/>
        </w:trPr>
        <w:tc>
          <w:tcPr>
            <w:tcW w:w="2759" w:type="dxa"/>
            <w:shd w:val="clear" w:color="000000" w:fill="FFFFFF"/>
            <w:vAlign w:val="center"/>
            <w:hideMark/>
          </w:tcPr>
          <w:p w:rsidR="00554AB5" w:rsidRPr="00614559" w:rsidRDefault="00554AB5" w:rsidP="00554AB5">
            <w:pPr>
              <w:rPr>
                <w:sz w:val="24"/>
                <w:szCs w:val="24"/>
              </w:rPr>
            </w:pPr>
            <w:r w:rsidRPr="00614559">
              <w:rPr>
                <w:sz w:val="24"/>
                <w:szCs w:val="24"/>
              </w:rPr>
              <w:t>Единый налог на вмененный доход для отдельных видов деятельности</w:t>
            </w:r>
          </w:p>
        </w:tc>
        <w:tc>
          <w:tcPr>
            <w:tcW w:w="1484" w:type="dxa"/>
            <w:shd w:val="clear" w:color="000000" w:fill="FFFFFF"/>
            <w:noWrap/>
            <w:hideMark/>
          </w:tcPr>
          <w:p w:rsidR="00554AB5" w:rsidRPr="00614559" w:rsidRDefault="00554AB5" w:rsidP="00554AB5">
            <w:pPr>
              <w:jc w:val="right"/>
              <w:rPr>
                <w:sz w:val="24"/>
                <w:szCs w:val="24"/>
              </w:rPr>
            </w:pPr>
            <w:r w:rsidRPr="00614559">
              <w:rPr>
                <w:sz w:val="24"/>
                <w:szCs w:val="24"/>
              </w:rPr>
              <w:t>27 856,0</w:t>
            </w:r>
          </w:p>
        </w:tc>
        <w:tc>
          <w:tcPr>
            <w:tcW w:w="1114" w:type="dxa"/>
            <w:shd w:val="clear" w:color="000000" w:fill="FFFFFF"/>
            <w:noWrap/>
            <w:hideMark/>
          </w:tcPr>
          <w:p w:rsidR="00554AB5" w:rsidRPr="00614559" w:rsidRDefault="00554AB5" w:rsidP="00554AB5">
            <w:pPr>
              <w:jc w:val="right"/>
              <w:rPr>
                <w:sz w:val="24"/>
                <w:szCs w:val="24"/>
              </w:rPr>
            </w:pPr>
            <w:r w:rsidRPr="00614559">
              <w:rPr>
                <w:sz w:val="24"/>
                <w:szCs w:val="24"/>
              </w:rPr>
              <w:t>22 400,0</w:t>
            </w:r>
          </w:p>
        </w:tc>
        <w:tc>
          <w:tcPr>
            <w:tcW w:w="1417" w:type="dxa"/>
            <w:shd w:val="clear" w:color="000000" w:fill="FFFFFF"/>
            <w:noWrap/>
            <w:hideMark/>
          </w:tcPr>
          <w:p w:rsidR="00554AB5" w:rsidRPr="00614559" w:rsidRDefault="00554AB5" w:rsidP="00554AB5">
            <w:pPr>
              <w:ind w:left="-109"/>
              <w:jc w:val="right"/>
              <w:rPr>
                <w:sz w:val="24"/>
                <w:szCs w:val="24"/>
              </w:rPr>
            </w:pPr>
            <w:r w:rsidRPr="00614559">
              <w:rPr>
                <w:sz w:val="24"/>
                <w:szCs w:val="24"/>
              </w:rPr>
              <w:t>-5 456,0</w:t>
            </w:r>
          </w:p>
          <w:p w:rsidR="00554AB5" w:rsidRPr="00614559" w:rsidRDefault="00554AB5" w:rsidP="00554AB5">
            <w:pPr>
              <w:ind w:left="-109"/>
              <w:jc w:val="right"/>
              <w:rPr>
                <w:sz w:val="24"/>
                <w:szCs w:val="24"/>
              </w:rPr>
            </w:pPr>
            <w:r w:rsidRPr="00614559">
              <w:rPr>
                <w:sz w:val="24"/>
                <w:szCs w:val="24"/>
              </w:rPr>
              <w:t>или – 19,6 %</w:t>
            </w:r>
          </w:p>
        </w:tc>
        <w:tc>
          <w:tcPr>
            <w:tcW w:w="1133" w:type="dxa"/>
            <w:shd w:val="clear" w:color="000000" w:fill="FFFFFF"/>
            <w:noWrap/>
            <w:hideMark/>
          </w:tcPr>
          <w:p w:rsidR="00554AB5" w:rsidRPr="00614559" w:rsidRDefault="00554AB5" w:rsidP="00554AB5">
            <w:pPr>
              <w:jc w:val="right"/>
              <w:rPr>
                <w:sz w:val="24"/>
                <w:szCs w:val="24"/>
              </w:rPr>
            </w:pPr>
            <w:r w:rsidRPr="00614559">
              <w:rPr>
                <w:sz w:val="24"/>
                <w:szCs w:val="24"/>
              </w:rPr>
              <w:t>23 400,0</w:t>
            </w:r>
          </w:p>
        </w:tc>
        <w:tc>
          <w:tcPr>
            <w:tcW w:w="1134" w:type="dxa"/>
            <w:shd w:val="clear" w:color="000000" w:fill="FFFFFF"/>
            <w:noWrap/>
            <w:hideMark/>
          </w:tcPr>
          <w:p w:rsidR="00554AB5" w:rsidRPr="00614559" w:rsidRDefault="00554AB5" w:rsidP="00554AB5">
            <w:pPr>
              <w:jc w:val="right"/>
              <w:rPr>
                <w:sz w:val="24"/>
                <w:szCs w:val="24"/>
              </w:rPr>
            </w:pPr>
            <w:r w:rsidRPr="00614559">
              <w:rPr>
                <w:sz w:val="24"/>
                <w:szCs w:val="24"/>
              </w:rPr>
              <w:t>23 400,0</w:t>
            </w:r>
          </w:p>
        </w:tc>
      </w:tr>
      <w:tr w:rsidR="00554AB5" w:rsidRPr="00614559" w:rsidTr="00554AB5">
        <w:trPr>
          <w:trHeight w:val="315"/>
          <w:jc w:val="center"/>
        </w:trPr>
        <w:tc>
          <w:tcPr>
            <w:tcW w:w="2759" w:type="dxa"/>
            <w:shd w:val="clear" w:color="000000" w:fill="FFFFFF"/>
            <w:vAlign w:val="center"/>
            <w:hideMark/>
          </w:tcPr>
          <w:p w:rsidR="00554AB5" w:rsidRPr="00614559" w:rsidRDefault="00554AB5" w:rsidP="00554AB5">
            <w:pPr>
              <w:rPr>
                <w:sz w:val="24"/>
                <w:szCs w:val="24"/>
              </w:rPr>
            </w:pPr>
            <w:r w:rsidRPr="00614559">
              <w:rPr>
                <w:sz w:val="24"/>
                <w:szCs w:val="24"/>
              </w:rPr>
              <w:t>Единый сельскохозяйственный налог</w:t>
            </w:r>
          </w:p>
        </w:tc>
        <w:tc>
          <w:tcPr>
            <w:tcW w:w="1484" w:type="dxa"/>
            <w:shd w:val="clear" w:color="000000" w:fill="FFFFFF"/>
            <w:noWrap/>
            <w:hideMark/>
          </w:tcPr>
          <w:p w:rsidR="00554AB5" w:rsidRPr="00614559" w:rsidRDefault="00554AB5" w:rsidP="00554AB5">
            <w:pPr>
              <w:jc w:val="right"/>
              <w:rPr>
                <w:sz w:val="24"/>
                <w:szCs w:val="24"/>
              </w:rPr>
            </w:pPr>
            <w:r w:rsidRPr="00614559">
              <w:rPr>
                <w:sz w:val="24"/>
                <w:szCs w:val="24"/>
              </w:rPr>
              <w:t>2 858,0</w:t>
            </w:r>
          </w:p>
        </w:tc>
        <w:tc>
          <w:tcPr>
            <w:tcW w:w="1114" w:type="dxa"/>
            <w:shd w:val="clear" w:color="000000" w:fill="FFFFFF"/>
            <w:noWrap/>
            <w:hideMark/>
          </w:tcPr>
          <w:p w:rsidR="00554AB5" w:rsidRPr="00614559" w:rsidRDefault="00554AB5" w:rsidP="00554AB5">
            <w:pPr>
              <w:jc w:val="right"/>
              <w:rPr>
                <w:sz w:val="24"/>
                <w:szCs w:val="24"/>
              </w:rPr>
            </w:pPr>
            <w:r w:rsidRPr="00614559">
              <w:rPr>
                <w:sz w:val="24"/>
                <w:szCs w:val="24"/>
              </w:rPr>
              <w:t>900,0</w:t>
            </w:r>
          </w:p>
        </w:tc>
        <w:tc>
          <w:tcPr>
            <w:tcW w:w="1417" w:type="dxa"/>
            <w:shd w:val="clear" w:color="000000" w:fill="FFFFFF"/>
            <w:noWrap/>
            <w:hideMark/>
          </w:tcPr>
          <w:p w:rsidR="00554AB5" w:rsidRPr="00614559" w:rsidRDefault="00554AB5" w:rsidP="00554AB5">
            <w:pPr>
              <w:ind w:left="-109"/>
              <w:jc w:val="right"/>
              <w:rPr>
                <w:sz w:val="24"/>
                <w:szCs w:val="24"/>
              </w:rPr>
            </w:pPr>
            <w:r w:rsidRPr="00614559">
              <w:rPr>
                <w:sz w:val="24"/>
                <w:szCs w:val="24"/>
              </w:rPr>
              <w:t xml:space="preserve">-1 958,0 или снижение  </w:t>
            </w:r>
          </w:p>
          <w:p w:rsidR="00554AB5" w:rsidRPr="00614559" w:rsidRDefault="00554AB5" w:rsidP="00554AB5">
            <w:pPr>
              <w:ind w:left="-109"/>
              <w:jc w:val="right"/>
              <w:rPr>
                <w:sz w:val="24"/>
                <w:szCs w:val="24"/>
              </w:rPr>
            </w:pPr>
            <w:r w:rsidRPr="00614559">
              <w:rPr>
                <w:sz w:val="24"/>
                <w:szCs w:val="24"/>
              </w:rPr>
              <w:t>в 3,1 раза</w:t>
            </w:r>
          </w:p>
        </w:tc>
        <w:tc>
          <w:tcPr>
            <w:tcW w:w="1133" w:type="dxa"/>
            <w:shd w:val="clear" w:color="000000" w:fill="FFFFFF"/>
            <w:noWrap/>
            <w:hideMark/>
          </w:tcPr>
          <w:p w:rsidR="00554AB5" w:rsidRPr="00614559" w:rsidRDefault="00554AB5" w:rsidP="00554AB5">
            <w:pPr>
              <w:jc w:val="right"/>
              <w:rPr>
                <w:sz w:val="24"/>
                <w:szCs w:val="24"/>
              </w:rPr>
            </w:pPr>
            <w:r w:rsidRPr="00614559">
              <w:rPr>
                <w:sz w:val="24"/>
                <w:szCs w:val="24"/>
              </w:rPr>
              <w:t>900,0</w:t>
            </w:r>
          </w:p>
        </w:tc>
        <w:tc>
          <w:tcPr>
            <w:tcW w:w="1134" w:type="dxa"/>
            <w:shd w:val="clear" w:color="000000" w:fill="FFFFFF"/>
            <w:noWrap/>
            <w:hideMark/>
          </w:tcPr>
          <w:p w:rsidR="00554AB5" w:rsidRPr="00614559" w:rsidRDefault="00554AB5" w:rsidP="00554AB5">
            <w:pPr>
              <w:jc w:val="right"/>
              <w:rPr>
                <w:sz w:val="24"/>
                <w:szCs w:val="24"/>
              </w:rPr>
            </w:pPr>
            <w:r w:rsidRPr="00614559">
              <w:rPr>
                <w:sz w:val="24"/>
                <w:szCs w:val="24"/>
              </w:rPr>
              <w:t>900,0</w:t>
            </w:r>
          </w:p>
        </w:tc>
      </w:tr>
      <w:tr w:rsidR="00554AB5" w:rsidRPr="00614559" w:rsidTr="00554AB5">
        <w:trPr>
          <w:trHeight w:val="945"/>
          <w:jc w:val="center"/>
        </w:trPr>
        <w:tc>
          <w:tcPr>
            <w:tcW w:w="2759" w:type="dxa"/>
            <w:shd w:val="clear" w:color="000000" w:fill="FFFFFF"/>
            <w:vAlign w:val="center"/>
            <w:hideMark/>
          </w:tcPr>
          <w:p w:rsidR="00554AB5" w:rsidRPr="00614559" w:rsidRDefault="00554AB5" w:rsidP="00554AB5">
            <w:pPr>
              <w:rPr>
                <w:sz w:val="24"/>
                <w:szCs w:val="24"/>
              </w:rPr>
            </w:pPr>
            <w:r w:rsidRPr="00614559">
              <w:rPr>
                <w:sz w:val="24"/>
                <w:szCs w:val="24"/>
              </w:rPr>
              <w:t>Налог, взимаемый в связи с применением патентной системы налогообложения</w:t>
            </w:r>
          </w:p>
        </w:tc>
        <w:tc>
          <w:tcPr>
            <w:tcW w:w="1484" w:type="dxa"/>
            <w:shd w:val="clear" w:color="000000" w:fill="FFFFFF"/>
            <w:noWrap/>
            <w:hideMark/>
          </w:tcPr>
          <w:p w:rsidR="00554AB5" w:rsidRPr="00614559" w:rsidRDefault="00554AB5" w:rsidP="00554AB5">
            <w:pPr>
              <w:jc w:val="right"/>
              <w:rPr>
                <w:sz w:val="24"/>
                <w:szCs w:val="24"/>
              </w:rPr>
            </w:pPr>
            <w:r w:rsidRPr="00614559">
              <w:rPr>
                <w:sz w:val="24"/>
                <w:szCs w:val="24"/>
              </w:rPr>
              <w:t>5 970,0</w:t>
            </w:r>
          </w:p>
        </w:tc>
        <w:tc>
          <w:tcPr>
            <w:tcW w:w="1114" w:type="dxa"/>
            <w:shd w:val="clear" w:color="000000" w:fill="FFFFFF"/>
            <w:noWrap/>
            <w:hideMark/>
          </w:tcPr>
          <w:p w:rsidR="00554AB5" w:rsidRPr="00614559" w:rsidRDefault="00554AB5" w:rsidP="00554AB5">
            <w:pPr>
              <w:jc w:val="right"/>
              <w:rPr>
                <w:sz w:val="24"/>
                <w:szCs w:val="24"/>
              </w:rPr>
            </w:pPr>
            <w:r w:rsidRPr="00614559">
              <w:rPr>
                <w:sz w:val="24"/>
                <w:szCs w:val="24"/>
              </w:rPr>
              <w:t>6 500,0</w:t>
            </w:r>
          </w:p>
        </w:tc>
        <w:tc>
          <w:tcPr>
            <w:tcW w:w="1417" w:type="dxa"/>
            <w:shd w:val="clear" w:color="000000" w:fill="FFFFFF"/>
            <w:noWrap/>
            <w:hideMark/>
          </w:tcPr>
          <w:p w:rsidR="00554AB5" w:rsidRPr="00614559" w:rsidRDefault="00554AB5" w:rsidP="00554AB5">
            <w:pPr>
              <w:ind w:left="-109"/>
              <w:jc w:val="right"/>
              <w:rPr>
                <w:sz w:val="24"/>
                <w:szCs w:val="24"/>
              </w:rPr>
            </w:pPr>
            <w:r w:rsidRPr="00614559">
              <w:rPr>
                <w:sz w:val="24"/>
                <w:szCs w:val="24"/>
              </w:rPr>
              <w:t xml:space="preserve">+ 530,0 </w:t>
            </w:r>
          </w:p>
          <w:p w:rsidR="00554AB5" w:rsidRPr="00614559" w:rsidRDefault="00554AB5" w:rsidP="00554AB5">
            <w:pPr>
              <w:ind w:left="-109"/>
              <w:jc w:val="right"/>
              <w:rPr>
                <w:sz w:val="24"/>
                <w:szCs w:val="24"/>
              </w:rPr>
            </w:pPr>
            <w:r w:rsidRPr="00614559">
              <w:rPr>
                <w:sz w:val="24"/>
                <w:szCs w:val="24"/>
              </w:rPr>
              <w:t>или + 8,9 %</w:t>
            </w:r>
          </w:p>
        </w:tc>
        <w:tc>
          <w:tcPr>
            <w:tcW w:w="1133" w:type="dxa"/>
            <w:shd w:val="clear" w:color="000000" w:fill="FFFFFF"/>
            <w:noWrap/>
            <w:hideMark/>
          </w:tcPr>
          <w:p w:rsidR="00554AB5" w:rsidRPr="00614559" w:rsidRDefault="00554AB5" w:rsidP="00554AB5">
            <w:pPr>
              <w:jc w:val="right"/>
              <w:rPr>
                <w:sz w:val="24"/>
                <w:szCs w:val="24"/>
              </w:rPr>
            </w:pPr>
            <w:r w:rsidRPr="00614559">
              <w:rPr>
                <w:sz w:val="24"/>
                <w:szCs w:val="24"/>
              </w:rPr>
              <w:t>6 500,0</w:t>
            </w:r>
          </w:p>
        </w:tc>
        <w:tc>
          <w:tcPr>
            <w:tcW w:w="1134" w:type="dxa"/>
            <w:shd w:val="clear" w:color="000000" w:fill="FFFFFF"/>
            <w:noWrap/>
            <w:hideMark/>
          </w:tcPr>
          <w:p w:rsidR="00554AB5" w:rsidRPr="00614559" w:rsidRDefault="00554AB5" w:rsidP="00554AB5">
            <w:pPr>
              <w:jc w:val="right"/>
              <w:rPr>
                <w:sz w:val="24"/>
                <w:szCs w:val="24"/>
              </w:rPr>
            </w:pPr>
            <w:r w:rsidRPr="00614559">
              <w:rPr>
                <w:sz w:val="24"/>
                <w:szCs w:val="24"/>
              </w:rPr>
              <w:t>6 500,0</w:t>
            </w:r>
          </w:p>
        </w:tc>
      </w:tr>
    </w:tbl>
    <w:p w:rsidR="00554AB5" w:rsidRPr="00614559" w:rsidRDefault="00554AB5" w:rsidP="00554AB5">
      <w:pPr>
        <w:pStyle w:val="a4"/>
        <w:ind w:firstLine="709"/>
        <w:rPr>
          <w:sz w:val="24"/>
          <w:szCs w:val="24"/>
        </w:rPr>
      </w:pPr>
    </w:p>
    <w:p w:rsidR="00554AB5" w:rsidRPr="00614559" w:rsidRDefault="00554AB5" w:rsidP="00554AB5">
      <w:pPr>
        <w:pStyle w:val="a4"/>
        <w:ind w:firstLine="709"/>
        <w:rPr>
          <w:b/>
          <w:sz w:val="24"/>
          <w:szCs w:val="24"/>
        </w:rPr>
      </w:pPr>
      <w:r w:rsidRPr="00614559">
        <w:rPr>
          <w:sz w:val="24"/>
          <w:szCs w:val="24"/>
        </w:rPr>
        <w:t xml:space="preserve">В целом по налогам на совокупный доход в 2019 году ожидается снижение поступлений на 2,2 % или на 2 077,4 тыс. рублей. Общая сумма поступлений составит 93 538,3 тыс. рублей. </w:t>
      </w:r>
    </w:p>
    <w:p w:rsidR="00554AB5" w:rsidRPr="00614559" w:rsidRDefault="00554AB5" w:rsidP="00554AB5">
      <w:pPr>
        <w:pStyle w:val="a4"/>
        <w:ind w:firstLine="709"/>
        <w:rPr>
          <w:sz w:val="24"/>
          <w:szCs w:val="24"/>
        </w:rPr>
      </w:pPr>
      <w:r w:rsidRPr="00614559">
        <w:rPr>
          <w:sz w:val="24"/>
          <w:szCs w:val="24"/>
        </w:rPr>
        <w:t xml:space="preserve">При составлении прогноза поступлений </w:t>
      </w:r>
      <w:r w:rsidRPr="00614559">
        <w:rPr>
          <w:i/>
          <w:sz w:val="24"/>
          <w:szCs w:val="24"/>
        </w:rPr>
        <w:t>по налогу, взимаемому в связи с применением упрощенной системы налогообложения</w:t>
      </w:r>
      <w:r w:rsidRPr="00614559">
        <w:rPr>
          <w:sz w:val="24"/>
          <w:szCs w:val="24"/>
        </w:rPr>
        <w:t>, учтены:</w:t>
      </w:r>
    </w:p>
    <w:p w:rsidR="00554AB5" w:rsidRPr="00614559" w:rsidRDefault="00554AB5" w:rsidP="00554AB5">
      <w:pPr>
        <w:pStyle w:val="a4"/>
        <w:ind w:firstLine="709"/>
        <w:rPr>
          <w:sz w:val="24"/>
          <w:szCs w:val="24"/>
        </w:rPr>
      </w:pPr>
      <w:r w:rsidRPr="00614559">
        <w:rPr>
          <w:sz w:val="24"/>
          <w:szCs w:val="24"/>
          <w:shd w:val="clear" w:color="auto" w:fill="FFFFFF"/>
        </w:rPr>
        <w:t>-</w:t>
      </w:r>
      <w:r w:rsidRPr="00614559">
        <w:rPr>
          <w:rStyle w:val="apple-converted-space"/>
          <w:sz w:val="24"/>
          <w:szCs w:val="24"/>
          <w:shd w:val="clear" w:color="auto" w:fill="FFFFFF"/>
        </w:rPr>
        <w:t> </w:t>
      </w:r>
      <w:r w:rsidRPr="00614559">
        <w:rPr>
          <w:sz w:val="24"/>
          <w:szCs w:val="24"/>
          <w:shd w:val="clear" w:color="auto" w:fill="FFFFFF"/>
        </w:rPr>
        <w:t>ожидаемая оценка поступлений налога в</w:t>
      </w:r>
      <w:r w:rsidRPr="00614559">
        <w:rPr>
          <w:rStyle w:val="apple-converted-space"/>
          <w:sz w:val="24"/>
          <w:szCs w:val="24"/>
          <w:shd w:val="clear" w:color="auto" w:fill="FFFFFF"/>
        </w:rPr>
        <w:t> </w:t>
      </w:r>
      <w:r w:rsidRPr="00614559">
        <w:rPr>
          <w:sz w:val="24"/>
          <w:szCs w:val="24"/>
          <w:shd w:val="clear" w:color="auto" w:fill="FFFFFF"/>
        </w:rPr>
        <w:t xml:space="preserve">текущем периоде, определенная </w:t>
      </w:r>
      <w:r w:rsidRPr="00614559">
        <w:rPr>
          <w:sz w:val="24"/>
          <w:szCs w:val="24"/>
        </w:rPr>
        <w:t>ГАДБ</w:t>
      </w:r>
      <w:r w:rsidRPr="00614559">
        <w:rPr>
          <w:sz w:val="24"/>
          <w:szCs w:val="24"/>
          <w:shd w:val="clear" w:color="auto" w:fill="FFFFFF"/>
        </w:rPr>
        <w:t xml:space="preserve"> с учётом положительной динамики поступлений налога в бюджет города с начала года;</w:t>
      </w:r>
      <w:r w:rsidRPr="00614559">
        <w:rPr>
          <w:sz w:val="24"/>
          <w:szCs w:val="24"/>
        </w:rPr>
        <w:t xml:space="preserve"> </w:t>
      </w:r>
    </w:p>
    <w:p w:rsidR="00554AB5" w:rsidRPr="00614559" w:rsidRDefault="00554AB5" w:rsidP="00554AB5">
      <w:pPr>
        <w:pStyle w:val="a4"/>
        <w:ind w:firstLine="709"/>
        <w:rPr>
          <w:sz w:val="24"/>
          <w:szCs w:val="24"/>
          <w:shd w:val="clear" w:color="auto" w:fill="FFFFFF"/>
        </w:rPr>
      </w:pPr>
      <w:r w:rsidRPr="00614559">
        <w:rPr>
          <w:sz w:val="24"/>
          <w:szCs w:val="24"/>
        </w:rPr>
        <w:t xml:space="preserve">- предоставленные налоговые льготы и преференции, направленные на поддержку и развитие малого и среднего предпринимательства в Ханты-Мансийском автономном округе </w:t>
      </w:r>
      <w:proofErr w:type="gramStart"/>
      <w:r w:rsidRPr="00614559">
        <w:rPr>
          <w:sz w:val="24"/>
          <w:szCs w:val="24"/>
        </w:rPr>
        <w:t>–Ю</w:t>
      </w:r>
      <w:proofErr w:type="gramEnd"/>
      <w:r w:rsidRPr="00614559">
        <w:rPr>
          <w:sz w:val="24"/>
          <w:szCs w:val="24"/>
        </w:rPr>
        <w:t xml:space="preserve">гре, установленные законами автономного округа. </w:t>
      </w:r>
      <w:r w:rsidRPr="00614559">
        <w:rPr>
          <w:sz w:val="24"/>
          <w:szCs w:val="24"/>
          <w:shd w:val="clear" w:color="auto" w:fill="FFFFFF"/>
        </w:rPr>
        <w:t xml:space="preserve"> </w:t>
      </w:r>
    </w:p>
    <w:p w:rsidR="00554AB5" w:rsidRPr="00614559" w:rsidRDefault="00554AB5" w:rsidP="00554AB5">
      <w:pPr>
        <w:pStyle w:val="a4"/>
        <w:ind w:firstLine="709"/>
        <w:rPr>
          <w:sz w:val="24"/>
          <w:szCs w:val="24"/>
        </w:rPr>
      </w:pPr>
      <w:r w:rsidRPr="00614559">
        <w:rPr>
          <w:sz w:val="24"/>
          <w:szCs w:val="24"/>
          <w:shd w:val="clear" w:color="auto" w:fill="FFFFFF"/>
        </w:rPr>
        <w:t xml:space="preserve">Поступления </w:t>
      </w:r>
      <w:r w:rsidRPr="00614559">
        <w:rPr>
          <w:i/>
          <w:sz w:val="24"/>
          <w:szCs w:val="24"/>
          <w:shd w:val="clear" w:color="auto" w:fill="FFFFFF"/>
        </w:rPr>
        <w:t>единого налога на вменённый доход</w:t>
      </w:r>
      <w:r w:rsidRPr="00614559">
        <w:rPr>
          <w:sz w:val="24"/>
          <w:szCs w:val="24"/>
          <w:shd w:val="clear" w:color="auto" w:fill="FFFFFF"/>
        </w:rPr>
        <w:t xml:space="preserve"> на 2019 год планируются со снижением к утверждённым параметрам 2018 года на 19,6 % или на 5 456,0 тыс. рублей, что объясняется предоставленной </w:t>
      </w:r>
      <w:r w:rsidRPr="00614559">
        <w:rPr>
          <w:sz w:val="24"/>
          <w:szCs w:val="24"/>
        </w:rPr>
        <w:t>налогоплательщикам возможностью уменьшать суммы налога на расходы по приобретению «онлайн – касс» в размере не более 18 тыс. рублей на каждый экземпляр контрольн</w:t>
      </w:r>
      <w:proofErr w:type="gramStart"/>
      <w:r w:rsidRPr="00614559">
        <w:rPr>
          <w:sz w:val="24"/>
          <w:szCs w:val="24"/>
        </w:rPr>
        <w:t>о-</w:t>
      </w:r>
      <w:proofErr w:type="gramEnd"/>
      <w:r w:rsidRPr="00614559">
        <w:rPr>
          <w:sz w:val="24"/>
          <w:szCs w:val="24"/>
        </w:rPr>
        <w:t xml:space="preserve"> кассовой техники.</w:t>
      </w:r>
    </w:p>
    <w:p w:rsidR="00554AB5" w:rsidRPr="00614559" w:rsidRDefault="00554AB5" w:rsidP="00554AB5">
      <w:pPr>
        <w:pStyle w:val="a4"/>
        <w:ind w:firstLine="709"/>
        <w:rPr>
          <w:sz w:val="24"/>
          <w:szCs w:val="24"/>
          <w:shd w:val="clear" w:color="auto" w:fill="FFFFFF"/>
        </w:rPr>
      </w:pPr>
      <w:r w:rsidRPr="00614559">
        <w:rPr>
          <w:sz w:val="24"/>
          <w:szCs w:val="24"/>
          <w:shd w:val="clear" w:color="auto" w:fill="FFFFFF"/>
        </w:rPr>
        <w:t xml:space="preserve">Поступления </w:t>
      </w:r>
      <w:r w:rsidRPr="00614559">
        <w:rPr>
          <w:i/>
          <w:sz w:val="24"/>
          <w:szCs w:val="24"/>
          <w:shd w:val="clear" w:color="auto" w:fill="FFFFFF"/>
        </w:rPr>
        <w:t>единого сельскохозяйственного налога</w:t>
      </w:r>
      <w:r w:rsidRPr="00614559">
        <w:rPr>
          <w:sz w:val="24"/>
          <w:szCs w:val="24"/>
          <w:shd w:val="clear" w:color="auto" w:fill="FFFFFF"/>
        </w:rPr>
        <w:t xml:space="preserve"> спрогнозированы с учетом ожидаемой оценки поступления в 2018 году. Плановые назначения на 2018 год были завышены в связи с поступлением в 2017 году дополнительно начисленного налога по результатам выездных налоговых проверок. В 2019 году ожидается снижение поступлений налога в 3,1 раза к плановым показателям 2018 года, что в сумме составляет 1 958,0 тыс. рублей. </w:t>
      </w:r>
    </w:p>
    <w:p w:rsidR="00554AB5" w:rsidRPr="00614559" w:rsidRDefault="00554AB5" w:rsidP="00554AB5">
      <w:pPr>
        <w:pStyle w:val="a4"/>
        <w:ind w:firstLine="709"/>
        <w:rPr>
          <w:sz w:val="24"/>
          <w:szCs w:val="24"/>
          <w:shd w:val="clear" w:color="auto" w:fill="FFFFFF"/>
        </w:rPr>
      </w:pPr>
      <w:proofErr w:type="gramStart"/>
      <w:r w:rsidRPr="00614559">
        <w:rPr>
          <w:sz w:val="24"/>
          <w:szCs w:val="24"/>
          <w:shd w:val="clear" w:color="auto" w:fill="FFFFFF"/>
        </w:rPr>
        <w:t xml:space="preserve">Поступление </w:t>
      </w:r>
      <w:r w:rsidRPr="00614559">
        <w:rPr>
          <w:i/>
          <w:sz w:val="24"/>
          <w:szCs w:val="24"/>
          <w:shd w:val="clear" w:color="auto" w:fill="FFFFFF"/>
        </w:rPr>
        <w:t>налога, взимаемого в связи с применением патентной системы налогообложения</w:t>
      </w:r>
      <w:r w:rsidRPr="00614559">
        <w:rPr>
          <w:sz w:val="24"/>
          <w:szCs w:val="24"/>
          <w:shd w:val="clear" w:color="auto" w:fill="FFFFFF"/>
        </w:rPr>
        <w:t>, прогнозируется на 2019 год с учётом сложившейся практики применения данной системы налогообложения за 2017 год и прогноза поступлений в 2018 году.</w:t>
      </w:r>
      <w:proofErr w:type="gramEnd"/>
      <w:r w:rsidRPr="00614559">
        <w:rPr>
          <w:sz w:val="24"/>
          <w:szCs w:val="24"/>
          <w:shd w:val="clear" w:color="auto" w:fill="FFFFFF"/>
        </w:rPr>
        <w:t xml:space="preserve"> В очередном финансовом году планируется увеличение поступлений на 8,9 % к утвержденным параметрам 2018 года. </w:t>
      </w:r>
    </w:p>
    <w:p w:rsidR="00554AB5" w:rsidRPr="00614559" w:rsidRDefault="00554AB5" w:rsidP="00554AB5">
      <w:pPr>
        <w:pStyle w:val="a4"/>
        <w:ind w:firstLine="709"/>
        <w:rPr>
          <w:sz w:val="24"/>
          <w:szCs w:val="24"/>
        </w:rPr>
      </w:pPr>
      <w:r w:rsidRPr="00614559">
        <w:rPr>
          <w:sz w:val="24"/>
          <w:szCs w:val="24"/>
        </w:rPr>
        <w:t>При составлении прогноза поступлений по налогу учитывались:</w:t>
      </w:r>
    </w:p>
    <w:p w:rsidR="00554AB5" w:rsidRPr="00614559" w:rsidRDefault="00554AB5" w:rsidP="00554AB5">
      <w:pPr>
        <w:pStyle w:val="a4"/>
        <w:ind w:firstLine="709"/>
        <w:rPr>
          <w:sz w:val="24"/>
          <w:szCs w:val="24"/>
        </w:rPr>
      </w:pPr>
      <w:r w:rsidRPr="00614559">
        <w:rPr>
          <w:sz w:val="24"/>
          <w:szCs w:val="24"/>
          <w:shd w:val="clear" w:color="auto" w:fill="FFFFFF"/>
        </w:rPr>
        <w:t>-</w:t>
      </w:r>
      <w:r w:rsidRPr="00614559">
        <w:rPr>
          <w:rStyle w:val="apple-converted-space"/>
          <w:sz w:val="24"/>
          <w:szCs w:val="24"/>
          <w:shd w:val="clear" w:color="auto" w:fill="FFFFFF"/>
        </w:rPr>
        <w:t> </w:t>
      </w:r>
      <w:r w:rsidRPr="00614559">
        <w:rPr>
          <w:sz w:val="24"/>
          <w:szCs w:val="24"/>
          <w:shd w:val="clear" w:color="auto" w:fill="FFFFFF"/>
        </w:rPr>
        <w:t>ожидаемая оценка поступлений налога в</w:t>
      </w:r>
      <w:r w:rsidRPr="00614559">
        <w:rPr>
          <w:rStyle w:val="apple-converted-space"/>
          <w:sz w:val="24"/>
          <w:szCs w:val="24"/>
          <w:shd w:val="clear" w:color="auto" w:fill="FFFFFF"/>
        </w:rPr>
        <w:t> </w:t>
      </w:r>
      <w:r w:rsidRPr="00614559">
        <w:rPr>
          <w:sz w:val="24"/>
          <w:szCs w:val="24"/>
          <w:shd w:val="clear" w:color="auto" w:fill="FFFFFF"/>
        </w:rPr>
        <w:t>текущем периоде, с учётом положительной динамики поступлений налога в бюджет города с начала текущего года;</w:t>
      </w:r>
      <w:r w:rsidRPr="00614559">
        <w:rPr>
          <w:sz w:val="24"/>
          <w:szCs w:val="24"/>
        </w:rPr>
        <w:t xml:space="preserve"> </w:t>
      </w:r>
    </w:p>
    <w:p w:rsidR="00554AB5" w:rsidRPr="00614559" w:rsidRDefault="00554AB5" w:rsidP="00554AB5">
      <w:pPr>
        <w:pStyle w:val="a4"/>
        <w:ind w:firstLine="709"/>
        <w:rPr>
          <w:sz w:val="24"/>
          <w:szCs w:val="24"/>
        </w:rPr>
      </w:pPr>
      <w:r w:rsidRPr="00614559">
        <w:rPr>
          <w:sz w:val="24"/>
          <w:szCs w:val="24"/>
        </w:rPr>
        <w:t xml:space="preserve">- предоставленные налоговые льготы и преференции, направленные на поддержку и развитие малого и среднего предпринимательства </w:t>
      </w:r>
      <w:proofErr w:type="gramStart"/>
      <w:r w:rsidRPr="00614559">
        <w:rPr>
          <w:sz w:val="24"/>
          <w:szCs w:val="24"/>
        </w:rPr>
        <w:t>в</w:t>
      </w:r>
      <w:proofErr w:type="gramEnd"/>
      <w:r w:rsidRPr="00614559">
        <w:rPr>
          <w:sz w:val="24"/>
          <w:szCs w:val="24"/>
        </w:rPr>
        <w:t xml:space="preserve"> </w:t>
      </w:r>
      <w:proofErr w:type="gramStart"/>
      <w:r w:rsidRPr="00614559">
        <w:rPr>
          <w:sz w:val="24"/>
          <w:szCs w:val="24"/>
        </w:rPr>
        <w:t>Ханты-Мансийском</w:t>
      </w:r>
      <w:proofErr w:type="gramEnd"/>
      <w:r w:rsidRPr="00614559">
        <w:rPr>
          <w:sz w:val="24"/>
          <w:szCs w:val="24"/>
        </w:rPr>
        <w:t xml:space="preserve"> автономном округе – Югре, установленные законами автономного округа;</w:t>
      </w:r>
    </w:p>
    <w:p w:rsidR="00554AB5" w:rsidRPr="00614559" w:rsidRDefault="00554AB5" w:rsidP="00554AB5">
      <w:pPr>
        <w:pStyle w:val="a4"/>
        <w:ind w:firstLine="709"/>
        <w:rPr>
          <w:sz w:val="24"/>
          <w:szCs w:val="24"/>
        </w:rPr>
      </w:pPr>
      <w:r w:rsidRPr="00614559">
        <w:rPr>
          <w:sz w:val="24"/>
          <w:szCs w:val="24"/>
        </w:rPr>
        <w:t xml:space="preserve">- ожидаемое увеличение количества налогоплательщиков, в связи с переходом с </w:t>
      </w:r>
      <w:r w:rsidRPr="00614559">
        <w:rPr>
          <w:sz w:val="24"/>
          <w:szCs w:val="24"/>
          <w:shd w:val="clear" w:color="auto" w:fill="FFFFFF"/>
        </w:rPr>
        <w:t xml:space="preserve">вменённой </w:t>
      </w:r>
      <w:r w:rsidRPr="00614559">
        <w:rPr>
          <w:sz w:val="24"/>
          <w:szCs w:val="24"/>
        </w:rPr>
        <w:t>системы на патентную систему налогообложения;</w:t>
      </w:r>
    </w:p>
    <w:p w:rsidR="00554AB5" w:rsidRPr="00614559" w:rsidRDefault="00554AB5" w:rsidP="00554AB5">
      <w:pPr>
        <w:pStyle w:val="a4"/>
        <w:ind w:firstLine="709"/>
        <w:rPr>
          <w:sz w:val="24"/>
          <w:szCs w:val="24"/>
        </w:rPr>
      </w:pPr>
      <w:r w:rsidRPr="00614559">
        <w:rPr>
          <w:sz w:val="24"/>
          <w:szCs w:val="24"/>
        </w:rPr>
        <w:t>- возможность уменьшения суммы налога на расходы по приобретению «онлайн – касс».</w:t>
      </w:r>
    </w:p>
    <w:p w:rsidR="00554AB5" w:rsidRPr="00614559" w:rsidRDefault="00554AB5" w:rsidP="00554AB5">
      <w:pPr>
        <w:pStyle w:val="a4"/>
        <w:jc w:val="center"/>
        <w:rPr>
          <w:b/>
          <w:sz w:val="24"/>
          <w:szCs w:val="24"/>
        </w:rPr>
      </w:pPr>
    </w:p>
    <w:p w:rsidR="00554AB5" w:rsidRPr="00614559" w:rsidRDefault="00554AB5" w:rsidP="00554AB5">
      <w:pPr>
        <w:pStyle w:val="a4"/>
        <w:jc w:val="center"/>
        <w:rPr>
          <w:b/>
          <w:sz w:val="24"/>
          <w:szCs w:val="24"/>
        </w:rPr>
      </w:pPr>
      <w:r w:rsidRPr="00614559">
        <w:rPr>
          <w:b/>
          <w:sz w:val="24"/>
          <w:szCs w:val="24"/>
        </w:rPr>
        <w:t>4. Налоги на имущество</w:t>
      </w:r>
    </w:p>
    <w:p w:rsidR="00554AB5" w:rsidRPr="00614559" w:rsidRDefault="00554AB5" w:rsidP="00554AB5">
      <w:pPr>
        <w:pStyle w:val="a4"/>
        <w:ind w:firstLine="709"/>
        <w:rPr>
          <w:sz w:val="24"/>
          <w:szCs w:val="24"/>
        </w:rPr>
      </w:pPr>
    </w:p>
    <w:p w:rsidR="00554AB5" w:rsidRPr="00614559" w:rsidRDefault="00554AB5" w:rsidP="00554AB5">
      <w:pPr>
        <w:pStyle w:val="a4"/>
        <w:ind w:firstLine="709"/>
        <w:rPr>
          <w:sz w:val="24"/>
          <w:szCs w:val="24"/>
        </w:rPr>
      </w:pPr>
      <w:proofErr w:type="gramStart"/>
      <w:r w:rsidRPr="00614559">
        <w:rPr>
          <w:sz w:val="24"/>
          <w:szCs w:val="24"/>
        </w:rPr>
        <w:t>ГАДБ, осуществляющим администрирование налогов на имущество, является Межрайонная ИФНС России №4 по Ханты – Мансийскому автономному округу – Югре.</w:t>
      </w:r>
      <w:proofErr w:type="gramEnd"/>
    </w:p>
    <w:p w:rsidR="00554AB5" w:rsidRPr="00614559" w:rsidRDefault="00554AB5" w:rsidP="00554AB5">
      <w:pPr>
        <w:pStyle w:val="a4"/>
        <w:ind w:firstLine="709"/>
        <w:rPr>
          <w:sz w:val="24"/>
          <w:szCs w:val="24"/>
        </w:rPr>
      </w:pPr>
      <w:r w:rsidRPr="00614559">
        <w:rPr>
          <w:sz w:val="24"/>
          <w:szCs w:val="24"/>
        </w:rPr>
        <w:t>Норматив отчислений в бюджет города по данным налогам составляет 100 %.</w:t>
      </w:r>
    </w:p>
    <w:p w:rsidR="00554AB5" w:rsidRPr="00614559" w:rsidRDefault="00554AB5" w:rsidP="00554AB5">
      <w:pPr>
        <w:autoSpaceDE w:val="0"/>
        <w:autoSpaceDN w:val="0"/>
        <w:adjustRightInd w:val="0"/>
        <w:ind w:firstLine="720"/>
        <w:jc w:val="both"/>
        <w:rPr>
          <w:sz w:val="24"/>
          <w:szCs w:val="24"/>
        </w:rPr>
      </w:pPr>
      <w:r w:rsidRPr="00614559">
        <w:rPr>
          <w:bCs/>
          <w:sz w:val="24"/>
          <w:szCs w:val="24"/>
        </w:rPr>
        <w:t xml:space="preserve">Сведения об оценке налоговых льгот (налоговых расходов), предоставляемых в соответствии с решениями, принятыми Думой города Югорска на 2019 год и на плановый период 2020 и 2021 годов </w:t>
      </w:r>
      <w:r w:rsidRPr="00614559">
        <w:rPr>
          <w:sz w:val="24"/>
          <w:szCs w:val="24"/>
        </w:rPr>
        <w:t>представлены в таблице 20.</w:t>
      </w:r>
    </w:p>
    <w:p w:rsidR="005D0505" w:rsidRPr="00614559" w:rsidRDefault="005D0505" w:rsidP="00554AB5">
      <w:pPr>
        <w:autoSpaceDE w:val="0"/>
        <w:autoSpaceDN w:val="0"/>
        <w:adjustRightInd w:val="0"/>
        <w:ind w:firstLine="720"/>
        <w:jc w:val="both"/>
        <w:rPr>
          <w:sz w:val="24"/>
          <w:szCs w:val="24"/>
        </w:rPr>
      </w:pPr>
    </w:p>
    <w:p w:rsidR="00554AB5" w:rsidRPr="00614559" w:rsidRDefault="009B4CA3" w:rsidP="00554AB5">
      <w:pPr>
        <w:pStyle w:val="a4"/>
        <w:ind w:firstLine="709"/>
        <w:jc w:val="right"/>
        <w:rPr>
          <w:sz w:val="24"/>
          <w:szCs w:val="24"/>
        </w:rPr>
      </w:pPr>
      <w:r w:rsidRPr="00614559">
        <w:rPr>
          <w:sz w:val="24"/>
          <w:szCs w:val="24"/>
        </w:rPr>
        <w:t>Таблица 11</w:t>
      </w:r>
    </w:p>
    <w:p w:rsidR="00554AB5" w:rsidRPr="00614559" w:rsidRDefault="00554AB5" w:rsidP="00554AB5">
      <w:pPr>
        <w:pStyle w:val="a4"/>
        <w:jc w:val="center"/>
        <w:rPr>
          <w:b/>
          <w:sz w:val="24"/>
          <w:szCs w:val="24"/>
        </w:rPr>
      </w:pPr>
      <w:r w:rsidRPr="00614559">
        <w:rPr>
          <w:b/>
          <w:sz w:val="24"/>
          <w:szCs w:val="24"/>
        </w:rPr>
        <w:t>Прогнозные показатели по налогам на имущество</w:t>
      </w:r>
    </w:p>
    <w:p w:rsidR="00554AB5" w:rsidRPr="00614559" w:rsidRDefault="00554AB5" w:rsidP="00554AB5">
      <w:pPr>
        <w:pStyle w:val="a4"/>
        <w:jc w:val="center"/>
        <w:rPr>
          <w:b/>
          <w:sz w:val="24"/>
          <w:szCs w:val="24"/>
        </w:rPr>
      </w:pPr>
      <w:r w:rsidRPr="00614559">
        <w:rPr>
          <w:b/>
          <w:sz w:val="24"/>
          <w:szCs w:val="24"/>
        </w:rPr>
        <w:t>на 2018 – 2021 годы</w:t>
      </w:r>
    </w:p>
    <w:p w:rsidR="00554AB5" w:rsidRPr="00614559" w:rsidRDefault="00554AB5" w:rsidP="00554AB5">
      <w:pPr>
        <w:pStyle w:val="a4"/>
        <w:ind w:firstLine="709"/>
        <w:jc w:val="right"/>
        <w:rPr>
          <w:sz w:val="24"/>
          <w:szCs w:val="24"/>
        </w:rPr>
      </w:pPr>
      <w:r w:rsidRPr="00614559">
        <w:rPr>
          <w:sz w:val="24"/>
          <w:szCs w:val="24"/>
        </w:rPr>
        <w:t>тыс. рублей</w:t>
      </w:r>
    </w:p>
    <w:p w:rsidR="005D0505" w:rsidRPr="00614559" w:rsidRDefault="005D0505" w:rsidP="00554AB5">
      <w:pPr>
        <w:pStyle w:val="a4"/>
        <w:ind w:firstLine="709"/>
        <w:jc w:val="right"/>
        <w:rPr>
          <w:sz w:val="24"/>
          <w:szCs w:val="24"/>
        </w:rPr>
      </w:pPr>
    </w:p>
    <w:p w:rsidR="005D0505" w:rsidRPr="00614559" w:rsidRDefault="005D0505" w:rsidP="00554AB5">
      <w:pPr>
        <w:pStyle w:val="a4"/>
        <w:ind w:firstLine="709"/>
        <w:jc w:val="right"/>
        <w:rPr>
          <w:sz w:val="24"/>
          <w:szCs w:val="24"/>
        </w:rPr>
      </w:pPr>
    </w:p>
    <w:tbl>
      <w:tblPr>
        <w:tblW w:w="9041" w:type="dxa"/>
        <w:jc w:val="center"/>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59"/>
        <w:gridCol w:w="1484"/>
        <w:gridCol w:w="1114"/>
        <w:gridCol w:w="1417"/>
        <w:gridCol w:w="1133"/>
        <w:gridCol w:w="1134"/>
      </w:tblGrid>
      <w:tr w:rsidR="00614559" w:rsidRPr="00614559" w:rsidTr="00554AB5">
        <w:trPr>
          <w:trHeight w:val="315"/>
          <w:jc w:val="center"/>
        </w:trPr>
        <w:tc>
          <w:tcPr>
            <w:tcW w:w="2759" w:type="dxa"/>
            <w:vMerge w:val="restart"/>
            <w:shd w:val="clear" w:color="000000" w:fill="FFFFFF"/>
            <w:vAlign w:val="center"/>
            <w:hideMark/>
          </w:tcPr>
          <w:p w:rsidR="00554AB5" w:rsidRPr="00614559" w:rsidRDefault="00554AB5" w:rsidP="00554AB5">
            <w:pPr>
              <w:jc w:val="center"/>
              <w:rPr>
                <w:sz w:val="24"/>
                <w:szCs w:val="24"/>
              </w:rPr>
            </w:pPr>
            <w:r w:rsidRPr="00614559">
              <w:rPr>
                <w:sz w:val="24"/>
                <w:szCs w:val="24"/>
              </w:rPr>
              <w:lastRenderedPageBreak/>
              <w:t>Наименование доходов</w:t>
            </w:r>
          </w:p>
        </w:tc>
        <w:tc>
          <w:tcPr>
            <w:tcW w:w="1484" w:type="dxa"/>
            <w:vMerge w:val="restart"/>
            <w:shd w:val="clear" w:color="000000" w:fill="FFFFFF"/>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jc w:val="center"/>
              <w:rPr>
                <w:b/>
                <w:bCs/>
                <w:sz w:val="24"/>
                <w:szCs w:val="24"/>
              </w:rPr>
            </w:pPr>
            <w:r w:rsidRPr="00614559">
              <w:rPr>
                <w:iCs/>
                <w:sz w:val="24"/>
                <w:szCs w:val="24"/>
              </w:rPr>
              <w:t>(решение от 19.12.2017 № 107)</w:t>
            </w:r>
          </w:p>
        </w:tc>
        <w:tc>
          <w:tcPr>
            <w:tcW w:w="2531" w:type="dxa"/>
            <w:gridSpan w:val="2"/>
            <w:shd w:val="clear" w:color="000000" w:fill="FFFFFF"/>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133" w:type="dxa"/>
            <w:vMerge w:val="restart"/>
            <w:shd w:val="clear" w:color="000000" w:fill="FFFFFF"/>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134" w:type="dxa"/>
            <w:vMerge w:val="restart"/>
            <w:shd w:val="clear" w:color="000000" w:fill="FFFFFF"/>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r>
      <w:tr w:rsidR="00614559" w:rsidRPr="00614559" w:rsidTr="00554AB5">
        <w:trPr>
          <w:trHeight w:val="867"/>
          <w:jc w:val="center"/>
        </w:trPr>
        <w:tc>
          <w:tcPr>
            <w:tcW w:w="2759" w:type="dxa"/>
            <w:vMerge/>
            <w:vAlign w:val="center"/>
            <w:hideMark/>
          </w:tcPr>
          <w:p w:rsidR="00554AB5" w:rsidRPr="00614559" w:rsidRDefault="00554AB5" w:rsidP="00554AB5">
            <w:pPr>
              <w:rPr>
                <w:sz w:val="24"/>
                <w:szCs w:val="24"/>
              </w:rPr>
            </w:pPr>
          </w:p>
        </w:tc>
        <w:tc>
          <w:tcPr>
            <w:tcW w:w="1484" w:type="dxa"/>
            <w:vMerge/>
            <w:shd w:val="clear" w:color="000000" w:fill="FFFFFF"/>
            <w:vAlign w:val="center"/>
            <w:hideMark/>
          </w:tcPr>
          <w:p w:rsidR="00554AB5" w:rsidRPr="00614559" w:rsidRDefault="00554AB5" w:rsidP="00554AB5">
            <w:pPr>
              <w:jc w:val="center"/>
              <w:rPr>
                <w:sz w:val="24"/>
                <w:szCs w:val="24"/>
              </w:rPr>
            </w:pPr>
          </w:p>
        </w:tc>
        <w:tc>
          <w:tcPr>
            <w:tcW w:w="1114" w:type="dxa"/>
            <w:shd w:val="clear" w:color="000000" w:fill="FFFFFF"/>
            <w:vAlign w:val="center"/>
            <w:hideMark/>
          </w:tcPr>
          <w:p w:rsidR="00554AB5" w:rsidRPr="00614559" w:rsidRDefault="00554AB5" w:rsidP="00554AB5">
            <w:pPr>
              <w:ind w:left="-129" w:right="-107"/>
              <w:jc w:val="center"/>
              <w:rPr>
                <w:sz w:val="24"/>
                <w:szCs w:val="24"/>
              </w:rPr>
            </w:pPr>
            <w:r w:rsidRPr="00614559">
              <w:rPr>
                <w:sz w:val="24"/>
                <w:szCs w:val="24"/>
              </w:rPr>
              <w:t>сумма</w:t>
            </w:r>
          </w:p>
        </w:tc>
        <w:tc>
          <w:tcPr>
            <w:tcW w:w="1417" w:type="dxa"/>
            <w:shd w:val="clear" w:color="000000" w:fill="FFFFFF"/>
            <w:vAlign w:val="center"/>
            <w:hideMark/>
          </w:tcPr>
          <w:p w:rsidR="00554AB5" w:rsidRPr="00614559" w:rsidRDefault="00554AB5" w:rsidP="00554AB5">
            <w:pPr>
              <w:ind w:left="-129" w:right="-107"/>
              <w:jc w:val="center"/>
              <w:rPr>
                <w:sz w:val="24"/>
                <w:szCs w:val="24"/>
              </w:rPr>
            </w:pPr>
            <w:r w:rsidRPr="00614559">
              <w:rPr>
                <w:sz w:val="24"/>
                <w:szCs w:val="24"/>
              </w:rPr>
              <w:t>рост/ снижение к 2018 году</w:t>
            </w:r>
          </w:p>
        </w:tc>
        <w:tc>
          <w:tcPr>
            <w:tcW w:w="1133" w:type="dxa"/>
            <w:vMerge/>
            <w:vAlign w:val="center"/>
            <w:hideMark/>
          </w:tcPr>
          <w:p w:rsidR="00554AB5" w:rsidRPr="00614559" w:rsidRDefault="00554AB5" w:rsidP="00554AB5">
            <w:pPr>
              <w:rPr>
                <w:b/>
                <w:bCs/>
                <w:sz w:val="24"/>
                <w:szCs w:val="24"/>
              </w:rPr>
            </w:pPr>
          </w:p>
        </w:tc>
        <w:tc>
          <w:tcPr>
            <w:tcW w:w="1134" w:type="dxa"/>
            <w:vMerge/>
            <w:vAlign w:val="center"/>
            <w:hideMark/>
          </w:tcPr>
          <w:p w:rsidR="00554AB5" w:rsidRPr="00614559" w:rsidRDefault="00554AB5" w:rsidP="00554AB5">
            <w:pPr>
              <w:rPr>
                <w:b/>
                <w:bCs/>
                <w:sz w:val="24"/>
                <w:szCs w:val="24"/>
              </w:rPr>
            </w:pPr>
          </w:p>
        </w:tc>
      </w:tr>
      <w:tr w:rsidR="00614559" w:rsidRPr="00614559" w:rsidTr="00554AB5">
        <w:trPr>
          <w:trHeight w:val="423"/>
          <w:jc w:val="center"/>
        </w:trPr>
        <w:tc>
          <w:tcPr>
            <w:tcW w:w="2759" w:type="dxa"/>
            <w:shd w:val="clear" w:color="000000" w:fill="FFFFFF"/>
            <w:vAlign w:val="center"/>
            <w:hideMark/>
          </w:tcPr>
          <w:p w:rsidR="00554AB5" w:rsidRPr="00614559" w:rsidRDefault="00554AB5" w:rsidP="00554AB5">
            <w:pPr>
              <w:rPr>
                <w:b/>
                <w:sz w:val="24"/>
                <w:szCs w:val="24"/>
              </w:rPr>
            </w:pPr>
            <w:r w:rsidRPr="00614559">
              <w:rPr>
                <w:b/>
                <w:sz w:val="24"/>
                <w:szCs w:val="24"/>
              </w:rPr>
              <w:t xml:space="preserve">Налоги на имущество </w:t>
            </w:r>
            <w:proofErr w:type="gramStart"/>
            <w:r w:rsidRPr="00614559">
              <w:rPr>
                <w:b/>
                <w:sz w:val="24"/>
                <w:szCs w:val="24"/>
              </w:rPr>
              <w:t>-В</w:t>
            </w:r>
            <w:proofErr w:type="gramEnd"/>
            <w:r w:rsidRPr="00614559">
              <w:rPr>
                <w:b/>
                <w:sz w:val="24"/>
                <w:szCs w:val="24"/>
              </w:rPr>
              <w:t xml:space="preserve">СЕГО, </w:t>
            </w:r>
          </w:p>
          <w:p w:rsidR="00554AB5" w:rsidRPr="00614559" w:rsidRDefault="00554AB5" w:rsidP="00554AB5">
            <w:pPr>
              <w:rPr>
                <w:b/>
                <w:sz w:val="24"/>
                <w:szCs w:val="24"/>
              </w:rPr>
            </w:pPr>
            <w:r w:rsidRPr="00614559">
              <w:rPr>
                <w:b/>
                <w:sz w:val="24"/>
                <w:szCs w:val="24"/>
              </w:rPr>
              <w:t>в том числе:</w:t>
            </w:r>
          </w:p>
        </w:tc>
        <w:tc>
          <w:tcPr>
            <w:tcW w:w="1484" w:type="dxa"/>
            <w:shd w:val="clear" w:color="000000" w:fill="FFFFFF"/>
            <w:noWrap/>
            <w:hideMark/>
          </w:tcPr>
          <w:p w:rsidR="00554AB5" w:rsidRPr="00614559" w:rsidRDefault="00554AB5" w:rsidP="00554AB5">
            <w:pPr>
              <w:jc w:val="right"/>
              <w:rPr>
                <w:b/>
                <w:sz w:val="24"/>
                <w:szCs w:val="24"/>
              </w:rPr>
            </w:pPr>
            <w:r w:rsidRPr="00614559">
              <w:rPr>
                <w:b/>
                <w:sz w:val="24"/>
                <w:szCs w:val="24"/>
              </w:rPr>
              <w:t>51 424,0</w:t>
            </w:r>
          </w:p>
        </w:tc>
        <w:tc>
          <w:tcPr>
            <w:tcW w:w="1114" w:type="dxa"/>
            <w:shd w:val="clear" w:color="000000" w:fill="FFFFFF"/>
            <w:noWrap/>
            <w:hideMark/>
          </w:tcPr>
          <w:p w:rsidR="00554AB5" w:rsidRPr="00614559" w:rsidRDefault="00554AB5" w:rsidP="00554AB5">
            <w:pPr>
              <w:jc w:val="right"/>
              <w:rPr>
                <w:b/>
                <w:sz w:val="24"/>
                <w:szCs w:val="24"/>
              </w:rPr>
            </w:pPr>
            <w:r w:rsidRPr="00614559">
              <w:rPr>
                <w:b/>
                <w:sz w:val="24"/>
                <w:szCs w:val="24"/>
              </w:rPr>
              <w:t>51 024,9</w:t>
            </w:r>
          </w:p>
        </w:tc>
        <w:tc>
          <w:tcPr>
            <w:tcW w:w="1417" w:type="dxa"/>
            <w:shd w:val="clear" w:color="000000" w:fill="FFFFFF"/>
            <w:noWrap/>
            <w:hideMark/>
          </w:tcPr>
          <w:p w:rsidR="00554AB5" w:rsidRPr="00614559" w:rsidRDefault="00554AB5" w:rsidP="00554AB5">
            <w:pPr>
              <w:ind w:left="-109"/>
              <w:jc w:val="right"/>
              <w:rPr>
                <w:b/>
                <w:sz w:val="24"/>
                <w:szCs w:val="24"/>
              </w:rPr>
            </w:pPr>
            <w:r w:rsidRPr="00614559">
              <w:rPr>
                <w:b/>
                <w:sz w:val="24"/>
                <w:szCs w:val="24"/>
              </w:rPr>
              <w:t>-399,1</w:t>
            </w:r>
          </w:p>
          <w:p w:rsidR="00554AB5" w:rsidRPr="00614559" w:rsidRDefault="00554AB5" w:rsidP="00554AB5">
            <w:pPr>
              <w:ind w:left="-109"/>
              <w:jc w:val="right"/>
              <w:rPr>
                <w:b/>
                <w:sz w:val="24"/>
                <w:szCs w:val="24"/>
              </w:rPr>
            </w:pPr>
            <w:r w:rsidRPr="00614559">
              <w:rPr>
                <w:b/>
                <w:sz w:val="24"/>
                <w:szCs w:val="24"/>
              </w:rPr>
              <w:t>или – 0,8 %</w:t>
            </w:r>
          </w:p>
        </w:tc>
        <w:tc>
          <w:tcPr>
            <w:tcW w:w="1133" w:type="dxa"/>
            <w:shd w:val="clear" w:color="000000" w:fill="FFFFFF"/>
            <w:noWrap/>
            <w:hideMark/>
          </w:tcPr>
          <w:p w:rsidR="00554AB5" w:rsidRPr="00614559" w:rsidRDefault="00554AB5" w:rsidP="00554AB5">
            <w:pPr>
              <w:jc w:val="right"/>
              <w:rPr>
                <w:b/>
                <w:sz w:val="24"/>
                <w:szCs w:val="24"/>
              </w:rPr>
            </w:pPr>
            <w:r w:rsidRPr="00614559">
              <w:rPr>
                <w:b/>
                <w:sz w:val="24"/>
                <w:szCs w:val="24"/>
              </w:rPr>
              <w:t>51 606,4</w:t>
            </w:r>
          </w:p>
        </w:tc>
        <w:tc>
          <w:tcPr>
            <w:tcW w:w="1134" w:type="dxa"/>
            <w:shd w:val="clear" w:color="000000" w:fill="FFFFFF"/>
            <w:noWrap/>
            <w:hideMark/>
          </w:tcPr>
          <w:p w:rsidR="00554AB5" w:rsidRPr="00614559" w:rsidRDefault="00554AB5" w:rsidP="00554AB5">
            <w:pPr>
              <w:jc w:val="right"/>
              <w:rPr>
                <w:b/>
                <w:sz w:val="24"/>
                <w:szCs w:val="24"/>
              </w:rPr>
            </w:pPr>
            <w:r w:rsidRPr="00614559">
              <w:rPr>
                <w:b/>
                <w:sz w:val="24"/>
                <w:szCs w:val="24"/>
              </w:rPr>
              <w:t>52 194,6</w:t>
            </w:r>
          </w:p>
        </w:tc>
      </w:tr>
      <w:tr w:rsidR="00614559" w:rsidRPr="00614559" w:rsidTr="00554AB5">
        <w:trPr>
          <w:trHeight w:val="319"/>
          <w:jc w:val="center"/>
        </w:trPr>
        <w:tc>
          <w:tcPr>
            <w:tcW w:w="2759" w:type="dxa"/>
            <w:shd w:val="clear" w:color="000000" w:fill="FFFFFF"/>
            <w:vAlign w:val="center"/>
            <w:hideMark/>
          </w:tcPr>
          <w:p w:rsidR="00554AB5" w:rsidRPr="00614559" w:rsidRDefault="00554AB5" w:rsidP="00554AB5">
            <w:pPr>
              <w:rPr>
                <w:sz w:val="24"/>
                <w:szCs w:val="24"/>
              </w:rPr>
            </w:pPr>
            <w:r w:rsidRPr="00614559">
              <w:rPr>
                <w:sz w:val="24"/>
                <w:szCs w:val="24"/>
              </w:rPr>
              <w:t>Налог на имущество физических лиц</w:t>
            </w:r>
          </w:p>
        </w:tc>
        <w:tc>
          <w:tcPr>
            <w:tcW w:w="1484" w:type="dxa"/>
            <w:shd w:val="clear" w:color="000000" w:fill="FFFFFF"/>
            <w:noWrap/>
            <w:hideMark/>
          </w:tcPr>
          <w:p w:rsidR="00554AB5" w:rsidRPr="00614559" w:rsidRDefault="00554AB5" w:rsidP="00554AB5">
            <w:pPr>
              <w:jc w:val="right"/>
              <w:rPr>
                <w:sz w:val="24"/>
                <w:szCs w:val="24"/>
              </w:rPr>
            </w:pPr>
            <w:r w:rsidRPr="00614559">
              <w:rPr>
                <w:sz w:val="24"/>
                <w:szCs w:val="24"/>
              </w:rPr>
              <w:t>11 424,0</w:t>
            </w:r>
          </w:p>
        </w:tc>
        <w:tc>
          <w:tcPr>
            <w:tcW w:w="1114" w:type="dxa"/>
            <w:shd w:val="clear" w:color="000000" w:fill="FFFFFF"/>
            <w:noWrap/>
            <w:hideMark/>
          </w:tcPr>
          <w:p w:rsidR="00554AB5" w:rsidRPr="00614559" w:rsidRDefault="00554AB5" w:rsidP="00554AB5">
            <w:pPr>
              <w:jc w:val="right"/>
              <w:rPr>
                <w:sz w:val="24"/>
                <w:szCs w:val="24"/>
              </w:rPr>
            </w:pPr>
            <w:r w:rsidRPr="00614559">
              <w:rPr>
                <w:sz w:val="24"/>
                <w:szCs w:val="24"/>
              </w:rPr>
              <w:t>15 402,5</w:t>
            </w:r>
          </w:p>
        </w:tc>
        <w:tc>
          <w:tcPr>
            <w:tcW w:w="1417" w:type="dxa"/>
            <w:shd w:val="clear" w:color="000000" w:fill="FFFFFF"/>
            <w:noWrap/>
            <w:hideMark/>
          </w:tcPr>
          <w:p w:rsidR="00554AB5" w:rsidRPr="00614559" w:rsidRDefault="00554AB5" w:rsidP="00554AB5">
            <w:pPr>
              <w:ind w:left="-109"/>
              <w:jc w:val="right"/>
              <w:rPr>
                <w:sz w:val="24"/>
                <w:szCs w:val="24"/>
              </w:rPr>
            </w:pPr>
            <w:r w:rsidRPr="00614559">
              <w:rPr>
                <w:sz w:val="24"/>
                <w:szCs w:val="24"/>
              </w:rPr>
              <w:t>+ 3 978,5</w:t>
            </w:r>
          </w:p>
          <w:p w:rsidR="00554AB5" w:rsidRPr="00614559" w:rsidRDefault="00554AB5" w:rsidP="00554AB5">
            <w:pPr>
              <w:ind w:left="-109"/>
              <w:jc w:val="right"/>
              <w:rPr>
                <w:sz w:val="24"/>
                <w:szCs w:val="24"/>
              </w:rPr>
            </w:pPr>
            <w:r w:rsidRPr="00614559">
              <w:rPr>
                <w:sz w:val="24"/>
                <w:szCs w:val="24"/>
              </w:rPr>
              <w:t>или +34,8 %</w:t>
            </w:r>
          </w:p>
        </w:tc>
        <w:tc>
          <w:tcPr>
            <w:tcW w:w="1133" w:type="dxa"/>
            <w:shd w:val="clear" w:color="000000" w:fill="FFFFFF"/>
            <w:noWrap/>
            <w:hideMark/>
          </w:tcPr>
          <w:p w:rsidR="00554AB5" w:rsidRPr="00614559" w:rsidRDefault="00554AB5" w:rsidP="00554AB5">
            <w:pPr>
              <w:jc w:val="right"/>
              <w:rPr>
                <w:sz w:val="24"/>
                <w:szCs w:val="24"/>
              </w:rPr>
            </w:pPr>
            <w:r w:rsidRPr="00614559">
              <w:rPr>
                <w:sz w:val="24"/>
                <w:szCs w:val="24"/>
              </w:rPr>
              <w:t>15 556,5</w:t>
            </w:r>
          </w:p>
        </w:tc>
        <w:tc>
          <w:tcPr>
            <w:tcW w:w="1134" w:type="dxa"/>
            <w:shd w:val="clear" w:color="000000" w:fill="FFFFFF"/>
            <w:noWrap/>
            <w:hideMark/>
          </w:tcPr>
          <w:p w:rsidR="00554AB5" w:rsidRPr="00614559" w:rsidRDefault="00554AB5" w:rsidP="00554AB5">
            <w:pPr>
              <w:jc w:val="right"/>
              <w:rPr>
                <w:sz w:val="24"/>
                <w:szCs w:val="24"/>
              </w:rPr>
            </w:pPr>
            <w:r w:rsidRPr="00614559">
              <w:rPr>
                <w:sz w:val="24"/>
                <w:szCs w:val="24"/>
              </w:rPr>
              <w:t>15 712,1</w:t>
            </w:r>
          </w:p>
        </w:tc>
      </w:tr>
      <w:tr w:rsidR="00614559" w:rsidRPr="00614559" w:rsidTr="00554AB5">
        <w:trPr>
          <w:trHeight w:val="469"/>
          <w:jc w:val="center"/>
        </w:trPr>
        <w:tc>
          <w:tcPr>
            <w:tcW w:w="2759" w:type="dxa"/>
            <w:shd w:val="clear" w:color="000000" w:fill="FFFFFF"/>
            <w:vAlign w:val="center"/>
            <w:hideMark/>
          </w:tcPr>
          <w:p w:rsidR="00554AB5" w:rsidRPr="00614559" w:rsidRDefault="00554AB5" w:rsidP="00554AB5">
            <w:pPr>
              <w:rPr>
                <w:sz w:val="24"/>
                <w:szCs w:val="24"/>
              </w:rPr>
            </w:pPr>
            <w:r w:rsidRPr="00614559">
              <w:rPr>
                <w:sz w:val="24"/>
                <w:szCs w:val="24"/>
              </w:rPr>
              <w:t>Земельный налог</w:t>
            </w:r>
          </w:p>
        </w:tc>
        <w:tc>
          <w:tcPr>
            <w:tcW w:w="1484" w:type="dxa"/>
            <w:shd w:val="clear" w:color="000000" w:fill="FFFFFF"/>
            <w:noWrap/>
            <w:hideMark/>
          </w:tcPr>
          <w:p w:rsidR="00554AB5" w:rsidRPr="00614559" w:rsidRDefault="00554AB5" w:rsidP="00554AB5">
            <w:pPr>
              <w:jc w:val="right"/>
              <w:rPr>
                <w:sz w:val="24"/>
                <w:szCs w:val="24"/>
              </w:rPr>
            </w:pPr>
            <w:r w:rsidRPr="00614559">
              <w:rPr>
                <w:sz w:val="24"/>
                <w:szCs w:val="24"/>
              </w:rPr>
              <w:t>40 000,0</w:t>
            </w:r>
          </w:p>
        </w:tc>
        <w:tc>
          <w:tcPr>
            <w:tcW w:w="1114" w:type="dxa"/>
            <w:shd w:val="clear" w:color="000000" w:fill="FFFFFF"/>
            <w:noWrap/>
            <w:hideMark/>
          </w:tcPr>
          <w:p w:rsidR="00554AB5" w:rsidRPr="00614559" w:rsidRDefault="00554AB5" w:rsidP="00554AB5">
            <w:pPr>
              <w:jc w:val="right"/>
              <w:rPr>
                <w:sz w:val="24"/>
                <w:szCs w:val="24"/>
              </w:rPr>
            </w:pPr>
            <w:r w:rsidRPr="00614559">
              <w:rPr>
                <w:sz w:val="24"/>
                <w:szCs w:val="24"/>
              </w:rPr>
              <w:t>35 622,4</w:t>
            </w:r>
          </w:p>
        </w:tc>
        <w:tc>
          <w:tcPr>
            <w:tcW w:w="1417" w:type="dxa"/>
            <w:shd w:val="clear" w:color="000000" w:fill="FFFFFF"/>
            <w:noWrap/>
            <w:hideMark/>
          </w:tcPr>
          <w:p w:rsidR="00554AB5" w:rsidRPr="00614559" w:rsidRDefault="00554AB5" w:rsidP="00554AB5">
            <w:pPr>
              <w:ind w:left="-109"/>
              <w:jc w:val="right"/>
              <w:rPr>
                <w:sz w:val="24"/>
                <w:szCs w:val="24"/>
              </w:rPr>
            </w:pPr>
            <w:r w:rsidRPr="00614559">
              <w:rPr>
                <w:sz w:val="24"/>
                <w:szCs w:val="24"/>
              </w:rPr>
              <w:t>-4 377,6</w:t>
            </w:r>
          </w:p>
          <w:p w:rsidR="00554AB5" w:rsidRPr="00614559" w:rsidRDefault="00554AB5" w:rsidP="00554AB5">
            <w:pPr>
              <w:ind w:left="-109"/>
              <w:jc w:val="right"/>
              <w:rPr>
                <w:sz w:val="24"/>
                <w:szCs w:val="24"/>
              </w:rPr>
            </w:pPr>
            <w:r w:rsidRPr="00614559">
              <w:rPr>
                <w:sz w:val="24"/>
                <w:szCs w:val="24"/>
              </w:rPr>
              <w:t>или – 10,9 %</w:t>
            </w:r>
          </w:p>
        </w:tc>
        <w:tc>
          <w:tcPr>
            <w:tcW w:w="1133" w:type="dxa"/>
            <w:shd w:val="clear" w:color="000000" w:fill="FFFFFF"/>
            <w:noWrap/>
            <w:hideMark/>
          </w:tcPr>
          <w:p w:rsidR="00554AB5" w:rsidRPr="00614559" w:rsidRDefault="00554AB5" w:rsidP="00554AB5">
            <w:pPr>
              <w:jc w:val="right"/>
              <w:rPr>
                <w:sz w:val="24"/>
                <w:szCs w:val="24"/>
              </w:rPr>
            </w:pPr>
            <w:r w:rsidRPr="00614559">
              <w:rPr>
                <w:sz w:val="24"/>
                <w:szCs w:val="24"/>
              </w:rPr>
              <w:t>36 049,9</w:t>
            </w:r>
          </w:p>
        </w:tc>
        <w:tc>
          <w:tcPr>
            <w:tcW w:w="1134" w:type="dxa"/>
            <w:shd w:val="clear" w:color="000000" w:fill="FFFFFF"/>
            <w:noWrap/>
            <w:hideMark/>
          </w:tcPr>
          <w:p w:rsidR="00554AB5" w:rsidRPr="00614559" w:rsidRDefault="00554AB5" w:rsidP="00554AB5">
            <w:pPr>
              <w:jc w:val="right"/>
              <w:rPr>
                <w:sz w:val="24"/>
                <w:szCs w:val="24"/>
              </w:rPr>
            </w:pPr>
            <w:r w:rsidRPr="00614559">
              <w:rPr>
                <w:sz w:val="24"/>
                <w:szCs w:val="24"/>
              </w:rPr>
              <w:t>36 482,5</w:t>
            </w:r>
          </w:p>
        </w:tc>
      </w:tr>
    </w:tbl>
    <w:p w:rsidR="00554AB5" w:rsidRPr="00614559" w:rsidRDefault="00554AB5" w:rsidP="00554AB5">
      <w:pPr>
        <w:autoSpaceDE w:val="0"/>
        <w:autoSpaceDN w:val="0"/>
        <w:adjustRightInd w:val="0"/>
        <w:ind w:firstLine="720"/>
        <w:jc w:val="both"/>
        <w:rPr>
          <w:b/>
          <w:sz w:val="24"/>
          <w:szCs w:val="24"/>
        </w:rPr>
      </w:pPr>
    </w:p>
    <w:p w:rsidR="00554AB5" w:rsidRPr="00614559" w:rsidRDefault="00554AB5" w:rsidP="00554AB5">
      <w:pPr>
        <w:pStyle w:val="a4"/>
        <w:ind w:firstLine="709"/>
        <w:rPr>
          <w:sz w:val="24"/>
          <w:szCs w:val="24"/>
        </w:rPr>
      </w:pPr>
      <w:r w:rsidRPr="00614559">
        <w:rPr>
          <w:sz w:val="24"/>
          <w:szCs w:val="24"/>
        </w:rPr>
        <w:t xml:space="preserve">Плановые назначения </w:t>
      </w:r>
      <w:r w:rsidRPr="00614559">
        <w:rPr>
          <w:i/>
          <w:sz w:val="24"/>
          <w:szCs w:val="24"/>
        </w:rPr>
        <w:t>по налогу на имущество физических лиц</w:t>
      </w:r>
      <w:r w:rsidRPr="00614559">
        <w:rPr>
          <w:sz w:val="24"/>
          <w:szCs w:val="24"/>
        </w:rPr>
        <w:t xml:space="preserve"> на 2019 год составляют 15 402,5 тыс. рублей. </w:t>
      </w:r>
    </w:p>
    <w:p w:rsidR="00554AB5" w:rsidRPr="00614559" w:rsidRDefault="00554AB5" w:rsidP="00554AB5">
      <w:pPr>
        <w:pStyle w:val="a4"/>
        <w:ind w:firstLine="709"/>
        <w:rPr>
          <w:sz w:val="24"/>
          <w:szCs w:val="24"/>
        </w:rPr>
      </w:pPr>
      <w:r w:rsidRPr="00614559">
        <w:rPr>
          <w:sz w:val="24"/>
          <w:szCs w:val="24"/>
        </w:rPr>
        <w:t>Расчет суммы налога произведён ГАДБ:</w:t>
      </w:r>
    </w:p>
    <w:p w:rsidR="00554AB5" w:rsidRPr="00614559" w:rsidRDefault="00554AB5" w:rsidP="00554AB5">
      <w:pPr>
        <w:pStyle w:val="a4"/>
        <w:ind w:firstLine="709"/>
        <w:rPr>
          <w:sz w:val="24"/>
          <w:szCs w:val="24"/>
        </w:rPr>
      </w:pPr>
      <w:r w:rsidRPr="00614559">
        <w:rPr>
          <w:sz w:val="24"/>
          <w:szCs w:val="24"/>
        </w:rPr>
        <w:t xml:space="preserve">- в соответствии с главой 32 «Налог на имущество физических лиц» Налогового кодекса Российской Федерации и решением Думы города Югорска от 18.11.2014 № 73 «О налоге на имущество физических лиц», предусматривающим определение налоговой базы и налоговых </w:t>
      </w:r>
      <w:proofErr w:type="gramStart"/>
      <w:r w:rsidRPr="00614559">
        <w:rPr>
          <w:sz w:val="24"/>
          <w:szCs w:val="24"/>
        </w:rPr>
        <w:t>ставок</w:t>
      </w:r>
      <w:proofErr w:type="gramEnd"/>
      <w:r w:rsidRPr="00614559">
        <w:rPr>
          <w:sz w:val="24"/>
          <w:szCs w:val="24"/>
        </w:rPr>
        <w:t xml:space="preserve"> в отношении объектов налогообложения исходя из их кадастровой стоимости;</w:t>
      </w:r>
    </w:p>
    <w:p w:rsidR="00554AB5" w:rsidRPr="00614559" w:rsidRDefault="00554AB5" w:rsidP="00554AB5">
      <w:pPr>
        <w:pStyle w:val="a4"/>
        <w:ind w:firstLine="709"/>
        <w:rPr>
          <w:sz w:val="24"/>
          <w:szCs w:val="24"/>
        </w:rPr>
      </w:pPr>
      <w:r w:rsidRPr="00614559">
        <w:rPr>
          <w:sz w:val="24"/>
          <w:szCs w:val="24"/>
        </w:rPr>
        <w:t>- с учётом имеющихся данных об объектах налогообложения;</w:t>
      </w:r>
    </w:p>
    <w:p w:rsidR="00554AB5" w:rsidRPr="00614559" w:rsidRDefault="00554AB5" w:rsidP="00554AB5">
      <w:pPr>
        <w:pStyle w:val="a4"/>
        <w:ind w:firstLine="709"/>
        <w:rPr>
          <w:sz w:val="24"/>
          <w:szCs w:val="24"/>
          <w:shd w:val="clear" w:color="auto" w:fill="FFFFFF"/>
        </w:rPr>
      </w:pPr>
      <w:r w:rsidRPr="00614559">
        <w:rPr>
          <w:sz w:val="24"/>
          <w:szCs w:val="24"/>
        </w:rPr>
        <w:t xml:space="preserve">- на основе данных отчетов налоговой инспекции за 2016-2017 годы по </w:t>
      </w:r>
      <w:r w:rsidRPr="00614559">
        <w:rPr>
          <w:bCs/>
          <w:sz w:val="24"/>
          <w:szCs w:val="24"/>
          <w:shd w:val="clear" w:color="auto" w:fill="FFFFFF"/>
        </w:rPr>
        <w:t xml:space="preserve">форме </w:t>
      </w:r>
      <w:r w:rsidRPr="00614559">
        <w:rPr>
          <w:sz w:val="24"/>
          <w:szCs w:val="24"/>
          <w:shd w:val="clear" w:color="auto" w:fill="FFFFFF"/>
        </w:rPr>
        <w:t>федерального статистического наблюдения</w:t>
      </w:r>
      <w:r w:rsidRPr="00614559">
        <w:rPr>
          <w:sz w:val="24"/>
          <w:szCs w:val="24"/>
        </w:rPr>
        <w:t xml:space="preserve"> 5-МН «</w:t>
      </w:r>
      <w:r w:rsidRPr="00614559">
        <w:rPr>
          <w:sz w:val="24"/>
          <w:szCs w:val="24"/>
          <w:shd w:val="clear" w:color="auto" w:fill="FFFFFF"/>
        </w:rPr>
        <w:t>Отчет о налоговой базе и структуре начислений по местным налогам»</w:t>
      </w:r>
      <w:r w:rsidRPr="00614559">
        <w:rPr>
          <w:sz w:val="24"/>
          <w:szCs w:val="24"/>
        </w:rPr>
        <w:t>.</w:t>
      </w:r>
    </w:p>
    <w:p w:rsidR="00554AB5" w:rsidRPr="00614559" w:rsidRDefault="00554AB5" w:rsidP="00554AB5">
      <w:pPr>
        <w:pStyle w:val="a4"/>
        <w:ind w:firstLine="709"/>
        <w:rPr>
          <w:sz w:val="24"/>
          <w:szCs w:val="24"/>
        </w:rPr>
      </w:pPr>
      <w:r w:rsidRPr="00614559">
        <w:rPr>
          <w:sz w:val="24"/>
          <w:szCs w:val="24"/>
        </w:rPr>
        <w:t xml:space="preserve">Плановые назначения </w:t>
      </w:r>
      <w:r w:rsidRPr="00614559">
        <w:rPr>
          <w:i/>
          <w:sz w:val="24"/>
          <w:szCs w:val="24"/>
        </w:rPr>
        <w:t>по земельному налогу</w:t>
      </w:r>
      <w:r w:rsidRPr="00614559">
        <w:rPr>
          <w:sz w:val="24"/>
          <w:szCs w:val="24"/>
        </w:rPr>
        <w:t xml:space="preserve"> на 2019 год составляют 35 622,4 тыс. рублей. </w:t>
      </w:r>
    </w:p>
    <w:p w:rsidR="00554AB5" w:rsidRPr="00614559" w:rsidRDefault="00554AB5" w:rsidP="00554AB5">
      <w:pPr>
        <w:pStyle w:val="a4"/>
        <w:ind w:firstLine="709"/>
        <w:rPr>
          <w:sz w:val="24"/>
          <w:szCs w:val="24"/>
        </w:rPr>
      </w:pPr>
      <w:r w:rsidRPr="00614559">
        <w:rPr>
          <w:sz w:val="24"/>
          <w:szCs w:val="24"/>
        </w:rPr>
        <w:t>Расчет суммы налога произведён ГАДБ с учётом:</w:t>
      </w:r>
    </w:p>
    <w:p w:rsidR="00554AB5" w:rsidRPr="00614559" w:rsidRDefault="00554AB5" w:rsidP="00554AB5">
      <w:pPr>
        <w:pStyle w:val="a4"/>
        <w:ind w:firstLine="709"/>
        <w:rPr>
          <w:sz w:val="24"/>
          <w:szCs w:val="24"/>
        </w:rPr>
      </w:pPr>
      <w:r w:rsidRPr="00614559">
        <w:rPr>
          <w:sz w:val="24"/>
          <w:szCs w:val="24"/>
        </w:rPr>
        <w:t>- главы 31 «Земельный налог» Налогового кодекса Российской Федерации, исходя из кадастровой стоимости земельных участков;</w:t>
      </w:r>
    </w:p>
    <w:p w:rsidR="00554AB5" w:rsidRPr="00614559" w:rsidRDefault="00554AB5" w:rsidP="00554AB5">
      <w:pPr>
        <w:pStyle w:val="a4"/>
        <w:ind w:firstLine="709"/>
        <w:rPr>
          <w:sz w:val="24"/>
          <w:szCs w:val="24"/>
          <w:shd w:val="clear" w:color="auto" w:fill="FFFFFF"/>
        </w:rPr>
      </w:pPr>
      <w:r w:rsidRPr="00614559">
        <w:rPr>
          <w:sz w:val="24"/>
          <w:szCs w:val="24"/>
        </w:rPr>
        <w:t xml:space="preserve">- данных отчетов налоговой инспекции за 2016-2017 годы по </w:t>
      </w:r>
      <w:r w:rsidRPr="00614559">
        <w:rPr>
          <w:bCs/>
          <w:sz w:val="24"/>
          <w:szCs w:val="24"/>
          <w:shd w:val="clear" w:color="auto" w:fill="FFFFFF"/>
        </w:rPr>
        <w:t xml:space="preserve">форме </w:t>
      </w:r>
      <w:r w:rsidRPr="00614559">
        <w:rPr>
          <w:sz w:val="24"/>
          <w:szCs w:val="24"/>
          <w:shd w:val="clear" w:color="auto" w:fill="FFFFFF"/>
        </w:rPr>
        <w:t>федерального статистического наблюдения</w:t>
      </w:r>
      <w:r w:rsidRPr="00614559">
        <w:rPr>
          <w:sz w:val="24"/>
          <w:szCs w:val="24"/>
        </w:rPr>
        <w:t xml:space="preserve"> 5-МН «</w:t>
      </w:r>
      <w:r w:rsidRPr="00614559">
        <w:rPr>
          <w:sz w:val="24"/>
          <w:szCs w:val="24"/>
          <w:shd w:val="clear" w:color="auto" w:fill="FFFFFF"/>
        </w:rPr>
        <w:t>Отчет о налоговой базе и структуре начислений по местным налогам»;</w:t>
      </w:r>
    </w:p>
    <w:p w:rsidR="00554AB5" w:rsidRPr="00614559" w:rsidRDefault="00554AB5" w:rsidP="00554AB5">
      <w:pPr>
        <w:pStyle w:val="a4"/>
        <w:ind w:firstLine="709"/>
        <w:rPr>
          <w:sz w:val="24"/>
          <w:szCs w:val="24"/>
        </w:rPr>
      </w:pPr>
      <w:r w:rsidRPr="00614559">
        <w:rPr>
          <w:sz w:val="24"/>
          <w:szCs w:val="24"/>
        </w:rPr>
        <w:t xml:space="preserve">- ожидаемой оценки поступлений налога в 2018 году; </w:t>
      </w:r>
    </w:p>
    <w:p w:rsidR="00554AB5" w:rsidRPr="00614559" w:rsidRDefault="00554AB5" w:rsidP="00554AB5">
      <w:pPr>
        <w:pStyle w:val="a4"/>
        <w:ind w:firstLine="709"/>
        <w:rPr>
          <w:sz w:val="24"/>
          <w:szCs w:val="24"/>
        </w:rPr>
      </w:pPr>
      <w:r w:rsidRPr="00614559">
        <w:rPr>
          <w:sz w:val="24"/>
          <w:szCs w:val="24"/>
        </w:rPr>
        <w:t>- снижения налогооблагаемой базы в результате оспаривания кадастровой стоимости собственниками земельных участков;</w:t>
      </w:r>
    </w:p>
    <w:p w:rsidR="00554AB5" w:rsidRPr="00614559" w:rsidRDefault="00554AB5" w:rsidP="00554AB5">
      <w:pPr>
        <w:pStyle w:val="a4"/>
        <w:ind w:firstLine="709"/>
        <w:rPr>
          <w:sz w:val="24"/>
          <w:szCs w:val="24"/>
        </w:rPr>
      </w:pPr>
      <w:r w:rsidRPr="00614559">
        <w:rPr>
          <w:sz w:val="24"/>
          <w:szCs w:val="24"/>
        </w:rPr>
        <w:t>- объема предоставляемых льгот и налогового вычета по земельному налогу.</w:t>
      </w:r>
    </w:p>
    <w:p w:rsidR="00554AB5" w:rsidRPr="00614559" w:rsidRDefault="00554AB5" w:rsidP="00554AB5">
      <w:pPr>
        <w:pStyle w:val="a4"/>
        <w:ind w:firstLine="709"/>
        <w:rPr>
          <w:sz w:val="24"/>
          <w:szCs w:val="24"/>
        </w:rPr>
      </w:pPr>
      <w:r w:rsidRPr="00614559">
        <w:rPr>
          <w:sz w:val="24"/>
          <w:szCs w:val="24"/>
        </w:rPr>
        <w:t xml:space="preserve">В плановом периоде  не ожидается значительного роста поступлений налогов на имущество. </w:t>
      </w:r>
    </w:p>
    <w:p w:rsidR="00554AB5" w:rsidRPr="00614559" w:rsidRDefault="00554AB5" w:rsidP="00554AB5">
      <w:pPr>
        <w:pStyle w:val="a4"/>
        <w:ind w:firstLine="709"/>
        <w:rPr>
          <w:sz w:val="24"/>
          <w:szCs w:val="24"/>
        </w:rPr>
      </w:pPr>
    </w:p>
    <w:p w:rsidR="00554AB5" w:rsidRPr="00614559" w:rsidRDefault="00554AB5" w:rsidP="00554AB5">
      <w:pPr>
        <w:pStyle w:val="a4"/>
        <w:jc w:val="center"/>
        <w:rPr>
          <w:b/>
          <w:sz w:val="24"/>
          <w:szCs w:val="24"/>
        </w:rPr>
      </w:pPr>
      <w:r w:rsidRPr="00614559">
        <w:rPr>
          <w:b/>
          <w:sz w:val="24"/>
          <w:szCs w:val="24"/>
        </w:rPr>
        <w:t>5. Государственная пошлина</w:t>
      </w:r>
    </w:p>
    <w:p w:rsidR="00554AB5" w:rsidRPr="00614559" w:rsidRDefault="00554AB5" w:rsidP="00554AB5">
      <w:pPr>
        <w:pStyle w:val="a4"/>
        <w:ind w:firstLine="709"/>
        <w:rPr>
          <w:i/>
          <w:sz w:val="24"/>
          <w:szCs w:val="24"/>
        </w:rPr>
      </w:pPr>
    </w:p>
    <w:p w:rsidR="00554AB5" w:rsidRPr="00614559" w:rsidRDefault="00554AB5" w:rsidP="00554AB5">
      <w:pPr>
        <w:pStyle w:val="a4"/>
        <w:ind w:firstLine="709"/>
        <w:rPr>
          <w:b/>
          <w:sz w:val="24"/>
          <w:szCs w:val="24"/>
        </w:rPr>
      </w:pPr>
      <w:proofErr w:type="gramStart"/>
      <w:r w:rsidRPr="00614559">
        <w:rPr>
          <w:sz w:val="24"/>
          <w:szCs w:val="24"/>
        </w:rPr>
        <w:t>ГАДБ, осуществляющим администрирование государственной пошлины по делам, рассматриваемым в судах общей юрисдикции, мировыми судьями, является Межрайонная ИФНС России №4 по Ханты – Мансийскому автономному округу – Югре.</w:t>
      </w:r>
      <w:proofErr w:type="gramEnd"/>
    </w:p>
    <w:p w:rsidR="00554AB5" w:rsidRPr="00614559" w:rsidRDefault="00554AB5" w:rsidP="00554AB5">
      <w:pPr>
        <w:pStyle w:val="a4"/>
        <w:ind w:firstLine="709"/>
        <w:rPr>
          <w:sz w:val="24"/>
          <w:szCs w:val="24"/>
        </w:rPr>
      </w:pPr>
      <w:r w:rsidRPr="00614559">
        <w:rPr>
          <w:sz w:val="24"/>
          <w:szCs w:val="24"/>
        </w:rPr>
        <w:t>Расчет поступлений от государственной пошлины производился исходя из ожидаемой оценки поступлений в 2018 году и динамики поступлений за предыдущие периоды.</w:t>
      </w:r>
    </w:p>
    <w:p w:rsidR="00554AB5" w:rsidRPr="00614559" w:rsidRDefault="00554AB5" w:rsidP="00554AB5">
      <w:pPr>
        <w:ind w:firstLine="709"/>
        <w:jc w:val="both"/>
        <w:rPr>
          <w:sz w:val="24"/>
          <w:szCs w:val="24"/>
        </w:rPr>
      </w:pPr>
      <w:r w:rsidRPr="00614559">
        <w:rPr>
          <w:sz w:val="24"/>
          <w:szCs w:val="24"/>
        </w:rPr>
        <w:t xml:space="preserve">Плановые назначения спрогнозированы: </w:t>
      </w:r>
    </w:p>
    <w:p w:rsidR="00554AB5" w:rsidRPr="00614559" w:rsidRDefault="00554AB5" w:rsidP="00554AB5">
      <w:pPr>
        <w:ind w:firstLine="709"/>
        <w:jc w:val="both"/>
        <w:rPr>
          <w:sz w:val="24"/>
          <w:szCs w:val="24"/>
        </w:rPr>
      </w:pPr>
      <w:r w:rsidRPr="00614559">
        <w:rPr>
          <w:sz w:val="24"/>
          <w:szCs w:val="24"/>
        </w:rPr>
        <w:t>- на 2019 год в сумме 5 950,0 тыс. рублей;</w:t>
      </w:r>
    </w:p>
    <w:p w:rsidR="00554AB5" w:rsidRPr="00614559" w:rsidRDefault="00554AB5" w:rsidP="00554AB5">
      <w:pPr>
        <w:ind w:firstLine="709"/>
        <w:jc w:val="both"/>
        <w:rPr>
          <w:sz w:val="24"/>
          <w:szCs w:val="24"/>
        </w:rPr>
      </w:pPr>
      <w:r w:rsidRPr="00614559">
        <w:rPr>
          <w:sz w:val="24"/>
          <w:szCs w:val="24"/>
        </w:rPr>
        <w:t>- на 2020 год в сумме 5 980,0 тыс. рублей;</w:t>
      </w:r>
    </w:p>
    <w:p w:rsidR="00554AB5" w:rsidRPr="00614559" w:rsidRDefault="00554AB5" w:rsidP="00554AB5">
      <w:pPr>
        <w:ind w:firstLine="709"/>
        <w:jc w:val="both"/>
        <w:rPr>
          <w:sz w:val="24"/>
          <w:szCs w:val="24"/>
        </w:rPr>
      </w:pPr>
      <w:r w:rsidRPr="00614559">
        <w:rPr>
          <w:sz w:val="24"/>
          <w:szCs w:val="24"/>
        </w:rPr>
        <w:t>- на 2021 год в сумме 6 000,0 тыс. рублей.</w:t>
      </w:r>
    </w:p>
    <w:p w:rsidR="00554AB5" w:rsidRPr="00614559" w:rsidRDefault="00554AB5" w:rsidP="00554AB5">
      <w:pPr>
        <w:ind w:firstLine="720"/>
        <w:jc w:val="both"/>
        <w:rPr>
          <w:sz w:val="24"/>
          <w:szCs w:val="24"/>
        </w:rPr>
      </w:pPr>
    </w:p>
    <w:p w:rsidR="00554AB5" w:rsidRPr="00614559" w:rsidRDefault="00554AB5" w:rsidP="00554AB5">
      <w:pPr>
        <w:pStyle w:val="a4"/>
        <w:jc w:val="center"/>
        <w:rPr>
          <w:b/>
          <w:szCs w:val="24"/>
          <w:u w:val="single"/>
        </w:rPr>
      </w:pPr>
      <w:r w:rsidRPr="00614559">
        <w:rPr>
          <w:b/>
          <w:szCs w:val="24"/>
          <w:u w:val="single"/>
        </w:rPr>
        <w:lastRenderedPageBreak/>
        <w:t>Неналоговые доходы</w:t>
      </w:r>
    </w:p>
    <w:p w:rsidR="00554AB5" w:rsidRPr="00614559" w:rsidRDefault="00554AB5" w:rsidP="00554AB5">
      <w:pPr>
        <w:pStyle w:val="a4"/>
        <w:jc w:val="center"/>
        <w:rPr>
          <w:b/>
          <w:sz w:val="24"/>
          <w:szCs w:val="24"/>
        </w:rPr>
      </w:pPr>
    </w:p>
    <w:p w:rsidR="00554AB5" w:rsidRPr="00614559" w:rsidRDefault="00554AB5" w:rsidP="00554AB5">
      <w:pPr>
        <w:pStyle w:val="a4"/>
        <w:ind w:firstLine="709"/>
        <w:rPr>
          <w:sz w:val="24"/>
          <w:szCs w:val="24"/>
        </w:rPr>
      </w:pPr>
      <w:r w:rsidRPr="00614559">
        <w:rPr>
          <w:sz w:val="24"/>
          <w:szCs w:val="24"/>
        </w:rPr>
        <w:t>Прогноз неналоговых доходов сформирован на основе оценок поступлений, представленных ГАДБ.</w:t>
      </w:r>
    </w:p>
    <w:p w:rsidR="00554AB5" w:rsidRPr="00614559" w:rsidRDefault="009B4CA3" w:rsidP="00554AB5">
      <w:pPr>
        <w:jc w:val="right"/>
        <w:rPr>
          <w:sz w:val="24"/>
          <w:szCs w:val="24"/>
        </w:rPr>
      </w:pPr>
      <w:r w:rsidRPr="00614559">
        <w:rPr>
          <w:sz w:val="24"/>
          <w:szCs w:val="24"/>
        </w:rPr>
        <w:t>Таблица 12</w:t>
      </w:r>
    </w:p>
    <w:p w:rsidR="00554AB5" w:rsidRPr="00614559" w:rsidRDefault="00554AB5" w:rsidP="00554AB5">
      <w:pPr>
        <w:jc w:val="right"/>
        <w:rPr>
          <w:sz w:val="24"/>
          <w:szCs w:val="24"/>
        </w:rPr>
      </w:pPr>
    </w:p>
    <w:p w:rsidR="00554AB5" w:rsidRPr="00614559" w:rsidRDefault="00554AB5" w:rsidP="00554AB5">
      <w:pPr>
        <w:jc w:val="center"/>
        <w:rPr>
          <w:b/>
          <w:sz w:val="24"/>
          <w:szCs w:val="24"/>
        </w:rPr>
      </w:pPr>
      <w:r w:rsidRPr="00614559">
        <w:rPr>
          <w:b/>
          <w:sz w:val="24"/>
          <w:szCs w:val="24"/>
        </w:rPr>
        <w:t>Прогноз поступлений по неналоговым доходам на 2018-2021 годы</w:t>
      </w:r>
    </w:p>
    <w:p w:rsidR="00554AB5" w:rsidRPr="00614559" w:rsidRDefault="00554AB5" w:rsidP="00554AB5">
      <w:pPr>
        <w:jc w:val="center"/>
        <w:rPr>
          <w:b/>
          <w:sz w:val="24"/>
          <w:szCs w:val="24"/>
        </w:rPr>
      </w:pPr>
    </w:p>
    <w:p w:rsidR="00554AB5" w:rsidRPr="00614559" w:rsidRDefault="00554AB5" w:rsidP="00554AB5">
      <w:pPr>
        <w:jc w:val="right"/>
        <w:rPr>
          <w:sz w:val="24"/>
          <w:szCs w:val="24"/>
        </w:rPr>
      </w:pPr>
      <w:r w:rsidRPr="00614559">
        <w:rPr>
          <w:sz w:val="24"/>
          <w:szCs w:val="24"/>
        </w:rPr>
        <w:t>тыс. рублей</w:t>
      </w:r>
    </w:p>
    <w:tbl>
      <w:tblPr>
        <w:tblW w:w="0" w:type="auto"/>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16"/>
        <w:gridCol w:w="1218"/>
        <w:gridCol w:w="922"/>
        <w:gridCol w:w="1391"/>
        <w:gridCol w:w="922"/>
        <w:gridCol w:w="922"/>
      </w:tblGrid>
      <w:tr w:rsidR="00554AB5" w:rsidRPr="00614559" w:rsidTr="009B4CA3">
        <w:trPr>
          <w:trHeight w:val="377"/>
          <w:jc w:val="center"/>
        </w:trPr>
        <w:tc>
          <w:tcPr>
            <w:tcW w:w="0" w:type="auto"/>
            <w:vMerge w:val="restart"/>
            <w:shd w:val="clear" w:color="auto" w:fill="auto"/>
            <w:vAlign w:val="center"/>
            <w:hideMark/>
          </w:tcPr>
          <w:p w:rsidR="00554AB5" w:rsidRPr="00614559" w:rsidRDefault="00554AB5" w:rsidP="00554AB5">
            <w:pPr>
              <w:jc w:val="center"/>
              <w:rPr>
                <w:sz w:val="24"/>
                <w:szCs w:val="24"/>
              </w:rPr>
            </w:pPr>
            <w:r w:rsidRPr="00614559">
              <w:rPr>
                <w:sz w:val="24"/>
                <w:szCs w:val="24"/>
              </w:rPr>
              <w:t>Наименование налогов</w:t>
            </w:r>
          </w:p>
        </w:tc>
        <w:tc>
          <w:tcPr>
            <w:tcW w:w="0" w:type="auto"/>
            <w:vMerge w:val="restart"/>
            <w:shd w:val="clear" w:color="auto" w:fill="auto"/>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ind w:left="-108" w:right="-26"/>
              <w:jc w:val="center"/>
              <w:rPr>
                <w:sz w:val="24"/>
                <w:szCs w:val="24"/>
              </w:rPr>
            </w:pPr>
            <w:r w:rsidRPr="00614559">
              <w:rPr>
                <w:iCs/>
                <w:sz w:val="24"/>
                <w:szCs w:val="24"/>
              </w:rPr>
              <w:t>(решение от 19.12.2017 № 107)</w:t>
            </w:r>
          </w:p>
        </w:tc>
        <w:tc>
          <w:tcPr>
            <w:tcW w:w="0" w:type="auto"/>
            <w:gridSpan w:val="2"/>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0" w:type="auto"/>
            <w:vMerge w:val="restart"/>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0" w:type="auto"/>
            <w:vMerge w:val="restart"/>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r>
      <w:tr w:rsidR="00554AB5" w:rsidRPr="00614559" w:rsidTr="009B4CA3">
        <w:trPr>
          <w:trHeight w:val="745"/>
          <w:jc w:val="center"/>
        </w:trPr>
        <w:tc>
          <w:tcPr>
            <w:tcW w:w="0" w:type="auto"/>
            <w:vMerge/>
            <w:vAlign w:val="center"/>
            <w:hideMark/>
          </w:tcPr>
          <w:p w:rsidR="00554AB5" w:rsidRPr="00614559" w:rsidRDefault="00554AB5" w:rsidP="00554AB5">
            <w:pPr>
              <w:rPr>
                <w:sz w:val="24"/>
                <w:szCs w:val="24"/>
              </w:rPr>
            </w:pPr>
          </w:p>
        </w:tc>
        <w:tc>
          <w:tcPr>
            <w:tcW w:w="0" w:type="auto"/>
            <w:vMerge/>
            <w:vAlign w:val="center"/>
            <w:hideMark/>
          </w:tcPr>
          <w:p w:rsidR="00554AB5" w:rsidRPr="00614559" w:rsidRDefault="00554AB5" w:rsidP="00554AB5">
            <w:pPr>
              <w:ind w:left="-108" w:right="-26"/>
              <w:jc w:val="right"/>
              <w:rPr>
                <w:sz w:val="24"/>
                <w:szCs w:val="24"/>
              </w:rPr>
            </w:pPr>
          </w:p>
        </w:tc>
        <w:tc>
          <w:tcPr>
            <w:tcW w:w="0" w:type="auto"/>
            <w:shd w:val="clear" w:color="auto" w:fill="auto"/>
            <w:vAlign w:val="center"/>
            <w:hideMark/>
          </w:tcPr>
          <w:p w:rsidR="00554AB5" w:rsidRPr="00614559" w:rsidRDefault="00554AB5" w:rsidP="00554AB5">
            <w:pPr>
              <w:ind w:left="-108" w:right="-26"/>
              <w:jc w:val="center"/>
              <w:rPr>
                <w:sz w:val="24"/>
                <w:szCs w:val="24"/>
              </w:rPr>
            </w:pPr>
            <w:r w:rsidRPr="00614559">
              <w:rPr>
                <w:sz w:val="24"/>
                <w:szCs w:val="24"/>
              </w:rPr>
              <w:t>сумма</w:t>
            </w:r>
          </w:p>
        </w:tc>
        <w:tc>
          <w:tcPr>
            <w:tcW w:w="0" w:type="auto"/>
            <w:shd w:val="clear" w:color="auto" w:fill="auto"/>
            <w:vAlign w:val="center"/>
            <w:hideMark/>
          </w:tcPr>
          <w:p w:rsidR="00554AB5" w:rsidRPr="00614559" w:rsidRDefault="00554AB5" w:rsidP="00554AB5">
            <w:pPr>
              <w:ind w:left="-108" w:right="-26"/>
              <w:jc w:val="center"/>
              <w:rPr>
                <w:sz w:val="24"/>
                <w:szCs w:val="24"/>
              </w:rPr>
            </w:pPr>
            <w:r w:rsidRPr="00614559">
              <w:rPr>
                <w:sz w:val="24"/>
                <w:szCs w:val="24"/>
              </w:rPr>
              <w:t>рост/ снижение к 2018 году</w:t>
            </w:r>
          </w:p>
        </w:tc>
        <w:tc>
          <w:tcPr>
            <w:tcW w:w="0" w:type="auto"/>
            <w:vMerge/>
            <w:vAlign w:val="center"/>
            <w:hideMark/>
          </w:tcPr>
          <w:p w:rsidR="00554AB5" w:rsidRPr="00614559" w:rsidRDefault="00554AB5" w:rsidP="00554AB5">
            <w:pPr>
              <w:ind w:left="-108" w:right="-26"/>
              <w:jc w:val="right"/>
              <w:rPr>
                <w:sz w:val="24"/>
                <w:szCs w:val="24"/>
              </w:rPr>
            </w:pPr>
          </w:p>
        </w:tc>
        <w:tc>
          <w:tcPr>
            <w:tcW w:w="0" w:type="auto"/>
            <w:vMerge/>
            <w:vAlign w:val="center"/>
            <w:hideMark/>
          </w:tcPr>
          <w:p w:rsidR="00554AB5" w:rsidRPr="00614559" w:rsidRDefault="00554AB5" w:rsidP="00554AB5">
            <w:pPr>
              <w:ind w:left="-108" w:right="-26"/>
              <w:jc w:val="right"/>
              <w:rPr>
                <w:sz w:val="24"/>
                <w:szCs w:val="24"/>
              </w:rPr>
            </w:pPr>
          </w:p>
        </w:tc>
      </w:tr>
      <w:tr w:rsidR="00554AB5" w:rsidRPr="00614559" w:rsidTr="009B4CA3">
        <w:trPr>
          <w:trHeight w:val="313"/>
          <w:jc w:val="center"/>
        </w:trPr>
        <w:tc>
          <w:tcPr>
            <w:tcW w:w="0" w:type="auto"/>
            <w:shd w:val="clear" w:color="auto" w:fill="auto"/>
            <w:noWrap/>
            <w:hideMark/>
          </w:tcPr>
          <w:p w:rsidR="00554AB5" w:rsidRPr="00614559" w:rsidRDefault="00554AB5" w:rsidP="00554AB5">
            <w:pPr>
              <w:rPr>
                <w:b/>
                <w:sz w:val="24"/>
                <w:szCs w:val="24"/>
              </w:rPr>
            </w:pPr>
            <w:r w:rsidRPr="00614559">
              <w:rPr>
                <w:b/>
                <w:sz w:val="24"/>
                <w:szCs w:val="24"/>
              </w:rPr>
              <w:t>Неналоговые доходы -</w:t>
            </w:r>
            <w:r w:rsidR="009B4CA3" w:rsidRPr="00614559">
              <w:rPr>
                <w:b/>
                <w:sz w:val="24"/>
                <w:szCs w:val="24"/>
              </w:rPr>
              <w:t xml:space="preserve"> </w:t>
            </w:r>
            <w:r w:rsidRPr="00614559">
              <w:rPr>
                <w:b/>
                <w:sz w:val="24"/>
                <w:szCs w:val="24"/>
              </w:rPr>
              <w:t xml:space="preserve">ВСЕГО, </w:t>
            </w:r>
          </w:p>
          <w:p w:rsidR="00554AB5" w:rsidRPr="00614559" w:rsidRDefault="00554AB5" w:rsidP="00554AB5">
            <w:pPr>
              <w:rPr>
                <w:b/>
                <w:bCs/>
                <w:sz w:val="24"/>
                <w:szCs w:val="24"/>
              </w:rPr>
            </w:pPr>
            <w:r w:rsidRPr="00614559">
              <w:rPr>
                <w:b/>
                <w:sz w:val="24"/>
                <w:szCs w:val="24"/>
              </w:rPr>
              <w:t>в том числе:</w:t>
            </w:r>
          </w:p>
        </w:tc>
        <w:tc>
          <w:tcPr>
            <w:tcW w:w="0" w:type="auto"/>
            <w:shd w:val="clear" w:color="auto" w:fill="auto"/>
            <w:noWrap/>
            <w:hideMark/>
          </w:tcPr>
          <w:p w:rsidR="00554AB5" w:rsidRPr="00614559" w:rsidRDefault="00554AB5" w:rsidP="00554AB5">
            <w:pPr>
              <w:ind w:left="-108" w:right="-26"/>
              <w:jc w:val="right"/>
              <w:rPr>
                <w:b/>
                <w:bCs/>
                <w:sz w:val="24"/>
                <w:szCs w:val="24"/>
              </w:rPr>
            </w:pPr>
            <w:r w:rsidRPr="00614559">
              <w:rPr>
                <w:b/>
                <w:bCs/>
                <w:sz w:val="24"/>
                <w:szCs w:val="24"/>
              </w:rPr>
              <w:t>83 872,3</w:t>
            </w:r>
          </w:p>
        </w:tc>
        <w:tc>
          <w:tcPr>
            <w:tcW w:w="0" w:type="auto"/>
            <w:shd w:val="clear" w:color="auto" w:fill="auto"/>
            <w:noWrap/>
            <w:hideMark/>
          </w:tcPr>
          <w:p w:rsidR="00554AB5" w:rsidRPr="00614559" w:rsidRDefault="00554AB5" w:rsidP="00554AB5">
            <w:pPr>
              <w:ind w:left="-108" w:right="-26"/>
              <w:jc w:val="right"/>
              <w:rPr>
                <w:b/>
                <w:bCs/>
                <w:sz w:val="24"/>
                <w:szCs w:val="24"/>
              </w:rPr>
            </w:pPr>
            <w:r w:rsidRPr="00614559">
              <w:rPr>
                <w:b/>
                <w:bCs/>
                <w:sz w:val="24"/>
                <w:szCs w:val="24"/>
              </w:rPr>
              <w:t>86 459,4</w:t>
            </w:r>
          </w:p>
        </w:tc>
        <w:tc>
          <w:tcPr>
            <w:tcW w:w="0" w:type="auto"/>
            <w:shd w:val="clear" w:color="auto" w:fill="auto"/>
            <w:noWrap/>
            <w:hideMark/>
          </w:tcPr>
          <w:p w:rsidR="00554AB5" w:rsidRPr="00614559" w:rsidRDefault="00554AB5" w:rsidP="00554AB5">
            <w:pPr>
              <w:ind w:left="-108" w:right="-26"/>
              <w:jc w:val="right"/>
              <w:rPr>
                <w:b/>
                <w:bCs/>
                <w:sz w:val="24"/>
                <w:szCs w:val="24"/>
              </w:rPr>
            </w:pPr>
            <w:r w:rsidRPr="00614559">
              <w:rPr>
                <w:b/>
                <w:bCs/>
                <w:sz w:val="24"/>
                <w:szCs w:val="24"/>
              </w:rPr>
              <w:t>+ 2 587,1</w:t>
            </w:r>
          </w:p>
          <w:p w:rsidR="00554AB5" w:rsidRPr="00614559" w:rsidRDefault="00554AB5" w:rsidP="00554AB5">
            <w:pPr>
              <w:ind w:left="-108" w:right="-26"/>
              <w:jc w:val="right"/>
              <w:rPr>
                <w:b/>
                <w:bCs/>
                <w:sz w:val="24"/>
                <w:szCs w:val="24"/>
              </w:rPr>
            </w:pPr>
            <w:r w:rsidRPr="00614559">
              <w:rPr>
                <w:b/>
                <w:bCs/>
                <w:sz w:val="24"/>
                <w:szCs w:val="24"/>
              </w:rPr>
              <w:t>или + 3,1 %</w:t>
            </w:r>
          </w:p>
        </w:tc>
        <w:tc>
          <w:tcPr>
            <w:tcW w:w="0" w:type="auto"/>
            <w:shd w:val="clear" w:color="auto" w:fill="auto"/>
            <w:noWrap/>
            <w:hideMark/>
          </w:tcPr>
          <w:p w:rsidR="00554AB5" w:rsidRPr="00614559" w:rsidRDefault="00554AB5" w:rsidP="00554AB5">
            <w:pPr>
              <w:ind w:left="-108" w:right="-26"/>
              <w:jc w:val="right"/>
              <w:rPr>
                <w:b/>
                <w:bCs/>
                <w:sz w:val="24"/>
                <w:szCs w:val="24"/>
              </w:rPr>
            </w:pPr>
            <w:r w:rsidRPr="00614559">
              <w:rPr>
                <w:b/>
                <w:bCs/>
                <w:sz w:val="24"/>
                <w:szCs w:val="24"/>
              </w:rPr>
              <w:t>83 848,0</w:t>
            </w:r>
          </w:p>
        </w:tc>
        <w:tc>
          <w:tcPr>
            <w:tcW w:w="0" w:type="auto"/>
            <w:shd w:val="clear" w:color="auto" w:fill="auto"/>
            <w:noWrap/>
            <w:hideMark/>
          </w:tcPr>
          <w:p w:rsidR="00554AB5" w:rsidRPr="00614559" w:rsidRDefault="00554AB5" w:rsidP="00554AB5">
            <w:pPr>
              <w:ind w:left="-108" w:right="-26"/>
              <w:jc w:val="right"/>
              <w:rPr>
                <w:b/>
                <w:bCs/>
                <w:sz w:val="24"/>
                <w:szCs w:val="24"/>
              </w:rPr>
            </w:pPr>
            <w:r w:rsidRPr="00614559">
              <w:rPr>
                <w:b/>
                <w:bCs/>
                <w:sz w:val="24"/>
                <w:szCs w:val="24"/>
              </w:rPr>
              <w:t>85 154,6</w:t>
            </w:r>
          </w:p>
        </w:tc>
      </w:tr>
      <w:tr w:rsidR="00554AB5" w:rsidRPr="00614559" w:rsidTr="009B4CA3">
        <w:trPr>
          <w:trHeight w:val="54"/>
          <w:jc w:val="center"/>
        </w:trPr>
        <w:tc>
          <w:tcPr>
            <w:tcW w:w="0" w:type="auto"/>
            <w:shd w:val="clear" w:color="auto" w:fill="auto"/>
            <w:hideMark/>
          </w:tcPr>
          <w:p w:rsidR="00554AB5" w:rsidRPr="00614559" w:rsidRDefault="00554AB5" w:rsidP="00554AB5">
            <w:pPr>
              <w:rPr>
                <w:sz w:val="24"/>
                <w:szCs w:val="24"/>
              </w:rPr>
            </w:pPr>
            <w:r w:rsidRPr="00614559">
              <w:rPr>
                <w:bCs/>
                <w:sz w:val="24"/>
                <w:szCs w:val="24"/>
              </w:rPr>
              <w:t>Доходы от использования имущества, находящегося в государственной и муниципальной собственности</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61 010,0</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59 725,0</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-1 285,0</w:t>
            </w:r>
          </w:p>
          <w:p w:rsidR="00554AB5" w:rsidRPr="00614559" w:rsidRDefault="00554AB5" w:rsidP="00554AB5">
            <w:pPr>
              <w:ind w:left="-108" w:right="-26"/>
              <w:jc w:val="right"/>
              <w:rPr>
                <w:sz w:val="24"/>
                <w:szCs w:val="24"/>
              </w:rPr>
            </w:pPr>
            <w:r w:rsidRPr="00614559">
              <w:rPr>
                <w:sz w:val="24"/>
                <w:szCs w:val="24"/>
              </w:rPr>
              <w:t>или -2,1 %</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57 193,6</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58 629,2</w:t>
            </w:r>
          </w:p>
        </w:tc>
      </w:tr>
      <w:tr w:rsidR="00554AB5" w:rsidRPr="00614559" w:rsidTr="009B4CA3">
        <w:trPr>
          <w:trHeight w:val="595"/>
          <w:jc w:val="center"/>
        </w:trPr>
        <w:tc>
          <w:tcPr>
            <w:tcW w:w="0" w:type="auto"/>
            <w:shd w:val="clear" w:color="auto" w:fill="auto"/>
            <w:hideMark/>
          </w:tcPr>
          <w:p w:rsidR="00554AB5" w:rsidRPr="00614559" w:rsidRDefault="00554AB5" w:rsidP="00554AB5">
            <w:pPr>
              <w:rPr>
                <w:sz w:val="24"/>
                <w:szCs w:val="24"/>
              </w:rPr>
            </w:pPr>
            <w:r w:rsidRPr="00614559">
              <w:rPr>
                <w:bCs/>
                <w:sz w:val="24"/>
                <w:szCs w:val="24"/>
              </w:rPr>
              <w:t>Платежи при пользовании природными ресурсами</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1 953,1</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1 889,8</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- 63,3</w:t>
            </w:r>
          </w:p>
          <w:p w:rsidR="00554AB5" w:rsidRPr="00614559" w:rsidRDefault="00554AB5" w:rsidP="00554AB5">
            <w:pPr>
              <w:ind w:left="-108" w:right="-26"/>
              <w:jc w:val="right"/>
              <w:rPr>
                <w:sz w:val="24"/>
                <w:szCs w:val="24"/>
              </w:rPr>
            </w:pPr>
            <w:r w:rsidRPr="00614559">
              <w:rPr>
                <w:sz w:val="24"/>
                <w:szCs w:val="24"/>
              </w:rPr>
              <w:t xml:space="preserve">или -3,2 % </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1 889,8</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1 889,8</w:t>
            </w:r>
          </w:p>
        </w:tc>
      </w:tr>
      <w:tr w:rsidR="00554AB5" w:rsidRPr="00614559" w:rsidTr="009B4CA3">
        <w:trPr>
          <w:trHeight w:val="536"/>
          <w:jc w:val="center"/>
        </w:trPr>
        <w:tc>
          <w:tcPr>
            <w:tcW w:w="0" w:type="auto"/>
            <w:shd w:val="clear" w:color="auto" w:fill="auto"/>
            <w:hideMark/>
          </w:tcPr>
          <w:p w:rsidR="00554AB5" w:rsidRPr="00614559" w:rsidRDefault="00554AB5" w:rsidP="00554AB5">
            <w:pPr>
              <w:rPr>
                <w:sz w:val="24"/>
                <w:szCs w:val="24"/>
              </w:rPr>
            </w:pPr>
            <w:r w:rsidRPr="00614559">
              <w:rPr>
                <w:sz w:val="24"/>
                <w:szCs w:val="24"/>
              </w:rPr>
              <w:t>Доходы от оказания платных услуг и компенсации затрат государства</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250,0</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361,6</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+111,6</w:t>
            </w:r>
          </w:p>
          <w:p w:rsidR="00554AB5" w:rsidRPr="00614559" w:rsidRDefault="00554AB5" w:rsidP="00554AB5">
            <w:pPr>
              <w:ind w:left="-108" w:right="-79"/>
              <w:jc w:val="right"/>
              <w:rPr>
                <w:sz w:val="24"/>
                <w:szCs w:val="24"/>
              </w:rPr>
            </w:pPr>
            <w:r w:rsidRPr="00614559">
              <w:rPr>
                <w:sz w:val="24"/>
                <w:szCs w:val="24"/>
              </w:rPr>
              <w:t xml:space="preserve"> или +44,6 %</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341,6</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291,6</w:t>
            </w:r>
          </w:p>
        </w:tc>
      </w:tr>
      <w:tr w:rsidR="00554AB5" w:rsidRPr="00614559" w:rsidTr="009B4CA3">
        <w:trPr>
          <w:trHeight w:val="595"/>
          <w:jc w:val="center"/>
        </w:trPr>
        <w:tc>
          <w:tcPr>
            <w:tcW w:w="0" w:type="auto"/>
            <w:shd w:val="clear" w:color="auto" w:fill="auto"/>
            <w:hideMark/>
          </w:tcPr>
          <w:p w:rsidR="00554AB5" w:rsidRPr="00614559" w:rsidRDefault="00554AB5" w:rsidP="00554AB5">
            <w:pPr>
              <w:rPr>
                <w:sz w:val="24"/>
                <w:szCs w:val="24"/>
              </w:rPr>
            </w:pPr>
            <w:r w:rsidRPr="00614559">
              <w:rPr>
                <w:sz w:val="24"/>
                <w:szCs w:val="24"/>
              </w:rPr>
              <w:t>Доходы от продажи материальных и нематериальных активов</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16 750,0</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20 450,0</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+ 3 700,0</w:t>
            </w:r>
          </w:p>
          <w:p w:rsidR="00554AB5" w:rsidRPr="00614559" w:rsidRDefault="00554AB5" w:rsidP="00554AB5">
            <w:pPr>
              <w:ind w:left="-108" w:right="-79"/>
              <w:jc w:val="right"/>
              <w:rPr>
                <w:sz w:val="24"/>
                <w:szCs w:val="24"/>
              </w:rPr>
            </w:pPr>
            <w:r w:rsidRPr="00614559">
              <w:rPr>
                <w:sz w:val="24"/>
                <w:szCs w:val="24"/>
              </w:rPr>
              <w:t>или + 22,1 %</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20 400,0</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20 350,0</w:t>
            </w:r>
          </w:p>
        </w:tc>
      </w:tr>
      <w:tr w:rsidR="00554AB5" w:rsidRPr="00614559" w:rsidTr="009B4CA3">
        <w:trPr>
          <w:trHeight w:val="652"/>
          <w:jc w:val="center"/>
        </w:trPr>
        <w:tc>
          <w:tcPr>
            <w:tcW w:w="0" w:type="auto"/>
            <w:shd w:val="clear" w:color="auto" w:fill="auto"/>
            <w:hideMark/>
          </w:tcPr>
          <w:p w:rsidR="00554AB5" w:rsidRPr="00614559" w:rsidRDefault="00554AB5" w:rsidP="00554AB5">
            <w:pPr>
              <w:rPr>
                <w:sz w:val="24"/>
                <w:szCs w:val="24"/>
              </w:rPr>
            </w:pPr>
            <w:r w:rsidRPr="00614559">
              <w:rPr>
                <w:sz w:val="24"/>
                <w:szCs w:val="24"/>
              </w:rPr>
              <w:t>Штрафы, санкции, возмещение ущерба</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3 909,2</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4 033,0</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+ 123,8</w:t>
            </w:r>
          </w:p>
          <w:p w:rsidR="00554AB5" w:rsidRPr="00614559" w:rsidRDefault="00554AB5" w:rsidP="00554AB5">
            <w:pPr>
              <w:ind w:left="-108" w:right="-26"/>
              <w:jc w:val="right"/>
              <w:rPr>
                <w:sz w:val="24"/>
                <w:szCs w:val="24"/>
              </w:rPr>
            </w:pPr>
            <w:r w:rsidRPr="00614559">
              <w:rPr>
                <w:sz w:val="24"/>
                <w:szCs w:val="24"/>
              </w:rPr>
              <w:t>или  + 3,2 %</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4 023,0</w:t>
            </w:r>
          </w:p>
        </w:tc>
        <w:tc>
          <w:tcPr>
            <w:tcW w:w="0" w:type="auto"/>
            <w:shd w:val="clear" w:color="auto" w:fill="auto"/>
            <w:noWrap/>
            <w:hideMark/>
          </w:tcPr>
          <w:p w:rsidR="00554AB5" w:rsidRPr="00614559" w:rsidRDefault="00554AB5" w:rsidP="00554AB5">
            <w:pPr>
              <w:ind w:left="-108" w:right="-26"/>
              <w:jc w:val="right"/>
              <w:rPr>
                <w:sz w:val="24"/>
                <w:szCs w:val="24"/>
              </w:rPr>
            </w:pPr>
            <w:r w:rsidRPr="00614559">
              <w:rPr>
                <w:sz w:val="24"/>
                <w:szCs w:val="24"/>
              </w:rPr>
              <w:t>3 994,0</w:t>
            </w:r>
          </w:p>
        </w:tc>
      </w:tr>
    </w:tbl>
    <w:p w:rsidR="00554AB5" w:rsidRPr="00614559" w:rsidRDefault="00554AB5" w:rsidP="00554AB5">
      <w:pPr>
        <w:pStyle w:val="a4"/>
        <w:ind w:firstLine="709"/>
        <w:rPr>
          <w:sz w:val="24"/>
          <w:szCs w:val="24"/>
        </w:rPr>
      </w:pPr>
    </w:p>
    <w:p w:rsidR="00554AB5" w:rsidRPr="00614559" w:rsidRDefault="00554AB5" w:rsidP="00554AB5">
      <w:pPr>
        <w:ind w:firstLine="709"/>
        <w:jc w:val="right"/>
        <w:rPr>
          <w:sz w:val="24"/>
          <w:szCs w:val="24"/>
        </w:rPr>
      </w:pPr>
      <w:r w:rsidRPr="00614559">
        <w:rPr>
          <w:sz w:val="24"/>
          <w:szCs w:val="24"/>
        </w:rPr>
        <w:t>Диаграмма 3</w:t>
      </w:r>
    </w:p>
    <w:p w:rsidR="00554AB5" w:rsidRPr="00614559" w:rsidRDefault="00554AB5" w:rsidP="00554AB5">
      <w:pPr>
        <w:jc w:val="center"/>
        <w:rPr>
          <w:b/>
          <w:sz w:val="24"/>
          <w:szCs w:val="24"/>
        </w:rPr>
      </w:pPr>
      <w:r w:rsidRPr="00614559">
        <w:rPr>
          <w:b/>
          <w:sz w:val="24"/>
          <w:szCs w:val="24"/>
        </w:rPr>
        <w:t xml:space="preserve">Динамика и структура неналоговых доходов </w:t>
      </w:r>
      <w:r w:rsidRPr="00614559">
        <w:rPr>
          <w:b/>
          <w:sz w:val="24"/>
          <w:szCs w:val="24"/>
        </w:rPr>
        <w:br/>
        <w:t>бюджета города Югорска в 2018-2021 годах</w:t>
      </w:r>
    </w:p>
    <w:p w:rsidR="00554AB5" w:rsidRPr="00614559" w:rsidRDefault="00554AB5" w:rsidP="00554AB5">
      <w:pPr>
        <w:jc w:val="right"/>
        <w:rPr>
          <w:sz w:val="24"/>
          <w:szCs w:val="24"/>
        </w:rPr>
      </w:pPr>
      <w:r w:rsidRPr="00614559">
        <w:rPr>
          <w:sz w:val="24"/>
          <w:szCs w:val="24"/>
        </w:rPr>
        <w:t>тыс. рублей</w:t>
      </w:r>
    </w:p>
    <w:p w:rsidR="00554AB5" w:rsidRPr="00614559" w:rsidRDefault="005D0505" w:rsidP="00554AB5">
      <w:pPr>
        <w:jc w:val="center"/>
        <w:rPr>
          <w:sz w:val="24"/>
          <w:szCs w:val="24"/>
        </w:rPr>
      </w:pPr>
      <w:r w:rsidRPr="00614559">
        <w:rPr>
          <w:sz w:val="24"/>
          <w:szCs w:val="24"/>
        </w:rPr>
        <w:object w:dxaOrig="7216" w:dyaOrig="5390">
          <v:shape id="_x0000_i1027" type="#_x0000_t75" style="width:361.35pt;height:271pt" o:ole="">
            <v:imagedata r:id="rId12" o:title=""/>
          </v:shape>
          <o:OLEObject Type="Embed" ProgID="PowerPoint.Slide.12" ShapeID="_x0000_i1027" DrawAspect="Content" ObjectID="_1603790847" r:id="rId13"/>
        </w:object>
      </w:r>
    </w:p>
    <w:p w:rsidR="00554AB5" w:rsidRPr="00614559" w:rsidRDefault="00554AB5" w:rsidP="00554AB5">
      <w:pPr>
        <w:pStyle w:val="a4"/>
        <w:ind w:firstLine="709"/>
        <w:rPr>
          <w:sz w:val="24"/>
          <w:szCs w:val="24"/>
        </w:rPr>
      </w:pPr>
    </w:p>
    <w:p w:rsidR="00554AB5" w:rsidRPr="00614559" w:rsidRDefault="00554AB5" w:rsidP="00554AB5">
      <w:pPr>
        <w:pStyle w:val="a4"/>
        <w:ind w:firstLine="709"/>
        <w:rPr>
          <w:sz w:val="24"/>
          <w:szCs w:val="24"/>
        </w:rPr>
      </w:pPr>
      <w:r w:rsidRPr="00614559">
        <w:rPr>
          <w:sz w:val="24"/>
          <w:szCs w:val="24"/>
        </w:rPr>
        <w:t xml:space="preserve">Прогнозные плановые назначения неналоговых доходов бюджета города на 2019 год прогнозируются в сумме 86 459,4 тыс. рублей и составляют 2,8 % от общей суммы доходов. Неналоговые доходы спрогнозированы с ростом к плановым показателям 2018 года в сумме 2 587,1 тыс. рублей или 3,1 %. </w:t>
      </w:r>
    </w:p>
    <w:p w:rsidR="00554AB5" w:rsidRPr="00614559" w:rsidRDefault="00554AB5" w:rsidP="00554AB5">
      <w:pPr>
        <w:pStyle w:val="a4"/>
        <w:ind w:firstLine="709"/>
        <w:rPr>
          <w:sz w:val="24"/>
          <w:szCs w:val="24"/>
        </w:rPr>
      </w:pPr>
    </w:p>
    <w:p w:rsidR="00554AB5" w:rsidRPr="00614559" w:rsidRDefault="00554AB5" w:rsidP="00554AB5">
      <w:pPr>
        <w:pStyle w:val="af1"/>
        <w:numPr>
          <w:ilvl w:val="0"/>
          <w:numId w:val="7"/>
        </w:numPr>
        <w:tabs>
          <w:tab w:val="left" w:pos="0"/>
          <w:tab w:val="left" w:pos="426"/>
          <w:tab w:val="left" w:pos="567"/>
        </w:tabs>
        <w:spacing w:after="0" w:line="240" w:lineRule="auto"/>
        <w:ind w:left="0" w:firstLine="0"/>
        <w:contextualSpacing w:val="0"/>
        <w:jc w:val="center"/>
        <w:rPr>
          <w:rFonts w:ascii="Times New Roman" w:hAnsi="Times New Roman"/>
          <w:b/>
          <w:bCs/>
          <w:sz w:val="24"/>
          <w:szCs w:val="24"/>
        </w:rPr>
      </w:pPr>
      <w:r w:rsidRPr="00614559">
        <w:rPr>
          <w:rFonts w:ascii="Times New Roman" w:hAnsi="Times New Roman"/>
          <w:b/>
          <w:bCs/>
          <w:sz w:val="24"/>
          <w:szCs w:val="24"/>
        </w:rPr>
        <w:t xml:space="preserve">Доходы от использования имущества, находящегося </w:t>
      </w:r>
    </w:p>
    <w:p w:rsidR="00554AB5" w:rsidRPr="00614559" w:rsidRDefault="00554AB5" w:rsidP="00554AB5">
      <w:pPr>
        <w:pStyle w:val="af1"/>
        <w:tabs>
          <w:tab w:val="left" w:pos="0"/>
          <w:tab w:val="left" w:pos="426"/>
          <w:tab w:val="left" w:pos="567"/>
        </w:tabs>
        <w:spacing w:after="0" w:line="240" w:lineRule="auto"/>
        <w:ind w:left="0"/>
        <w:contextualSpacing w:val="0"/>
        <w:jc w:val="center"/>
        <w:rPr>
          <w:rFonts w:ascii="Times New Roman" w:hAnsi="Times New Roman"/>
          <w:b/>
          <w:bCs/>
          <w:sz w:val="24"/>
          <w:szCs w:val="24"/>
        </w:rPr>
      </w:pPr>
      <w:r w:rsidRPr="00614559">
        <w:rPr>
          <w:rFonts w:ascii="Times New Roman" w:hAnsi="Times New Roman"/>
          <w:b/>
          <w:bCs/>
          <w:sz w:val="24"/>
          <w:szCs w:val="24"/>
        </w:rPr>
        <w:t>в государственной и муниципальной собственности</w:t>
      </w:r>
    </w:p>
    <w:p w:rsidR="00554AB5" w:rsidRPr="00614559" w:rsidRDefault="00554AB5" w:rsidP="00554AB5">
      <w:pPr>
        <w:pStyle w:val="af1"/>
        <w:tabs>
          <w:tab w:val="left" w:pos="993"/>
        </w:tabs>
        <w:spacing w:after="0" w:line="240" w:lineRule="auto"/>
        <w:ind w:left="710"/>
        <w:contextualSpacing w:val="0"/>
        <w:jc w:val="center"/>
        <w:rPr>
          <w:rFonts w:ascii="Times New Roman" w:hAnsi="Times New Roman"/>
          <w:b/>
          <w:bCs/>
          <w:sz w:val="24"/>
          <w:szCs w:val="24"/>
        </w:rPr>
      </w:pPr>
    </w:p>
    <w:p w:rsidR="00554AB5" w:rsidRPr="00614559" w:rsidRDefault="00554AB5" w:rsidP="00554AB5">
      <w:pPr>
        <w:tabs>
          <w:tab w:val="left" w:pos="993"/>
        </w:tabs>
        <w:ind w:firstLine="710"/>
        <w:jc w:val="both"/>
        <w:rPr>
          <w:sz w:val="24"/>
          <w:szCs w:val="24"/>
        </w:rPr>
      </w:pPr>
      <w:r w:rsidRPr="00614559">
        <w:rPr>
          <w:sz w:val="24"/>
          <w:szCs w:val="24"/>
        </w:rPr>
        <w:t>ГАДБ, осуществляющим администрирование доходов от использования имущества, находящегося в муниципальной собственности, является Департамент муниципальной собственности и градостроительства администрации города Югорска.</w:t>
      </w:r>
    </w:p>
    <w:p w:rsidR="00554AB5" w:rsidRPr="00614559" w:rsidRDefault="00554AB5" w:rsidP="00554AB5">
      <w:pPr>
        <w:tabs>
          <w:tab w:val="left" w:pos="993"/>
        </w:tabs>
        <w:ind w:firstLine="709"/>
        <w:jc w:val="both"/>
        <w:rPr>
          <w:sz w:val="24"/>
          <w:szCs w:val="24"/>
        </w:rPr>
      </w:pPr>
      <w:r w:rsidRPr="00614559">
        <w:rPr>
          <w:sz w:val="24"/>
          <w:szCs w:val="24"/>
        </w:rPr>
        <w:t xml:space="preserve">Удельный вес доходов от использования имущества, находящегося в муниципальной собственности, на 2019 год составляет 69,1 % в сумме неналоговых доходов бюджета города. </w:t>
      </w:r>
    </w:p>
    <w:p w:rsidR="00554AB5" w:rsidRPr="00614559" w:rsidRDefault="009B4CA3" w:rsidP="00554AB5">
      <w:pPr>
        <w:tabs>
          <w:tab w:val="left" w:pos="993"/>
        </w:tabs>
        <w:ind w:firstLine="709"/>
        <w:jc w:val="right"/>
        <w:rPr>
          <w:sz w:val="24"/>
          <w:szCs w:val="24"/>
        </w:rPr>
      </w:pPr>
      <w:r w:rsidRPr="00614559">
        <w:rPr>
          <w:sz w:val="24"/>
          <w:szCs w:val="24"/>
        </w:rPr>
        <w:t>Таблица 13</w:t>
      </w:r>
    </w:p>
    <w:p w:rsidR="00554AB5" w:rsidRPr="00614559" w:rsidRDefault="00554AB5" w:rsidP="00554AB5">
      <w:pPr>
        <w:tabs>
          <w:tab w:val="left" w:pos="993"/>
        </w:tabs>
        <w:ind w:firstLine="709"/>
        <w:jc w:val="right"/>
        <w:rPr>
          <w:sz w:val="24"/>
          <w:szCs w:val="24"/>
        </w:rPr>
      </w:pPr>
    </w:p>
    <w:p w:rsidR="00554AB5" w:rsidRPr="00614559" w:rsidRDefault="00554AB5" w:rsidP="00554AB5">
      <w:pPr>
        <w:jc w:val="center"/>
        <w:rPr>
          <w:b/>
          <w:sz w:val="24"/>
          <w:szCs w:val="24"/>
        </w:rPr>
      </w:pPr>
      <w:r w:rsidRPr="00614559">
        <w:rPr>
          <w:b/>
          <w:sz w:val="24"/>
          <w:szCs w:val="24"/>
        </w:rPr>
        <w:t>Прогноз поступлений доходов от использования имущества, находящегося в муниципальной собственности за период 2018 -2021 годов по видам доходов</w:t>
      </w:r>
    </w:p>
    <w:p w:rsidR="00554AB5" w:rsidRPr="00614559" w:rsidRDefault="00554AB5" w:rsidP="00554AB5">
      <w:pPr>
        <w:jc w:val="center"/>
        <w:rPr>
          <w:b/>
          <w:sz w:val="24"/>
          <w:szCs w:val="24"/>
        </w:rPr>
      </w:pPr>
    </w:p>
    <w:p w:rsidR="00554AB5" w:rsidRPr="00614559" w:rsidRDefault="00554AB5" w:rsidP="00554AB5">
      <w:pPr>
        <w:ind w:left="142" w:firstLine="567"/>
        <w:jc w:val="right"/>
        <w:rPr>
          <w:sz w:val="24"/>
          <w:szCs w:val="24"/>
        </w:rPr>
      </w:pPr>
      <w:r w:rsidRPr="00614559">
        <w:rPr>
          <w:sz w:val="24"/>
          <w:szCs w:val="24"/>
        </w:rPr>
        <w:t>тыс. рублей</w:t>
      </w:r>
    </w:p>
    <w:tbl>
      <w:tblPr>
        <w:tblW w:w="9369" w:type="dxa"/>
        <w:jc w:val="center"/>
        <w:tblInd w:w="1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36"/>
        <w:gridCol w:w="1589"/>
        <w:gridCol w:w="1139"/>
        <w:gridCol w:w="1201"/>
        <w:gridCol w:w="1304"/>
      </w:tblGrid>
      <w:tr w:rsidR="00554AB5" w:rsidRPr="00614559" w:rsidTr="009B4CA3">
        <w:trPr>
          <w:trHeight w:val="355"/>
          <w:jc w:val="center"/>
        </w:trPr>
        <w:tc>
          <w:tcPr>
            <w:tcW w:w="4136" w:type="dxa"/>
            <w:vAlign w:val="center"/>
            <w:hideMark/>
          </w:tcPr>
          <w:p w:rsidR="00554AB5" w:rsidRPr="00614559" w:rsidRDefault="00554AB5" w:rsidP="00554AB5">
            <w:pPr>
              <w:jc w:val="center"/>
              <w:rPr>
                <w:bCs/>
                <w:sz w:val="24"/>
                <w:szCs w:val="24"/>
              </w:rPr>
            </w:pPr>
            <w:r w:rsidRPr="00614559">
              <w:rPr>
                <w:bCs/>
                <w:sz w:val="24"/>
                <w:szCs w:val="24"/>
              </w:rPr>
              <w:t>Наименование</w:t>
            </w:r>
          </w:p>
        </w:tc>
        <w:tc>
          <w:tcPr>
            <w:tcW w:w="1589" w:type="dxa"/>
            <w:vAlign w:val="center"/>
            <w:hideMark/>
          </w:tcPr>
          <w:p w:rsidR="00554AB5" w:rsidRPr="00614559" w:rsidRDefault="00554AB5" w:rsidP="00554AB5">
            <w:pPr>
              <w:jc w:val="center"/>
              <w:rPr>
                <w:bCs/>
                <w:sz w:val="24"/>
                <w:szCs w:val="24"/>
              </w:rPr>
            </w:pPr>
            <w:r w:rsidRPr="00614559">
              <w:rPr>
                <w:bCs/>
                <w:sz w:val="24"/>
                <w:szCs w:val="24"/>
              </w:rPr>
              <w:t>2018 год</w:t>
            </w:r>
          </w:p>
          <w:p w:rsidR="00554AB5" w:rsidRPr="00614559" w:rsidRDefault="00554AB5" w:rsidP="00554AB5">
            <w:pPr>
              <w:jc w:val="center"/>
              <w:rPr>
                <w:iCs/>
                <w:sz w:val="24"/>
                <w:szCs w:val="24"/>
              </w:rPr>
            </w:pPr>
            <w:proofErr w:type="gramStart"/>
            <w:r w:rsidRPr="00614559">
              <w:rPr>
                <w:iCs/>
                <w:sz w:val="24"/>
                <w:szCs w:val="24"/>
              </w:rPr>
              <w:t>(решение от 19.12.2017</w:t>
            </w:r>
            <w:proofErr w:type="gramEnd"/>
          </w:p>
          <w:p w:rsidR="00554AB5" w:rsidRPr="00614559" w:rsidRDefault="00554AB5" w:rsidP="00554AB5">
            <w:pPr>
              <w:jc w:val="center"/>
              <w:rPr>
                <w:bCs/>
                <w:sz w:val="24"/>
                <w:szCs w:val="24"/>
              </w:rPr>
            </w:pPr>
            <w:r w:rsidRPr="00614559">
              <w:rPr>
                <w:iCs/>
                <w:sz w:val="24"/>
                <w:szCs w:val="24"/>
              </w:rPr>
              <w:t>№ 107)</w:t>
            </w:r>
          </w:p>
        </w:tc>
        <w:tc>
          <w:tcPr>
            <w:tcW w:w="1139" w:type="dxa"/>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201" w:type="dxa"/>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ind w:left="-108" w:right="-113"/>
              <w:jc w:val="center"/>
              <w:rPr>
                <w:bCs/>
                <w:sz w:val="24"/>
                <w:szCs w:val="24"/>
              </w:rPr>
            </w:pPr>
            <w:r w:rsidRPr="00614559">
              <w:rPr>
                <w:bCs/>
                <w:sz w:val="24"/>
                <w:szCs w:val="24"/>
              </w:rPr>
              <w:t>(проект)</w:t>
            </w:r>
          </w:p>
        </w:tc>
        <w:tc>
          <w:tcPr>
            <w:tcW w:w="1304" w:type="dxa"/>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ind w:left="-108" w:right="-113"/>
              <w:jc w:val="center"/>
              <w:rPr>
                <w:bCs/>
                <w:sz w:val="24"/>
                <w:szCs w:val="24"/>
              </w:rPr>
            </w:pPr>
            <w:r w:rsidRPr="00614559">
              <w:rPr>
                <w:bCs/>
                <w:sz w:val="24"/>
                <w:szCs w:val="24"/>
              </w:rPr>
              <w:t>(проект)</w:t>
            </w:r>
          </w:p>
        </w:tc>
      </w:tr>
      <w:tr w:rsidR="00554AB5" w:rsidRPr="00614559" w:rsidTr="009B4CA3">
        <w:trPr>
          <w:trHeight w:val="510"/>
          <w:jc w:val="center"/>
        </w:trPr>
        <w:tc>
          <w:tcPr>
            <w:tcW w:w="4136" w:type="dxa"/>
            <w:shd w:val="clear" w:color="auto" w:fill="auto"/>
            <w:vAlign w:val="center"/>
            <w:hideMark/>
          </w:tcPr>
          <w:p w:rsidR="00554AB5" w:rsidRPr="00614559" w:rsidRDefault="00554AB5" w:rsidP="00554AB5">
            <w:pPr>
              <w:rPr>
                <w:b/>
                <w:sz w:val="24"/>
                <w:szCs w:val="24"/>
              </w:rPr>
            </w:pPr>
            <w:r w:rsidRPr="00614559">
              <w:rPr>
                <w:b/>
                <w:bCs/>
                <w:sz w:val="24"/>
                <w:szCs w:val="24"/>
              </w:rPr>
              <w:t>Доходы от использования имущества, находящегося в государственной и муниципальной собственности</w:t>
            </w:r>
            <w:r w:rsidRPr="00614559">
              <w:rPr>
                <w:b/>
                <w:sz w:val="24"/>
                <w:szCs w:val="24"/>
              </w:rPr>
              <w:t xml:space="preserve"> – всего,</w:t>
            </w:r>
          </w:p>
          <w:p w:rsidR="00554AB5" w:rsidRPr="00614559" w:rsidRDefault="00554AB5" w:rsidP="00554AB5">
            <w:pPr>
              <w:rPr>
                <w:b/>
                <w:bCs/>
                <w:i/>
                <w:iCs/>
                <w:sz w:val="24"/>
                <w:szCs w:val="24"/>
              </w:rPr>
            </w:pPr>
            <w:r w:rsidRPr="00614559">
              <w:rPr>
                <w:b/>
                <w:sz w:val="24"/>
                <w:szCs w:val="24"/>
              </w:rPr>
              <w:t>в том числе:</w:t>
            </w:r>
          </w:p>
        </w:tc>
        <w:tc>
          <w:tcPr>
            <w:tcW w:w="1589" w:type="dxa"/>
            <w:shd w:val="clear" w:color="auto" w:fill="auto"/>
            <w:noWrap/>
            <w:vAlign w:val="center"/>
            <w:hideMark/>
          </w:tcPr>
          <w:p w:rsidR="00554AB5" w:rsidRPr="00614559" w:rsidRDefault="00554AB5" w:rsidP="00554AB5">
            <w:pPr>
              <w:jc w:val="center"/>
              <w:rPr>
                <w:b/>
                <w:sz w:val="24"/>
                <w:szCs w:val="24"/>
              </w:rPr>
            </w:pPr>
            <w:r w:rsidRPr="00614559">
              <w:rPr>
                <w:b/>
                <w:sz w:val="24"/>
                <w:szCs w:val="24"/>
              </w:rPr>
              <w:t>61 010,0</w:t>
            </w:r>
          </w:p>
        </w:tc>
        <w:tc>
          <w:tcPr>
            <w:tcW w:w="1139" w:type="dxa"/>
            <w:shd w:val="clear" w:color="auto" w:fill="auto"/>
            <w:noWrap/>
            <w:vAlign w:val="center"/>
            <w:hideMark/>
          </w:tcPr>
          <w:p w:rsidR="00554AB5" w:rsidRPr="00614559" w:rsidRDefault="00554AB5" w:rsidP="00554AB5">
            <w:pPr>
              <w:jc w:val="center"/>
              <w:rPr>
                <w:b/>
                <w:sz w:val="24"/>
                <w:szCs w:val="24"/>
              </w:rPr>
            </w:pPr>
            <w:r w:rsidRPr="00614559">
              <w:rPr>
                <w:b/>
                <w:sz w:val="24"/>
                <w:szCs w:val="24"/>
              </w:rPr>
              <w:t>59 725,0</w:t>
            </w:r>
          </w:p>
        </w:tc>
        <w:tc>
          <w:tcPr>
            <w:tcW w:w="1201" w:type="dxa"/>
            <w:shd w:val="clear" w:color="auto" w:fill="auto"/>
            <w:noWrap/>
            <w:vAlign w:val="center"/>
            <w:hideMark/>
          </w:tcPr>
          <w:p w:rsidR="00554AB5" w:rsidRPr="00614559" w:rsidRDefault="00554AB5" w:rsidP="00554AB5">
            <w:pPr>
              <w:jc w:val="center"/>
              <w:rPr>
                <w:b/>
                <w:sz w:val="24"/>
                <w:szCs w:val="24"/>
              </w:rPr>
            </w:pPr>
            <w:r w:rsidRPr="00614559">
              <w:rPr>
                <w:b/>
                <w:sz w:val="24"/>
                <w:szCs w:val="24"/>
              </w:rPr>
              <w:t>57 193,6</w:t>
            </w:r>
          </w:p>
        </w:tc>
        <w:tc>
          <w:tcPr>
            <w:tcW w:w="1304" w:type="dxa"/>
            <w:shd w:val="clear" w:color="auto" w:fill="auto"/>
            <w:noWrap/>
            <w:vAlign w:val="center"/>
            <w:hideMark/>
          </w:tcPr>
          <w:p w:rsidR="00554AB5" w:rsidRPr="00614559" w:rsidRDefault="00554AB5" w:rsidP="00554AB5">
            <w:pPr>
              <w:jc w:val="center"/>
              <w:rPr>
                <w:b/>
                <w:sz w:val="24"/>
                <w:szCs w:val="24"/>
              </w:rPr>
            </w:pPr>
            <w:r w:rsidRPr="00614559">
              <w:rPr>
                <w:b/>
                <w:sz w:val="24"/>
                <w:szCs w:val="24"/>
              </w:rPr>
              <w:t>58 629,2</w:t>
            </w:r>
          </w:p>
        </w:tc>
      </w:tr>
      <w:tr w:rsidR="00554AB5" w:rsidRPr="00614559" w:rsidTr="009B4CA3">
        <w:trPr>
          <w:trHeight w:val="617"/>
          <w:jc w:val="center"/>
        </w:trPr>
        <w:tc>
          <w:tcPr>
            <w:tcW w:w="4136" w:type="dxa"/>
            <w:shd w:val="clear" w:color="auto" w:fill="auto"/>
            <w:vAlign w:val="bottom"/>
            <w:hideMark/>
          </w:tcPr>
          <w:p w:rsidR="00554AB5" w:rsidRPr="00614559" w:rsidRDefault="00554AB5" w:rsidP="00554AB5">
            <w:pPr>
              <w:rPr>
                <w:sz w:val="22"/>
                <w:szCs w:val="24"/>
              </w:rPr>
            </w:pPr>
            <w:r w:rsidRPr="00614559">
              <w:rPr>
                <w:sz w:val="22"/>
                <w:szCs w:val="24"/>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Российской Федерации, субъектам Российской Федерации или муниципальным образованиям</w:t>
            </w:r>
          </w:p>
        </w:tc>
        <w:tc>
          <w:tcPr>
            <w:tcW w:w="1589" w:type="dxa"/>
            <w:shd w:val="clear" w:color="auto" w:fill="auto"/>
            <w:noWrap/>
            <w:vAlign w:val="center"/>
            <w:hideMark/>
          </w:tcPr>
          <w:p w:rsidR="00554AB5" w:rsidRPr="00614559" w:rsidRDefault="00554AB5" w:rsidP="00554AB5">
            <w:pPr>
              <w:jc w:val="center"/>
              <w:rPr>
                <w:sz w:val="24"/>
                <w:szCs w:val="24"/>
              </w:rPr>
            </w:pPr>
            <w:r w:rsidRPr="00614559">
              <w:rPr>
                <w:sz w:val="24"/>
                <w:szCs w:val="24"/>
              </w:rPr>
              <w:t>10,0</w:t>
            </w:r>
          </w:p>
        </w:tc>
        <w:tc>
          <w:tcPr>
            <w:tcW w:w="1139" w:type="dxa"/>
            <w:shd w:val="clear" w:color="auto" w:fill="auto"/>
            <w:noWrap/>
            <w:vAlign w:val="center"/>
            <w:hideMark/>
          </w:tcPr>
          <w:p w:rsidR="00554AB5" w:rsidRPr="00614559" w:rsidRDefault="00554AB5" w:rsidP="00554AB5">
            <w:pPr>
              <w:jc w:val="center"/>
              <w:rPr>
                <w:sz w:val="24"/>
                <w:szCs w:val="24"/>
              </w:rPr>
            </w:pPr>
            <w:r w:rsidRPr="00614559">
              <w:rPr>
                <w:sz w:val="24"/>
                <w:szCs w:val="24"/>
              </w:rPr>
              <w:t>10,0</w:t>
            </w:r>
          </w:p>
        </w:tc>
        <w:tc>
          <w:tcPr>
            <w:tcW w:w="1201" w:type="dxa"/>
            <w:shd w:val="clear" w:color="auto" w:fill="auto"/>
            <w:noWrap/>
            <w:vAlign w:val="center"/>
            <w:hideMark/>
          </w:tcPr>
          <w:p w:rsidR="00554AB5" w:rsidRPr="00614559" w:rsidRDefault="00554AB5" w:rsidP="00554AB5">
            <w:pPr>
              <w:jc w:val="center"/>
              <w:rPr>
                <w:sz w:val="24"/>
                <w:szCs w:val="24"/>
              </w:rPr>
            </w:pPr>
            <w:r w:rsidRPr="00614559">
              <w:rPr>
                <w:sz w:val="24"/>
                <w:szCs w:val="24"/>
              </w:rPr>
              <w:t>10,0</w:t>
            </w:r>
          </w:p>
        </w:tc>
        <w:tc>
          <w:tcPr>
            <w:tcW w:w="1304" w:type="dxa"/>
            <w:shd w:val="clear" w:color="auto" w:fill="auto"/>
            <w:noWrap/>
            <w:vAlign w:val="center"/>
            <w:hideMark/>
          </w:tcPr>
          <w:p w:rsidR="00554AB5" w:rsidRPr="00614559" w:rsidRDefault="00554AB5" w:rsidP="00554AB5">
            <w:pPr>
              <w:jc w:val="center"/>
              <w:rPr>
                <w:sz w:val="24"/>
                <w:szCs w:val="24"/>
              </w:rPr>
            </w:pPr>
            <w:r w:rsidRPr="00614559">
              <w:rPr>
                <w:sz w:val="24"/>
                <w:szCs w:val="24"/>
              </w:rPr>
              <w:t>10,0</w:t>
            </w:r>
          </w:p>
        </w:tc>
      </w:tr>
      <w:tr w:rsidR="00554AB5" w:rsidRPr="00614559" w:rsidTr="009B4CA3">
        <w:trPr>
          <w:trHeight w:val="549"/>
          <w:jc w:val="center"/>
        </w:trPr>
        <w:tc>
          <w:tcPr>
            <w:tcW w:w="4136" w:type="dxa"/>
            <w:shd w:val="clear" w:color="auto" w:fill="auto"/>
            <w:vAlign w:val="bottom"/>
            <w:hideMark/>
          </w:tcPr>
          <w:p w:rsidR="00554AB5" w:rsidRPr="00614559" w:rsidRDefault="00554AB5" w:rsidP="00554AB5">
            <w:pPr>
              <w:rPr>
                <w:sz w:val="22"/>
                <w:szCs w:val="24"/>
              </w:rPr>
            </w:pPr>
            <w:r w:rsidRPr="00614559">
              <w:rPr>
                <w:sz w:val="22"/>
                <w:szCs w:val="24"/>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589" w:type="dxa"/>
            <w:shd w:val="clear" w:color="auto" w:fill="auto"/>
            <w:noWrap/>
            <w:vAlign w:val="center"/>
            <w:hideMark/>
          </w:tcPr>
          <w:p w:rsidR="00554AB5" w:rsidRPr="00614559" w:rsidRDefault="00554AB5" w:rsidP="00554AB5">
            <w:pPr>
              <w:jc w:val="center"/>
              <w:rPr>
                <w:sz w:val="24"/>
                <w:szCs w:val="24"/>
              </w:rPr>
            </w:pPr>
            <w:r w:rsidRPr="00614559">
              <w:rPr>
                <w:sz w:val="24"/>
                <w:szCs w:val="24"/>
              </w:rPr>
              <w:t>50 000,0</w:t>
            </w:r>
          </w:p>
        </w:tc>
        <w:tc>
          <w:tcPr>
            <w:tcW w:w="1139" w:type="dxa"/>
            <w:shd w:val="clear" w:color="auto" w:fill="auto"/>
            <w:noWrap/>
            <w:vAlign w:val="center"/>
            <w:hideMark/>
          </w:tcPr>
          <w:p w:rsidR="00554AB5" w:rsidRPr="00614559" w:rsidRDefault="00554AB5" w:rsidP="00554AB5">
            <w:pPr>
              <w:jc w:val="center"/>
              <w:rPr>
                <w:sz w:val="24"/>
                <w:szCs w:val="24"/>
              </w:rPr>
            </w:pPr>
            <w:r w:rsidRPr="00614559">
              <w:rPr>
                <w:sz w:val="24"/>
                <w:szCs w:val="24"/>
              </w:rPr>
              <w:t>50 715,0</w:t>
            </w:r>
          </w:p>
        </w:tc>
        <w:tc>
          <w:tcPr>
            <w:tcW w:w="1201" w:type="dxa"/>
            <w:shd w:val="clear" w:color="auto" w:fill="auto"/>
            <w:noWrap/>
            <w:vAlign w:val="center"/>
            <w:hideMark/>
          </w:tcPr>
          <w:p w:rsidR="00554AB5" w:rsidRPr="00614559" w:rsidRDefault="00554AB5" w:rsidP="00554AB5">
            <w:pPr>
              <w:jc w:val="center"/>
              <w:rPr>
                <w:sz w:val="24"/>
                <w:szCs w:val="24"/>
              </w:rPr>
            </w:pPr>
            <w:r w:rsidRPr="00614559">
              <w:rPr>
                <w:sz w:val="24"/>
                <w:szCs w:val="24"/>
              </w:rPr>
              <w:t>48 183,6</w:t>
            </w:r>
          </w:p>
        </w:tc>
        <w:tc>
          <w:tcPr>
            <w:tcW w:w="1304" w:type="dxa"/>
            <w:shd w:val="clear" w:color="auto" w:fill="auto"/>
            <w:noWrap/>
            <w:vAlign w:val="center"/>
            <w:hideMark/>
          </w:tcPr>
          <w:p w:rsidR="00554AB5" w:rsidRPr="00614559" w:rsidRDefault="00554AB5" w:rsidP="00554AB5">
            <w:pPr>
              <w:jc w:val="center"/>
              <w:rPr>
                <w:sz w:val="24"/>
                <w:szCs w:val="24"/>
              </w:rPr>
            </w:pPr>
            <w:r w:rsidRPr="00614559">
              <w:rPr>
                <w:sz w:val="24"/>
                <w:szCs w:val="24"/>
              </w:rPr>
              <w:t>49 619,2</w:t>
            </w:r>
          </w:p>
        </w:tc>
      </w:tr>
      <w:tr w:rsidR="00554AB5" w:rsidRPr="00614559" w:rsidTr="009B4CA3">
        <w:trPr>
          <w:trHeight w:val="547"/>
          <w:jc w:val="center"/>
        </w:trPr>
        <w:tc>
          <w:tcPr>
            <w:tcW w:w="4136" w:type="dxa"/>
            <w:shd w:val="clear" w:color="auto" w:fill="auto"/>
            <w:vAlign w:val="bottom"/>
            <w:hideMark/>
          </w:tcPr>
          <w:p w:rsidR="00554AB5" w:rsidRPr="00614559" w:rsidRDefault="00554AB5" w:rsidP="00554AB5">
            <w:pPr>
              <w:rPr>
                <w:sz w:val="22"/>
                <w:szCs w:val="24"/>
              </w:rPr>
            </w:pPr>
            <w:r w:rsidRPr="00614559">
              <w:rPr>
                <w:sz w:val="22"/>
                <w:szCs w:val="24"/>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589" w:type="dxa"/>
            <w:shd w:val="clear" w:color="auto" w:fill="auto"/>
            <w:noWrap/>
            <w:vAlign w:val="center"/>
            <w:hideMark/>
          </w:tcPr>
          <w:p w:rsidR="00554AB5" w:rsidRPr="00614559" w:rsidRDefault="00554AB5" w:rsidP="00554AB5">
            <w:pPr>
              <w:jc w:val="center"/>
              <w:rPr>
                <w:sz w:val="24"/>
                <w:szCs w:val="24"/>
              </w:rPr>
            </w:pPr>
            <w:r w:rsidRPr="00614559">
              <w:rPr>
                <w:sz w:val="24"/>
                <w:szCs w:val="24"/>
              </w:rPr>
              <w:t>11 000,0</w:t>
            </w:r>
          </w:p>
        </w:tc>
        <w:tc>
          <w:tcPr>
            <w:tcW w:w="1139" w:type="dxa"/>
            <w:shd w:val="clear" w:color="auto" w:fill="auto"/>
            <w:noWrap/>
            <w:vAlign w:val="center"/>
            <w:hideMark/>
          </w:tcPr>
          <w:p w:rsidR="00554AB5" w:rsidRPr="00614559" w:rsidRDefault="00554AB5" w:rsidP="00554AB5">
            <w:pPr>
              <w:jc w:val="center"/>
              <w:rPr>
                <w:sz w:val="24"/>
                <w:szCs w:val="24"/>
              </w:rPr>
            </w:pPr>
            <w:r w:rsidRPr="00614559">
              <w:rPr>
                <w:sz w:val="24"/>
                <w:szCs w:val="24"/>
              </w:rPr>
              <w:t>9 000,0</w:t>
            </w:r>
          </w:p>
        </w:tc>
        <w:tc>
          <w:tcPr>
            <w:tcW w:w="1201" w:type="dxa"/>
            <w:shd w:val="clear" w:color="auto" w:fill="auto"/>
            <w:noWrap/>
            <w:vAlign w:val="center"/>
            <w:hideMark/>
          </w:tcPr>
          <w:p w:rsidR="00554AB5" w:rsidRPr="00614559" w:rsidRDefault="00554AB5" w:rsidP="00554AB5">
            <w:pPr>
              <w:jc w:val="center"/>
              <w:rPr>
                <w:sz w:val="24"/>
                <w:szCs w:val="24"/>
              </w:rPr>
            </w:pPr>
            <w:r w:rsidRPr="00614559">
              <w:rPr>
                <w:sz w:val="24"/>
                <w:szCs w:val="24"/>
              </w:rPr>
              <w:t>9 000,0</w:t>
            </w:r>
          </w:p>
        </w:tc>
        <w:tc>
          <w:tcPr>
            <w:tcW w:w="1304" w:type="dxa"/>
            <w:shd w:val="clear" w:color="auto" w:fill="auto"/>
            <w:noWrap/>
            <w:vAlign w:val="center"/>
            <w:hideMark/>
          </w:tcPr>
          <w:p w:rsidR="00554AB5" w:rsidRPr="00614559" w:rsidRDefault="00554AB5" w:rsidP="00554AB5">
            <w:pPr>
              <w:jc w:val="center"/>
              <w:rPr>
                <w:sz w:val="24"/>
                <w:szCs w:val="24"/>
              </w:rPr>
            </w:pPr>
            <w:r w:rsidRPr="00614559">
              <w:rPr>
                <w:sz w:val="24"/>
                <w:szCs w:val="24"/>
              </w:rPr>
              <w:t>9 000,0</w:t>
            </w:r>
          </w:p>
        </w:tc>
      </w:tr>
    </w:tbl>
    <w:p w:rsidR="00554AB5" w:rsidRPr="00614559" w:rsidRDefault="00554AB5" w:rsidP="00554AB5">
      <w:pPr>
        <w:ind w:left="142" w:firstLine="567"/>
        <w:jc w:val="right"/>
        <w:rPr>
          <w:sz w:val="24"/>
          <w:szCs w:val="24"/>
        </w:rPr>
      </w:pPr>
    </w:p>
    <w:p w:rsidR="00554AB5" w:rsidRPr="00614559" w:rsidRDefault="00554AB5" w:rsidP="00554AB5">
      <w:pPr>
        <w:ind w:firstLine="709"/>
        <w:jc w:val="both"/>
        <w:rPr>
          <w:i/>
          <w:sz w:val="24"/>
          <w:szCs w:val="24"/>
        </w:rPr>
      </w:pPr>
      <w:r w:rsidRPr="00614559">
        <w:rPr>
          <w:i/>
          <w:sz w:val="24"/>
          <w:szCs w:val="24"/>
        </w:rPr>
        <w:lastRenderedPageBreak/>
        <w:t>По доходам, получаемым в виде прибыли, приходящейся на доли в уставных (складочных) капиталах хозяйственных товариществ и обществ, или дивидендов по акциям, принадлежащим Российской Федерации, субъектам Российской Федерации или муниципальным образованиям</w:t>
      </w:r>
      <w:r w:rsidRPr="00614559">
        <w:rPr>
          <w:sz w:val="24"/>
          <w:szCs w:val="24"/>
        </w:rPr>
        <w:t xml:space="preserve"> поступления спрогнозированы с учетом финансового состояния акционерных обществ, акции которых находятся в муниципальной собственности, а так же сложившейся практики выплат акционерными обществами дивидендов за последние годы. </w:t>
      </w:r>
      <w:r w:rsidRPr="00614559">
        <w:rPr>
          <w:sz w:val="24"/>
          <w:szCs w:val="24"/>
          <w:shd w:val="clear" w:color="auto" w:fill="FFFFFF"/>
        </w:rPr>
        <w:t xml:space="preserve">Поступления </w:t>
      </w:r>
      <w:r w:rsidRPr="00614559">
        <w:rPr>
          <w:sz w:val="24"/>
          <w:szCs w:val="24"/>
        </w:rPr>
        <w:t>по доходам в виде дивидендов по акциям, принадлежащим муниципальному образованию</w:t>
      </w:r>
      <w:r w:rsidRPr="00614559">
        <w:rPr>
          <w:sz w:val="24"/>
          <w:szCs w:val="24"/>
          <w:shd w:val="clear" w:color="auto" w:fill="FFFFFF"/>
        </w:rPr>
        <w:t xml:space="preserve"> на 2019 год запланированы на уровне плановых назначений 2018 года.</w:t>
      </w:r>
    </w:p>
    <w:p w:rsidR="00554AB5" w:rsidRPr="00614559" w:rsidRDefault="00554AB5" w:rsidP="00554AB5">
      <w:pPr>
        <w:ind w:firstLine="709"/>
        <w:jc w:val="both"/>
        <w:rPr>
          <w:sz w:val="24"/>
          <w:szCs w:val="24"/>
        </w:rPr>
      </w:pPr>
      <w:proofErr w:type="gramStart"/>
      <w:r w:rsidRPr="00614559">
        <w:rPr>
          <w:i/>
          <w:sz w:val="24"/>
          <w:szCs w:val="24"/>
        </w:rPr>
        <w:t>По доходам, получаемым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r w:rsidRPr="00614559">
        <w:rPr>
          <w:sz w:val="24"/>
          <w:szCs w:val="24"/>
        </w:rPr>
        <w:t xml:space="preserve"> расчет плановых назначений производился с учетом начислений арендной платы по земельным участкам, переданным в аренду по состоянию на первое число месяца составления прогноза</w:t>
      </w:r>
      <w:proofErr w:type="gramEnd"/>
      <w:r w:rsidRPr="00614559">
        <w:rPr>
          <w:sz w:val="24"/>
          <w:szCs w:val="24"/>
        </w:rPr>
        <w:t xml:space="preserve"> поступлений. Поступления по указанному доходному источнику на 2019 год запланированы с ростом на 1,4 % к утвержденным плановым назначениям 2018 года. Ожидаемая оценка поступлений арендной платы за земельные участки</w:t>
      </w:r>
      <w:r w:rsidRPr="00614559">
        <w:rPr>
          <w:i/>
          <w:sz w:val="24"/>
          <w:szCs w:val="24"/>
        </w:rPr>
        <w:t xml:space="preserve"> </w:t>
      </w:r>
      <w:r w:rsidRPr="00614559">
        <w:rPr>
          <w:sz w:val="24"/>
          <w:szCs w:val="24"/>
        </w:rPr>
        <w:t>рассчитана на основании анализа поступлений арендных платежей за предыдущие годы и возможной к взысканию задолженности прошлых лет.</w:t>
      </w:r>
    </w:p>
    <w:p w:rsidR="00554AB5" w:rsidRPr="00614559" w:rsidRDefault="00554AB5" w:rsidP="00554AB5">
      <w:pPr>
        <w:tabs>
          <w:tab w:val="left" w:pos="993"/>
        </w:tabs>
        <w:ind w:firstLine="709"/>
        <w:jc w:val="both"/>
        <w:rPr>
          <w:sz w:val="24"/>
          <w:szCs w:val="24"/>
        </w:rPr>
      </w:pPr>
      <w:proofErr w:type="gramStart"/>
      <w:r w:rsidRPr="00614559">
        <w:rPr>
          <w:i/>
          <w:sz w:val="24"/>
          <w:szCs w:val="24"/>
        </w:rPr>
        <w:t>По прочим доходам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r w:rsidRPr="00614559">
        <w:rPr>
          <w:sz w:val="24"/>
          <w:szCs w:val="24"/>
        </w:rPr>
        <w:t xml:space="preserve"> проектируемый объем доходов производился с учетом начислений арендной платы по действующим договорам аренды муниципального имущества,  с учетом реализации муниципального имущества в предшествующем периоде. </w:t>
      </w:r>
      <w:proofErr w:type="gramEnd"/>
    </w:p>
    <w:p w:rsidR="00554AB5" w:rsidRPr="00614559" w:rsidRDefault="00554AB5" w:rsidP="00554AB5">
      <w:pPr>
        <w:tabs>
          <w:tab w:val="left" w:pos="0"/>
          <w:tab w:val="left" w:pos="993"/>
        </w:tabs>
        <w:jc w:val="center"/>
        <w:rPr>
          <w:sz w:val="24"/>
          <w:szCs w:val="24"/>
        </w:rPr>
      </w:pPr>
    </w:p>
    <w:p w:rsidR="00554AB5" w:rsidRPr="00614559" w:rsidRDefault="00554AB5" w:rsidP="00554AB5">
      <w:pPr>
        <w:pStyle w:val="af1"/>
        <w:numPr>
          <w:ilvl w:val="0"/>
          <w:numId w:val="7"/>
        </w:numPr>
        <w:tabs>
          <w:tab w:val="left" w:pos="0"/>
          <w:tab w:val="left" w:pos="993"/>
        </w:tabs>
        <w:jc w:val="center"/>
        <w:rPr>
          <w:rFonts w:ascii="Times New Roman" w:hAnsi="Times New Roman"/>
          <w:b/>
          <w:bCs/>
          <w:sz w:val="24"/>
          <w:szCs w:val="24"/>
        </w:rPr>
      </w:pPr>
      <w:r w:rsidRPr="00614559">
        <w:rPr>
          <w:rFonts w:ascii="Times New Roman" w:hAnsi="Times New Roman"/>
          <w:b/>
          <w:bCs/>
          <w:sz w:val="24"/>
          <w:szCs w:val="24"/>
        </w:rPr>
        <w:t>Платежи при пользовании природными ресурсами</w:t>
      </w:r>
    </w:p>
    <w:p w:rsidR="00554AB5" w:rsidRPr="00614559" w:rsidRDefault="00554AB5" w:rsidP="00554AB5">
      <w:pPr>
        <w:tabs>
          <w:tab w:val="left" w:pos="993"/>
        </w:tabs>
        <w:ind w:firstLine="710"/>
        <w:jc w:val="both"/>
        <w:rPr>
          <w:sz w:val="24"/>
          <w:szCs w:val="24"/>
        </w:rPr>
      </w:pPr>
      <w:r w:rsidRPr="00614559">
        <w:rPr>
          <w:sz w:val="24"/>
          <w:szCs w:val="24"/>
        </w:rPr>
        <w:t>ГАДБ, осуществляющим администрирование платежей, является Управление Федеральной службы по надзору в сфере природопользования по Ханты – Мансийскому автономному округу – Югре.</w:t>
      </w:r>
    </w:p>
    <w:p w:rsidR="00554AB5" w:rsidRPr="00614559" w:rsidRDefault="00554AB5" w:rsidP="00554AB5">
      <w:pPr>
        <w:ind w:firstLine="720"/>
        <w:jc w:val="both"/>
        <w:rPr>
          <w:sz w:val="24"/>
          <w:szCs w:val="24"/>
        </w:rPr>
      </w:pPr>
      <w:r w:rsidRPr="00614559">
        <w:rPr>
          <w:sz w:val="24"/>
          <w:szCs w:val="24"/>
        </w:rPr>
        <w:t>Основные виды платы за негативное воздействие на окружающую среду, по которым произведен прогноз доходов:</w:t>
      </w:r>
    </w:p>
    <w:p w:rsidR="00554AB5" w:rsidRPr="00614559" w:rsidRDefault="00554AB5" w:rsidP="00554AB5">
      <w:pPr>
        <w:tabs>
          <w:tab w:val="left" w:pos="993"/>
        </w:tabs>
        <w:ind w:firstLine="710"/>
        <w:jc w:val="both"/>
        <w:rPr>
          <w:sz w:val="24"/>
          <w:szCs w:val="24"/>
        </w:rPr>
      </w:pPr>
      <w:r w:rsidRPr="00614559">
        <w:rPr>
          <w:sz w:val="24"/>
          <w:szCs w:val="24"/>
        </w:rPr>
        <w:t>- плата за выбросы загрязняющих веществ в атмосферный воздух стационарными объектами;</w:t>
      </w:r>
    </w:p>
    <w:p w:rsidR="00554AB5" w:rsidRPr="00614559" w:rsidRDefault="00554AB5" w:rsidP="00554AB5">
      <w:pPr>
        <w:tabs>
          <w:tab w:val="left" w:pos="993"/>
        </w:tabs>
        <w:ind w:firstLine="710"/>
        <w:jc w:val="both"/>
        <w:rPr>
          <w:sz w:val="24"/>
          <w:szCs w:val="24"/>
        </w:rPr>
      </w:pPr>
      <w:r w:rsidRPr="00614559">
        <w:rPr>
          <w:sz w:val="24"/>
          <w:szCs w:val="24"/>
        </w:rPr>
        <w:t>- плата за сбросы загрязняющих веществ в водные объекты;</w:t>
      </w:r>
    </w:p>
    <w:p w:rsidR="00554AB5" w:rsidRPr="00614559" w:rsidRDefault="00554AB5" w:rsidP="00554AB5">
      <w:pPr>
        <w:pStyle w:val="1"/>
        <w:ind w:firstLine="708"/>
        <w:jc w:val="both"/>
        <w:rPr>
          <w:szCs w:val="24"/>
        </w:rPr>
      </w:pPr>
      <w:r w:rsidRPr="00614559">
        <w:rPr>
          <w:szCs w:val="24"/>
        </w:rPr>
        <w:t xml:space="preserve">- плата за размещение отходов производства. </w:t>
      </w:r>
    </w:p>
    <w:p w:rsidR="00554AB5" w:rsidRPr="00614559" w:rsidRDefault="00554AB5" w:rsidP="00554AB5">
      <w:pPr>
        <w:pStyle w:val="1"/>
        <w:ind w:firstLine="708"/>
        <w:jc w:val="both"/>
        <w:rPr>
          <w:szCs w:val="24"/>
        </w:rPr>
      </w:pPr>
      <w:r w:rsidRPr="00614559">
        <w:rPr>
          <w:szCs w:val="24"/>
        </w:rPr>
        <w:t xml:space="preserve">Прогнозные назначения определены ГАДБ с учетом изменений законодательства в области охраны окружающей среды. </w:t>
      </w:r>
    </w:p>
    <w:p w:rsidR="00554AB5" w:rsidRPr="00614559" w:rsidRDefault="00554AB5" w:rsidP="00554AB5">
      <w:pPr>
        <w:ind w:firstLine="709"/>
        <w:jc w:val="both"/>
        <w:rPr>
          <w:sz w:val="24"/>
          <w:szCs w:val="24"/>
        </w:rPr>
      </w:pPr>
      <w:r w:rsidRPr="00614559">
        <w:rPr>
          <w:sz w:val="24"/>
          <w:szCs w:val="24"/>
        </w:rPr>
        <w:t>Плановые назначения на 2019-2021 годы спрогнозированы в сумме 1 889,8 тыс. рублей.</w:t>
      </w:r>
    </w:p>
    <w:p w:rsidR="00554AB5" w:rsidRPr="00614559" w:rsidRDefault="00554AB5" w:rsidP="00554AB5">
      <w:pPr>
        <w:pStyle w:val="a4"/>
        <w:tabs>
          <w:tab w:val="left" w:pos="0"/>
          <w:tab w:val="left" w:pos="567"/>
          <w:tab w:val="left" w:pos="709"/>
        </w:tabs>
        <w:jc w:val="center"/>
        <w:rPr>
          <w:sz w:val="24"/>
          <w:szCs w:val="24"/>
        </w:rPr>
      </w:pPr>
    </w:p>
    <w:p w:rsidR="00554AB5" w:rsidRPr="00614559" w:rsidRDefault="00554AB5" w:rsidP="00554AB5">
      <w:pPr>
        <w:pStyle w:val="a4"/>
        <w:numPr>
          <w:ilvl w:val="0"/>
          <w:numId w:val="7"/>
        </w:numPr>
        <w:tabs>
          <w:tab w:val="left" w:pos="0"/>
          <w:tab w:val="left" w:pos="567"/>
          <w:tab w:val="left" w:pos="709"/>
        </w:tabs>
        <w:jc w:val="center"/>
        <w:rPr>
          <w:b/>
          <w:sz w:val="24"/>
          <w:szCs w:val="24"/>
        </w:rPr>
      </w:pPr>
      <w:r w:rsidRPr="00614559">
        <w:rPr>
          <w:b/>
          <w:sz w:val="24"/>
          <w:szCs w:val="24"/>
        </w:rPr>
        <w:t>Доходы от оказания платных услуг и компенсации затрат государства</w:t>
      </w:r>
    </w:p>
    <w:p w:rsidR="00554AB5" w:rsidRPr="00614559" w:rsidRDefault="00554AB5" w:rsidP="00554AB5">
      <w:pPr>
        <w:pStyle w:val="a4"/>
        <w:tabs>
          <w:tab w:val="left" w:pos="0"/>
          <w:tab w:val="left" w:pos="993"/>
        </w:tabs>
        <w:ind w:left="709"/>
        <w:jc w:val="left"/>
        <w:rPr>
          <w:b/>
          <w:sz w:val="24"/>
          <w:szCs w:val="24"/>
        </w:rPr>
      </w:pPr>
    </w:p>
    <w:p w:rsidR="00554AB5" w:rsidRPr="00614559" w:rsidRDefault="00554AB5" w:rsidP="00554AB5">
      <w:pPr>
        <w:pStyle w:val="a4"/>
        <w:tabs>
          <w:tab w:val="left" w:pos="0"/>
        </w:tabs>
        <w:ind w:firstLine="851"/>
        <w:rPr>
          <w:sz w:val="24"/>
          <w:szCs w:val="24"/>
        </w:rPr>
      </w:pPr>
      <w:r w:rsidRPr="00614559">
        <w:rPr>
          <w:sz w:val="24"/>
          <w:szCs w:val="24"/>
        </w:rPr>
        <w:t>Прогнозные назначения определены ГАДБ, исходя из фактических поступлений за предшествующие периоды, ожидаемого поступления платежей за текущий финансовый год и составили:</w:t>
      </w:r>
    </w:p>
    <w:p w:rsidR="00554AB5" w:rsidRPr="00614559" w:rsidRDefault="00554AB5" w:rsidP="00554AB5">
      <w:pPr>
        <w:ind w:firstLine="709"/>
        <w:jc w:val="both"/>
        <w:rPr>
          <w:sz w:val="24"/>
          <w:szCs w:val="24"/>
        </w:rPr>
      </w:pPr>
      <w:r w:rsidRPr="00614559">
        <w:rPr>
          <w:sz w:val="24"/>
          <w:szCs w:val="24"/>
        </w:rPr>
        <w:t>- на 2019 год в сумме 361,6 тыс. рублей;</w:t>
      </w:r>
    </w:p>
    <w:p w:rsidR="00554AB5" w:rsidRPr="00614559" w:rsidRDefault="00554AB5" w:rsidP="00554AB5">
      <w:pPr>
        <w:ind w:firstLine="709"/>
        <w:jc w:val="both"/>
        <w:rPr>
          <w:sz w:val="24"/>
          <w:szCs w:val="24"/>
        </w:rPr>
      </w:pPr>
      <w:r w:rsidRPr="00614559">
        <w:rPr>
          <w:sz w:val="24"/>
          <w:szCs w:val="24"/>
        </w:rPr>
        <w:t>- на 2020 год в сумме 341,6 тыс. рублей;</w:t>
      </w:r>
    </w:p>
    <w:p w:rsidR="00554AB5" w:rsidRPr="00614559" w:rsidRDefault="00554AB5" w:rsidP="00554AB5">
      <w:pPr>
        <w:ind w:firstLine="709"/>
        <w:jc w:val="both"/>
        <w:rPr>
          <w:sz w:val="24"/>
          <w:szCs w:val="24"/>
        </w:rPr>
      </w:pPr>
      <w:r w:rsidRPr="00614559">
        <w:rPr>
          <w:sz w:val="24"/>
          <w:szCs w:val="24"/>
        </w:rPr>
        <w:t>- на 2021 год в сумме 291,6 тыс. рублей.</w:t>
      </w:r>
    </w:p>
    <w:p w:rsidR="00554AB5" w:rsidRPr="00614559" w:rsidRDefault="00554AB5" w:rsidP="00554AB5">
      <w:pPr>
        <w:pStyle w:val="a4"/>
        <w:tabs>
          <w:tab w:val="left" w:pos="0"/>
        </w:tabs>
        <w:ind w:firstLine="851"/>
        <w:rPr>
          <w:sz w:val="24"/>
          <w:szCs w:val="24"/>
        </w:rPr>
      </w:pPr>
    </w:p>
    <w:p w:rsidR="00554AB5" w:rsidRPr="00614559" w:rsidRDefault="00554AB5" w:rsidP="00554AB5">
      <w:pPr>
        <w:pStyle w:val="a4"/>
        <w:numPr>
          <w:ilvl w:val="0"/>
          <w:numId w:val="7"/>
        </w:numPr>
        <w:tabs>
          <w:tab w:val="left" w:pos="0"/>
          <w:tab w:val="left" w:pos="709"/>
          <w:tab w:val="left" w:pos="851"/>
          <w:tab w:val="left" w:pos="1418"/>
        </w:tabs>
        <w:jc w:val="center"/>
        <w:rPr>
          <w:b/>
          <w:sz w:val="24"/>
          <w:szCs w:val="24"/>
        </w:rPr>
      </w:pPr>
      <w:r w:rsidRPr="00614559">
        <w:rPr>
          <w:b/>
          <w:sz w:val="24"/>
          <w:szCs w:val="24"/>
        </w:rPr>
        <w:t>Доходы от продажи материальных и нематериальных активов</w:t>
      </w:r>
    </w:p>
    <w:p w:rsidR="00554AB5" w:rsidRPr="00614559" w:rsidRDefault="00554AB5" w:rsidP="00554AB5">
      <w:pPr>
        <w:pStyle w:val="a4"/>
        <w:tabs>
          <w:tab w:val="left" w:pos="0"/>
          <w:tab w:val="left" w:pos="709"/>
          <w:tab w:val="left" w:pos="993"/>
        </w:tabs>
        <w:ind w:left="709"/>
        <w:jc w:val="left"/>
        <w:rPr>
          <w:b/>
          <w:sz w:val="24"/>
          <w:szCs w:val="24"/>
        </w:rPr>
      </w:pPr>
    </w:p>
    <w:p w:rsidR="00554AB5" w:rsidRPr="00614559" w:rsidRDefault="00554AB5" w:rsidP="00554AB5">
      <w:pPr>
        <w:pStyle w:val="a4"/>
        <w:tabs>
          <w:tab w:val="left" w:pos="0"/>
          <w:tab w:val="left" w:pos="993"/>
        </w:tabs>
        <w:rPr>
          <w:b/>
          <w:sz w:val="24"/>
          <w:szCs w:val="24"/>
        </w:rPr>
      </w:pPr>
      <w:r w:rsidRPr="00614559">
        <w:rPr>
          <w:sz w:val="24"/>
          <w:szCs w:val="24"/>
        </w:rPr>
        <w:lastRenderedPageBreak/>
        <w:tab/>
        <w:t>ГАДБ, осуществляющим администрирование доходов от продажи материальных и нематериальных активов, является Департамент муниципальной собственности и градостроительства администрации города Югорска.</w:t>
      </w:r>
    </w:p>
    <w:p w:rsidR="00554AB5" w:rsidRPr="00614559" w:rsidRDefault="00554AB5" w:rsidP="00554AB5">
      <w:pPr>
        <w:pStyle w:val="a4"/>
        <w:tabs>
          <w:tab w:val="left" w:pos="709"/>
        </w:tabs>
        <w:ind w:firstLine="709"/>
        <w:rPr>
          <w:sz w:val="24"/>
          <w:szCs w:val="24"/>
        </w:rPr>
      </w:pPr>
      <w:r w:rsidRPr="00614559">
        <w:rPr>
          <w:sz w:val="24"/>
          <w:szCs w:val="24"/>
        </w:rPr>
        <w:t xml:space="preserve">Удельный вес доходов от продажи материальных и нематериальных активов на 2019 год составляет 23,6 % в сумме неналоговых доходов бюджета города. </w:t>
      </w:r>
    </w:p>
    <w:p w:rsidR="00554AB5" w:rsidRPr="00614559" w:rsidRDefault="00554AB5" w:rsidP="00554AB5">
      <w:pPr>
        <w:ind w:firstLine="709"/>
        <w:jc w:val="right"/>
        <w:rPr>
          <w:sz w:val="24"/>
          <w:szCs w:val="24"/>
        </w:rPr>
      </w:pPr>
    </w:p>
    <w:p w:rsidR="00554AB5" w:rsidRPr="00614559" w:rsidRDefault="00554AB5" w:rsidP="00554AB5">
      <w:pPr>
        <w:ind w:firstLine="709"/>
        <w:jc w:val="right"/>
        <w:rPr>
          <w:sz w:val="24"/>
          <w:szCs w:val="24"/>
        </w:rPr>
      </w:pPr>
      <w:r w:rsidRPr="00614559">
        <w:rPr>
          <w:sz w:val="24"/>
          <w:szCs w:val="24"/>
        </w:rPr>
        <w:t>Таблица 1</w:t>
      </w:r>
      <w:r w:rsidR="009B4CA3" w:rsidRPr="00614559">
        <w:rPr>
          <w:sz w:val="24"/>
          <w:szCs w:val="24"/>
        </w:rPr>
        <w:t>4</w:t>
      </w:r>
    </w:p>
    <w:p w:rsidR="00554AB5" w:rsidRPr="00614559" w:rsidRDefault="00554AB5" w:rsidP="00554AB5">
      <w:pPr>
        <w:ind w:firstLine="709"/>
        <w:jc w:val="right"/>
        <w:rPr>
          <w:sz w:val="24"/>
          <w:szCs w:val="24"/>
        </w:rPr>
      </w:pPr>
    </w:p>
    <w:p w:rsidR="00554AB5" w:rsidRPr="00614559" w:rsidRDefault="00554AB5" w:rsidP="00554AB5">
      <w:pPr>
        <w:ind w:firstLine="709"/>
        <w:jc w:val="center"/>
        <w:rPr>
          <w:b/>
          <w:sz w:val="24"/>
          <w:szCs w:val="24"/>
        </w:rPr>
      </w:pPr>
      <w:r w:rsidRPr="00614559">
        <w:rPr>
          <w:b/>
          <w:sz w:val="24"/>
          <w:szCs w:val="24"/>
        </w:rPr>
        <w:t>Прогноз поступлений доходов от продажи материальных и нематериальных активов за период 2018 -2021 годов по видам доходов</w:t>
      </w:r>
    </w:p>
    <w:p w:rsidR="00554AB5" w:rsidRPr="00614559" w:rsidRDefault="00554AB5" w:rsidP="00554AB5">
      <w:pPr>
        <w:ind w:firstLine="709"/>
        <w:jc w:val="center"/>
        <w:rPr>
          <w:b/>
          <w:sz w:val="24"/>
          <w:szCs w:val="24"/>
        </w:rPr>
      </w:pPr>
    </w:p>
    <w:p w:rsidR="00554AB5" w:rsidRPr="00614559" w:rsidRDefault="00554AB5" w:rsidP="00554AB5">
      <w:pPr>
        <w:ind w:firstLine="709"/>
        <w:jc w:val="right"/>
        <w:rPr>
          <w:sz w:val="24"/>
          <w:szCs w:val="24"/>
        </w:rPr>
      </w:pPr>
      <w:r w:rsidRPr="00614559">
        <w:rPr>
          <w:sz w:val="24"/>
          <w:szCs w:val="24"/>
        </w:rPr>
        <w:t>тыс. рублей</w:t>
      </w:r>
    </w:p>
    <w:tbl>
      <w:tblPr>
        <w:tblW w:w="8902"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02"/>
        <w:gridCol w:w="1481"/>
        <w:gridCol w:w="1073"/>
        <w:gridCol w:w="1073"/>
        <w:gridCol w:w="1073"/>
      </w:tblGrid>
      <w:tr w:rsidR="00554AB5" w:rsidRPr="00614559" w:rsidTr="00554AB5">
        <w:trPr>
          <w:trHeight w:val="568"/>
          <w:tblHeader/>
          <w:jc w:val="center"/>
        </w:trPr>
        <w:tc>
          <w:tcPr>
            <w:tcW w:w="4202" w:type="dxa"/>
            <w:vAlign w:val="center"/>
            <w:hideMark/>
          </w:tcPr>
          <w:p w:rsidR="00554AB5" w:rsidRPr="00614559" w:rsidRDefault="00554AB5" w:rsidP="00554AB5">
            <w:pPr>
              <w:jc w:val="center"/>
              <w:rPr>
                <w:bCs/>
                <w:sz w:val="24"/>
                <w:szCs w:val="24"/>
              </w:rPr>
            </w:pPr>
            <w:r w:rsidRPr="00614559">
              <w:rPr>
                <w:bCs/>
                <w:sz w:val="24"/>
                <w:szCs w:val="24"/>
              </w:rPr>
              <w:t>Наименование</w:t>
            </w:r>
          </w:p>
        </w:tc>
        <w:tc>
          <w:tcPr>
            <w:tcW w:w="1481" w:type="dxa"/>
            <w:vAlign w:val="center"/>
            <w:hideMark/>
          </w:tcPr>
          <w:p w:rsidR="00554AB5" w:rsidRPr="00614559" w:rsidRDefault="00554AB5" w:rsidP="00554AB5">
            <w:pPr>
              <w:jc w:val="center"/>
              <w:rPr>
                <w:bCs/>
                <w:sz w:val="24"/>
                <w:szCs w:val="24"/>
              </w:rPr>
            </w:pPr>
            <w:r w:rsidRPr="00614559">
              <w:rPr>
                <w:bCs/>
                <w:sz w:val="24"/>
                <w:szCs w:val="24"/>
              </w:rPr>
              <w:t>2018 год</w:t>
            </w:r>
          </w:p>
          <w:p w:rsidR="00554AB5" w:rsidRPr="00614559" w:rsidRDefault="00554AB5" w:rsidP="00554AB5">
            <w:pPr>
              <w:jc w:val="center"/>
              <w:rPr>
                <w:iCs/>
                <w:sz w:val="24"/>
                <w:szCs w:val="24"/>
              </w:rPr>
            </w:pPr>
            <w:proofErr w:type="gramStart"/>
            <w:r w:rsidRPr="00614559">
              <w:rPr>
                <w:iCs/>
                <w:sz w:val="24"/>
                <w:szCs w:val="24"/>
              </w:rPr>
              <w:t>(решение от 19.12.2017</w:t>
            </w:r>
            <w:proofErr w:type="gramEnd"/>
          </w:p>
          <w:p w:rsidR="00554AB5" w:rsidRPr="00614559" w:rsidRDefault="00554AB5" w:rsidP="00554AB5">
            <w:pPr>
              <w:jc w:val="center"/>
              <w:rPr>
                <w:bCs/>
                <w:sz w:val="24"/>
                <w:szCs w:val="24"/>
              </w:rPr>
            </w:pPr>
            <w:r w:rsidRPr="00614559">
              <w:rPr>
                <w:iCs/>
                <w:sz w:val="24"/>
                <w:szCs w:val="24"/>
              </w:rPr>
              <w:t>№ 107)</w:t>
            </w:r>
          </w:p>
        </w:tc>
        <w:tc>
          <w:tcPr>
            <w:tcW w:w="1073" w:type="dxa"/>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jc w:val="center"/>
              <w:rPr>
                <w:bCs/>
                <w:sz w:val="24"/>
                <w:szCs w:val="24"/>
              </w:rPr>
            </w:pPr>
            <w:r w:rsidRPr="00614559">
              <w:rPr>
                <w:bCs/>
                <w:sz w:val="24"/>
                <w:szCs w:val="24"/>
              </w:rPr>
              <w:t>(проект)</w:t>
            </w:r>
          </w:p>
        </w:tc>
        <w:tc>
          <w:tcPr>
            <w:tcW w:w="1073" w:type="dxa"/>
            <w:vAlign w:val="center"/>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jc w:val="center"/>
              <w:rPr>
                <w:bCs/>
                <w:sz w:val="24"/>
                <w:szCs w:val="24"/>
              </w:rPr>
            </w:pPr>
            <w:r w:rsidRPr="00614559">
              <w:rPr>
                <w:bCs/>
                <w:sz w:val="24"/>
                <w:szCs w:val="24"/>
              </w:rPr>
              <w:t>(проект)</w:t>
            </w:r>
          </w:p>
        </w:tc>
        <w:tc>
          <w:tcPr>
            <w:tcW w:w="1073" w:type="dxa"/>
            <w:vAlign w:val="center"/>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jc w:val="center"/>
              <w:rPr>
                <w:bCs/>
                <w:sz w:val="24"/>
                <w:szCs w:val="24"/>
              </w:rPr>
            </w:pPr>
            <w:r w:rsidRPr="00614559">
              <w:rPr>
                <w:bCs/>
                <w:sz w:val="24"/>
                <w:szCs w:val="24"/>
              </w:rPr>
              <w:t>(проект)</w:t>
            </w:r>
          </w:p>
        </w:tc>
      </w:tr>
      <w:tr w:rsidR="00554AB5" w:rsidRPr="00614559" w:rsidTr="00554AB5">
        <w:trPr>
          <w:trHeight w:val="510"/>
          <w:jc w:val="center"/>
        </w:trPr>
        <w:tc>
          <w:tcPr>
            <w:tcW w:w="4202" w:type="dxa"/>
            <w:shd w:val="clear" w:color="auto" w:fill="auto"/>
            <w:vAlign w:val="center"/>
            <w:hideMark/>
          </w:tcPr>
          <w:p w:rsidR="00554AB5" w:rsidRPr="00614559" w:rsidRDefault="00554AB5" w:rsidP="00554AB5">
            <w:pPr>
              <w:rPr>
                <w:b/>
                <w:sz w:val="24"/>
                <w:szCs w:val="24"/>
              </w:rPr>
            </w:pPr>
            <w:r w:rsidRPr="00614559">
              <w:rPr>
                <w:b/>
                <w:sz w:val="24"/>
                <w:szCs w:val="24"/>
              </w:rPr>
              <w:t>Доходы от продажи материальных и нематериальных активов – всего,</w:t>
            </w:r>
          </w:p>
          <w:p w:rsidR="00554AB5" w:rsidRPr="00614559" w:rsidRDefault="00554AB5" w:rsidP="00554AB5">
            <w:pPr>
              <w:rPr>
                <w:b/>
                <w:bCs/>
                <w:i/>
                <w:iCs/>
                <w:sz w:val="24"/>
                <w:szCs w:val="24"/>
              </w:rPr>
            </w:pPr>
            <w:r w:rsidRPr="00614559">
              <w:rPr>
                <w:b/>
                <w:sz w:val="24"/>
                <w:szCs w:val="24"/>
              </w:rPr>
              <w:t>в том числе:</w:t>
            </w:r>
          </w:p>
        </w:tc>
        <w:tc>
          <w:tcPr>
            <w:tcW w:w="1481" w:type="dxa"/>
            <w:shd w:val="clear" w:color="auto" w:fill="auto"/>
            <w:noWrap/>
            <w:vAlign w:val="center"/>
            <w:hideMark/>
          </w:tcPr>
          <w:p w:rsidR="00554AB5" w:rsidRPr="00614559" w:rsidRDefault="00554AB5" w:rsidP="00554AB5">
            <w:pPr>
              <w:jc w:val="center"/>
              <w:rPr>
                <w:b/>
                <w:sz w:val="24"/>
                <w:szCs w:val="24"/>
              </w:rPr>
            </w:pPr>
            <w:r w:rsidRPr="00614559">
              <w:rPr>
                <w:b/>
                <w:sz w:val="24"/>
                <w:szCs w:val="24"/>
              </w:rPr>
              <w:t>16 750,0</w:t>
            </w:r>
          </w:p>
        </w:tc>
        <w:tc>
          <w:tcPr>
            <w:tcW w:w="1073" w:type="dxa"/>
            <w:shd w:val="clear" w:color="auto" w:fill="auto"/>
            <w:noWrap/>
            <w:vAlign w:val="center"/>
            <w:hideMark/>
          </w:tcPr>
          <w:p w:rsidR="00554AB5" w:rsidRPr="00614559" w:rsidRDefault="00554AB5" w:rsidP="00554AB5">
            <w:pPr>
              <w:jc w:val="center"/>
              <w:rPr>
                <w:b/>
                <w:sz w:val="24"/>
                <w:szCs w:val="24"/>
              </w:rPr>
            </w:pPr>
            <w:r w:rsidRPr="00614559">
              <w:rPr>
                <w:b/>
                <w:sz w:val="24"/>
                <w:szCs w:val="24"/>
              </w:rPr>
              <w:t>20 450,0</w:t>
            </w:r>
          </w:p>
        </w:tc>
        <w:tc>
          <w:tcPr>
            <w:tcW w:w="1073" w:type="dxa"/>
            <w:vAlign w:val="center"/>
          </w:tcPr>
          <w:p w:rsidR="00554AB5" w:rsidRPr="00614559" w:rsidRDefault="00554AB5" w:rsidP="00554AB5">
            <w:pPr>
              <w:jc w:val="center"/>
              <w:rPr>
                <w:b/>
                <w:sz w:val="24"/>
                <w:szCs w:val="24"/>
              </w:rPr>
            </w:pPr>
            <w:r w:rsidRPr="00614559">
              <w:rPr>
                <w:b/>
                <w:sz w:val="24"/>
                <w:szCs w:val="24"/>
              </w:rPr>
              <w:t>20 400,0</w:t>
            </w:r>
          </w:p>
        </w:tc>
        <w:tc>
          <w:tcPr>
            <w:tcW w:w="1073" w:type="dxa"/>
            <w:vAlign w:val="center"/>
          </w:tcPr>
          <w:p w:rsidR="00554AB5" w:rsidRPr="00614559" w:rsidRDefault="00554AB5" w:rsidP="00554AB5">
            <w:pPr>
              <w:jc w:val="center"/>
              <w:rPr>
                <w:b/>
                <w:sz w:val="24"/>
                <w:szCs w:val="24"/>
              </w:rPr>
            </w:pPr>
            <w:r w:rsidRPr="00614559">
              <w:rPr>
                <w:b/>
                <w:sz w:val="24"/>
                <w:szCs w:val="24"/>
              </w:rPr>
              <w:t>20 350,0</w:t>
            </w:r>
          </w:p>
        </w:tc>
      </w:tr>
      <w:tr w:rsidR="00554AB5" w:rsidRPr="00614559" w:rsidTr="00554AB5">
        <w:trPr>
          <w:trHeight w:val="325"/>
          <w:jc w:val="center"/>
        </w:trPr>
        <w:tc>
          <w:tcPr>
            <w:tcW w:w="4202" w:type="dxa"/>
            <w:shd w:val="clear" w:color="auto" w:fill="auto"/>
            <w:vAlign w:val="bottom"/>
            <w:hideMark/>
          </w:tcPr>
          <w:p w:rsidR="00554AB5" w:rsidRPr="00614559" w:rsidRDefault="00554AB5" w:rsidP="00554AB5">
            <w:pPr>
              <w:rPr>
                <w:sz w:val="24"/>
                <w:szCs w:val="24"/>
              </w:rPr>
            </w:pPr>
            <w:r w:rsidRPr="00614559">
              <w:rPr>
                <w:sz w:val="24"/>
                <w:szCs w:val="24"/>
              </w:rPr>
              <w:t xml:space="preserve">- доходы от продажи квартир </w:t>
            </w:r>
          </w:p>
        </w:tc>
        <w:tc>
          <w:tcPr>
            <w:tcW w:w="1481" w:type="dxa"/>
            <w:shd w:val="clear" w:color="auto" w:fill="auto"/>
            <w:noWrap/>
            <w:vAlign w:val="center"/>
            <w:hideMark/>
          </w:tcPr>
          <w:p w:rsidR="00554AB5" w:rsidRPr="00614559" w:rsidRDefault="00554AB5" w:rsidP="00554AB5">
            <w:pPr>
              <w:jc w:val="center"/>
              <w:rPr>
                <w:sz w:val="24"/>
                <w:szCs w:val="24"/>
              </w:rPr>
            </w:pPr>
            <w:r w:rsidRPr="00614559">
              <w:rPr>
                <w:sz w:val="24"/>
                <w:szCs w:val="24"/>
              </w:rPr>
              <w:t>16 000,0</w:t>
            </w:r>
          </w:p>
        </w:tc>
        <w:tc>
          <w:tcPr>
            <w:tcW w:w="1073" w:type="dxa"/>
            <w:shd w:val="clear" w:color="auto" w:fill="auto"/>
            <w:noWrap/>
            <w:vAlign w:val="center"/>
            <w:hideMark/>
          </w:tcPr>
          <w:p w:rsidR="00554AB5" w:rsidRPr="00614559" w:rsidRDefault="00554AB5" w:rsidP="00554AB5">
            <w:pPr>
              <w:jc w:val="center"/>
              <w:rPr>
                <w:sz w:val="24"/>
                <w:szCs w:val="24"/>
              </w:rPr>
            </w:pPr>
            <w:r w:rsidRPr="00614559">
              <w:rPr>
                <w:sz w:val="24"/>
                <w:szCs w:val="24"/>
              </w:rPr>
              <w:t>19 950,0</w:t>
            </w:r>
          </w:p>
        </w:tc>
        <w:tc>
          <w:tcPr>
            <w:tcW w:w="1073" w:type="dxa"/>
            <w:vAlign w:val="center"/>
          </w:tcPr>
          <w:p w:rsidR="00554AB5" w:rsidRPr="00614559" w:rsidRDefault="00554AB5" w:rsidP="00554AB5">
            <w:pPr>
              <w:jc w:val="center"/>
              <w:rPr>
                <w:sz w:val="24"/>
                <w:szCs w:val="24"/>
              </w:rPr>
            </w:pPr>
            <w:r w:rsidRPr="00614559">
              <w:rPr>
                <w:sz w:val="24"/>
                <w:szCs w:val="24"/>
              </w:rPr>
              <w:t>19 900,0</w:t>
            </w:r>
          </w:p>
        </w:tc>
        <w:tc>
          <w:tcPr>
            <w:tcW w:w="1073" w:type="dxa"/>
            <w:vAlign w:val="center"/>
          </w:tcPr>
          <w:p w:rsidR="00554AB5" w:rsidRPr="00614559" w:rsidRDefault="00554AB5" w:rsidP="00554AB5">
            <w:pPr>
              <w:jc w:val="center"/>
              <w:rPr>
                <w:sz w:val="24"/>
                <w:szCs w:val="24"/>
              </w:rPr>
            </w:pPr>
            <w:r w:rsidRPr="00614559">
              <w:rPr>
                <w:sz w:val="24"/>
                <w:szCs w:val="24"/>
              </w:rPr>
              <w:t>19 850,0</w:t>
            </w:r>
          </w:p>
        </w:tc>
      </w:tr>
      <w:tr w:rsidR="00554AB5" w:rsidRPr="00614559" w:rsidTr="00554AB5">
        <w:trPr>
          <w:trHeight w:val="549"/>
          <w:jc w:val="center"/>
        </w:trPr>
        <w:tc>
          <w:tcPr>
            <w:tcW w:w="4202" w:type="dxa"/>
            <w:shd w:val="clear" w:color="auto" w:fill="auto"/>
            <w:vAlign w:val="bottom"/>
            <w:hideMark/>
          </w:tcPr>
          <w:p w:rsidR="00554AB5" w:rsidRPr="00614559" w:rsidRDefault="00554AB5" w:rsidP="00554AB5">
            <w:pPr>
              <w:rPr>
                <w:sz w:val="22"/>
                <w:szCs w:val="24"/>
              </w:rPr>
            </w:pPr>
            <w:r w:rsidRPr="00614559">
              <w:rPr>
                <w:sz w:val="22"/>
                <w:szCs w:val="24"/>
              </w:rPr>
              <w:t>- 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481" w:type="dxa"/>
            <w:shd w:val="clear" w:color="auto" w:fill="auto"/>
            <w:noWrap/>
            <w:vAlign w:val="center"/>
            <w:hideMark/>
          </w:tcPr>
          <w:p w:rsidR="00554AB5" w:rsidRPr="00614559" w:rsidRDefault="00554AB5" w:rsidP="00554AB5">
            <w:pPr>
              <w:jc w:val="center"/>
              <w:rPr>
                <w:sz w:val="24"/>
                <w:szCs w:val="24"/>
              </w:rPr>
            </w:pPr>
            <w:r w:rsidRPr="00614559">
              <w:rPr>
                <w:sz w:val="24"/>
                <w:szCs w:val="24"/>
              </w:rPr>
              <w:t>200,0</w:t>
            </w:r>
          </w:p>
        </w:tc>
        <w:tc>
          <w:tcPr>
            <w:tcW w:w="1073" w:type="dxa"/>
            <w:shd w:val="clear" w:color="auto" w:fill="auto"/>
            <w:noWrap/>
            <w:vAlign w:val="center"/>
            <w:hideMark/>
          </w:tcPr>
          <w:p w:rsidR="00554AB5" w:rsidRPr="00614559" w:rsidRDefault="00554AB5" w:rsidP="00554AB5">
            <w:pPr>
              <w:jc w:val="center"/>
              <w:rPr>
                <w:sz w:val="24"/>
                <w:szCs w:val="24"/>
              </w:rPr>
            </w:pPr>
            <w:r w:rsidRPr="00614559">
              <w:rPr>
                <w:sz w:val="24"/>
                <w:szCs w:val="24"/>
              </w:rPr>
              <w:t>200,0</w:t>
            </w:r>
          </w:p>
        </w:tc>
        <w:tc>
          <w:tcPr>
            <w:tcW w:w="1073" w:type="dxa"/>
            <w:vAlign w:val="center"/>
          </w:tcPr>
          <w:p w:rsidR="00554AB5" w:rsidRPr="00614559" w:rsidRDefault="00554AB5" w:rsidP="00554AB5">
            <w:pPr>
              <w:jc w:val="center"/>
              <w:rPr>
                <w:sz w:val="24"/>
                <w:szCs w:val="24"/>
              </w:rPr>
            </w:pPr>
            <w:r w:rsidRPr="00614559">
              <w:rPr>
                <w:sz w:val="24"/>
                <w:szCs w:val="24"/>
              </w:rPr>
              <w:t>200,0</w:t>
            </w:r>
          </w:p>
        </w:tc>
        <w:tc>
          <w:tcPr>
            <w:tcW w:w="1073" w:type="dxa"/>
            <w:vAlign w:val="center"/>
          </w:tcPr>
          <w:p w:rsidR="00554AB5" w:rsidRPr="00614559" w:rsidRDefault="00554AB5" w:rsidP="00554AB5">
            <w:pPr>
              <w:jc w:val="center"/>
              <w:rPr>
                <w:sz w:val="24"/>
                <w:szCs w:val="24"/>
              </w:rPr>
            </w:pPr>
            <w:r w:rsidRPr="00614559">
              <w:rPr>
                <w:sz w:val="24"/>
                <w:szCs w:val="24"/>
              </w:rPr>
              <w:t>200,0</w:t>
            </w:r>
          </w:p>
        </w:tc>
      </w:tr>
      <w:tr w:rsidR="00554AB5" w:rsidRPr="00614559" w:rsidTr="00554AB5">
        <w:trPr>
          <w:trHeight w:val="547"/>
          <w:jc w:val="center"/>
        </w:trPr>
        <w:tc>
          <w:tcPr>
            <w:tcW w:w="4202" w:type="dxa"/>
            <w:shd w:val="clear" w:color="auto" w:fill="auto"/>
            <w:vAlign w:val="bottom"/>
            <w:hideMark/>
          </w:tcPr>
          <w:p w:rsidR="00554AB5" w:rsidRPr="00614559" w:rsidRDefault="00554AB5" w:rsidP="00554AB5">
            <w:pPr>
              <w:rPr>
                <w:sz w:val="22"/>
                <w:szCs w:val="24"/>
              </w:rPr>
            </w:pPr>
            <w:r w:rsidRPr="00614559">
              <w:rPr>
                <w:sz w:val="22"/>
                <w:szCs w:val="24"/>
              </w:rPr>
              <w:t>- доходы от продажи земельных участков, находящихся в государственной и муниципальной собственности</w:t>
            </w:r>
          </w:p>
        </w:tc>
        <w:tc>
          <w:tcPr>
            <w:tcW w:w="1481" w:type="dxa"/>
            <w:shd w:val="clear" w:color="auto" w:fill="auto"/>
            <w:noWrap/>
            <w:vAlign w:val="center"/>
            <w:hideMark/>
          </w:tcPr>
          <w:p w:rsidR="00554AB5" w:rsidRPr="00614559" w:rsidRDefault="00554AB5" w:rsidP="00554AB5">
            <w:pPr>
              <w:jc w:val="center"/>
              <w:rPr>
                <w:sz w:val="24"/>
                <w:szCs w:val="24"/>
              </w:rPr>
            </w:pPr>
            <w:r w:rsidRPr="00614559">
              <w:rPr>
                <w:sz w:val="24"/>
                <w:szCs w:val="24"/>
              </w:rPr>
              <w:t>550,0</w:t>
            </w:r>
          </w:p>
        </w:tc>
        <w:tc>
          <w:tcPr>
            <w:tcW w:w="1073" w:type="dxa"/>
            <w:shd w:val="clear" w:color="auto" w:fill="auto"/>
            <w:noWrap/>
            <w:vAlign w:val="center"/>
            <w:hideMark/>
          </w:tcPr>
          <w:p w:rsidR="00554AB5" w:rsidRPr="00614559" w:rsidRDefault="00554AB5" w:rsidP="00554AB5">
            <w:pPr>
              <w:jc w:val="center"/>
              <w:rPr>
                <w:sz w:val="24"/>
                <w:szCs w:val="24"/>
              </w:rPr>
            </w:pPr>
            <w:r w:rsidRPr="00614559">
              <w:rPr>
                <w:sz w:val="24"/>
                <w:szCs w:val="24"/>
              </w:rPr>
              <w:t>300,0</w:t>
            </w:r>
          </w:p>
        </w:tc>
        <w:tc>
          <w:tcPr>
            <w:tcW w:w="1073" w:type="dxa"/>
            <w:vAlign w:val="center"/>
          </w:tcPr>
          <w:p w:rsidR="00554AB5" w:rsidRPr="00614559" w:rsidRDefault="00554AB5" w:rsidP="00554AB5">
            <w:pPr>
              <w:jc w:val="center"/>
              <w:rPr>
                <w:sz w:val="24"/>
                <w:szCs w:val="24"/>
              </w:rPr>
            </w:pPr>
            <w:r w:rsidRPr="00614559">
              <w:rPr>
                <w:sz w:val="24"/>
                <w:szCs w:val="24"/>
              </w:rPr>
              <w:t>300,0</w:t>
            </w:r>
          </w:p>
        </w:tc>
        <w:tc>
          <w:tcPr>
            <w:tcW w:w="1073" w:type="dxa"/>
            <w:vAlign w:val="center"/>
          </w:tcPr>
          <w:p w:rsidR="00554AB5" w:rsidRPr="00614559" w:rsidRDefault="00554AB5" w:rsidP="00554AB5">
            <w:pPr>
              <w:jc w:val="center"/>
              <w:rPr>
                <w:sz w:val="24"/>
                <w:szCs w:val="24"/>
              </w:rPr>
            </w:pPr>
            <w:r w:rsidRPr="00614559">
              <w:rPr>
                <w:sz w:val="24"/>
                <w:szCs w:val="24"/>
              </w:rPr>
              <w:t>300,0</w:t>
            </w:r>
          </w:p>
        </w:tc>
      </w:tr>
    </w:tbl>
    <w:p w:rsidR="00554AB5" w:rsidRPr="00614559" w:rsidRDefault="00554AB5" w:rsidP="00554AB5">
      <w:pPr>
        <w:ind w:firstLine="709"/>
        <w:jc w:val="right"/>
        <w:rPr>
          <w:sz w:val="24"/>
          <w:szCs w:val="24"/>
        </w:rPr>
      </w:pPr>
    </w:p>
    <w:p w:rsidR="00554AB5" w:rsidRPr="00614559" w:rsidRDefault="00554AB5" w:rsidP="00554AB5">
      <w:pPr>
        <w:pStyle w:val="af1"/>
        <w:tabs>
          <w:tab w:val="left" w:pos="993"/>
        </w:tabs>
        <w:spacing w:after="0" w:line="240" w:lineRule="auto"/>
        <w:ind w:left="0" w:firstLine="709"/>
        <w:contextualSpacing w:val="0"/>
        <w:jc w:val="both"/>
        <w:rPr>
          <w:rFonts w:ascii="Times New Roman" w:hAnsi="Times New Roman"/>
          <w:sz w:val="24"/>
          <w:szCs w:val="24"/>
        </w:rPr>
      </w:pPr>
      <w:r w:rsidRPr="00614559">
        <w:rPr>
          <w:rFonts w:ascii="Times New Roman" w:hAnsi="Times New Roman"/>
          <w:sz w:val="24"/>
          <w:szCs w:val="24"/>
        </w:rPr>
        <w:t xml:space="preserve">Поступления </w:t>
      </w:r>
      <w:r w:rsidRPr="00614559">
        <w:rPr>
          <w:rFonts w:ascii="Times New Roman" w:hAnsi="Times New Roman"/>
          <w:i/>
          <w:sz w:val="24"/>
          <w:szCs w:val="24"/>
        </w:rPr>
        <w:t>доходов от продажи квартир</w:t>
      </w:r>
      <w:r w:rsidRPr="00614559">
        <w:rPr>
          <w:rFonts w:ascii="Times New Roman" w:hAnsi="Times New Roman"/>
          <w:sz w:val="24"/>
          <w:szCs w:val="24"/>
        </w:rPr>
        <w:t xml:space="preserve"> на 2019 год спрогнозированы в сумме 19 950,0 тыс. рублей. Расчет прогнозных показателей производился ГАДБ по ранее заключенным договорам на условиях рассрочки платежей гражданам при реализации целевых окружных программ по улучшению жилищных условий. В прогнозе на плановый период 2020 и 2021 годов предусмотрено снижение доходов, так как рынок жилья переходит к строительству жилья эконом класса, поэтому при переселении из непригодного жилья разница доплаты физическими лицами будет минимальна. </w:t>
      </w:r>
    </w:p>
    <w:p w:rsidR="00554AB5" w:rsidRPr="00614559" w:rsidRDefault="00554AB5" w:rsidP="00554AB5">
      <w:pPr>
        <w:tabs>
          <w:tab w:val="left" w:pos="5970"/>
        </w:tabs>
        <w:ind w:firstLine="709"/>
        <w:jc w:val="both"/>
        <w:rPr>
          <w:sz w:val="24"/>
          <w:szCs w:val="24"/>
        </w:rPr>
      </w:pPr>
      <w:r w:rsidRPr="00614559">
        <w:rPr>
          <w:sz w:val="24"/>
          <w:szCs w:val="24"/>
        </w:rPr>
        <w:t xml:space="preserve">Прогноз поступлений </w:t>
      </w:r>
      <w:r w:rsidRPr="00614559">
        <w:rPr>
          <w:i/>
          <w:sz w:val="24"/>
          <w:szCs w:val="24"/>
        </w:rPr>
        <w:t>доходов от реализации имущества, находящегося в муниципальной собственности</w:t>
      </w:r>
      <w:r w:rsidRPr="00614559">
        <w:rPr>
          <w:sz w:val="24"/>
          <w:szCs w:val="24"/>
        </w:rPr>
        <w:t xml:space="preserve"> на 2019-2021 годы составляет 200,0 тыс. рублей. Указанные  доходы на 2019-2021 годы, ожидается получить от реализации движимого имущества (транспортные средства).</w:t>
      </w:r>
    </w:p>
    <w:p w:rsidR="00554AB5" w:rsidRPr="00614559" w:rsidRDefault="00554AB5" w:rsidP="00554AB5">
      <w:pPr>
        <w:widowControl w:val="0"/>
        <w:tabs>
          <w:tab w:val="left" w:pos="5970"/>
        </w:tabs>
        <w:ind w:firstLine="567"/>
        <w:jc w:val="both"/>
        <w:rPr>
          <w:sz w:val="24"/>
          <w:szCs w:val="24"/>
        </w:rPr>
      </w:pPr>
      <w:r w:rsidRPr="00614559">
        <w:rPr>
          <w:sz w:val="24"/>
          <w:szCs w:val="24"/>
        </w:rPr>
        <w:t xml:space="preserve">Объем поступлений </w:t>
      </w:r>
      <w:r w:rsidRPr="00614559">
        <w:rPr>
          <w:i/>
          <w:sz w:val="24"/>
          <w:szCs w:val="24"/>
        </w:rPr>
        <w:t>доходов от продажи земельных участков, находящихся в муниципальной собственности</w:t>
      </w:r>
      <w:r w:rsidRPr="00614559">
        <w:rPr>
          <w:sz w:val="24"/>
          <w:szCs w:val="24"/>
        </w:rPr>
        <w:t xml:space="preserve"> на 2019-2021 годы спрогнозирован в сумме 300,0 тыс. рублей ежегодно. </w:t>
      </w:r>
      <w:proofErr w:type="gramStart"/>
      <w:r w:rsidRPr="00614559">
        <w:rPr>
          <w:sz w:val="24"/>
          <w:szCs w:val="24"/>
        </w:rPr>
        <w:t xml:space="preserve">С 01.01.2019 года выкупная стоимость земельных участков под объектами недвижимости находящихся в собственности физических и юридических лиц будет равна кадастровой стоимости, в связи с прекращением действия льготно – выкупной стоимости земельных участков, что повлечет за собой уменьшение количества сделок купли – продажи земельных участков. </w:t>
      </w:r>
      <w:proofErr w:type="gramEnd"/>
    </w:p>
    <w:p w:rsidR="00554AB5" w:rsidRPr="00614559" w:rsidRDefault="00554AB5" w:rsidP="00554AB5">
      <w:pPr>
        <w:widowControl w:val="0"/>
        <w:tabs>
          <w:tab w:val="left" w:pos="5970"/>
        </w:tabs>
        <w:ind w:firstLine="567"/>
        <w:jc w:val="both"/>
        <w:rPr>
          <w:sz w:val="24"/>
          <w:szCs w:val="24"/>
        </w:rPr>
      </w:pPr>
    </w:p>
    <w:p w:rsidR="00554AB5" w:rsidRPr="00614559" w:rsidRDefault="00554AB5" w:rsidP="00554AB5">
      <w:pPr>
        <w:pStyle w:val="af1"/>
        <w:widowControl w:val="0"/>
        <w:numPr>
          <w:ilvl w:val="0"/>
          <w:numId w:val="7"/>
        </w:numPr>
        <w:tabs>
          <w:tab w:val="left" w:pos="709"/>
        </w:tabs>
        <w:spacing w:after="0" w:line="240" w:lineRule="auto"/>
        <w:contextualSpacing w:val="0"/>
        <w:jc w:val="center"/>
        <w:rPr>
          <w:rFonts w:ascii="Times New Roman" w:hAnsi="Times New Roman"/>
          <w:b/>
          <w:sz w:val="24"/>
          <w:szCs w:val="24"/>
        </w:rPr>
      </w:pPr>
      <w:r w:rsidRPr="00614559">
        <w:rPr>
          <w:rFonts w:ascii="Times New Roman" w:hAnsi="Times New Roman"/>
          <w:b/>
          <w:sz w:val="24"/>
          <w:szCs w:val="24"/>
        </w:rPr>
        <w:t>Штрафы, санкции, возмещение ущерба.</w:t>
      </w:r>
    </w:p>
    <w:p w:rsidR="00554AB5" w:rsidRPr="00614559" w:rsidRDefault="00554AB5" w:rsidP="00554AB5">
      <w:pPr>
        <w:pStyle w:val="af1"/>
        <w:widowControl w:val="0"/>
        <w:spacing w:after="0" w:line="240" w:lineRule="auto"/>
        <w:ind w:left="0"/>
        <w:contextualSpacing w:val="0"/>
        <w:jc w:val="both"/>
        <w:rPr>
          <w:rFonts w:ascii="Times New Roman" w:hAnsi="Times New Roman"/>
          <w:sz w:val="24"/>
          <w:szCs w:val="24"/>
        </w:rPr>
      </w:pPr>
      <w:r w:rsidRPr="00614559">
        <w:rPr>
          <w:rFonts w:ascii="Times New Roman" w:hAnsi="Times New Roman"/>
          <w:sz w:val="24"/>
          <w:szCs w:val="24"/>
        </w:rPr>
        <w:tab/>
      </w:r>
    </w:p>
    <w:p w:rsidR="00554AB5" w:rsidRPr="00614559" w:rsidRDefault="00554AB5" w:rsidP="00554AB5">
      <w:pPr>
        <w:pStyle w:val="af1"/>
        <w:widowControl w:val="0"/>
        <w:spacing w:after="0" w:line="240" w:lineRule="auto"/>
        <w:ind w:left="0"/>
        <w:contextualSpacing w:val="0"/>
        <w:jc w:val="both"/>
        <w:rPr>
          <w:rFonts w:ascii="Times New Roman" w:hAnsi="Times New Roman"/>
          <w:sz w:val="24"/>
          <w:szCs w:val="24"/>
        </w:rPr>
      </w:pPr>
      <w:r w:rsidRPr="00614559">
        <w:rPr>
          <w:rFonts w:ascii="Times New Roman" w:hAnsi="Times New Roman"/>
          <w:sz w:val="24"/>
          <w:szCs w:val="24"/>
        </w:rPr>
        <w:tab/>
      </w:r>
      <w:proofErr w:type="gramStart"/>
      <w:r w:rsidRPr="00614559">
        <w:rPr>
          <w:rFonts w:ascii="Times New Roman" w:hAnsi="Times New Roman"/>
          <w:sz w:val="24"/>
          <w:szCs w:val="24"/>
        </w:rPr>
        <w:t xml:space="preserve">Поступления спрогнозированы ГАДБ исходя из фактических поступлений за </w:t>
      </w:r>
      <w:r w:rsidRPr="00614559">
        <w:rPr>
          <w:rFonts w:ascii="Times New Roman" w:hAnsi="Times New Roman"/>
          <w:sz w:val="24"/>
          <w:szCs w:val="24"/>
        </w:rPr>
        <w:lastRenderedPageBreak/>
        <w:t>предшествующие периоды, ожидаемого поступления платежей за текущий финансовый год, прогнозируемых изменений величины поступлений в очередном финансовом году и плановом периоде в результате изменения федерального законодательства.</w:t>
      </w:r>
      <w:proofErr w:type="gramEnd"/>
    </w:p>
    <w:p w:rsidR="00554AB5" w:rsidRPr="00614559" w:rsidRDefault="00554AB5" w:rsidP="00554AB5">
      <w:pPr>
        <w:pStyle w:val="af1"/>
        <w:widowControl w:val="0"/>
        <w:spacing w:after="0" w:line="240" w:lineRule="auto"/>
        <w:ind w:left="0"/>
        <w:contextualSpacing w:val="0"/>
        <w:jc w:val="both"/>
        <w:rPr>
          <w:rFonts w:ascii="Times New Roman" w:hAnsi="Times New Roman"/>
          <w:sz w:val="24"/>
          <w:szCs w:val="24"/>
        </w:rPr>
      </w:pPr>
    </w:p>
    <w:p w:rsidR="00554AB5" w:rsidRPr="00614559" w:rsidRDefault="00554AB5" w:rsidP="00554AB5">
      <w:pPr>
        <w:pStyle w:val="a4"/>
        <w:jc w:val="center"/>
        <w:rPr>
          <w:b/>
          <w:szCs w:val="24"/>
          <w:u w:val="single"/>
        </w:rPr>
      </w:pPr>
      <w:r w:rsidRPr="00614559">
        <w:rPr>
          <w:b/>
          <w:szCs w:val="24"/>
          <w:u w:val="single"/>
        </w:rPr>
        <w:t xml:space="preserve">Безвозмездные поступления от других бюджетов </w:t>
      </w:r>
    </w:p>
    <w:p w:rsidR="00554AB5" w:rsidRPr="00614559" w:rsidRDefault="00554AB5" w:rsidP="00554AB5">
      <w:pPr>
        <w:pStyle w:val="a4"/>
        <w:jc w:val="center"/>
        <w:rPr>
          <w:b/>
          <w:bCs/>
          <w:szCs w:val="24"/>
          <w:u w:val="single"/>
        </w:rPr>
      </w:pPr>
      <w:r w:rsidRPr="00614559">
        <w:rPr>
          <w:b/>
          <w:szCs w:val="24"/>
          <w:u w:val="single"/>
        </w:rPr>
        <w:t>бюджетной системы Российской Федерации</w:t>
      </w:r>
    </w:p>
    <w:p w:rsidR="00554AB5" w:rsidRPr="00614559" w:rsidRDefault="00554AB5" w:rsidP="00554AB5">
      <w:pPr>
        <w:pStyle w:val="a4"/>
        <w:rPr>
          <w:bCs/>
          <w:sz w:val="24"/>
          <w:szCs w:val="24"/>
        </w:rPr>
      </w:pPr>
    </w:p>
    <w:p w:rsidR="00554AB5" w:rsidRPr="00614559" w:rsidRDefault="00554AB5" w:rsidP="00554AB5">
      <w:pPr>
        <w:pStyle w:val="a4"/>
        <w:ind w:firstLine="709"/>
        <w:rPr>
          <w:sz w:val="24"/>
          <w:szCs w:val="24"/>
        </w:rPr>
      </w:pPr>
      <w:proofErr w:type="gramStart"/>
      <w:r w:rsidRPr="00614559">
        <w:rPr>
          <w:sz w:val="24"/>
          <w:szCs w:val="24"/>
        </w:rPr>
        <w:t>Безвозмездные поступления в проекте бюджета города на 2019 год и на плановый период 2020 и 2021 годов сформированы за счет межбюджетных трансфертов от других бюджетов бюджетной системы Российской Федерации в объемах, доведенных Департаментом финансов Ханты – Мансийского автономного округа – Югры на дату составления проекта бюджета города.</w:t>
      </w:r>
      <w:proofErr w:type="gramEnd"/>
    </w:p>
    <w:p w:rsidR="00554AB5" w:rsidRPr="00614559" w:rsidRDefault="00554AB5" w:rsidP="00554AB5">
      <w:pPr>
        <w:pStyle w:val="a4"/>
        <w:ind w:firstLine="851"/>
        <w:rPr>
          <w:sz w:val="24"/>
          <w:szCs w:val="24"/>
        </w:rPr>
      </w:pPr>
      <w:r w:rsidRPr="00614559">
        <w:rPr>
          <w:sz w:val="24"/>
          <w:szCs w:val="24"/>
        </w:rPr>
        <w:t xml:space="preserve">Система межбюджетных отношений в 2019-2021 годах будет осуществляться в соответствии с законом Ханты – Мансийского автономного округа – Югры от 10.11.2008 года №132-оз «О межбюджетных отношениях в Ханты – Мансийском автономном округе – Югре» с учетом изменений и дополнений. </w:t>
      </w:r>
    </w:p>
    <w:p w:rsidR="00554AB5" w:rsidRPr="00614559" w:rsidRDefault="00554AB5" w:rsidP="00554AB5">
      <w:pPr>
        <w:pStyle w:val="a4"/>
        <w:ind w:firstLine="851"/>
        <w:rPr>
          <w:sz w:val="24"/>
          <w:szCs w:val="24"/>
        </w:rPr>
      </w:pPr>
      <w:proofErr w:type="gramStart"/>
      <w:r w:rsidRPr="00614559">
        <w:rPr>
          <w:sz w:val="24"/>
          <w:szCs w:val="24"/>
        </w:rPr>
        <w:t>Межбюджетные трансферты сформированы с учетом единых методологических подходов, установленных бюджетным законодательством Российской Федерации и автономного округа, и ориентированы на необходимость обеспечения равного доступа граждан к получению гарантированных муниципальных услуг, на поддержание устойчивого исполнения бюджетов муниципальных образований автономного округа, на создание стимулов к повышению управления муниципальными финансами.</w:t>
      </w:r>
      <w:proofErr w:type="gramEnd"/>
    </w:p>
    <w:p w:rsidR="00554AB5" w:rsidRPr="00614559" w:rsidRDefault="00554AB5" w:rsidP="00554AB5">
      <w:pPr>
        <w:pStyle w:val="a4"/>
        <w:ind w:firstLine="851"/>
        <w:rPr>
          <w:sz w:val="24"/>
          <w:szCs w:val="24"/>
        </w:rPr>
      </w:pPr>
      <w:r w:rsidRPr="00614559">
        <w:rPr>
          <w:sz w:val="24"/>
          <w:szCs w:val="24"/>
        </w:rPr>
        <w:t>Как и в предыдущие годы, в целях формирования стабильной доходной базы местных бюджетов, используется механизм "</w:t>
      </w:r>
      <w:proofErr w:type="spellStart"/>
      <w:r w:rsidRPr="00614559">
        <w:rPr>
          <w:sz w:val="24"/>
          <w:szCs w:val="24"/>
        </w:rPr>
        <w:t>трансфертозамещения</w:t>
      </w:r>
      <w:proofErr w:type="spellEnd"/>
      <w:r w:rsidRPr="00614559">
        <w:rPr>
          <w:sz w:val="24"/>
          <w:szCs w:val="24"/>
        </w:rPr>
        <w:t xml:space="preserve">". В соответствии с решениями представительных органов муниципальных образований, утверждаются дополнительные нормативы отчислений от НДФЛ взамен дотаций на выравнивание бюджетной обеспеченности. </w:t>
      </w:r>
    </w:p>
    <w:p w:rsidR="00554AB5" w:rsidRPr="00614559" w:rsidRDefault="00554AB5" w:rsidP="00554AB5">
      <w:pPr>
        <w:pStyle w:val="a4"/>
        <w:ind w:firstLine="709"/>
        <w:rPr>
          <w:sz w:val="24"/>
          <w:szCs w:val="24"/>
        </w:rPr>
      </w:pPr>
      <w:r w:rsidRPr="00614559">
        <w:rPr>
          <w:sz w:val="24"/>
          <w:szCs w:val="24"/>
        </w:rPr>
        <w:t xml:space="preserve">Прогнозные плановые назначения безвозмездных поступлений в бюджет города составили: </w:t>
      </w:r>
    </w:p>
    <w:p w:rsidR="00554AB5" w:rsidRPr="00614559" w:rsidRDefault="00554AB5" w:rsidP="00554AB5">
      <w:pPr>
        <w:pStyle w:val="a4"/>
        <w:ind w:firstLine="709"/>
        <w:rPr>
          <w:sz w:val="24"/>
          <w:szCs w:val="24"/>
        </w:rPr>
      </w:pPr>
      <w:r w:rsidRPr="00614559">
        <w:rPr>
          <w:sz w:val="24"/>
          <w:szCs w:val="24"/>
        </w:rPr>
        <w:t>- на 2019 год в сумме 1 717 482,0 тыс. рублей и составляют 56,3 % от общей суммы доходов;</w:t>
      </w:r>
    </w:p>
    <w:p w:rsidR="00554AB5" w:rsidRPr="00614559" w:rsidRDefault="00554AB5" w:rsidP="00554AB5">
      <w:pPr>
        <w:pStyle w:val="a4"/>
        <w:ind w:firstLine="709"/>
        <w:rPr>
          <w:sz w:val="24"/>
          <w:szCs w:val="24"/>
        </w:rPr>
      </w:pPr>
      <w:r w:rsidRPr="00614559">
        <w:rPr>
          <w:sz w:val="24"/>
          <w:szCs w:val="24"/>
        </w:rPr>
        <w:t>- на 2020 год в сумме 1 647 591,1 тыс. рублей и составляют 56,2 % от общей суммы доходов;</w:t>
      </w:r>
    </w:p>
    <w:p w:rsidR="00554AB5" w:rsidRPr="00614559" w:rsidRDefault="00554AB5" w:rsidP="00554AB5">
      <w:pPr>
        <w:pStyle w:val="a4"/>
        <w:ind w:firstLine="709"/>
        <w:rPr>
          <w:sz w:val="24"/>
          <w:szCs w:val="24"/>
        </w:rPr>
      </w:pPr>
      <w:r w:rsidRPr="00614559">
        <w:rPr>
          <w:sz w:val="24"/>
          <w:szCs w:val="24"/>
        </w:rPr>
        <w:t>- на 2021 год в сумме 1 602 647,6 тыс. рублей и составляют 55,2 % от общей суммы доходов.</w:t>
      </w:r>
    </w:p>
    <w:p w:rsidR="00554AB5" w:rsidRPr="00614559" w:rsidRDefault="00554AB5" w:rsidP="00554AB5">
      <w:pPr>
        <w:pStyle w:val="Default"/>
        <w:ind w:firstLine="709"/>
        <w:jc w:val="both"/>
        <w:rPr>
          <w:color w:val="auto"/>
        </w:rPr>
      </w:pPr>
      <w:r w:rsidRPr="00614559">
        <w:rPr>
          <w:color w:val="auto"/>
        </w:rPr>
        <w:t>Основную часть безвозмездных поступлений составляют межбюджетные трансферты из окружного бюджета. Объем запланированных средств является предварительным и предусмотрен в соответствии с проектом закона автономного округа о бюджете на 2019 год и на плановый период 2020 и 2021 годов.</w:t>
      </w:r>
    </w:p>
    <w:p w:rsidR="00554AB5" w:rsidRPr="00614559" w:rsidRDefault="009B4CA3" w:rsidP="00554AB5">
      <w:pPr>
        <w:pStyle w:val="a4"/>
        <w:ind w:firstLine="709"/>
        <w:jc w:val="right"/>
        <w:rPr>
          <w:sz w:val="24"/>
          <w:szCs w:val="24"/>
        </w:rPr>
      </w:pPr>
      <w:r w:rsidRPr="00614559">
        <w:rPr>
          <w:sz w:val="24"/>
          <w:szCs w:val="24"/>
        </w:rPr>
        <w:t>Таблица 15</w:t>
      </w:r>
    </w:p>
    <w:p w:rsidR="00554AB5" w:rsidRPr="00614559" w:rsidRDefault="00554AB5" w:rsidP="00554AB5">
      <w:pPr>
        <w:pStyle w:val="a4"/>
        <w:jc w:val="center"/>
        <w:rPr>
          <w:b/>
          <w:sz w:val="24"/>
          <w:szCs w:val="24"/>
        </w:rPr>
      </w:pPr>
      <w:r w:rsidRPr="00614559">
        <w:rPr>
          <w:b/>
          <w:sz w:val="24"/>
          <w:szCs w:val="24"/>
        </w:rPr>
        <w:t xml:space="preserve">Плановые показатели по безвозмездным поступлениям </w:t>
      </w:r>
    </w:p>
    <w:p w:rsidR="00554AB5" w:rsidRPr="00614559" w:rsidRDefault="00554AB5" w:rsidP="00554AB5">
      <w:pPr>
        <w:pStyle w:val="a4"/>
        <w:jc w:val="center"/>
        <w:rPr>
          <w:b/>
          <w:sz w:val="24"/>
          <w:szCs w:val="24"/>
        </w:rPr>
      </w:pPr>
      <w:r w:rsidRPr="00614559">
        <w:rPr>
          <w:b/>
          <w:sz w:val="24"/>
          <w:szCs w:val="24"/>
        </w:rPr>
        <w:t>в бюджет города от бюджетов других уровней на 2018-2021 годы</w:t>
      </w:r>
    </w:p>
    <w:p w:rsidR="00554AB5" w:rsidRPr="00614559" w:rsidRDefault="00554AB5" w:rsidP="00554AB5">
      <w:pPr>
        <w:pStyle w:val="a4"/>
        <w:jc w:val="right"/>
        <w:rPr>
          <w:b/>
          <w:sz w:val="24"/>
          <w:szCs w:val="24"/>
        </w:rPr>
      </w:pPr>
      <w:r w:rsidRPr="00614559">
        <w:rPr>
          <w:sz w:val="24"/>
          <w:szCs w:val="24"/>
        </w:rPr>
        <w:t>тыс. рублей</w:t>
      </w:r>
    </w:p>
    <w:tbl>
      <w:tblPr>
        <w:tblW w:w="932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74"/>
        <w:gridCol w:w="1284"/>
        <w:gridCol w:w="1268"/>
        <w:gridCol w:w="651"/>
        <w:gridCol w:w="1103"/>
        <w:gridCol w:w="1275"/>
        <w:gridCol w:w="1266"/>
      </w:tblGrid>
      <w:tr w:rsidR="00554AB5" w:rsidRPr="00614559" w:rsidTr="00554AB5">
        <w:trPr>
          <w:trHeight w:val="570"/>
          <w:jc w:val="center"/>
        </w:trPr>
        <w:tc>
          <w:tcPr>
            <w:tcW w:w="2474" w:type="dxa"/>
            <w:vMerge w:val="restart"/>
            <w:shd w:val="clear" w:color="auto" w:fill="auto"/>
            <w:vAlign w:val="center"/>
            <w:hideMark/>
          </w:tcPr>
          <w:p w:rsidR="00554AB5" w:rsidRPr="00614559" w:rsidRDefault="00554AB5" w:rsidP="00554AB5">
            <w:pPr>
              <w:jc w:val="center"/>
              <w:rPr>
                <w:sz w:val="24"/>
                <w:szCs w:val="24"/>
              </w:rPr>
            </w:pPr>
            <w:r w:rsidRPr="00614559">
              <w:rPr>
                <w:sz w:val="24"/>
                <w:szCs w:val="24"/>
              </w:rPr>
              <w:t xml:space="preserve">Наименование </w:t>
            </w:r>
          </w:p>
        </w:tc>
        <w:tc>
          <w:tcPr>
            <w:tcW w:w="1284" w:type="dxa"/>
            <w:vMerge w:val="restart"/>
            <w:shd w:val="clear" w:color="auto" w:fill="auto"/>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7D7A8C">
            <w:pPr>
              <w:ind w:left="-46" w:right="-20"/>
              <w:jc w:val="center"/>
              <w:rPr>
                <w:sz w:val="24"/>
                <w:szCs w:val="24"/>
              </w:rPr>
            </w:pPr>
            <w:r w:rsidRPr="00614559">
              <w:rPr>
                <w:iCs/>
                <w:sz w:val="24"/>
                <w:szCs w:val="24"/>
              </w:rPr>
              <w:t xml:space="preserve">(решение от 19.12.2017 </w:t>
            </w:r>
            <w:r w:rsidR="007D7A8C">
              <w:rPr>
                <w:iCs/>
                <w:sz w:val="24"/>
                <w:szCs w:val="24"/>
              </w:rPr>
              <w:br/>
            </w:r>
            <w:r w:rsidRPr="00614559">
              <w:rPr>
                <w:iCs/>
                <w:sz w:val="24"/>
                <w:szCs w:val="24"/>
              </w:rPr>
              <w:t>№ 107)</w:t>
            </w:r>
          </w:p>
        </w:tc>
        <w:tc>
          <w:tcPr>
            <w:tcW w:w="3022" w:type="dxa"/>
            <w:gridSpan w:val="3"/>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jc w:val="center"/>
              <w:rPr>
                <w:bCs/>
                <w:sz w:val="24"/>
                <w:szCs w:val="24"/>
              </w:rPr>
            </w:pPr>
            <w:r w:rsidRPr="00614559">
              <w:rPr>
                <w:bCs/>
                <w:sz w:val="24"/>
                <w:szCs w:val="24"/>
              </w:rPr>
              <w:t>(проект)</w:t>
            </w:r>
          </w:p>
        </w:tc>
        <w:tc>
          <w:tcPr>
            <w:tcW w:w="1275" w:type="dxa"/>
            <w:vMerge w:val="restart"/>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jc w:val="center"/>
              <w:rPr>
                <w:bCs/>
                <w:sz w:val="24"/>
                <w:szCs w:val="24"/>
              </w:rPr>
            </w:pPr>
            <w:r w:rsidRPr="00614559">
              <w:rPr>
                <w:bCs/>
                <w:sz w:val="24"/>
                <w:szCs w:val="24"/>
              </w:rPr>
              <w:t>(проект)</w:t>
            </w:r>
          </w:p>
        </w:tc>
        <w:tc>
          <w:tcPr>
            <w:tcW w:w="1266" w:type="dxa"/>
            <w:vMerge w:val="restart"/>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jc w:val="center"/>
              <w:rPr>
                <w:bCs/>
                <w:sz w:val="24"/>
                <w:szCs w:val="24"/>
              </w:rPr>
            </w:pPr>
            <w:r w:rsidRPr="00614559">
              <w:rPr>
                <w:bCs/>
                <w:sz w:val="24"/>
                <w:szCs w:val="24"/>
              </w:rPr>
              <w:t>(проект)</w:t>
            </w:r>
          </w:p>
        </w:tc>
      </w:tr>
      <w:tr w:rsidR="00554AB5" w:rsidRPr="00614559" w:rsidTr="00554AB5">
        <w:trPr>
          <w:trHeight w:val="531"/>
          <w:jc w:val="center"/>
        </w:trPr>
        <w:tc>
          <w:tcPr>
            <w:tcW w:w="2474" w:type="dxa"/>
            <w:vMerge/>
            <w:vAlign w:val="center"/>
            <w:hideMark/>
          </w:tcPr>
          <w:p w:rsidR="00554AB5" w:rsidRPr="00614559" w:rsidRDefault="00554AB5" w:rsidP="00554AB5">
            <w:pPr>
              <w:rPr>
                <w:sz w:val="24"/>
                <w:szCs w:val="24"/>
              </w:rPr>
            </w:pPr>
          </w:p>
        </w:tc>
        <w:tc>
          <w:tcPr>
            <w:tcW w:w="1284" w:type="dxa"/>
            <w:vMerge/>
            <w:vAlign w:val="center"/>
            <w:hideMark/>
          </w:tcPr>
          <w:p w:rsidR="00554AB5" w:rsidRPr="00614559" w:rsidRDefault="00554AB5" w:rsidP="00554AB5">
            <w:pPr>
              <w:rPr>
                <w:sz w:val="24"/>
                <w:szCs w:val="24"/>
              </w:rPr>
            </w:pPr>
          </w:p>
        </w:tc>
        <w:tc>
          <w:tcPr>
            <w:tcW w:w="1268" w:type="dxa"/>
            <w:vMerge w:val="restart"/>
            <w:shd w:val="clear" w:color="auto" w:fill="auto"/>
            <w:vAlign w:val="center"/>
            <w:hideMark/>
          </w:tcPr>
          <w:p w:rsidR="00554AB5" w:rsidRPr="00614559" w:rsidRDefault="00554AB5" w:rsidP="00554AB5">
            <w:pPr>
              <w:jc w:val="center"/>
              <w:rPr>
                <w:sz w:val="24"/>
                <w:szCs w:val="24"/>
              </w:rPr>
            </w:pPr>
            <w:r w:rsidRPr="00614559">
              <w:rPr>
                <w:sz w:val="24"/>
                <w:szCs w:val="24"/>
              </w:rPr>
              <w:t xml:space="preserve">сумма </w:t>
            </w:r>
          </w:p>
        </w:tc>
        <w:tc>
          <w:tcPr>
            <w:tcW w:w="1754" w:type="dxa"/>
            <w:gridSpan w:val="2"/>
            <w:shd w:val="clear" w:color="auto" w:fill="auto"/>
            <w:vAlign w:val="center"/>
            <w:hideMark/>
          </w:tcPr>
          <w:p w:rsidR="00554AB5" w:rsidRPr="00614559" w:rsidRDefault="00554AB5" w:rsidP="007D7A8C">
            <w:pPr>
              <w:ind w:left="-46"/>
              <w:jc w:val="center"/>
              <w:rPr>
                <w:sz w:val="24"/>
                <w:szCs w:val="24"/>
              </w:rPr>
            </w:pPr>
            <w:r w:rsidRPr="00614559">
              <w:rPr>
                <w:sz w:val="24"/>
                <w:szCs w:val="24"/>
              </w:rPr>
              <w:t>рост/ снижение к 2018 году</w:t>
            </w:r>
          </w:p>
        </w:tc>
        <w:tc>
          <w:tcPr>
            <w:tcW w:w="1275" w:type="dxa"/>
            <w:vMerge/>
            <w:vAlign w:val="center"/>
            <w:hideMark/>
          </w:tcPr>
          <w:p w:rsidR="00554AB5" w:rsidRPr="00614559" w:rsidRDefault="00554AB5" w:rsidP="00554AB5">
            <w:pPr>
              <w:ind w:left="-108" w:right="-108"/>
              <w:rPr>
                <w:sz w:val="24"/>
                <w:szCs w:val="24"/>
              </w:rPr>
            </w:pPr>
          </w:p>
        </w:tc>
        <w:tc>
          <w:tcPr>
            <w:tcW w:w="1266" w:type="dxa"/>
            <w:vMerge/>
            <w:vAlign w:val="center"/>
            <w:hideMark/>
          </w:tcPr>
          <w:p w:rsidR="00554AB5" w:rsidRPr="00614559" w:rsidRDefault="00554AB5" w:rsidP="00554AB5">
            <w:pPr>
              <w:ind w:left="-108" w:right="-108"/>
              <w:rPr>
                <w:sz w:val="24"/>
                <w:szCs w:val="24"/>
              </w:rPr>
            </w:pPr>
          </w:p>
        </w:tc>
      </w:tr>
      <w:tr w:rsidR="00554AB5" w:rsidRPr="00614559" w:rsidTr="007D7A8C">
        <w:trPr>
          <w:trHeight w:val="371"/>
          <w:jc w:val="center"/>
        </w:trPr>
        <w:tc>
          <w:tcPr>
            <w:tcW w:w="2474" w:type="dxa"/>
            <w:vMerge/>
            <w:vAlign w:val="center"/>
            <w:hideMark/>
          </w:tcPr>
          <w:p w:rsidR="00554AB5" w:rsidRPr="00614559" w:rsidRDefault="00554AB5" w:rsidP="00554AB5">
            <w:pPr>
              <w:rPr>
                <w:sz w:val="24"/>
                <w:szCs w:val="24"/>
              </w:rPr>
            </w:pPr>
          </w:p>
        </w:tc>
        <w:tc>
          <w:tcPr>
            <w:tcW w:w="1284" w:type="dxa"/>
            <w:vMerge/>
            <w:vAlign w:val="center"/>
            <w:hideMark/>
          </w:tcPr>
          <w:p w:rsidR="00554AB5" w:rsidRPr="00614559" w:rsidRDefault="00554AB5" w:rsidP="00554AB5">
            <w:pPr>
              <w:rPr>
                <w:sz w:val="24"/>
                <w:szCs w:val="24"/>
              </w:rPr>
            </w:pPr>
          </w:p>
        </w:tc>
        <w:tc>
          <w:tcPr>
            <w:tcW w:w="1268" w:type="dxa"/>
            <w:vMerge/>
            <w:shd w:val="clear" w:color="auto" w:fill="auto"/>
            <w:vAlign w:val="center"/>
            <w:hideMark/>
          </w:tcPr>
          <w:p w:rsidR="00554AB5" w:rsidRPr="00614559" w:rsidRDefault="00554AB5" w:rsidP="00554AB5">
            <w:pPr>
              <w:jc w:val="center"/>
              <w:rPr>
                <w:sz w:val="24"/>
                <w:szCs w:val="24"/>
              </w:rPr>
            </w:pPr>
          </w:p>
        </w:tc>
        <w:tc>
          <w:tcPr>
            <w:tcW w:w="651" w:type="dxa"/>
            <w:shd w:val="clear" w:color="auto" w:fill="auto"/>
            <w:vAlign w:val="center"/>
            <w:hideMark/>
          </w:tcPr>
          <w:p w:rsidR="00554AB5" w:rsidRPr="00614559" w:rsidRDefault="00554AB5" w:rsidP="00554AB5">
            <w:pPr>
              <w:jc w:val="center"/>
              <w:rPr>
                <w:sz w:val="24"/>
                <w:szCs w:val="24"/>
              </w:rPr>
            </w:pPr>
            <w:r w:rsidRPr="00614559">
              <w:rPr>
                <w:sz w:val="24"/>
                <w:szCs w:val="24"/>
              </w:rPr>
              <w:t>%</w:t>
            </w:r>
          </w:p>
        </w:tc>
        <w:tc>
          <w:tcPr>
            <w:tcW w:w="1103" w:type="dxa"/>
            <w:vAlign w:val="center"/>
          </w:tcPr>
          <w:p w:rsidR="00554AB5" w:rsidRPr="00614559" w:rsidRDefault="00554AB5" w:rsidP="00554AB5">
            <w:pPr>
              <w:ind w:left="-108" w:right="-108"/>
              <w:jc w:val="center"/>
              <w:rPr>
                <w:sz w:val="24"/>
                <w:szCs w:val="24"/>
              </w:rPr>
            </w:pPr>
            <w:r w:rsidRPr="00614559">
              <w:rPr>
                <w:sz w:val="24"/>
                <w:szCs w:val="24"/>
              </w:rPr>
              <w:t>сумма</w:t>
            </w:r>
          </w:p>
        </w:tc>
        <w:tc>
          <w:tcPr>
            <w:tcW w:w="1275" w:type="dxa"/>
            <w:vMerge/>
            <w:vAlign w:val="center"/>
            <w:hideMark/>
          </w:tcPr>
          <w:p w:rsidR="00554AB5" w:rsidRPr="00614559" w:rsidRDefault="00554AB5" w:rsidP="00554AB5">
            <w:pPr>
              <w:ind w:left="-108" w:right="-108"/>
              <w:rPr>
                <w:sz w:val="24"/>
                <w:szCs w:val="24"/>
              </w:rPr>
            </w:pPr>
          </w:p>
        </w:tc>
        <w:tc>
          <w:tcPr>
            <w:tcW w:w="1266" w:type="dxa"/>
            <w:vMerge/>
            <w:vAlign w:val="center"/>
            <w:hideMark/>
          </w:tcPr>
          <w:p w:rsidR="00554AB5" w:rsidRPr="00614559" w:rsidRDefault="00554AB5" w:rsidP="00554AB5">
            <w:pPr>
              <w:ind w:left="-108" w:right="-108"/>
              <w:rPr>
                <w:sz w:val="24"/>
                <w:szCs w:val="24"/>
              </w:rPr>
            </w:pPr>
          </w:p>
        </w:tc>
      </w:tr>
      <w:tr w:rsidR="00554AB5" w:rsidRPr="00614559" w:rsidTr="00554AB5">
        <w:trPr>
          <w:trHeight w:val="585"/>
          <w:jc w:val="center"/>
        </w:trPr>
        <w:tc>
          <w:tcPr>
            <w:tcW w:w="2474" w:type="dxa"/>
            <w:hideMark/>
          </w:tcPr>
          <w:p w:rsidR="00554AB5" w:rsidRPr="00614559" w:rsidRDefault="00554AB5" w:rsidP="00554AB5">
            <w:pPr>
              <w:ind w:right="-143"/>
              <w:rPr>
                <w:b/>
                <w:bCs/>
                <w:sz w:val="24"/>
                <w:szCs w:val="24"/>
              </w:rPr>
            </w:pPr>
            <w:r w:rsidRPr="00614559">
              <w:rPr>
                <w:b/>
                <w:bCs/>
                <w:sz w:val="24"/>
                <w:szCs w:val="24"/>
              </w:rPr>
              <w:t>Безвозмездные поступления – всего,</w:t>
            </w:r>
          </w:p>
          <w:p w:rsidR="00554AB5" w:rsidRPr="00614559" w:rsidRDefault="00554AB5" w:rsidP="00554AB5">
            <w:pPr>
              <w:rPr>
                <w:b/>
                <w:bCs/>
                <w:sz w:val="24"/>
                <w:szCs w:val="24"/>
              </w:rPr>
            </w:pPr>
            <w:r w:rsidRPr="00614559">
              <w:rPr>
                <w:sz w:val="24"/>
                <w:szCs w:val="24"/>
              </w:rPr>
              <w:t>в том числе:</w:t>
            </w:r>
          </w:p>
        </w:tc>
        <w:tc>
          <w:tcPr>
            <w:tcW w:w="1284" w:type="dxa"/>
            <w:vAlign w:val="center"/>
            <w:hideMark/>
          </w:tcPr>
          <w:p w:rsidR="00554AB5" w:rsidRPr="00614559" w:rsidRDefault="00554AB5" w:rsidP="00554AB5">
            <w:pPr>
              <w:ind w:left="-108"/>
              <w:jc w:val="right"/>
              <w:rPr>
                <w:b/>
                <w:sz w:val="24"/>
                <w:szCs w:val="24"/>
              </w:rPr>
            </w:pPr>
            <w:r w:rsidRPr="00614559">
              <w:rPr>
                <w:b/>
                <w:sz w:val="24"/>
                <w:szCs w:val="24"/>
              </w:rPr>
              <w:t>1 770 384,5</w:t>
            </w:r>
          </w:p>
        </w:tc>
        <w:tc>
          <w:tcPr>
            <w:tcW w:w="1268" w:type="dxa"/>
            <w:shd w:val="clear" w:color="auto" w:fill="auto"/>
            <w:vAlign w:val="center"/>
            <w:hideMark/>
          </w:tcPr>
          <w:p w:rsidR="00554AB5" w:rsidRPr="00614559" w:rsidRDefault="00554AB5" w:rsidP="00554AB5">
            <w:pPr>
              <w:ind w:left="-108" w:right="-34"/>
              <w:jc w:val="right"/>
              <w:rPr>
                <w:b/>
                <w:sz w:val="24"/>
                <w:szCs w:val="24"/>
              </w:rPr>
            </w:pPr>
            <w:r w:rsidRPr="00614559">
              <w:rPr>
                <w:b/>
                <w:sz w:val="24"/>
                <w:szCs w:val="24"/>
              </w:rPr>
              <w:t>1 717 482,0</w:t>
            </w:r>
          </w:p>
        </w:tc>
        <w:tc>
          <w:tcPr>
            <w:tcW w:w="651" w:type="dxa"/>
            <w:shd w:val="clear" w:color="auto" w:fill="auto"/>
            <w:vAlign w:val="center"/>
            <w:hideMark/>
          </w:tcPr>
          <w:p w:rsidR="00554AB5" w:rsidRPr="00614559" w:rsidRDefault="00554AB5" w:rsidP="00554AB5">
            <w:pPr>
              <w:ind w:left="-108" w:right="-34"/>
              <w:jc w:val="right"/>
              <w:rPr>
                <w:b/>
                <w:sz w:val="24"/>
                <w:szCs w:val="24"/>
              </w:rPr>
            </w:pPr>
            <w:r w:rsidRPr="00614559">
              <w:rPr>
                <w:b/>
                <w:sz w:val="24"/>
                <w:szCs w:val="24"/>
              </w:rPr>
              <w:t>-3,0</w:t>
            </w:r>
          </w:p>
        </w:tc>
        <w:tc>
          <w:tcPr>
            <w:tcW w:w="1103" w:type="dxa"/>
            <w:vAlign w:val="center"/>
          </w:tcPr>
          <w:p w:rsidR="00554AB5" w:rsidRPr="00614559" w:rsidRDefault="00554AB5" w:rsidP="00554AB5">
            <w:pPr>
              <w:ind w:left="-108" w:right="-34"/>
              <w:jc w:val="right"/>
              <w:rPr>
                <w:b/>
                <w:sz w:val="24"/>
                <w:szCs w:val="24"/>
              </w:rPr>
            </w:pPr>
            <w:r w:rsidRPr="00614559">
              <w:rPr>
                <w:b/>
                <w:sz w:val="24"/>
                <w:szCs w:val="24"/>
              </w:rPr>
              <w:t>-52 902,5</w:t>
            </w:r>
          </w:p>
        </w:tc>
        <w:tc>
          <w:tcPr>
            <w:tcW w:w="1275" w:type="dxa"/>
            <w:vAlign w:val="center"/>
            <w:hideMark/>
          </w:tcPr>
          <w:p w:rsidR="00554AB5" w:rsidRPr="00614559" w:rsidRDefault="00554AB5" w:rsidP="00554AB5">
            <w:pPr>
              <w:ind w:left="-108" w:right="-34"/>
              <w:jc w:val="right"/>
              <w:rPr>
                <w:b/>
                <w:sz w:val="24"/>
                <w:szCs w:val="24"/>
              </w:rPr>
            </w:pPr>
            <w:r w:rsidRPr="00614559">
              <w:rPr>
                <w:b/>
                <w:sz w:val="24"/>
                <w:szCs w:val="24"/>
              </w:rPr>
              <w:t>1 647 591,1</w:t>
            </w:r>
          </w:p>
        </w:tc>
        <w:tc>
          <w:tcPr>
            <w:tcW w:w="1266" w:type="dxa"/>
            <w:vAlign w:val="center"/>
            <w:hideMark/>
          </w:tcPr>
          <w:p w:rsidR="00554AB5" w:rsidRPr="00614559" w:rsidRDefault="00554AB5" w:rsidP="00554AB5">
            <w:pPr>
              <w:ind w:left="-108" w:right="-34"/>
              <w:jc w:val="right"/>
              <w:rPr>
                <w:b/>
                <w:sz w:val="24"/>
                <w:szCs w:val="24"/>
              </w:rPr>
            </w:pPr>
            <w:r w:rsidRPr="00614559">
              <w:rPr>
                <w:b/>
                <w:sz w:val="24"/>
                <w:szCs w:val="24"/>
              </w:rPr>
              <w:t>1 602 647,6</w:t>
            </w:r>
          </w:p>
        </w:tc>
      </w:tr>
      <w:tr w:rsidR="00554AB5" w:rsidRPr="00614559" w:rsidTr="00554AB5">
        <w:trPr>
          <w:trHeight w:val="84"/>
          <w:jc w:val="center"/>
        </w:trPr>
        <w:tc>
          <w:tcPr>
            <w:tcW w:w="2474" w:type="dxa"/>
            <w:vAlign w:val="bottom"/>
            <w:hideMark/>
          </w:tcPr>
          <w:p w:rsidR="00554AB5" w:rsidRPr="00614559" w:rsidRDefault="00554AB5" w:rsidP="00554AB5">
            <w:pPr>
              <w:rPr>
                <w:sz w:val="24"/>
                <w:szCs w:val="24"/>
              </w:rPr>
            </w:pPr>
          </w:p>
        </w:tc>
        <w:tc>
          <w:tcPr>
            <w:tcW w:w="1284" w:type="dxa"/>
            <w:vAlign w:val="center"/>
            <w:hideMark/>
          </w:tcPr>
          <w:p w:rsidR="00554AB5" w:rsidRPr="00614559" w:rsidRDefault="00554AB5" w:rsidP="00554AB5">
            <w:pPr>
              <w:ind w:left="-108"/>
              <w:jc w:val="right"/>
              <w:rPr>
                <w:sz w:val="24"/>
                <w:szCs w:val="24"/>
              </w:rPr>
            </w:pPr>
          </w:p>
        </w:tc>
        <w:tc>
          <w:tcPr>
            <w:tcW w:w="1268" w:type="dxa"/>
            <w:shd w:val="clear" w:color="auto" w:fill="auto"/>
            <w:vAlign w:val="center"/>
            <w:hideMark/>
          </w:tcPr>
          <w:p w:rsidR="00554AB5" w:rsidRPr="00614559" w:rsidRDefault="00554AB5" w:rsidP="00554AB5">
            <w:pPr>
              <w:ind w:left="-108" w:right="-34"/>
              <w:jc w:val="right"/>
              <w:rPr>
                <w:sz w:val="24"/>
                <w:szCs w:val="24"/>
              </w:rPr>
            </w:pPr>
          </w:p>
        </w:tc>
        <w:tc>
          <w:tcPr>
            <w:tcW w:w="651" w:type="dxa"/>
            <w:shd w:val="clear" w:color="auto" w:fill="auto"/>
            <w:vAlign w:val="center"/>
            <w:hideMark/>
          </w:tcPr>
          <w:p w:rsidR="00554AB5" w:rsidRPr="00614559" w:rsidRDefault="00554AB5" w:rsidP="00554AB5">
            <w:pPr>
              <w:ind w:left="-108" w:right="-34"/>
              <w:jc w:val="right"/>
              <w:rPr>
                <w:sz w:val="24"/>
                <w:szCs w:val="24"/>
              </w:rPr>
            </w:pPr>
          </w:p>
        </w:tc>
        <w:tc>
          <w:tcPr>
            <w:tcW w:w="1103" w:type="dxa"/>
            <w:vAlign w:val="center"/>
          </w:tcPr>
          <w:p w:rsidR="00554AB5" w:rsidRPr="00614559" w:rsidRDefault="00554AB5" w:rsidP="00554AB5">
            <w:pPr>
              <w:ind w:left="-108" w:right="-34"/>
              <w:jc w:val="right"/>
              <w:rPr>
                <w:sz w:val="24"/>
                <w:szCs w:val="24"/>
              </w:rPr>
            </w:pPr>
          </w:p>
        </w:tc>
        <w:tc>
          <w:tcPr>
            <w:tcW w:w="1275" w:type="dxa"/>
            <w:vAlign w:val="center"/>
            <w:hideMark/>
          </w:tcPr>
          <w:p w:rsidR="00554AB5" w:rsidRPr="00614559" w:rsidRDefault="00554AB5" w:rsidP="00554AB5">
            <w:pPr>
              <w:ind w:left="-108" w:right="-34"/>
              <w:jc w:val="right"/>
              <w:rPr>
                <w:sz w:val="24"/>
                <w:szCs w:val="24"/>
              </w:rPr>
            </w:pPr>
          </w:p>
        </w:tc>
        <w:tc>
          <w:tcPr>
            <w:tcW w:w="1266" w:type="dxa"/>
            <w:vAlign w:val="center"/>
            <w:hideMark/>
          </w:tcPr>
          <w:p w:rsidR="00554AB5" w:rsidRPr="00614559" w:rsidRDefault="00554AB5" w:rsidP="00554AB5">
            <w:pPr>
              <w:ind w:left="-108" w:right="-34"/>
              <w:jc w:val="right"/>
              <w:rPr>
                <w:sz w:val="24"/>
                <w:szCs w:val="24"/>
              </w:rPr>
            </w:pPr>
          </w:p>
        </w:tc>
      </w:tr>
      <w:tr w:rsidR="00554AB5" w:rsidRPr="00614559" w:rsidTr="00554AB5">
        <w:trPr>
          <w:trHeight w:val="819"/>
          <w:jc w:val="center"/>
        </w:trPr>
        <w:tc>
          <w:tcPr>
            <w:tcW w:w="2474" w:type="dxa"/>
            <w:hideMark/>
          </w:tcPr>
          <w:p w:rsidR="00554AB5" w:rsidRPr="00614559" w:rsidRDefault="00554AB5" w:rsidP="00554AB5">
            <w:pPr>
              <w:pStyle w:val="a4"/>
              <w:ind w:firstLine="34"/>
              <w:jc w:val="left"/>
              <w:rPr>
                <w:sz w:val="24"/>
                <w:szCs w:val="24"/>
              </w:rPr>
            </w:pPr>
            <w:r w:rsidRPr="00614559">
              <w:rPr>
                <w:sz w:val="24"/>
                <w:szCs w:val="24"/>
              </w:rPr>
              <w:lastRenderedPageBreak/>
              <w:t>- дотации бюджетам бюджетной системы Российской Федерации</w:t>
            </w:r>
          </w:p>
        </w:tc>
        <w:tc>
          <w:tcPr>
            <w:tcW w:w="1284" w:type="dxa"/>
            <w:vAlign w:val="center"/>
            <w:hideMark/>
          </w:tcPr>
          <w:p w:rsidR="00554AB5" w:rsidRPr="00614559" w:rsidRDefault="00554AB5" w:rsidP="00554AB5">
            <w:pPr>
              <w:ind w:left="-108"/>
              <w:jc w:val="right"/>
              <w:rPr>
                <w:sz w:val="24"/>
                <w:szCs w:val="24"/>
              </w:rPr>
            </w:pPr>
            <w:r w:rsidRPr="00614559">
              <w:rPr>
                <w:sz w:val="24"/>
                <w:szCs w:val="24"/>
              </w:rPr>
              <w:t>166 125,5</w:t>
            </w:r>
          </w:p>
        </w:tc>
        <w:tc>
          <w:tcPr>
            <w:tcW w:w="1268" w:type="dxa"/>
            <w:shd w:val="clear" w:color="auto" w:fill="auto"/>
            <w:vAlign w:val="center"/>
            <w:hideMark/>
          </w:tcPr>
          <w:p w:rsidR="00554AB5" w:rsidRPr="00614559" w:rsidRDefault="00554AB5" w:rsidP="00554AB5">
            <w:pPr>
              <w:ind w:left="-108" w:right="-34"/>
              <w:jc w:val="right"/>
              <w:rPr>
                <w:sz w:val="24"/>
                <w:szCs w:val="24"/>
              </w:rPr>
            </w:pPr>
            <w:r w:rsidRPr="00614559">
              <w:rPr>
                <w:sz w:val="24"/>
                <w:szCs w:val="24"/>
              </w:rPr>
              <w:t>0,0</w:t>
            </w:r>
          </w:p>
        </w:tc>
        <w:tc>
          <w:tcPr>
            <w:tcW w:w="651" w:type="dxa"/>
            <w:shd w:val="clear" w:color="auto" w:fill="auto"/>
            <w:vAlign w:val="center"/>
            <w:hideMark/>
          </w:tcPr>
          <w:p w:rsidR="00554AB5" w:rsidRPr="00614559" w:rsidRDefault="00554AB5" w:rsidP="00554AB5">
            <w:pPr>
              <w:ind w:left="-108" w:right="-34"/>
              <w:jc w:val="right"/>
              <w:rPr>
                <w:sz w:val="24"/>
                <w:szCs w:val="24"/>
              </w:rPr>
            </w:pPr>
            <w:r w:rsidRPr="00614559">
              <w:rPr>
                <w:sz w:val="24"/>
                <w:szCs w:val="24"/>
              </w:rPr>
              <w:t>0,0</w:t>
            </w:r>
          </w:p>
        </w:tc>
        <w:tc>
          <w:tcPr>
            <w:tcW w:w="1103" w:type="dxa"/>
            <w:vAlign w:val="center"/>
          </w:tcPr>
          <w:p w:rsidR="00554AB5" w:rsidRPr="00614559" w:rsidRDefault="00554AB5" w:rsidP="00554AB5">
            <w:pPr>
              <w:ind w:left="-108" w:right="-112"/>
              <w:jc w:val="right"/>
              <w:rPr>
                <w:sz w:val="24"/>
                <w:szCs w:val="24"/>
              </w:rPr>
            </w:pPr>
            <w:r w:rsidRPr="00614559">
              <w:rPr>
                <w:sz w:val="24"/>
                <w:szCs w:val="24"/>
              </w:rPr>
              <w:t>-166 125,5</w:t>
            </w:r>
          </w:p>
        </w:tc>
        <w:tc>
          <w:tcPr>
            <w:tcW w:w="1275" w:type="dxa"/>
            <w:vAlign w:val="center"/>
            <w:hideMark/>
          </w:tcPr>
          <w:p w:rsidR="00554AB5" w:rsidRPr="00614559" w:rsidRDefault="00554AB5" w:rsidP="00554AB5">
            <w:pPr>
              <w:ind w:left="-108" w:right="-34"/>
              <w:jc w:val="right"/>
              <w:rPr>
                <w:sz w:val="24"/>
                <w:szCs w:val="24"/>
              </w:rPr>
            </w:pPr>
            <w:r w:rsidRPr="00614559">
              <w:rPr>
                <w:sz w:val="24"/>
                <w:szCs w:val="24"/>
              </w:rPr>
              <w:t>0,0</w:t>
            </w:r>
          </w:p>
        </w:tc>
        <w:tc>
          <w:tcPr>
            <w:tcW w:w="1266" w:type="dxa"/>
            <w:vAlign w:val="center"/>
            <w:hideMark/>
          </w:tcPr>
          <w:p w:rsidR="00554AB5" w:rsidRPr="00614559" w:rsidRDefault="00554AB5" w:rsidP="00554AB5">
            <w:pPr>
              <w:ind w:left="-108" w:right="-34"/>
              <w:jc w:val="right"/>
              <w:rPr>
                <w:sz w:val="24"/>
                <w:szCs w:val="24"/>
              </w:rPr>
            </w:pPr>
            <w:r w:rsidRPr="00614559">
              <w:rPr>
                <w:sz w:val="24"/>
                <w:szCs w:val="24"/>
              </w:rPr>
              <w:t>0,0</w:t>
            </w:r>
          </w:p>
        </w:tc>
      </w:tr>
      <w:tr w:rsidR="00554AB5" w:rsidRPr="00614559" w:rsidTr="00554AB5">
        <w:trPr>
          <w:trHeight w:val="715"/>
          <w:jc w:val="center"/>
        </w:trPr>
        <w:tc>
          <w:tcPr>
            <w:tcW w:w="2474" w:type="dxa"/>
            <w:hideMark/>
          </w:tcPr>
          <w:p w:rsidR="00554AB5" w:rsidRPr="00614559" w:rsidRDefault="00554AB5" w:rsidP="00554AB5">
            <w:pPr>
              <w:rPr>
                <w:sz w:val="24"/>
                <w:szCs w:val="24"/>
              </w:rPr>
            </w:pPr>
            <w:r w:rsidRPr="00614559">
              <w:rPr>
                <w:sz w:val="24"/>
                <w:szCs w:val="24"/>
              </w:rPr>
              <w:t>- субсидии бюджетам бюджетной системы Российской Федерации (межбюджетные субсидии)</w:t>
            </w:r>
          </w:p>
        </w:tc>
        <w:tc>
          <w:tcPr>
            <w:tcW w:w="1284" w:type="dxa"/>
            <w:vAlign w:val="center"/>
            <w:hideMark/>
          </w:tcPr>
          <w:p w:rsidR="00554AB5" w:rsidRPr="00614559" w:rsidRDefault="00554AB5" w:rsidP="00554AB5">
            <w:pPr>
              <w:ind w:left="-108"/>
              <w:jc w:val="right"/>
              <w:rPr>
                <w:sz w:val="24"/>
                <w:szCs w:val="24"/>
              </w:rPr>
            </w:pPr>
            <w:r w:rsidRPr="00614559">
              <w:rPr>
                <w:sz w:val="24"/>
                <w:szCs w:val="24"/>
              </w:rPr>
              <w:t>266 631,0</w:t>
            </w:r>
          </w:p>
        </w:tc>
        <w:tc>
          <w:tcPr>
            <w:tcW w:w="1268" w:type="dxa"/>
            <w:shd w:val="clear" w:color="auto" w:fill="auto"/>
            <w:vAlign w:val="center"/>
            <w:hideMark/>
          </w:tcPr>
          <w:p w:rsidR="00554AB5" w:rsidRPr="00614559" w:rsidRDefault="00554AB5" w:rsidP="00554AB5">
            <w:pPr>
              <w:ind w:left="-108" w:right="-34"/>
              <w:jc w:val="right"/>
              <w:rPr>
                <w:sz w:val="24"/>
                <w:szCs w:val="24"/>
              </w:rPr>
            </w:pPr>
            <w:r w:rsidRPr="00614559">
              <w:rPr>
                <w:sz w:val="24"/>
                <w:szCs w:val="24"/>
              </w:rPr>
              <w:t>330 660,7</w:t>
            </w:r>
          </w:p>
        </w:tc>
        <w:tc>
          <w:tcPr>
            <w:tcW w:w="651" w:type="dxa"/>
            <w:shd w:val="clear" w:color="auto" w:fill="auto"/>
            <w:vAlign w:val="center"/>
            <w:hideMark/>
          </w:tcPr>
          <w:p w:rsidR="00554AB5" w:rsidRPr="00614559" w:rsidRDefault="00554AB5" w:rsidP="00554AB5">
            <w:pPr>
              <w:ind w:left="-108" w:right="-34"/>
              <w:jc w:val="right"/>
              <w:rPr>
                <w:sz w:val="24"/>
                <w:szCs w:val="24"/>
              </w:rPr>
            </w:pPr>
            <w:r w:rsidRPr="00614559">
              <w:rPr>
                <w:sz w:val="24"/>
                <w:szCs w:val="24"/>
              </w:rPr>
              <w:t>+24,0</w:t>
            </w:r>
          </w:p>
        </w:tc>
        <w:tc>
          <w:tcPr>
            <w:tcW w:w="1103" w:type="dxa"/>
            <w:vAlign w:val="center"/>
          </w:tcPr>
          <w:p w:rsidR="00554AB5" w:rsidRPr="00614559" w:rsidRDefault="00554AB5" w:rsidP="00554AB5">
            <w:pPr>
              <w:ind w:left="-108" w:right="-34"/>
              <w:jc w:val="right"/>
              <w:rPr>
                <w:sz w:val="24"/>
                <w:szCs w:val="24"/>
              </w:rPr>
            </w:pPr>
            <w:r w:rsidRPr="00614559">
              <w:rPr>
                <w:sz w:val="24"/>
                <w:szCs w:val="24"/>
              </w:rPr>
              <w:t>+64 029,7</w:t>
            </w:r>
          </w:p>
        </w:tc>
        <w:tc>
          <w:tcPr>
            <w:tcW w:w="1275" w:type="dxa"/>
            <w:vAlign w:val="center"/>
            <w:hideMark/>
          </w:tcPr>
          <w:p w:rsidR="00554AB5" w:rsidRPr="00614559" w:rsidRDefault="00554AB5" w:rsidP="00554AB5">
            <w:pPr>
              <w:ind w:left="-108" w:right="-34"/>
              <w:jc w:val="right"/>
              <w:rPr>
                <w:sz w:val="24"/>
                <w:szCs w:val="24"/>
              </w:rPr>
            </w:pPr>
            <w:r w:rsidRPr="00614559">
              <w:rPr>
                <w:sz w:val="24"/>
                <w:szCs w:val="24"/>
              </w:rPr>
              <w:t>248 453,7</w:t>
            </w:r>
          </w:p>
        </w:tc>
        <w:tc>
          <w:tcPr>
            <w:tcW w:w="1266" w:type="dxa"/>
            <w:vAlign w:val="center"/>
            <w:hideMark/>
          </w:tcPr>
          <w:p w:rsidR="00554AB5" w:rsidRPr="00614559" w:rsidRDefault="00554AB5" w:rsidP="00554AB5">
            <w:pPr>
              <w:ind w:left="-108" w:right="-34"/>
              <w:jc w:val="right"/>
              <w:rPr>
                <w:sz w:val="24"/>
                <w:szCs w:val="24"/>
              </w:rPr>
            </w:pPr>
            <w:r w:rsidRPr="00614559">
              <w:rPr>
                <w:sz w:val="24"/>
                <w:szCs w:val="24"/>
              </w:rPr>
              <w:t>183 491,9</w:t>
            </w:r>
          </w:p>
        </w:tc>
      </w:tr>
      <w:tr w:rsidR="00554AB5" w:rsidRPr="00614559" w:rsidTr="00554AB5">
        <w:trPr>
          <w:trHeight w:val="138"/>
          <w:jc w:val="center"/>
        </w:trPr>
        <w:tc>
          <w:tcPr>
            <w:tcW w:w="2474" w:type="dxa"/>
            <w:hideMark/>
          </w:tcPr>
          <w:p w:rsidR="00554AB5" w:rsidRPr="00614559" w:rsidRDefault="00554AB5" w:rsidP="00554AB5">
            <w:pPr>
              <w:rPr>
                <w:sz w:val="24"/>
                <w:szCs w:val="24"/>
              </w:rPr>
            </w:pPr>
            <w:r w:rsidRPr="00614559">
              <w:rPr>
                <w:sz w:val="24"/>
                <w:szCs w:val="24"/>
              </w:rPr>
              <w:t>- субвенции бюджетам бюджетной системы Российской Федерации</w:t>
            </w:r>
          </w:p>
        </w:tc>
        <w:tc>
          <w:tcPr>
            <w:tcW w:w="1284" w:type="dxa"/>
            <w:vAlign w:val="center"/>
            <w:hideMark/>
          </w:tcPr>
          <w:p w:rsidR="00554AB5" w:rsidRPr="00614559" w:rsidRDefault="00554AB5" w:rsidP="00554AB5">
            <w:pPr>
              <w:ind w:left="-108"/>
              <w:jc w:val="right"/>
              <w:rPr>
                <w:sz w:val="24"/>
                <w:szCs w:val="24"/>
              </w:rPr>
            </w:pPr>
            <w:r w:rsidRPr="00614559">
              <w:rPr>
                <w:sz w:val="24"/>
                <w:szCs w:val="24"/>
              </w:rPr>
              <w:t>1 332 956,7</w:t>
            </w:r>
          </w:p>
        </w:tc>
        <w:tc>
          <w:tcPr>
            <w:tcW w:w="1268" w:type="dxa"/>
            <w:shd w:val="clear" w:color="auto" w:fill="auto"/>
            <w:vAlign w:val="center"/>
            <w:hideMark/>
          </w:tcPr>
          <w:p w:rsidR="00554AB5" w:rsidRPr="00614559" w:rsidRDefault="00554AB5" w:rsidP="00554AB5">
            <w:pPr>
              <w:ind w:left="-108" w:right="-34"/>
              <w:jc w:val="right"/>
              <w:rPr>
                <w:sz w:val="24"/>
                <w:szCs w:val="24"/>
              </w:rPr>
            </w:pPr>
            <w:r w:rsidRPr="00614559">
              <w:rPr>
                <w:sz w:val="24"/>
                <w:szCs w:val="24"/>
              </w:rPr>
              <w:t>1 383 917,5</w:t>
            </w:r>
          </w:p>
        </w:tc>
        <w:tc>
          <w:tcPr>
            <w:tcW w:w="651" w:type="dxa"/>
            <w:shd w:val="clear" w:color="auto" w:fill="auto"/>
            <w:vAlign w:val="center"/>
            <w:hideMark/>
          </w:tcPr>
          <w:p w:rsidR="00554AB5" w:rsidRPr="00614559" w:rsidRDefault="00554AB5" w:rsidP="00554AB5">
            <w:pPr>
              <w:ind w:left="-108" w:right="-34"/>
              <w:jc w:val="right"/>
              <w:rPr>
                <w:sz w:val="24"/>
                <w:szCs w:val="24"/>
              </w:rPr>
            </w:pPr>
            <w:r w:rsidRPr="00614559">
              <w:rPr>
                <w:sz w:val="24"/>
                <w:szCs w:val="24"/>
              </w:rPr>
              <w:t>+3,8</w:t>
            </w:r>
          </w:p>
        </w:tc>
        <w:tc>
          <w:tcPr>
            <w:tcW w:w="1103" w:type="dxa"/>
            <w:vAlign w:val="center"/>
          </w:tcPr>
          <w:p w:rsidR="00554AB5" w:rsidRPr="00614559" w:rsidRDefault="00554AB5" w:rsidP="00554AB5">
            <w:pPr>
              <w:ind w:left="-108" w:right="-34"/>
              <w:jc w:val="right"/>
              <w:rPr>
                <w:sz w:val="24"/>
                <w:szCs w:val="24"/>
              </w:rPr>
            </w:pPr>
            <w:r w:rsidRPr="00614559">
              <w:rPr>
                <w:sz w:val="24"/>
                <w:szCs w:val="24"/>
              </w:rPr>
              <w:t>+50 960,8</w:t>
            </w:r>
          </w:p>
        </w:tc>
        <w:tc>
          <w:tcPr>
            <w:tcW w:w="1275" w:type="dxa"/>
            <w:vAlign w:val="center"/>
            <w:hideMark/>
          </w:tcPr>
          <w:p w:rsidR="00554AB5" w:rsidRPr="00614559" w:rsidRDefault="00554AB5" w:rsidP="00554AB5">
            <w:pPr>
              <w:ind w:left="-108" w:right="-34"/>
              <w:jc w:val="right"/>
              <w:rPr>
                <w:sz w:val="24"/>
                <w:szCs w:val="24"/>
              </w:rPr>
            </w:pPr>
            <w:r w:rsidRPr="00614559">
              <w:rPr>
                <w:sz w:val="24"/>
                <w:szCs w:val="24"/>
              </w:rPr>
              <w:t>1 396 233,6</w:t>
            </w:r>
          </w:p>
        </w:tc>
        <w:tc>
          <w:tcPr>
            <w:tcW w:w="1266" w:type="dxa"/>
            <w:vAlign w:val="center"/>
            <w:hideMark/>
          </w:tcPr>
          <w:p w:rsidR="00554AB5" w:rsidRPr="00614559" w:rsidRDefault="00554AB5" w:rsidP="00554AB5">
            <w:pPr>
              <w:ind w:left="-108" w:right="-34"/>
              <w:jc w:val="right"/>
              <w:rPr>
                <w:sz w:val="24"/>
                <w:szCs w:val="24"/>
              </w:rPr>
            </w:pPr>
            <w:r w:rsidRPr="00614559">
              <w:rPr>
                <w:sz w:val="24"/>
                <w:szCs w:val="24"/>
              </w:rPr>
              <w:t>1 416 251,9</w:t>
            </w:r>
          </w:p>
        </w:tc>
      </w:tr>
      <w:tr w:rsidR="00554AB5" w:rsidRPr="00614559" w:rsidTr="00554AB5">
        <w:trPr>
          <w:trHeight w:val="125"/>
          <w:jc w:val="center"/>
        </w:trPr>
        <w:tc>
          <w:tcPr>
            <w:tcW w:w="2474" w:type="dxa"/>
            <w:hideMark/>
          </w:tcPr>
          <w:p w:rsidR="00554AB5" w:rsidRPr="00614559" w:rsidRDefault="00554AB5" w:rsidP="00554AB5">
            <w:pPr>
              <w:rPr>
                <w:sz w:val="24"/>
                <w:szCs w:val="24"/>
              </w:rPr>
            </w:pPr>
            <w:r w:rsidRPr="00614559">
              <w:rPr>
                <w:sz w:val="24"/>
                <w:szCs w:val="24"/>
              </w:rPr>
              <w:t>- иные межбюджетные трансферты</w:t>
            </w:r>
          </w:p>
        </w:tc>
        <w:tc>
          <w:tcPr>
            <w:tcW w:w="1284" w:type="dxa"/>
            <w:vAlign w:val="center"/>
            <w:hideMark/>
          </w:tcPr>
          <w:p w:rsidR="00554AB5" w:rsidRPr="00614559" w:rsidRDefault="00554AB5" w:rsidP="00554AB5">
            <w:pPr>
              <w:ind w:left="-108"/>
              <w:jc w:val="right"/>
              <w:rPr>
                <w:sz w:val="24"/>
                <w:szCs w:val="24"/>
              </w:rPr>
            </w:pPr>
            <w:r w:rsidRPr="00614559">
              <w:rPr>
                <w:sz w:val="24"/>
                <w:szCs w:val="24"/>
              </w:rPr>
              <w:t>4 671,3</w:t>
            </w:r>
          </w:p>
        </w:tc>
        <w:tc>
          <w:tcPr>
            <w:tcW w:w="1268" w:type="dxa"/>
            <w:shd w:val="clear" w:color="auto" w:fill="auto"/>
            <w:vAlign w:val="center"/>
            <w:hideMark/>
          </w:tcPr>
          <w:p w:rsidR="00554AB5" w:rsidRPr="00614559" w:rsidRDefault="00554AB5" w:rsidP="00554AB5">
            <w:pPr>
              <w:ind w:left="-108" w:right="-34"/>
              <w:jc w:val="right"/>
              <w:rPr>
                <w:sz w:val="24"/>
                <w:szCs w:val="24"/>
              </w:rPr>
            </w:pPr>
            <w:r w:rsidRPr="00614559">
              <w:rPr>
                <w:sz w:val="24"/>
                <w:szCs w:val="24"/>
              </w:rPr>
              <w:t>2 903,8</w:t>
            </w:r>
          </w:p>
        </w:tc>
        <w:tc>
          <w:tcPr>
            <w:tcW w:w="651" w:type="dxa"/>
            <w:shd w:val="clear" w:color="auto" w:fill="auto"/>
            <w:vAlign w:val="center"/>
            <w:hideMark/>
          </w:tcPr>
          <w:p w:rsidR="00554AB5" w:rsidRPr="00614559" w:rsidRDefault="00554AB5" w:rsidP="00554AB5">
            <w:pPr>
              <w:ind w:left="-108" w:right="-34"/>
              <w:jc w:val="right"/>
              <w:rPr>
                <w:sz w:val="24"/>
                <w:szCs w:val="24"/>
              </w:rPr>
            </w:pPr>
            <w:r w:rsidRPr="00614559">
              <w:rPr>
                <w:sz w:val="24"/>
                <w:szCs w:val="24"/>
              </w:rPr>
              <w:t>-37,8</w:t>
            </w:r>
          </w:p>
        </w:tc>
        <w:tc>
          <w:tcPr>
            <w:tcW w:w="1103" w:type="dxa"/>
            <w:vAlign w:val="center"/>
          </w:tcPr>
          <w:p w:rsidR="00554AB5" w:rsidRPr="00614559" w:rsidRDefault="00554AB5" w:rsidP="00554AB5">
            <w:pPr>
              <w:ind w:left="-108" w:right="-34"/>
              <w:jc w:val="right"/>
              <w:rPr>
                <w:sz w:val="24"/>
                <w:szCs w:val="24"/>
              </w:rPr>
            </w:pPr>
            <w:r w:rsidRPr="00614559">
              <w:rPr>
                <w:sz w:val="24"/>
                <w:szCs w:val="24"/>
              </w:rPr>
              <w:t>- 1767,5</w:t>
            </w:r>
          </w:p>
        </w:tc>
        <w:tc>
          <w:tcPr>
            <w:tcW w:w="1275" w:type="dxa"/>
            <w:vAlign w:val="center"/>
            <w:hideMark/>
          </w:tcPr>
          <w:p w:rsidR="00554AB5" w:rsidRPr="00614559" w:rsidRDefault="00554AB5" w:rsidP="00554AB5">
            <w:pPr>
              <w:ind w:left="-108" w:right="-34"/>
              <w:jc w:val="right"/>
              <w:rPr>
                <w:sz w:val="24"/>
                <w:szCs w:val="24"/>
              </w:rPr>
            </w:pPr>
            <w:r w:rsidRPr="00614559">
              <w:rPr>
                <w:sz w:val="24"/>
                <w:szCs w:val="24"/>
              </w:rPr>
              <w:t>2 903,8</w:t>
            </w:r>
          </w:p>
        </w:tc>
        <w:tc>
          <w:tcPr>
            <w:tcW w:w="1266" w:type="dxa"/>
            <w:vAlign w:val="center"/>
            <w:hideMark/>
          </w:tcPr>
          <w:p w:rsidR="00554AB5" w:rsidRPr="00614559" w:rsidRDefault="00554AB5" w:rsidP="00554AB5">
            <w:pPr>
              <w:ind w:left="-108" w:right="-34"/>
              <w:jc w:val="right"/>
              <w:rPr>
                <w:sz w:val="24"/>
                <w:szCs w:val="24"/>
              </w:rPr>
            </w:pPr>
            <w:r w:rsidRPr="00614559">
              <w:rPr>
                <w:sz w:val="24"/>
                <w:szCs w:val="24"/>
              </w:rPr>
              <w:t>2 903,8</w:t>
            </w:r>
          </w:p>
        </w:tc>
      </w:tr>
    </w:tbl>
    <w:p w:rsidR="00554AB5" w:rsidRPr="00614559" w:rsidRDefault="00554AB5" w:rsidP="00554AB5">
      <w:pPr>
        <w:pStyle w:val="a4"/>
        <w:ind w:left="-142" w:firstLine="567"/>
        <w:jc w:val="right"/>
        <w:rPr>
          <w:noProof/>
          <w:sz w:val="24"/>
          <w:szCs w:val="24"/>
        </w:rPr>
      </w:pPr>
    </w:p>
    <w:p w:rsidR="00554AB5" w:rsidRPr="00614559" w:rsidRDefault="009B4CA3" w:rsidP="00554AB5">
      <w:pPr>
        <w:pStyle w:val="a4"/>
        <w:ind w:left="-142" w:firstLine="567"/>
        <w:jc w:val="right"/>
        <w:rPr>
          <w:noProof/>
          <w:sz w:val="24"/>
          <w:szCs w:val="24"/>
        </w:rPr>
      </w:pPr>
      <w:r w:rsidRPr="00614559">
        <w:rPr>
          <w:noProof/>
          <w:sz w:val="24"/>
          <w:szCs w:val="24"/>
        </w:rPr>
        <w:t>Диаграмма 4</w:t>
      </w:r>
    </w:p>
    <w:p w:rsidR="00554AB5" w:rsidRPr="00614559" w:rsidRDefault="00554AB5" w:rsidP="00554AB5">
      <w:pPr>
        <w:pStyle w:val="a4"/>
        <w:ind w:left="-142" w:firstLine="567"/>
        <w:jc w:val="right"/>
        <w:rPr>
          <w:noProof/>
          <w:sz w:val="24"/>
          <w:szCs w:val="24"/>
        </w:rPr>
      </w:pPr>
    </w:p>
    <w:p w:rsidR="00554AB5" w:rsidRPr="00614559" w:rsidRDefault="00554AB5" w:rsidP="00554AB5">
      <w:pPr>
        <w:pStyle w:val="a4"/>
        <w:ind w:left="-142" w:firstLine="567"/>
        <w:jc w:val="center"/>
        <w:rPr>
          <w:b/>
          <w:noProof/>
          <w:sz w:val="24"/>
          <w:szCs w:val="24"/>
        </w:rPr>
      </w:pPr>
      <w:r w:rsidRPr="00614559">
        <w:rPr>
          <w:b/>
          <w:noProof/>
          <w:sz w:val="24"/>
          <w:szCs w:val="24"/>
        </w:rPr>
        <w:t xml:space="preserve">Структура и динамика межбюджетных трансфертов, </w:t>
      </w:r>
      <w:r w:rsidRPr="00614559">
        <w:rPr>
          <w:b/>
          <w:noProof/>
          <w:sz w:val="24"/>
          <w:szCs w:val="24"/>
        </w:rPr>
        <w:br/>
        <w:t xml:space="preserve">поступающих в бюджет города на 2018-2021 годы </w:t>
      </w:r>
    </w:p>
    <w:p w:rsidR="00554AB5" w:rsidRPr="00614559" w:rsidRDefault="00554AB5" w:rsidP="00554AB5">
      <w:pPr>
        <w:pStyle w:val="a4"/>
        <w:ind w:left="-142" w:firstLine="567"/>
        <w:jc w:val="right"/>
        <w:rPr>
          <w:sz w:val="24"/>
          <w:szCs w:val="24"/>
        </w:rPr>
      </w:pPr>
      <w:r w:rsidRPr="00614559">
        <w:rPr>
          <w:noProof/>
          <w:sz w:val="24"/>
          <w:szCs w:val="24"/>
        </w:rPr>
        <w:t>тыс. рублей</w:t>
      </w:r>
    </w:p>
    <w:p w:rsidR="00554AB5" w:rsidRPr="00614559" w:rsidRDefault="009B4CA3" w:rsidP="00554AB5">
      <w:pPr>
        <w:pStyle w:val="a4"/>
        <w:ind w:left="-142" w:firstLine="567"/>
        <w:jc w:val="center"/>
        <w:rPr>
          <w:sz w:val="24"/>
          <w:szCs w:val="24"/>
        </w:rPr>
      </w:pPr>
      <w:r w:rsidRPr="00614559">
        <w:rPr>
          <w:sz w:val="24"/>
          <w:szCs w:val="24"/>
        </w:rPr>
        <w:object w:dxaOrig="7216" w:dyaOrig="5390">
          <v:shape id="_x0000_i1028" type="#_x0000_t75" style="width:438.1pt;height:327.4pt" o:ole="">
            <v:imagedata r:id="rId14" o:title=""/>
          </v:shape>
          <o:OLEObject Type="Embed" ProgID="PowerPoint.Slide.12" ShapeID="_x0000_i1028" DrawAspect="Content" ObjectID="_1603790848" r:id="rId15"/>
        </w:object>
      </w:r>
    </w:p>
    <w:p w:rsidR="00554AB5" w:rsidRPr="00614559" w:rsidRDefault="00554AB5" w:rsidP="00554AB5">
      <w:pPr>
        <w:pStyle w:val="a4"/>
        <w:tabs>
          <w:tab w:val="left" w:pos="426"/>
        </w:tabs>
        <w:rPr>
          <w:b/>
          <w:sz w:val="24"/>
          <w:szCs w:val="24"/>
        </w:rPr>
      </w:pPr>
    </w:p>
    <w:p w:rsidR="00554AB5" w:rsidRPr="00614559" w:rsidRDefault="00554AB5" w:rsidP="00554AB5">
      <w:pPr>
        <w:pStyle w:val="a4"/>
        <w:numPr>
          <w:ilvl w:val="0"/>
          <w:numId w:val="12"/>
        </w:numPr>
        <w:jc w:val="center"/>
        <w:rPr>
          <w:b/>
          <w:sz w:val="24"/>
          <w:szCs w:val="24"/>
        </w:rPr>
      </w:pPr>
      <w:r w:rsidRPr="00614559">
        <w:rPr>
          <w:b/>
          <w:sz w:val="24"/>
          <w:szCs w:val="24"/>
        </w:rPr>
        <w:t xml:space="preserve">Дотации бюджетам бюджетной системы Российской Федерации </w:t>
      </w:r>
    </w:p>
    <w:p w:rsidR="00554AB5" w:rsidRPr="00614559" w:rsidRDefault="00554AB5" w:rsidP="00554AB5">
      <w:pPr>
        <w:pStyle w:val="a4"/>
        <w:ind w:firstLine="709"/>
        <w:jc w:val="center"/>
        <w:rPr>
          <w:b/>
          <w:sz w:val="24"/>
          <w:szCs w:val="24"/>
        </w:rPr>
      </w:pPr>
    </w:p>
    <w:p w:rsidR="00554AB5" w:rsidRPr="00614559" w:rsidRDefault="00554AB5" w:rsidP="00554AB5">
      <w:pPr>
        <w:pStyle w:val="a4"/>
        <w:ind w:firstLine="709"/>
        <w:rPr>
          <w:sz w:val="24"/>
          <w:szCs w:val="24"/>
        </w:rPr>
      </w:pPr>
      <w:r w:rsidRPr="00614559">
        <w:rPr>
          <w:sz w:val="24"/>
          <w:szCs w:val="24"/>
        </w:rPr>
        <w:t>На 2019 год и на плановый период 2020 и 2021 годов дотации бюджетам бюджетной системы Российской Федерации (далее - дотации) не запланированы.</w:t>
      </w:r>
    </w:p>
    <w:p w:rsidR="00554AB5" w:rsidRPr="00614559" w:rsidRDefault="00554AB5" w:rsidP="00554AB5">
      <w:pPr>
        <w:pStyle w:val="a4"/>
        <w:ind w:firstLine="709"/>
        <w:rPr>
          <w:sz w:val="24"/>
          <w:szCs w:val="24"/>
        </w:rPr>
      </w:pPr>
    </w:p>
    <w:p w:rsidR="00554AB5" w:rsidRPr="00614559" w:rsidRDefault="009B4CA3" w:rsidP="00554AB5">
      <w:pPr>
        <w:pStyle w:val="a4"/>
        <w:ind w:firstLine="709"/>
        <w:jc w:val="right"/>
        <w:rPr>
          <w:sz w:val="24"/>
          <w:szCs w:val="24"/>
        </w:rPr>
      </w:pPr>
      <w:r w:rsidRPr="00614559">
        <w:rPr>
          <w:sz w:val="24"/>
          <w:szCs w:val="24"/>
        </w:rPr>
        <w:lastRenderedPageBreak/>
        <w:t>Таблица 16</w:t>
      </w:r>
    </w:p>
    <w:p w:rsidR="00554AB5" w:rsidRPr="00614559" w:rsidRDefault="00554AB5" w:rsidP="00554AB5">
      <w:pPr>
        <w:pStyle w:val="a4"/>
        <w:jc w:val="center"/>
        <w:rPr>
          <w:b/>
          <w:sz w:val="24"/>
          <w:szCs w:val="24"/>
        </w:rPr>
      </w:pPr>
      <w:r w:rsidRPr="00614559">
        <w:rPr>
          <w:b/>
          <w:sz w:val="24"/>
          <w:szCs w:val="24"/>
        </w:rPr>
        <w:t>Плановые показатели по дотациям в бюджет города</w:t>
      </w:r>
    </w:p>
    <w:p w:rsidR="00554AB5" w:rsidRPr="00614559" w:rsidRDefault="00554AB5" w:rsidP="00554AB5">
      <w:pPr>
        <w:pStyle w:val="a4"/>
        <w:jc w:val="center"/>
        <w:rPr>
          <w:b/>
          <w:sz w:val="24"/>
          <w:szCs w:val="24"/>
        </w:rPr>
      </w:pPr>
      <w:r w:rsidRPr="00614559">
        <w:rPr>
          <w:b/>
          <w:sz w:val="24"/>
          <w:szCs w:val="24"/>
        </w:rPr>
        <w:t xml:space="preserve"> от бюджетов других уровней на 2018-2021 годы</w:t>
      </w:r>
    </w:p>
    <w:p w:rsidR="00554AB5" w:rsidRPr="00614559" w:rsidRDefault="00554AB5" w:rsidP="00554AB5">
      <w:pPr>
        <w:ind w:firstLine="709"/>
        <w:jc w:val="right"/>
        <w:rPr>
          <w:b/>
          <w:sz w:val="24"/>
          <w:szCs w:val="24"/>
        </w:rPr>
      </w:pPr>
      <w:r w:rsidRPr="00614559">
        <w:rPr>
          <w:sz w:val="24"/>
          <w:szCs w:val="24"/>
        </w:rPr>
        <w:t>тыс. рублей</w:t>
      </w:r>
    </w:p>
    <w:tbl>
      <w:tblPr>
        <w:tblW w:w="9130" w:type="dxa"/>
        <w:jc w:val="center"/>
        <w:tblInd w:w="98" w:type="dxa"/>
        <w:tblLayout w:type="fixed"/>
        <w:tblLook w:val="04A0"/>
      </w:tblPr>
      <w:tblGrid>
        <w:gridCol w:w="2502"/>
        <w:gridCol w:w="1535"/>
        <w:gridCol w:w="1276"/>
        <w:gridCol w:w="1550"/>
        <w:gridCol w:w="1134"/>
        <w:gridCol w:w="1133"/>
      </w:tblGrid>
      <w:tr w:rsidR="00554AB5" w:rsidRPr="00614559" w:rsidTr="00554AB5">
        <w:trPr>
          <w:trHeight w:val="520"/>
          <w:jc w:val="center"/>
        </w:trPr>
        <w:tc>
          <w:tcPr>
            <w:tcW w:w="2502" w:type="dxa"/>
            <w:vMerge w:val="restart"/>
            <w:tcBorders>
              <w:top w:val="single" w:sz="4" w:space="0" w:color="auto"/>
              <w:left w:val="single" w:sz="4" w:space="0" w:color="auto"/>
              <w:right w:val="single" w:sz="4" w:space="0" w:color="000000"/>
            </w:tcBorders>
            <w:shd w:val="clear" w:color="auto" w:fill="auto"/>
            <w:vAlign w:val="center"/>
            <w:hideMark/>
          </w:tcPr>
          <w:p w:rsidR="00554AB5" w:rsidRPr="00614559" w:rsidRDefault="00554AB5" w:rsidP="00554AB5">
            <w:pPr>
              <w:jc w:val="center"/>
              <w:rPr>
                <w:sz w:val="24"/>
                <w:szCs w:val="24"/>
              </w:rPr>
            </w:pPr>
            <w:r w:rsidRPr="00614559">
              <w:rPr>
                <w:sz w:val="24"/>
                <w:szCs w:val="24"/>
              </w:rPr>
              <w:t>Наименование показателей</w:t>
            </w:r>
          </w:p>
        </w:tc>
        <w:tc>
          <w:tcPr>
            <w:tcW w:w="1535" w:type="dxa"/>
            <w:vMerge w:val="restart"/>
            <w:tcBorders>
              <w:top w:val="single" w:sz="4" w:space="0" w:color="auto"/>
              <w:left w:val="nil"/>
              <w:right w:val="single" w:sz="4" w:space="0" w:color="auto"/>
            </w:tcBorders>
            <w:shd w:val="clear" w:color="auto" w:fill="auto"/>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jc w:val="center"/>
              <w:rPr>
                <w:sz w:val="24"/>
                <w:szCs w:val="24"/>
              </w:rPr>
            </w:pPr>
            <w:r w:rsidRPr="00614559">
              <w:rPr>
                <w:iCs/>
                <w:sz w:val="24"/>
                <w:szCs w:val="24"/>
              </w:rPr>
              <w:t>(решение от 19.12.2017 № 107)</w:t>
            </w:r>
          </w:p>
        </w:tc>
        <w:tc>
          <w:tcPr>
            <w:tcW w:w="2826" w:type="dxa"/>
            <w:gridSpan w:val="2"/>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jc w:val="center"/>
              <w:rPr>
                <w:bCs/>
                <w:sz w:val="24"/>
                <w:szCs w:val="24"/>
              </w:rPr>
            </w:pPr>
            <w:r w:rsidRPr="00614559">
              <w:rPr>
                <w:bCs/>
                <w:sz w:val="24"/>
                <w:szCs w:val="24"/>
              </w:rPr>
              <w:t>(проект)</w:t>
            </w:r>
          </w:p>
        </w:tc>
        <w:tc>
          <w:tcPr>
            <w:tcW w:w="1134" w:type="dxa"/>
            <w:vMerge w:val="restart"/>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jc w:val="center"/>
              <w:rPr>
                <w:bCs/>
                <w:sz w:val="24"/>
                <w:szCs w:val="24"/>
              </w:rPr>
            </w:pPr>
            <w:r w:rsidRPr="00614559">
              <w:rPr>
                <w:bCs/>
                <w:sz w:val="24"/>
                <w:szCs w:val="24"/>
              </w:rPr>
              <w:t>(проект)</w:t>
            </w:r>
          </w:p>
        </w:tc>
        <w:tc>
          <w:tcPr>
            <w:tcW w:w="1133" w:type="dxa"/>
            <w:vMerge w:val="restart"/>
            <w:tcBorders>
              <w:top w:val="single" w:sz="4" w:space="0" w:color="auto"/>
              <w:left w:val="nil"/>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jc w:val="center"/>
              <w:rPr>
                <w:bCs/>
                <w:sz w:val="24"/>
                <w:szCs w:val="24"/>
              </w:rPr>
            </w:pPr>
            <w:r w:rsidRPr="00614559">
              <w:rPr>
                <w:bCs/>
                <w:sz w:val="24"/>
                <w:szCs w:val="24"/>
              </w:rPr>
              <w:t>(проект)</w:t>
            </w:r>
          </w:p>
        </w:tc>
      </w:tr>
      <w:tr w:rsidR="00554AB5" w:rsidRPr="00614559" w:rsidTr="00554AB5">
        <w:trPr>
          <w:trHeight w:val="555"/>
          <w:jc w:val="center"/>
        </w:trPr>
        <w:tc>
          <w:tcPr>
            <w:tcW w:w="2502" w:type="dxa"/>
            <w:vMerge/>
            <w:tcBorders>
              <w:left w:val="single" w:sz="4" w:space="0" w:color="auto"/>
              <w:bottom w:val="single" w:sz="4" w:space="0" w:color="auto"/>
              <w:right w:val="single" w:sz="4" w:space="0" w:color="000000"/>
            </w:tcBorders>
            <w:shd w:val="clear" w:color="auto" w:fill="auto"/>
            <w:vAlign w:val="center"/>
            <w:hideMark/>
          </w:tcPr>
          <w:p w:rsidR="00554AB5" w:rsidRPr="00614559" w:rsidRDefault="00554AB5" w:rsidP="00554AB5">
            <w:pPr>
              <w:jc w:val="center"/>
              <w:rPr>
                <w:b/>
                <w:sz w:val="24"/>
                <w:szCs w:val="24"/>
              </w:rPr>
            </w:pPr>
          </w:p>
        </w:tc>
        <w:tc>
          <w:tcPr>
            <w:tcW w:w="1535" w:type="dxa"/>
            <w:vMerge/>
            <w:tcBorders>
              <w:left w:val="single" w:sz="4" w:space="0" w:color="000000"/>
              <w:bottom w:val="single" w:sz="4" w:space="0" w:color="auto"/>
              <w:right w:val="single" w:sz="4" w:space="0" w:color="auto"/>
            </w:tcBorders>
            <w:shd w:val="clear" w:color="auto" w:fill="auto"/>
            <w:noWrap/>
            <w:vAlign w:val="bottom"/>
            <w:hideMark/>
          </w:tcPr>
          <w:p w:rsidR="00554AB5" w:rsidRPr="00614559" w:rsidRDefault="00554AB5" w:rsidP="00554AB5">
            <w:pPr>
              <w:jc w:val="right"/>
              <w:rPr>
                <w:b/>
                <w:sz w:val="24"/>
                <w:szCs w:val="24"/>
              </w:rPr>
            </w:pP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center"/>
              <w:rPr>
                <w:sz w:val="24"/>
                <w:szCs w:val="24"/>
              </w:rPr>
            </w:pPr>
            <w:r w:rsidRPr="00614559">
              <w:rPr>
                <w:sz w:val="24"/>
                <w:szCs w:val="24"/>
              </w:rPr>
              <w:t>сумма</w:t>
            </w:r>
          </w:p>
        </w:tc>
        <w:tc>
          <w:tcPr>
            <w:tcW w:w="1550" w:type="dxa"/>
            <w:tcBorders>
              <w:top w:val="nil"/>
              <w:left w:val="nil"/>
              <w:bottom w:val="single" w:sz="4" w:space="0" w:color="auto"/>
              <w:right w:val="single" w:sz="4" w:space="0" w:color="auto"/>
            </w:tcBorders>
            <w:vAlign w:val="center"/>
          </w:tcPr>
          <w:p w:rsidR="00554AB5" w:rsidRPr="00614559" w:rsidRDefault="00554AB5" w:rsidP="00554AB5">
            <w:pPr>
              <w:jc w:val="center"/>
              <w:rPr>
                <w:sz w:val="24"/>
                <w:szCs w:val="24"/>
              </w:rPr>
            </w:pPr>
            <w:r w:rsidRPr="00614559">
              <w:rPr>
                <w:sz w:val="24"/>
                <w:szCs w:val="24"/>
              </w:rPr>
              <w:t>Рост/</w:t>
            </w:r>
          </w:p>
          <w:p w:rsidR="00554AB5" w:rsidRPr="00614559" w:rsidRDefault="00554AB5" w:rsidP="00554AB5">
            <w:pPr>
              <w:ind w:left="-107" w:right="-108"/>
              <w:jc w:val="center"/>
              <w:rPr>
                <w:b/>
                <w:sz w:val="24"/>
                <w:szCs w:val="24"/>
              </w:rPr>
            </w:pPr>
            <w:r w:rsidRPr="00614559">
              <w:rPr>
                <w:sz w:val="24"/>
                <w:szCs w:val="24"/>
              </w:rPr>
              <w:t>снижение к предыдущему году,  %</w:t>
            </w:r>
          </w:p>
        </w:tc>
        <w:tc>
          <w:tcPr>
            <w:tcW w:w="1134"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54AB5" w:rsidRPr="00614559" w:rsidRDefault="00554AB5" w:rsidP="00554AB5">
            <w:pPr>
              <w:jc w:val="right"/>
              <w:rPr>
                <w:b/>
                <w:sz w:val="24"/>
                <w:szCs w:val="24"/>
              </w:rPr>
            </w:pPr>
          </w:p>
        </w:tc>
        <w:tc>
          <w:tcPr>
            <w:tcW w:w="1133" w:type="dxa"/>
            <w:vMerge/>
            <w:tcBorders>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b/>
                <w:sz w:val="24"/>
                <w:szCs w:val="24"/>
              </w:rPr>
            </w:pPr>
          </w:p>
        </w:tc>
      </w:tr>
      <w:tr w:rsidR="00554AB5" w:rsidRPr="00614559" w:rsidTr="00554AB5">
        <w:trPr>
          <w:trHeight w:val="555"/>
          <w:jc w:val="center"/>
        </w:trPr>
        <w:tc>
          <w:tcPr>
            <w:tcW w:w="2502" w:type="dxa"/>
            <w:tcBorders>
              <w:top w:val="nil"/>
              <w:left w:val="single" w:sz="4" w:space="0" w:color="auto"/>
              <w:bottom w:val="single" w:sz="4" w:space="0" w:color="auto"/>
              <w:right w:val="single" w:sz="4" w:space="0" w:color="auto"/>
            </w:tcBorders>
            <w:shd w:val="clear" w:color="auto" w:fill="auto"/>
            <w:vAlign w:val="center"/>
            <w:hideMark/>
          </w:tcPr>
          <w:p w:rsidR="00554AB5" w:rsidRPr="00614559" w:rsidRDefault="00554AB5" w:rsidP="00554AB5">
            <w:pPr>
              <w:rPr>
                <w:b/>
                <w:sz w:val="24"/>
                <w:szCs w:val="24"/>
              </w:rPr>
            </w:pPr>
            <w:r w:rsidRPr="00614559">
              <w:rPr>
                <w:b/>
                <w:sz w:val="24"/>
                <w:szCs w:val="24"/>
              </w:rPr>
              <w:t>Дотации - всего,</w:t>
            </w:r>
          </w:p>
          <w:p w:rsidR="00554AB5" w:rsidRPr="00614559" w:rsidRDefault="00554AB5" w:rsidP="00554AB5">
            <w:pPr>
              <w:rPr>
                <w:b/>
                <w:sz w:val="24"/>
                <w:szCs w:val="24"/>
              </w:rPr>
            </w:pPr>
            <w:r w:rsidRPr="00614559">
              <w:rPr>
                <w:b/>
                <w:sz w:val="24"/>
                <w:szCs w:val="24"/>
              </w:rPr>
              <w:t>в том числе:</w:t>
            </w:r>
          </w:p>
        </w:tc>
        <w:tc>
          <w:tcPr>
            <w:tcW w:w="1535"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b/>
                <w:sz w:val="24"/>
                <w:szCs w:val="24"/>
              </w:rPr>
            </w:pPr>
            <w:r w:rsidRPr="00614559">
              <w:rPr>
                <w:b/>
                <w:sz w:val="24"/>
                <w:szCs w:val="24"/>
              </w:rPr>
              <w:t>166 125,5</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b/>
                <w:sz w:val="24"/>
                <w:szCs w:val="24"/>
              </w:rPr>
            </w:pPr>
            <w:r w:rsidRPr="00614559">
              <w:rPr>
                <w:b/>
                <w:sz w:val="24"/>
                <w:szCs w:val="24"/>
              </w:rPr>
              <w:t>0,0</w:t>
            </w:r>
          </w:p>
        </w:tc>
        <w:tc>
          <w:tcPr>
            <w:tcW w:w="1550" w:type="dxa"/>
            <w:tcBorders>
              <w:top w:val="nil"/>
              <w:left w:val="nil"/>
              <w:bottom w:val="single" w:sz="4" w:space="0" w:color="auto"/>
              <w:right w:val="single" w:sz="4" w:space="0" w:color="auto"/>
            </w:tcBorders>
            <w:vAlign w:val="center"/>
          </w:tcPr>
          <w:p w:rsidR="00554AB5" w:rsidRPr="00614559" w:rsidRDefault="00554AB5" w:rsidP="00554AB5">
            <w:pPr>
              <w:jc w:val="right"/>
              <w:rPr>
                <w:b/>
                <w:sz w:val="24"/>
                <w:szCs w:val="24"/>
              </w:rPr>
            </w:pPr>
            <w:r w:rsidRPr="00614559">
              <w:rPr>
                <w:b/>
                <w:sz w:val="24"/>
                <w:szCs w:val="24"/>
              </w:rPr>
              <w:t>-166 125,5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4AB5" w:rsidRPr="00614559" w:rsidRDefault="00554AB5" w:rsidP="00554AB5">
            <w:pPr>
              <w:jc w:val="right"/>
              <w:rPr>
                <w:b/>
                <w:sz w:val="24"/>
                <w:szCs w:val="24"/>
              </w:rPr>
            </w:pPr>
            <w:r w:rsidRPr="00614559">
              <w:rPr>
                <w:b/>
                <w:sz w:val="24"/>
                <w:szCs w:val="24"/>
              </w:rPr>
              <w:t>0,0</w:t>
            </w:r>
          </w:p>
        </w:tc>
        <w:tc>
          <w:tcPr>
            <w:tcW w:w="1133"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b/>
                <w:sz w:val="24"/>
                <w:szCs w:val="24"/>
              </w:rPr>
            </w:pPr>
            <w:r w:rsidRPr="00614559">
              <w:rPr>
                <w:b/>
                <w:sz w:val="24"/>
                <w:szCs w:val="24"/>
              </w:rPr>
              <w:t>0,0</w:t>
            </w:r>
          </w:p>
        </w:tc>
      </w:tr>
      <w:tr w:rsidR="00554AB5" w:rsidRPr="00614559" w:rsidTr="00554AB5">
        <w:trPr>
          <w:trHeight w:val="593"/>
          <w:jc w:val="center"/>
        </w:trPr>
        <w:tc>
          <w:tcPr>
            <w:tcW w:w="2502" w:type="dxa"/>
            <w:tcBorders>
              <w:top w:val="single" w:sz="4" w:space="0" w:color="auto"/>
              <w:left w:val="single" w:sz="4" w:space="0" w:color="auto"/>
              <w:bottom w:val="single" w:sz="4" w:space="0" w:color="auto"/>
              <w:right w:val="single" w:sz="4" w:space="0" w:color="auto"/>
            </w:tcBorders>
            <w:vAlign w:val="center"/>
            <w:hideMark/>
          </w:tcPr>
          <w:p w:rsidR="00554AB5" w:rsidRPr="00614559" w:rsidRDefault="00554AB5" w:rsidP="00554AB5">
            <w:pPr>
              <w:rPr>
                <w:sz w:val="24"/>
                <w:szCs w:val="24"/>
              </w:rPr>
            </w:pPr>
            <w:r w:rsidRPr="00614559">
              <w:rPr>
                <w:sz w:val="24"/>
                <w:szCs w:val="24"/>
              </w:rPr>
              <w:t>- дотации бюджетам городских округов на выравнивание бюджетной обеспеченности</w:t>
            </w:r>
          </w:p>
        </w:tc>
        <w:tc>
          <w:tcPr>
            <w:tcW w:w="1535"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64 703,2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c>
          <w:tcPr>
            <w:tcW w:w="1550" w:type="dxa"/>
            <w:tcBorders>
              <w:top w:val="single" w:sz="4" w:space="0" w:color="auto"/>
              <w:left w:val="nil"/>
              <w:bottom w:val="single" w:sz="4" w:space="0" w:color="auto"/>
              <w:right w:val="single" w:sz="4" w:space="0" w:color="auto"/>
            </w:tcBorders>
            <w:vAlign w:val="center"/>
          </w:tcPr>
          <w:p w:rsidR="00554AB5" w:rsidRPr="00614559" w:rsidRDefault="00554AB5" w:rsidP="00554AB5">
            <w:pPr>
              <w:jc w:val="right"/>
              <w:rPr>
                <w:sz w:val="24"/>
                <w:szCs w:val="24"/>
              </w:rPr>
            </w:pPr>
            <w:r w:rsidRPr="00614559">
              <w:rPr>
                <w:sz w:val="24"/>
                <w:szCs w:val="24"/>
              </w:rPr>
              <w:t>-64 703,2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c>
          <w:tcPr>
            <w:tcW w:w="1133"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r>
      <w:tr w:rsidR="00554AB5" w:rsidRPr="00614559" w:rsidTr="00554AB5">
        <w:trPr>
          <w:trHeight w:val="141"/>
          <w:jc w:val="center"/>
        </w:trPr>
        <w:tc>
          <w:tcPr>
            <w:tcW w:w="2502" w:type="dxa"/>
            <w:tcBorders>
              <w:top w:val="single" w:sz="4" w:space="0" w:color="auto"/>
              <w:left w:val="single" w:sz="4" w:space="0" w:color="auto"/>
              <w:bottom w:val="single" w:sz="4" w:space="0" w:color="auto"/>
              <w:right w:val="single" w:sz="4" w:space="0" w:color="auto"/>
            </w:tcBorders>
            <w:vAlign w:val="center"/>
            <w:hideMark/>
          </w:tcPr>
          <w:p w:rsidR="00554AB5" w:rsidRPr="00614559" w:rsidRDefault="00554AB5" w:rsidP="00554AB5">
            <w:pPr>
              <w:rPr>
                <w:sz w:val="24"/>
                <w:szCs w:val="24"/>
              </w:rPr>
            </w:pPr>
            <w:r w:rsidRPr="00614559">
              <w:rPr>
                <w:sz w:val="24"/>
                <w:szCs w:val="24"/>
              </w:rPr>
              <w:t>- дотации бюджетам городских округов на поддержку мер по обеспечению сбалансированности бюджетов</w:t>
            </w:r>
          </w:p>
        </w:tc>
        <w:tc>
          <w:tcPr>
            <w:tcW w:w="1535"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101 422,3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c>
          <w:tcPr>
            <w:tcW w:w="1550" w:type="dxa"/>
            <w:tcBorders>
              <w:top w:val="single" w:sz="4" w:space="0" w:color="auto"/>
              <w:left w:val="nil"/>
              <w:bottom w:val="single" w:sz="4" w:space="0" w:color="auto"/>
              <w:right w:val="single" w:sz="4" w:space="0" w:color="auto"/>
            </w:tcBorders>
            <w:vAlign w:val="center"/>
          </w:tcPr>
          <w:p w:rsidR="00554AB5" w:rsidRPr="00614559" w:rsidRDefault="00554AB5" w:rsidP="00554AB5">
            <w:pPr>
              <w:jc w:val="right"/>
              <w:rPr>
                <w:sz w:val="24"/>
                <w:szCs w:val="24"/>
              </w:rPr>
            </w:pPr>
            <w:r w:rsidRPr="00614559">
              <w:rPr>
                <w:sz w:val="24"/>
                <w:szCs w:val="24"/>
              </w:rPr>
              <w:t>-101 422,3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c>
          <w:tcPr>
            <w:tcW w:w="1133"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r>
    </w:tbl>
    <w:p w:rsidR="00554AB5" w:rsidRPr="00614559" w:rsidRDefault="00554AB5" w:rsidP="00554AB5">
      <w:pPr>
        <w:pStyle w:val="a4"/>
        <w:ind w:firstLine="709"/>
        <w:rPr>
          <w:sz w:val="24"/>
          <w:szCs w:val="24"/>
        </w:rPr>
      </w:pPr>
    </w:p>
    <w:p w:rsidR="00554AB5" w:rsidRPr="00614559" w:rsidRDefault="00554AB5" w:rsidP="00554AB5">
      <w:pPr>
        <w:pStyle w:val="a4"/>
        <w:ind w:firstLine="709"/>
        <w:rPr>
          <w:sz w:val="24"/>
          <w:szCs w:val="24"/>
        </w:rPr>
      </w:pPr>
      <w:r w:rsidRPr="00614559">
        <w:rPr>
          <w:sz w:val="24"/>
          <w:szCs w:val="24"/>
        </w:rPr>
        <w:t>Наблюдается снижение бюджетных ассигнований к утвержденным плановым назначениям 2018 года на -166 125,5 тыс. рублей.</w:t>
      </w:r>
    </w:p>
    <w:p w:rsidR="00554AB5" w:rsidRPr="00614559" w:rsidRDefault="00554AB5" w:rsidP="00554AB5">
      <w:pPr>
        <w:pStyle w:val="a4"/>
        <w:tabs>
          <w:tab w:val="left" w:pos="284"/>
        </w:tabs>
        <w:ind w:firstLine="851"/>
        <w:rPr>
          <w:i/>
          <w:sz w:val="24"/>
          <w:szCs w:val="24"/>
        </w:rPr>
      </w:pPr>
      <w:r w:rsidRPr="00614559">
        <w:rPr>
          <w:i/>
          <w:sz w:val="24"/>
          <w:szCs w:val="24"/>
        </w:rPr>
        <w:t>1. Дотации бюджетам городских округов на выравнивание бюджетной обеспеченности.</w:t>
      </w:r>
    </w:p>
    <w:p w:rsidR="00554AB5" w:rsidRPr="00614559" w:rsidRDefault="00554AB5" w:rsidP="00554AB5">
      <w:pPr>
        <w:pStyle w:val="1"/>
        <w:ind w:firstLine="851"/>
        <w:jc w:val="both"/>
        <w:rPr>
          <w:bCs/>
          <w:spacing w:val="6"/>
          <w:szCs w:val="24"/>
        </w:rPr>
      </w:pPr>
      <w:r w:rsidRPr="00614559">
        <w:rPr>
          <w:szCs w:val="24"/>
        </w:rPr>
        <w:t>Решением Думы города Югорска от 25.09.2018 № 62 было принято решение о согласии на полную замену дотаций из регионального фонда финансовой поддержки муниципальных районов (городских округов) и регионального фонда финансовой поддержки поселений дополнительными нормативами отчислений от НДФЛ.</w:t>
      </w:r>
      <w:r w:rsidRPr="00614559">
        <w:rPr>
          <w:bCs/>
          <w:spacing w:val="6"/>
          <w:szCs w:val="24"/>
        </w:rPr>
        <w:t xml:space="preserve"> </w:t>
      </w:r>
    </w:p>
    <w:p w:rsidR="00554AB5" w:rsidRPr="00614559" w:rsidRDefault="00554AB5" w:rsidP="00554AB5">
      <w:pPr>
        <w:shd w:val="clear" w:color="auto" w:fill="FFFFFF"/>
        <w:ind w:firstLine="851"/>
        <w:jc w:val="both"/>
        <w:rPr>
          <w:sz w:val="24"/>
          <w:szCs w:val="24"/>
        </w:rPr>
      </w:pPr>
      <w:r w:rsidRPr="00614559">
        <w:rPr>
          <w:bCs/>
          <w:spacing w:val="6"/>
          <w:sz w:val="24"/>
          <w:szCs w:val="24"/>
        </w:rPr>
        <w:t xml:space="preserve">В 2017 году депутатами Думы города Югорска было принято решение отказаться от замены </w:t>
      </w:r>
      <w:r w:rsidRPr="00614559">
        <w:rPr>
          <w:bCs/>
          <w:sz w:val="24"/>
          <w:szCs w:val="24"/>
        </w:rPr>
        <w:t xml:space="preserve">дотации из регионального фонда финансовой поддержки поселений </w:t>
      </w:r>
      <w:r w:rsidRPr="00614559">
        <w:rPr>
          <w:sz w:val="24"/>
          <w:szCs w:val="24"/>
        </w:rPr>
        <w:t xml:space="preserve">дополнительными нормативами отчислений от налога на доходы физических на 2018-2020 годы. </w:t>
      </w:r>
    </w:p>
    <w:p w:rsidR="00554AB5" w:rsidRPr="00614559" w:rsidRDefault="00554AB5" w:rsidP="00554AB5">
      <w:pPr>
        <w:pStyle w:val="a4"/>
        <w:tabs>
          <w:tab w:val="left" w:pos="284"/>
        </w:tabs>
        <w:ind w:firstLine="851"/>
        <w:rPr>
          <w:i/>
          <w:sz w:val="24"/>
          <w:szCs w:val="24"/>
        </w:rPr>
      </w:pPr>
      <w:r w:rsidRPr="00614559">
        <w:rPr>
          <w:i/>
          <w:sz w:val="24"/>
          <w:szCs w:val="24"/>
        </w:rPr>
        <w:t>2. Дотации бюджетам городских округов на поддержку мер по обеспечению сбалансированности бюджетов.</w:t>
      </w:r>
    </w:p>
    <w:p w:rsidR="00554AB5" w:rsidRPr="00614559" w:rsidRDefault="00554AB5" w:rsidP="00554AB5">
      <w:pPr>
        <w:pStyle w:val="a4"/>
        <w:tabs>
          <w:tab w:val="left" w:pos="284"/>
        </w:tabs>
        <w:ind w:firstLine="851"/>
        <w:rPr>
          <w:rFonts w:eastAsia="Calibri"/>
          <w:sz w:val="24"/>
          <w:szCs w:val="24"/>
          <w:lang w:eastAsia="en-US"/>
        </w:rPr>
      </w:pPr>
      <w:r w:rsidRPr="00614559">
        <w:rPr>
          <w:sz w:val="24"/>
          <w:szCs w:val="24"/>
        </w:rPr>
        <w:t xml:space="preserve">Дотации бюджетам городских округов на поддержку мер по обеспечению сбалансированности бюджетов распределяются в соответствии с постановлением Правительства Ханты-Мансийского автономного округа - Югры от 23 декабря 2011г. № 479-п "О Порядке предоставления бюджетам городских округов и муниципальных районов Ханты-Мансийского автономного округа - Югры дотаций на обеспечение сбалансированности местных бюджетов" (с изменениями и дополнениями). </w:t>
      </w:r>
    </w:p>
    <w:p w:rsidR="00554AB5" w:rsidRPr="00614559" w:rsidRDefault="00554AB5" w:rsidP="00554AB5">
      <w:pPr>
        <w:ind w:firstLine="851"/>
        <w:jc w:val="both"/>
        <w:rPr>
          <w:sz w:val="24"/>
          <w:szCs w:val="24"/>
        </w:rPr>
      </w:pPr>
      <w:r w:rsidRPr="00614559">
        <w:rPr>
          <w:sz w:val="24"/>
          <w:szCs w:val="24"/>
        </w:rPr>
        <w:t xml:space="preserve">В соответствии с проектом закона автономного округа о бюджете на 2019 год и на плановый период 2020 и 2021 годов дотации на обеспечение сбалансированности местных бюджетов на 2019 год и на плановый период 2020 и 2021 годов не распределены по бюджетам муниципальных образований, а запланирован  нераспределенный резерв. </w:t>
      </w:r>
      <w:proofErr w:type="gramStart"/>
      <w:r w:rsidRPr="00614559">
        <w:rPr>
          <w:sz w:val="24"/>
          <w:szCs w:val="24"/>
        </w:rPr>
        <w:t>В 2019-2021 годах нераспределенный резерв будет направляться на дотации муниципальным образованиям автономного округа исходя из необходимости обеспечения сбалансированности местных бюджетов в ходе их исполнения в текущем финансовом году по итогам исполнения местных бюджетов за 9 месяцев текущего финансового года для финансового обеспечения необходимых расходных обязательств при недостатке доходов местных бюджетов, сложившемся в ходе их исполнения.</w:t>
      </w:r>
      <w:proofErr w:type="gramEnd"/>
    </w:p>
    <w:p w:rsidR="00554AB5" w:rsidRPr="00614559" w:rsidRDefault="00554AB5" w:rsidP="00554AB5">
      <w:pPr>
        <w:ind w:firstLine="851"/>
        <w:jc w:val="both"/>
        <w:rPr>
          <w:sz w:val="24"/>
          <w:szCs w:val="24"/>
        </w:rPr>
      </w:pPr>
      <w:proofErr w:type="gramStart"/>
      <w:r w:rsidRPr="00614559">
        <w:rPr>
          <w:sz w:val="24"/>
          <w:szCs w:val="24"/>
        </w:rPr>
        <w:lastRenderedPageBreak/>
        <w:t xml:space="preserve">Кроме того, в рамках реализации подпрограммы "Повышение эффективности деятельности органов местного самоуправления и качества управления муниципальными финансами в муниципальных образованиях Ханты-Мансийского автономного округа – Югры" государственной программы "Создание условий для эффективного управления муниципальными финансами проектом закона автономного округа о бюджете на 2019 год и на плановый период 2020 и 2021 годов предусмотрено </w:t>
      </w:r>
      <w:proofErr w:type="spellStart"/>
      <w:r w:rsidRPr="00614559">
        <w:rPr>
          <w:sz w:val="24"/>
          <w:szCs w:val="24"/>
        </w:rPr>
        <w:t>грантовое</w:t>
      </w:r>
      <w:proofErr w:type="spellEnd"/>
      <w:r w:rsidRPr="00614559">
        <w:rPr>
          <w:sz w:val="24"/>
          <w:szCs w:val="24"/>
        </w:rPr>
        <w:t xml:space="preserve"> поощрение муниципальных образований автономного округа в виде дотаций:</w:t>
      </w:r>
      <w:proofErr w:type="gramEnd"/>
    </w:p>
    <w:p w:rsidR="00554AB5" w:rsidRPr="00614559" w:rsidRDefault="00554AB5" w:rsidP="00554AB5">
      <w:pPr>
        <w:ind w:firstLine="851"/>
        <w:jc w:val="both"/>
        <w:rPr>
          <w:sz w:val="24"/>
          <w:szCs w:val="24"/>
        </w:rPr>
      </w:pPr>
      <w:r w:rsidRPr="00614559">
        <w:rPr>
          <w:sz w:val="24"/>
          <w:szCs w:val="24"/>
        </w:rPr>
        <w:t xml:space="preserve">- за достижение наилучших </w:t>
      </w:r>
      <w:proofErr w:type="gramStart"/>
      <w:r w:rsidRPr="00614559">
        <w:rPr>
          <w:sz w:val="24"/>
          <w:szCs w:val="24"/>
        </w:rPr>
        <w:t>значений показателей деятельности органов местного самоуправления городских округов</w:t>
      </w:r>
      <w:proofErr w:type="gramEnd"/>
      <w:r w:rsidRPr="00614559">
        <w:rPr>
          <w:sz w:val="24"/>
          <w:szCs w:val="24"/>
        </w:rPr>
        <w:t xml:space="preserve"> и муниципальных районов Ханты-Мансийского автономного округа – Югры;</w:t>
      </w:r>
    </w:p>
    <w:p w:rsidR="00554AB5" w:rsidRPr="00614559" w:rsidRDefault="00554AB5" w:rsidP="00554AB5">
      <w:pPr>
        <w:ind w:firstLine="851"/>
        <w:jc w:val="both"/>
        <w:rPr>
          <w:sz w:val="24"/>
          <w:szCs w:val="24"/>
        </w:rPr>
      </w:pPr>
      <w:r w:rsidRPr="00614559">
        <w:rPr>
          <w:sz w:val="24"/>
          <w:szCs w:val="24"/>
        </w:rPr>
        <w:t>- за достижение высоких показателей качества организации и осуществления бюджетного процесса в городских округах и муниципальных районах Ханты-Мансийского автономного округа – Югры;</w:t>
      </w:r>
    </w:p>
    <w:p w:rsidR="00554AB5" w:rsidRPr="00614559" w:rsidRDefault="00554AB5" w:rsidP="00554AB5">
      <w:pPr>
        <w:ind w:firstLine="851"/>
        <w:jc w:val="both"/>
        <w:rPr>
          <w:sz w:val="24"/>
          <w:szCs w:val="24"/>
        </w:rPr>
      </w:pPr>
      <w:r w:rsidRPr="00614559">
        <w:rPr>
          <w:sz w:val="24"/>
          <w:szCs w:val="24"/>
        </w:rPr>
        <w:t>- в целях стимулирования роста налогового потенциала и качества планирования доходов в городских округах и муниципальных районах Ханты-Мансийского автономного округа – Югры;</w:t>
      </w:r>
    </w:p>
    <w:p w:rsidR="00554AB5" w:rsidRPr="00614559" w:rsidRDefault="00554AB5" w:rsidP="00554AB5">
      <w:pPr>
        <w:ind w:firstLine="851"/>
        <w:jc w:val="both"/>
        <w:rPr>
          <w:sz w:val="24"/>
          <w:szCs w:val="24"/>
        </w:rPr>
      </w:pPr>
      <w:r w:rsidRPr="00614559">
        <w:rPr>
          <w:sz w:val="24"/>
          <w:szCs w:val="24"/>
        </w:rPr>
        <w:t>- в целях поощрения муниципальных районов и городских округов Ханты-Мансийского автономного округа – Югры за развитие практик инициативного бюджетирования.</w:t>
      </w:r>
    </w:p>
    <w:p w:rsidR="00554AB5" w:rsidRPr="00614559" w:rsidRDefault="00554AB5" w:rsidP="00554AB5">
      <w:pPr>
        <w:ind w:firstLine="851"/>
        <w:jc w:val="both"/>
        <w:rPr>
          <w:sz w:val="24"/>
          <w:szCs w:val="24"/>
        </w:rPr>
      </w:pPr>
      <w:r w:rsidRPr="00614559">
        <w:rPr>
          <w:sz w:val="24"/>
          <w:szCs w:val="24"/>
        </w:rPr>
        <w:t xml:space="preserve">Распределение в плановом периоде вышеуказанных грантов бюджетам муниципальных образований автономного округа будет производиться в соответствии с установленными автономным округом порядками их предоставления.  </w:t>
      </w:r>
    </w:p>
    <w:p w:rsidR="00554AB5" w:rsidRPr="00614559" w:rsidRDefault="00554AB5" w:rsidP="00554AB5">
      <w:pPr>
        <w:ind w:firstLine="851"/>
        <w:jc w:val="both"/>
        <w:rPr>
          <w:sz w:val="24"/>
          <w:szCs w:val="24"/>
        </w:rPr>
      </w:pPr>
    </w:p>
    <w:p w:rsidR="00554AB5" w:rsidRPr="00614559" w:rsidRDefault="00554AB5" w:rsidP="00554AB5">
      <w:pPr>
        <w:pStyle w:val="a4"/>
        <w:numPr>
          <w:ilvl w:val="0"/>
          <w:numId w:val="12"/>
        </w:numPr>
        <w:jc w:val="center"/>
        <w:rPr>
          <w:b/>
          <w:sz w:val="24"/>
          <w:szCs w:val="24"/>
        </w:rPr>
      </w:pPr>
      <w:r w:rsidRPr="00614559">
        <w:rPr>
          <w:b/>
          <w:sz w:val="24"/>
          <w:szCs w:val="24"/>
        </w:rPr>
        <w:t>Субсидии бюджетам бюджетной системы Российской Федерации (межбюджетные субсидии)</w:t>
      </w:r>
    </w:p>
    <w:p w:rsidR="00554AB5" w:rsidRPr="00614559" w:rsidRDefault="00554AB5" w:rsidP="00554AB5">
      <w:pPr>
        <w:pStyle w:val="a4"/>
        <w:ind w:firstLine="709"/>
        <w:jc w:val="center"/>
        <w:rPr>
          <w:sz w:val="24"/>
          <w:szCs w:val="24"/>
        </w:rPr>
      </w:pPr>
    </w:p>
    <w:p w:rsidR="00554AB5" w:rsidRPr="00614559" w:rsidRDefault="00554AB5" w:rsidP="00554AB5">
      <w:pPr>
        <w:pStyle w:val="a4"/>
        <w:ind w:firstLine="709"/>
        <w:rPr>
          <w:sz w:val="24"/>
          <w:szCs w:val="24"/>
        </w:rPr>
      </w:pPr>
      <w:r w:rsidRPr="00614559">
        <w:rPr>
          <w:sz w:val="24"/>
          <w:szCs w:val="24"/>
        </w:rPr>
        <w:t xml:space="preserve">Субсидии бюджетам бюджетной системы Российской Федерации (межбюджетные субсидии) (далее - субсидии) предоставляются на софинансирование расходов местного значения, осуществляемых в рамках государственных программ автономного округа, и являются одной из форм государственной поддержки в решении вопросов развития экономики и социальной сферы муниципальных образований. </w:t>
      </w:r>
    </w:p>
    <w:p w:rsidR="00554AB5" w:rsidRPr="00614559" w:rsidRDefault="00554AB5" w:rsidP="00554AB5">
      <w:pPr>
        <w:pStyle w:val="a4"/>
        <w:ind w:firstLine="709"/>
        <w:jc w:val="right"/>
        <w:rPr>
          <w:sz w:val="24"/>
          <w:szCs w:val="24"/>
        </w:rPr>
      </w:pPr>
    </w:p>
    <w:p w:rsidR="00554AB5" w:rsidRPr="00614559" w:rsidRDefault="009B4CA3" w:rsidP="00554AB5">
      <w:pPr>
        <w:pStyle w:val="a4"/>
        <w:ind w:firstLine="709"/>
        <w:jc w:val="right"/>
        <w:rPr>
          <w:sz w:val="24"/>
          <w:szCs w:val="24"/>
        </w:rPr>
      </w:pPr>
      <w:r w:rsidRPr="00614559">
        <w:rPr>
          <w:sz w:val="24"/>
          <w:szCs w:val="24"/>
        </w:rPr>
        <w:t>Таблица 17</w:t>
      </w:r>
    </w:p>
    <w:p w:rsidR="00554AB5" w:rsidRPr="00614559" w:rsidRDefault="00554AB5" w:rsidP="00554AB5">
      <w:pPr>
        <w:pStyle w:val="a4"/>
        <w:jc w:val="center"/>
        <w:rPr>
          <w:b/>
          <w:sz w:val="24"/>
          <w:szCs w:val="24"/>
        </w:rPr>
      </w:pPr>
      <w:r w:rsidRPr="00614559">
        <w:rPr>
          <w:b/>
          <w:sz w:val="24"/>
          <w:szCs w:val="24"/>
        </w:rPr>
        <w:t xml:space="preserve">Плановые показатели по субсидиям в бюджет города </w:t>
      </w:r>
    </w:p>
    <w:p w:rsidR="00554AB5" w:rsidRPr="00614559" w:rsidRDefault="00554AB5" w:rsidP="00554AB5">
      <w:pPr>
        <w:pStyle w:val="a4"/>
        <w:jc w:val="center"/>
        <w:rPr>
          <w:b/>
          <w:sz w:val="24"/>
          <w:szCs w:val="24"/>
        </w:rPr>
      </w:pPr>
      <w:r w:rsidRPr="00614559">
        <w:rPr>
          <w:b/>
          <w:sz w:val="24"/>
          <w:szCs w:val="24"/>
        </w:rPr>
        <w:t>из бюджетов других уровней на 2018-2021 годы</w:t>
      </w:r>
    </w:p>
    <w:p w:rsidR="00554AB5" w:rsidRPr="00614559" w:rsidRDefault="00554AB5" w:rsidP="00554AB5">
      <w:pPr>
        <w:pStyle w:val="a4"/>
        <w:ind w:firstLine="709"/>
        <w:rPr>
          <w:sz w:val="24"/>
          <w:szCs w:val="24"/>
        </w:rPr>
      </w:pPr>
    </w:p>
    <w:tbl>
      <w:tblPr>
        <w:tblW w:w="9182" w:type="dxa"/>
        <w:jc w:val="center"/>
        <w:tblInd w:w="98" w:type="dxa"/>
        <w:tblLook w:val="04A0"/>
      </w:tblPr>
      <w:tblGrid>
        <w:gridCol w:w="2405"/>
        <w:gridCol w:w="1441"/>
        <w:gridCol w:w="1489"/>
        <w:gridCol w:w="1295"/>
        <w:gridCol w:w="1276"/>
        <w:gridCol w:w="1276"/>
      </w:tblGrid>
      <w:tr w:rsidR="00554AB5" w:rsidRPr="00614559" w:rsidTr="009B4CA3">
        <w:trPr>
          <w:trHeight w:val="999"/>
          <w:jc w:val="center"/>
        </w:trPr>
        <w:tc>
          <w:tcPr>
            <w:tcW w:w="384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554AB5" w:rsidRPr="00614559" w:rsidRDefault="00554AB5" w:rsidP="00554AB5">
            <w:pPr>
              <w:jc w:val="center"/>
              <w:rPr>
                <w:sz w:val="24"/>
                <w:szCs w:val="24"/>
              </w:rPr>
            </w:pPr>
            <w:r w:rsidRPr="00614559">
              <w:rPr>
                <w:sz w:val="24"/>
                <w:szCs w:val="24"/>
              </w:rPr>
              <w:t>Наименование показателей</w:t>
            </w:r>
          </w:p>
        </w:tc>
        <w:tc>
          <w:tcPr>
            <w:tcW w:w="1489" w:type="dxa"/>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jc w:val="center"/>
              <w:rPr>
                <w:sz w:val="24"/>
                <w:szCs w:val="24"/>
              </w:rPr>
            </w:pPr>
            <w:r w:rsidRPr="00614559">
              <w:rPr>
                <w:iCs/>
                <w:sz w:val="24"/>
                <w:szCs w:val="24"/>
              </w:rPr>
              <w:t>(решение от 19.12.2017 № 107)</w:t>
            </w:r>
          </w:p>
        </w:tc>
        <w:tc>
          <w:tcPr>
            <w:tcW w:w="1295" w:type="dxa"/>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jc w:val="center"/>
              <w:rPr>
                <w:bCs/>
                <w:sz w:val="24"/>
                <w:szCs w:val="24"/>
              </w:rPr>
            </w:pPr>
            <w:r w:rsidRPr="00614559">
              <w:rPr>
                <w:bCs/>
                <w:sz w:val="24"/>
                <w:szCs w:val="24"/>
              </w:rPr>
              <w:t>(проект)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jc w:val="center"/>
              <w:rPr>
                <w:bCs/>
                <w:sz w:val="24"/>
                <w:szCs w:val="24"/>
              </w:rPr>
            </w:pPr>
            <w:r w:rsidRPr="00614559">
              <w:rPr>
                <w:bCs/>
                <w:sz w:val="24"/>
                <w:szCs w:val="24"/>
              </w:rPr>
              <w:t>(проект)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jc w:val="center"/>
              <w:rPr>
                <w:bCs/>
                <w:sz w:val="24"/>
                <w:szCs w:val="24"/>
              </w:rPr>
            </w:pPr>
            <w:r w:rsidRPr="00614559">
              <w:rPr>
                <w:bCs/>
                <w:sz w:val="24"/>
                <w:szCs w:val="24"/>
              </w:rPr>
              <w:t>(проект)</w:t>
            </w:r>
          </w:p>
        </w:tc>
      </w:tr>
      <w:tr w:rsidR="00554AB5" w:rsidRPr="00614559" w:rsidTr="009B4CA3">
        <w:trPr>
          <w:trHeight w:val="555"/>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554AB5" w:rsidRPr="00614559" w:rsidRDefault="00554AB5" w:rsidP="00554AB5">
            <w:pPr>
              <w:rPr>
                <w:b/>
                <w:sz w:val="24"/>
                <w:szCs w:val="24"/>
              </w:rPr>
            </w:pPr>
            <w:r w:rsidRPr="00614559">
              <w:rPr>
                <w:b/>
                <w:sz w:val="24"/>
                <w:szCs w:val="24"/>
              </w:rPr>
              <w:t xml:space="preserve">Субсидии </w:t>
            </w:r>
            <w:proofErr w:type="gramStart"/>
            <w:r w:rsidRPr="00614559">
              <w:rPr>
                <w:b/>
                <w:sz w:val="24"/>
                <w:szCs w:val="24"/>
              </w:rPr>
              <w:t>-в</w:t>
            </w:r>
            <w:proofErr w:type="gramEnd"/>
            <w:r w:rsidRPr="00614559">
              <w:rPr>
                <w:b/>
                <w:sz w:val="24"/>
                <w:szCs w:val="24"/>
              </w:rPr>
              <w:t>сего,</w:t>
            </w:r>
          </w:p>
          <w:p w:rsidR="00554AB5" w:rsidRPr="00614559" w:rsidRDefault="00554AB5" w:rsidP="00554AB5">
            <w:pPr>
              <w:rPr>
                <w:b/>
                <w:sz w:val="24"/>
                <w:szCs w:val="24"/>
              </w:rPr>
            </w:pPr>
            <w:r w:rsidRPr="00614559">
              <w:rPr>
                <w:b/>
                <w:sz w:val="24"/>
                <w:szCs w:val="24"/>
              </w:rPr>
              <w:t>в том числе:</w:t>
            </w:r>
          </w:p>
        </w:tc>
        <w:tc>
          <w:tcPr>
            <w:tcW w:w="1441"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center"/>
              <w:rPr>
                <w:b/>
                <w:sz w:val="24"/>
                <w:szCs w:val="24"/>
              </w:rPr>
            </w:pPr>
            <w:r w:rsidRPr="00614559">
              <w:rPr>
                <w:b/>
                <w:sz w:val="24"/>
                <w:szCs w:val="24"/>
              </w:rPr>
              <w:t>тыс. рублей</w:t>
            </w:r>
          </w:p>
        </w:tc>
        <w:tc>
          <w:tcPr>
            <w:tcW w:w="1489"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266 631,0</w:t>
            </w:r>
          </w:p>
        </w:tc>
        <w:tc>
          <w:tcPr>
            <w:tcW w:w="1295"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330 660,7</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248 453,7</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183 491,9</w:t>
            </w:r>
          </w:p>
        </w:tc>
      </w:tr>
      <w:tr w:rsidR="00554AB5" w:rsidRPr="00614559" w:rsidTr="009B4CA3">
        <w:trPr>
          <w:trHeight w:val="555"/>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554AB5" w:rsidRPr="00614559" w:rsidRDefault="00554AB5" w:rsidP="00554AB5">
            <w:pPr>
              <w:ind w:right="-157"/>
              <w:rPr>
                <w:i/>
                <w:sz w:val="24"/>
                <w:szCs w:val="24"/>
              </w:rPr>
            </w:pPr>
            <w:r w:rsidRPr="00614559">
              <w:rPr>
                <w:i/>
                <w:sz w:val="24"/>
                <w:szCs w:val="24"/>
              </w:rPr>
              <w:t>- из федерального бюджета</w:t>
            </w:r>
          </w:p>
        </w:tc>
        <w:tc>
          <w:tcPr>
            <w:tcW w:w="1441" w:type="dxa"/>
            <w:tcBorders>
              <w:top w:val="nil"/>
              <w:left w:val="nil"/>
              <w:bottom w:val="single" w:sz="4" w:space="0" w:color="auto"/>
              <w:right w:val="single" w:sz="4" w:space="0" w:color="auto"/>
            </w:tcBorders>
            <w:shd w:val="clear" w:color="auto" w:fill="auto"/>
            <w:noWrap/>
            <w:hideMark/>
          </w:tcPr>
          <w:p w:rsidR="00554AB5" w:rsidRPr="00614559" w:rsidRDefault="00554AB5" w:rsidP="00554AB5">
            <w:pPr>
              <w:jc w:val="center"/>
              <w:rPr>
                <w:i/>
                <w:sz w:val="24"/>
                <w:szCs w:val="24"/>
              </w:rPr>
            </w:pPr>
            <w:r w:rsidRPr="00614559">
              <w:rPr>
                <w:i/>
                <w:sz w:val="24"/>
                <w:szCs w:val="24"/>
              </w:rPr>
              <w:t>тыс. рублей</w:t>
            </w:r>
          </w:p>
        </w:tc>
        <w:tc>
          <w:tcPr>
            <w:tcW w:w="1489"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i/>
                <w:sz w:val="24"/>
                <w:szCs w:val="24"/>
              </w:rPr>
            </w:pPr>
            <w:r w:rsidRPr="00614559">
              <w:rPr>
                <w:i/>
                <w:sz w:val="24"/>
                <w:szCs w:val="24"/>
              </w:rPr>
              <w:t>3 330,7</w:t>
            </w:r>
          </w:p>
        </w:tc>
        <w:tc>
          <w:tcPr>
            <w:tcW w:w="1295"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i/>
                <w:sz w:val="24"/>
                <w:szCs w:val="24"/>
              </w:rPr>
            </w:pPr>
            <w:r w:rsidRPr="00614559">
              <w:rPr>
                <w:i/>
                <w:sz w:val="24"/>
                <w:szCs w:val="24"/>
              </w:rPr>
              <w:t>414,3</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i/>
                <w:sz w:val="24"/>
                <w:szCs w:val="24"/>
              </w:rPr>
            </w:pPr>
            <w:r w:rsidRPr="00614559">
              <w:rPr>
                <w:i/>
                <w:sz w:val="24"/>
                <w:szCs w:val="24"/>
              </w:rPr>
              <w:t>0,0</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i/>
                <w:sz w:val="24"/>
                <w:szCs w:val="24"/>
              </w:rPr>
            </w:pPr>
            <w:r w:rsidRPr="00614559">
              <w:rPr>
                <w:i/>
                <w:sz w:val="24"/>
                <w:szCs w:val="24"/>
              </w:rPr>
              <w:t>0,0</w:t>
            </w:r>
          </w:p>
        </w:tc>
      </w:tr>
      <w:tr w:rsidR="00554AB5" w:rsidRPr="00614559" w:rsidTr="009B4CA3">
        <w:trPr>
          <w:trHeight w:val="555"/>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554AB5" w:rsidRPr="00614559" w:rsidRDefault="00554AB5" w:rsidP="00554AB5">
            <w:pPr>
              <w:ind w:right="-157"/>
              <w:rPr>
                <w:i/>
                <w:sz w:val="24"/>
                <w:szCs w:val="24"/>
              </w:rPr>
            </w:pPr>
            <w:r w:rsidRPr="00614559">
              <w:rPr>
                <w:i/>
                <w:sz w:val="24"/>
                <w:szCs w:val="24"/>
              </w:rPr>
              <w:t>- из бюджета автономного округа</w:t>
            </w:r>
          </w:p>
        </w:tc>
        <w:tc>
          <w:tcPr>
            <w:tcW w:w="1441" w:type="dxa"/>
            <w:tcBorders>
              <w:top w:val="nil"/>
              <w:left w:val="nil"/>
              <w:bottom w:val="single" w:sz="4" w:space="0" w:color="auto"/>
              <w:right w:val="single" w:sz="4" w:space="0" w:color="auto"/>
            </w:tcBorders>
            <w:shd w:val="clear" w:color="auto" w:fill="auto"/>
            <w:noWrap/>
            <w:hideMark/>
          </w:tcPr>
          <w:p w:rsidR="00554AB5" w:rsidRPr="00614559" w:rsidRDefault="00554AB5" w:rsidP="00554AB5">
            <w:pPr>
              <w:jc w:val="center"/>
              <w:rPr>
                <w:i/>
                <w:sz w:val="24"/>
                <w:szCs w:val="24"/>
              </w:rPr>
            </w:pPr>
            <w:r w:rsidRPr="00614559">
              <w:rPr>
                <w:i/>
                <w:sz w:val="24"/>
                <w:szCs w:val="24"/>
              </w:rPr>
              <w:t>тыс. рублей</w:t>
            </w:r>
          </w:p>
        </w:tc>
        <w:tc>
          <w:tcPr>
            <w:tcW w:w="1489"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i/>
                <w:sz w:val="24"/>
                <w:szCs w:val="24"/>
              </w:rPr>
            </w:pPr>
            <w:r w:rsidRPr="00614559">
              <w:rPr>
                <w:i/>
                <w:sz w:val="24"/>
                <w:szCs w:val="24"/>
              </w:rPr>
              <w:t>263 300,3</w:t>
            </w:r>
          </w:p>
        </w:tc>
        <w:tc>
          <w:tcPr>
            <w:tcW w:w="1295"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i/>
                <w:sz w:val="24"/>
                <w:szCs w:val="24"/>
              </w:rPr>
            </w:pPr>
            <w:r w:rsidRPr="00614559">
              <w:rPr>
                <w:i/>
                <w:sz w:val="24"/>
                <w:szCs w:val="24"/>
              </w:rPr>
              <w:t>330 246,4</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i/>
                <w:sz w:val="24"/>
                <w:szCs w:val="24"/>
              </w:rPr>
            </w:pPr>
            <w:r w:rsidRPr="00614559">
              <w:rPr>
                <w:i/>
                <w:sz w:val="24"/>
                <w:szCs w:val="24"/>
              </w:rPr>
              <w:t>248 453,7</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i/>
                <w:sz w:val="24"/>
                <w:szCs w:val="24"/>
              </w:rPr>
            </w:pPr>
            <w:r w:rsidRPr="00614559">
              <w:rPr>
                <w:i/>
                <w:sz w:val="24"/>
                <w:szCs w:val="24"/>
              </w:rPr>
              <w:t>183 491,9</w:t>
            </w:r>
          </w:p>
        </w:tc>
      </w:tr>
      <w:tr w:rsidR="00554AB5" w:rsidRPr="00614559" w:rsidTr="009B4CA3">
        <w:trPr>
          <w:trHeight w:val="300"/>
          <w:jc w:val="center"/>
        </w:trPr>
        <w:tc>
          <w:tcPr>
            <w:tcW w:w="2405" w:type="dxa"/>
            <w:vMerge w:val="restart"/>
            <w:tcBorders>
              <w:top w:val="nil"/>
              <w:left w:val="single" w:sz="4" w:space="0" w:color="auto"/>
              <w:bottom w:val="single" w:sz="4" w:space="0" w:color="000000"/>
              <w:right w:val="single" w:sz="4" w:space="0" w:color="auto"/>
            </w:tcBorders>
            <w:shd w:val="clear" w:color="auto" w:fill="auto"/>
            <w:vAlign w:val="center"/>
            <w:hideMark/>
          </w:tcPr>
          <w:p w:rsidR="00554AB5" w:rsidRPr="00614559" w:rsidRDefault="00554AB5" w:rsidP="00554AB5">
            <w:pPr>
              <w:rPr>
                <w:b/>
                <w:sz w:val="24"/>
                <w:szCs w:val="24"/>
              </w:rPr>
            </w:pPr>
            <w:r w:rsidRPr="00614559">
              <w:rPr>
                <w:b/>
                <w:sz w:val="24"/>
                <w:szCs w:val="24"/>
              </w:rPr>
              <w:t>Рост/снижение к предыдущему году</w:t>
            </w:r>
          </w:p>
        </w:tc>
        <w:tc>
          <w:tcPr>
            <w:tcW w:w="1441"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center"/>
              <w:rPr>
                <w:b/>
                <w:sz w:val="24"/>
                <w:szCs w:val="24"/>
              </w:rPr>
            </w:pPr>
            <w:r w:rsidRPr="00614559">
              <w:rPr>
                <w:b/>
                <w:sz w:val="24"/>
                <w:szCs w:val="24"/>
              </w:rPr>
              <w:t>%</w:t>
            </w:r>
          </w:p>
        </w:tc>
        <w:tc>
          <w:tcPr>
            <w:tcW w:w="1489"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center"/>
              <w:rPr>
                <w:b/>
                <w:sz w:val="24"/>
                <w:szCs w:val="24"/>
              </w:rPr>
            </w:pPr>
            <w:proofErr w:type="spellStart"/>
            <w:r w:rsidRPr="00614559">
              <w:rPr>
                <w:b/>
                <w:sz w:val="24"/>
                <w:szCs w:val="24"/>
              </w:rPr>
              <w:t>х</w:t>
            </w:r>
            <w:proofErr w:type="spellEnd"/>
          </w:p>
        </w:tc>
        <w:tc>
          <w:tcPr>
            <w:tcW w:w="1295"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+24,0</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-24,9</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-26,1</w:t>
            </w:r>
          </w:p>
        </w:tc>
      </w:tr>
      <w:tr w:rsidR="00554AB5" w:rsidRPr="00614559" w:rsidTr="009B4CA3">
        <w:trPr>
          <w:trHeight w:val="600"/>
          <w:jc w:val="center"/>
        </w:trPr>
        <w:tc>
          <w:tcPr>
            <w:tcW w:w="2405" w:type="dxa"/>
            <w:vMerge/>
            <w:tcBorders>
              <w:top w:val="nil"/>
              <w:left w:val="single" w:sz="4" w:space="0" w:color="auto"/>
              <w:bottom w:val="single" w:sz="4" w:space="0" w:color="000000"/>
              <w:right w:val="single" w:sz="4" w:space="0" w:color="auto"/>
            </w:tcBorders>
            <w:vAlign w:val="center"/>
            <w:hideMark/>
          </w:tcPr>
          <w:p w:rsidR="00554AB5" w:rsidRPr="00614559" w:rsidRDefault="00554AB5" w:rsidP="00554AB5">
            <w:pPr>
              <w:rPr>
                <w:b/>
                <w:sz w:val="24"/>
                <w:szCs w:val="24"/>
              </w:rPr>
            </w:pPr>
          </w:p>
        </w:tc>
        <w:tc>
          <w:tcPr>
            <w:tcW w:w="1441" w:type="dxa"/>
            <w:tcBorders>
              <w:top w:val="nil"/>
              <w:left w:val="nil"/>
              <w:bottom w:val="single" w:sz="4" w:space="0" w:color="auto"/>
              <w:right w:val="single" w:sz="4" w:space="0" w:color="auto"/>
            </w:tcBorders>
            <w:shd w:val="clear" w:color="auto" w:fill="auto"/>
            <w:vAlign w:val="center"/>
            <w:hideMark/>
          </w:tcPr>
          <w:p w:rsidR="00554AB5" w:rsidRPr="00614559" w:rsidRDefault="00554AB5" w:rsidP="00554AB5">
            <w:pPr>
              <w:jc w:val="center"/>
              <w:rPr>
                <w:b/>
                <w:sz w:val="24"/>
                <w:szCs w:val="24"/>
              </w:rPr>
            </w:pPr>
            <w:r w:rsidRPr="00614559">
              <w:rPr>
                <w:b/>
                <w:sz w:val="24"/>
                <w:szCs w:val="24"/>
              </w:rPr>
              <w:t xml:space="preserve">сумма </w:t>
            </w:r>
            <w:r w:rsidRPr="00614559">
              <w:rPr>
                <w:b/>
                <w:sz w:val="24"/>
                <w:szCs w:val="24"/>
              </w:rPr>
              <w:br/>
              <w:t>тыс. рублей</w:t>
            </w:r>
          </w:p>
        </w:tc>
        <w:tc>
          <w:tcPr>
            <w:tcW w:w="1489"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center"/>
              <w:rPr>
                <w:b/>
                <w:sz w:val="24"/>
                <w:szCs w:val="24"/>
              </w:rPr>
            </w:pPr>
            <w:proofErr w:type="spellStart"/>
            <w:r w:rsidRPr="00614559">
              <w:rPr>
                <w:b/>
                <w:sz w:val="24"/>
                <w:szCs w:val="24"/>
              </w:rPr>
              <w:t>х</w:t>
            </w:r>
            <w:proofErr w:type="spellEnd"/>
          </w:p>
        </w:tc>
        <w:tc>
          <w:tcPr>
            <w:tcW w:w="1295"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hanging="199"/>
              <w:jc w:val="right"/>
              <w:rPr>
                <w:b/>
                <w:sz w:val="24"/>
                <w:szCs w:val="24"/>
              </w:rPr>
            </w:pPr>
            <w:r w:rsidRPr="00614559">
              <w:rPr>
                <w:b/>
                <w:sz w:val="24"/>
                <w:szCs w:val="24"/>
              </w:rPr>
              <w:t>+64 029,7</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- 82 207,0</w:t>
            </w:r>
          </w:p>
        </w:tc>
        <w:tc>
          <w:tcPr>
            <w:tcW w:w="127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ind w:left="-104"/>
              <w:jc w:val="right"/>
              <w:rPr>
                <w:b/>
                <w:sz w:val="24"/>
                <w:szCs w:val="24"/>
              </w:rPr>
            </w:pPr>
            <w:r w:rsidRPr="00614559">
              <w:rPr>
                <w:b/>
                <w:sz w:val="24"/>
                <w:szCs w:val="24"/>
              </w:rPr>
              <w:t>-64 961,8</w:t>
            </w:r>
          </w:p>
        </w:tc>
      </w:tr>
    </w:tbl>
    <w:p w:rsidR="00554AB5" w:rsidRPr="00614559" w:rsidRDefault="00554AB5" w:rsidP="00554AB5">
      <w:pPr>
        <w:pStyle w:val="a4"/>
        <w:rPr>
          <w:sz w:val="24"/>
          <w:szCs w:val="24"/>
        </w:rPr>
      </w:pPr>
    </w:p>
    <w:p w:rsidR="00554AB5" w:rsidRPr="00614559" w:rsidRDefault="00554AB5" w:rsidP="00554AB5">
      <w:pPr>
        <w:pStyle w:val="a4"/>
        <w:ind w:firstLine="709"/>
        <w:rPr>
          <w:sz w:val="24"/>
          <w:szCs w:val="24"/>
        </w:rPr>
      </w:pPr>
      <w:r w:rsidRPr="00614559">
        <w:rPr>
          <w:sz w:val="24"/>
          <w:szCs w:val="24"/>
        </w:rPr>
        <w:t xml:space="preserve">На 2019 год субсидии запланированы в объеме 330 660,7 тыс. рублей. Субсидии в структуре межбюджетных трансфертов в очередном финансовом году составят 19,2 %. Наблюдается увеличение бюджетных ассигнований к утвержденным плановым </w:t>
      </w:r>
      <w:r w:rsidRPr="00614559">
        <w:rPr>
          <w:sz w:val="24"/>
          <w:szCs w:val="24"/>
        </w:rPr>
        <w:lastRenderedPageBreak/>
        <w:t xml:space="preserve">назначениям 2018 года на 64 029,7 тыс. рублей. </w:t>
      </w:r>
      <w:proofErr w:type="gramStart"/>
      <w:r w:rsidRPr="00614559">
        <w:rPr>
          <w:sz w:val="24"/>
          <w:szCs w:val="24"/>
        </w:rPr>
        <w:t>Основной причиной роста является увеличение на 2019 год ассигнований на финансирование подпрограммы "Содействие развитию жилищного строительства" государственной программы "Развитие жилищной сферы" и подпрограммы "Создание условий для обеспечения качественными коммунальными услугами" государственной программы "Жилищно-коммунальный комплекс и городская среда".</w:t>
      </w:r>
      <w:proofErr w:type="gramEnd"/>
      <w:r w:rsidRPr="00614559">
        <w:rPr>
          <w:sz w:val="24"/>
          <w:szCs w:val="24"/>
        </w:rPr>
        <w:t xml:space="preserve"> В плановом периоде запланировано уменьшение объема субсидий на 82 207,0 тыс. рублей в 2020 году и на 64 961,8 тыс. рублей в 2021 году, в том числе на реализацию вышеуказанных государственных программ автономного округа.</w:t>
      </w:r>
    </w:p>
    <w:p w:rsidR="00554AB5" w:rsidRPr="00614559" w:rsidRDefault="00554AB5" w:rsidP="00554AB5">
      <w:pPr>
        <w:pStyle w:val="a4"/>
        <w:ind w:firstLine="709"/>
        <w:rPr>
          <w:sz w:val="24"/>
          <w:szCs w:val="24"/>
        </w:rPr>
      </w:pPr>
      <w:r w:rsidRPr="00614559">
        <w:rPr>
          <w:sz w:val="24"/>
          <w:szCs w:val="24"/>
        </w:rPr>
        <w:t xml:space="preserve"> </w:t>
      </w:r>
    </w:p>
    <w:p w:rsidR="00554AB5" w:rsidRPr="00614559" w:rsidRDefault="00554AB5" w:rsidP="00554AB5">
      <w:pPr>
        <w:pStyle w:val="a4"/>
        <w:numPr>
          <w:ilvl w:val="0"/>
          <w:numId w:val="12"/>
        </w:numPr>
        <w:jc w:val="center"/>
        <w:rPr>
          <w:b/>
          <w:sz w:val="24"/>
          <w:szCs w:val="24"/>
        </w:rPr>
      </w:pPr>
      <w:r w:rsidRPr="00614559">
        <w:rPr>
          <w:b/>
          <w:sz w:val="24"/>
          <w:szCs w:val="24"/>
        </w:rPr>
        <w:t>Субвенции бюджетам бюджетной системы Российской Федерации</w:t>
      </w:r>
    </w:p>
    <w:p w:rsidR="00554AB5" w:rsidRPr="00614559" w:rsidRDefault="00554AB5" w:rsidP="00554AB5">
      <w:pPr>
        <w:pStyle w:val="a4"/>
        <w:ind w:firstLine="709"/>
        <w:rPr>
          <w:sz w:val="24"/>
          <w:szCs w:val="24"/>
        </w:rPr>
      </w:pPr>
    </w:p>
    <w:p w:rsidR="00554AB5" w:rsidRPr="00614559" w:rsidRDefault="00554AB5" w:rsidP="00554AB5">
      <w:pPr>
        <w:pStyle w:val="a4"/>
        <w:ind w:firstLine="709"/>
        <w:rPr>
          <w:sz w:val="24"/>
          <w:szCs w:val="24"/>
        </w:rPr>
      </w:pPr>
      <w:r w:rsidRPr="00614559">
        <w:rPr>
          <w:sz w:val="24"/>
          <w:szCs w:val="24"/>
        </w:rPr>
        <w:t xml:space="preserve">Осуществление органами местного самоуправления муниципальных образований переданных им отдельных государственных полномочий производится за счет субвенций бюджетам бюджетной системы Российской Федерации (далее - субвенции). </w:t>
      </w:r>
    </w:p>
    <w:p w:rsidR="00554AB5" w:rsidRPr="00614559" w:rsidRDefault="009B4CA3" w:rsidP="00554AB5">
      <w:pPr>
        <w:pStyle w:val="a4"/>
        <w:ind w:firstLine="709"/>
        <w:jc w:val="right"/>
        <w:rPr>
          <w:sz w:val="24"/>
          <w:szCs w:val="24"/>
        </w:rPr>
      </w:pPr>
      <w:r w:rsidRPr="00614559">
        <w:rPr>
          <w:sz w:val="24"/>
          <w:szCs w:val="24"/>
        </w:rPr>
        <w:t>Таблица 18</w:t>
      </w:r>
    </w:p>
    <w:p w:rsidR="00554AB5" w:rsidRPr="00614559" w:rsidRDefault="00554AB5" w:rsidP="00554AB5">
      <w:pPr>
        <w:pStyle w:val="a4"/>
        <w:jc w:val="center"/>
        <w:rPr>
          <w:b/>
          <w:sz w:val="24"/>
          <w:szCs w:val="24"/>
        </w:rPr>
      </w:pPr>
      <w:r w:rsidRPr="00614559">
        <w:rPr>
          <w:b/>
          <w:sz w:val="24"/>
          <w:szCs w:val="24"/>
        </w:rPr>
        <w:t xml:space="preserve">Плановые показатели по субвенциям </w:t>
      </w:r>
    </w:p>
    <w:p w:rsidR="00554AB5" w:rsidRPr="00614559" w:rsidRDefault="00554AB5" w:rsidP="00554AB5">
      <w:pPr>
        <w:pStyle w:val="a4"/>
        <w:jc w:val="center"/>
        <w:rPr>
          <w:b/>
          <w:sz w:val="24"/>
          <w:szCs w:val="24"/>
        </w:rPr>
      </w:pPr>
      <w:r w:rsidRPr="00614559">
        <w:rPr>
          <w:b/>
          <w:sz w:val="24"/>
          <w:szCs w:val="24"/>
        </w:rPr>
        <w:t>в бюджет города из бюджетов других уровней на 2018-2021 годы</w:t>
      </w:r>
    </w:p>
    <w:p w:rsidR="00554AB5" w:rsidRPr="00614559" w:rsidRDefault="00554AB5" w:rsidP="00554AB5">
      <w:pPr>
        <w:pStyle w:val="a4"/>
        <w:ind w:firstLine="709"/>
        <w:rPr>
          <w:sz w:val="24"/>
          <w:szCs w:val="24"/>
        </w:rPr>
      </w:pPr>
    </w:p>
    <w:tbl>
      <w:tblPr>
        <w:tblW w:w="9528" w:type="dxa"/>
        <w:jc w:val="center"/>
        <w:tblInd w:w="98" w:type="dxa"/>
        <w:tblLayout w:type="fixed"/>
        <w:tblLook w:val="04A0"/>
      </w:tblPr>
      <w:tblGrid>
        <w:gridCol w:w="2547"/>
        <w:gridCol w:w="1261"/>
        <w:gridCol w:w="1467"/>
        <w:gridCol w:w="1418"/>
        <w:gridCol w:w="1417"/>
        <w:gridCol w:w="1418"/>
      </w:tblGrid>
      <w:tr w:rsidR="00554AB5" w:rsidRPr="00614559" w:rsidTr="009B4CA3">
        <w:trPr>
          <w:trHeight w:val="708"/>
          <w:jc w:val="center"/>
        </w:trPr>
        <w:tc>
          <w:tcPr>
            <w:tcW w:w="380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554AB5" w:rsidRPr="00614559" w:rsidRDefault="00554AB5" w:rsidP="00554AB5">
            <w:pPr>
              <w:jc w:val="center"/>
              <w:rPr>
                <w:sz w:val="24"/>
                <w:szCs w:val="24"/>
              </w:rPr>
            </w:pPr>
            <w:r w:rsidRPr="00614559">
              <w:rPr>
                <w:sz w:val="24"/>
                <w:szCs w:val="24"/>
              </w:rPr>
              <w:t>Наименование показателей</w:t>
            </w:r>
          </w:p>
        </w:tc>
        <w:tc>
          <w:tcPr>
            <w:tcW w:w="1467" w:type="dxa"/>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jc w:val="center"/>
              <w:rPr>
                <w:sz w:val="24"/>
                <w:szCs w:val="24"/>
              </w:rPr>
            </w:pPr>
            <w:r w:rsidRPr="00614559">
              <w:rPr>
                <w:iCs/>
                <w:sz w:val="24"/>
                <w:szCs w:val="24"/>
              </w:rPr>
              <w:t>(решение от 19.12.2017 № 107)</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jc w:val="center"/>
              <w:rPr>
                <w:bCs/>
                <w:sz w:val="24"/>
                <w:szCs w:val="24"/>
              </w:rPr>
            </w:pPr>
            <w:r w:rsidRPr="00614559">
              <w:rPr>
                <w:bCs/>
                <w:sz w:val="24"/>
                <w:szCs w:val="24"/>
              </w:rPr>
              <w:t>(проект)</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jc w:val="center"/>
              <w:rPr>
                <w:bCs/>
                <w:sz w:val="24"/>
                <w:szCs w:val="24"/>
              </w:rPr>
            </w:pPr>
            <w:r w:rsidRPr="00614559">
              <w:rPr>
                <w:bCs/>
                <w:sz w:val="24"/>
                <w:szCs w:val="24"/>
              </w:rPr>
              <w:t>(проект)</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jc w:val="center"/>
              <w:rPr>
                <w:bCs/>
                <w:sz w:val="24"/>
                <w:szCs w:val="24"/>
              </w:rPr>
            </w:pPr>
            <w:r w:rsidRPr="00614559">
              <w:rPr>
                <w:bCs/>
                <w:sz w:val="24"/>
                <w:szCs w:val="24"/>
              </w:rPr>
              <w:t>(проект)</w:t>
            </w:r>
          </w:p>
        </w:tc>
      </w:tr>
      <w:tr w:rsidR="00554AB5" w:rsidRPr="00614559" w:rsidTr="009B4CA3">
        <w:trPr>
          <w:trHeight w:val="555"/>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554AB5" w:rsidRPr="00614559" w:rsidRDefault="00554AB5" w:rsidP="00554AB5">
            <w:pPr>
              <w:rPr>
                <w:b/>
                <w:sz w:val="24"/>
                <w:szCs w:val="24"/>
              </w:rPr>
            </w:pPr>
            <w:r w:rsidRPr="00614559">
              <w:rPr>
                <w:b/>
                <w:sz w:val="24"/>
                <w:szCs w:val="24"/>
              </w:rPr>
              <w:t>Субвенции – всего,</w:t>
            </w:r>
          </w:p>
          <w:p w:rsidR="00554AB5" w:rsidRPr="00614559" w:rsidRDefault="00554AB5" w:rsidP="00554AB5">
            <w:pPr>
              <w:rPr>
                <w:b/>
                <w:sz w:val="24"/>
                <w:szCs w:val="24"/>
              </w:rPr>
            </w:pPr>
            <w:r w:rsidRPr="00614559">
              <w:rPr>
                <w:b/>
                <w:sz w:val="24"/>
                <w:szCs w:val="24"/>
              </w:rPr>
              <w:t>в том числе</w:t>
            </w:r>
          </w:p>
        </w:tc>
        <w:tc>
          <w:tcPr>
            <w:tcW w:w="1261"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center"/>
              <w:rPr>
                <w:b/>
                <w:sz w:val="24"/>
                <w:szCs w:val="24"/>
              </w:rPr>
            </w:pPr>
            <w:r w:rsidRPr="00614559">
              <w:rPr>
                <w:b/>
                <w:sz w:val="24"/>
                <w:szCs w:val="24"/>
              </w:rPr>
              <w:t>тыс. рублей</w:t>
            </w:r>
          </w:p>
        </w:tc>
        <w:tc>
          <w:tcPr>
            <w:tcW w:w="146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right="-28"/>
              <w:jc w:val="right"/>
              <w:rPr>
                <w:b/>
                <w:sz w:val="24"/>
                <w:szCs w:val="24"/>
              </w:rPr>
            </w:pPr>
            <w:r w:rsidRPr="00614559">
              <w:rPr>
                <w:b/>
                <w:sz w:val="24"/>
                <w:szCs w:val="24"/>
              </w:rPr>
              <w:t>1 332 956,7</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b/>
                <w:sz w:val="24"/>
                <w:szCs w:val="24"/>
              </w:rPr>
            </w:pPr>
            <w:r w:rsidRPr="00614559">
              <w:rPr>
                <w:b/>
                <w:sz w:val="24"/>
                <w:szCs w:val="24"/>
              </w:rPr>
              <w:t>1 383 917,5</w:t>
            </w:r>
          </w:p>
        </w:tc>
        <w:tc>
          <w:tcPr>
            <w:tcW w:w="141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b/>
                <w:sz w:val="24"/>
                <w:szCs w:val="24"/>
              </w:rPr>
            </w:pPr>
            <w:r w:rsidRPr="00614559">
              <w:rPr>
                <w:b/>
                <w:sz w:val="24"/>
                <w:szCs w:val="24"/>
              </w:rPr>
              <w:t>1 396 233,6</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b/>
                <w:sz w:val="24"/>
                <w:szCs w:val="24"/>
              </w:rPr>
            </w:pPr>
            <w:r w:rsidRPr="00614559">
              <w:rPr>
                <w:b/>
                <w:sz w:val="24"/>
                <w:szCs w:val="24"/>
              </w:rPr>
              <w:t>1 416 251,9</w:t>
            </w:r>
          </w:p>
        </w:tc>
      </w:tr>
      <w:tr w:rsidR="00554AB5" w:rsidRPr="00614559" w:rsidTr="009B4CA3">
        <w:trPr>
          <w:trHeight w:val="555"/>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554AB5" w:rsidRPr="00614559" w:rsidRDefault="00554AB5" w:rsidP="00554AB5">
            <w:pPr>
              <w:ind w:right="-157"/>
              <w:rPr>
                <w:i/>
                <w:sz w:val="24"/>
                <w:szCs w:val="24"/>
              </w:rPr>
            </w:pPr>
            <w:r w:rsidRPr="00614559">
              <w:rPr>
                <w:i/>
                <w:sz w:val="24"/>
                <w:szCs w:val="24"/>
              </w:rPr>
              <w:t>- из федерального бюджета</w:t>
            </w:r>
          </w:p>
        </w:tc>
        <w:tc>
          <w:tcPr>
            <w:tcW w:w="1261" w:type="dxa"/>
            <w:tcBorders>
              <w:top w:val="nil"/>
              <w:left w:val="nil"/>
              <w:bottom w:val="single" w:sz="4" w:space="0" w:color="auto"/>
              <w:right w:val="single" w:sz="4" w:space="0" w:color="auto"/>
            </w:tcBorders>
            <w:shd w:val="clear" w:color="auto" w:fill="auto"/>
            <w:noWrap/>
            <w:hideMark/>
          </w:tcPr>
          <w:p w:rsidR="00554AB5" w:rsidRPr="00614559" w:rsidRDefault="00554AB5" w:rsidP="00554AB5">
            <w:pPr>
              <w:jc w:val="center"/>
              <w:rPr>
                <w:i/>
                <w:sz w:val="24"/>
                <w:szCs w:val="24"/>
              </w:rPr>
            </w:pPr>
            <w:r w:rsidRPr="00614559">
              <w:rPr>
                <w:i/>
                <w:sz w:val="24"/>
                <w:szCs w:val="24"/>
              </w:rPr>
              <w:t>тыс. рублей</w:t>
            </w:r>
          </w:p>
        </w:tc>
        <w:tc>
          <w:tcPr>
            <w:tcW w:w="146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right="-28"/>
              <w:jc w:val="right"/>
              <w:rPr>
                <w:i/>
                <w:sz w:val="24"/>
                <w:szCs w:val="24"/>
              </w:rPr>
            </w:pPr>
            <w:r w:rsidRPr="00614559">
              <w:rPr>
                <w:i/>
                <w:sz w:val="24"/>
                <w:szCs w:val="24"/>
              </w:rPr>
              <w:t>13 486,0</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jc w:val="right"/>
              <w:rPr>
                <w:i/>
                <w:sz w:val="24"/>
                <w:szCs w:val="24"/>
              </w:rPr>
            </w:pPr>
            <w:r w:rsidRPr="00614559">
              <w:rPr>
                <w:i/>
                <w:sz w:val="24"/>
                <w:szCs w:val="24"/>
              </w:rPr>
              <w:t>12 790,7</w:t>
            </w:r>
          </w:p>
        </w:tc>
        <w:tc>
          <w:tcPr>
            <w:tcW w:w="141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jc w:val="right"/>
              <w:rPr>
                <w:i/>
                <w:sz w:val="24"/>
                <w:szCs w:val="24"/>
              </w:rPr>
            </w:pPr>
            <w:r w:rsidRPr="00614559">
              <w:rPr>
                <w:i/>
                <w:sz w:val="24"/>
                <w:szCs w:val="24"/>
              </w:rPr>
              <w:t>7 874,8</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jc w:val="right"/>
              <w:rPr>
                <w:i/>
                <w:sz w:val="24"/>
                <w:szCs w:val="24"/>
              </w:rPr>
            </w:pPr>
            <w:r w:rsidRPr="00614559">
              <w:rPr>
                <w:i/>
                <w:sz w:val="24"/>
                <w:szCs w:val="24"/>
              </w:rPr>
              <w:t>9 343,5</w:t>
            </w:r>
          </w:p>
        </w:tc>
      </w:tr>
      <w:tr w:rsidR="00554AB5" w:rsidRPr="00614559" w:rsidTr="009B4CA3">
        <w:trPr>
          <w:trHeight w:val="555"/>
          <w:jc w:val="center"/>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554AB5" w:rsidRPr="00614559" w:rsidRDefault="00554AB5" w:rsidP="00554AB5">
            <w:pPr>
              <w:ind w:right="-157"/>
              <w:rPr>
                <w:i/>
                <w:sz w:val="24"/>
                <w:szCs w:val="24"/>
              </w:rPr>
            </w:pPr>
            <w:r w:rsidRPr="00614559">
              <w:rPr>
                <w:i/>
                <w:sz w:val="24"/>
                <w:szCs w:val="24"/>
              </w:rPr>
              <w:t>- из бюджета автономного округа</w:t>
            </w:r>
          </w:p>
        </w:tc>
        <w:tc>
          <w:tcPr>
            <w:tcW w:w="1261" w:type="dxa"/>
            <w:tcBorders>
              <w:top w:val="nil"/>
              <w:left w:val="nil"/>
              <w:bottom w:val="single" w:sz="4" w:space="0" w:color="auto"/>
              <w:right w:val="single" w:sz="4" w:space="0" w:color="auto"/>
            </w:tcBorders>
            <w:shd w:val="clear" w:color="auto" w:fill="auto"/>
            <w:noWrap/>
            <w:hideMark/>
          </w:tcPr>
          <w:p w:rsidR="00554AB5" w:rsidRPr="00614559" w:rsidRDefault="00554AB5" w:rsidP="00554AB5">
            <w:pPr>
              <w:jc w:val="center"/>
              <w:rPr>
                <w:i/>
                <w:sz w:val="24"/>
                <w:szCs w:val="24"/>
              </w:rPr>
            </w:pPr>
            <w:r w:rsidRPr="00614559">
              <w:rPr>
                <w:i/>
                <w:sz w:val="24"/>
                <w:szCs w:val="24"/>
              </w:rPr>
              <w:t>тыс. рублей</w:t>
            </w:r>
          </w:p>
        </w:tc>
        <w:tc>
          <w:tcPr>
            <w:tcW w:w="146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right="-28"/>
              <w:jc w:val="right"/>
              <w:rPr>
                <w:i/>
                <w:sz w:val="24"/>
                <w:szCs w:val="24"/>
              </w:rPr>
            </w:pPr>
            <w:r w:rsidRPr="00614559">
              <w:rPr>
                <w:i/>
                <w:sz w:val="24"/>
                <w:szCs w:val="24"/>
              </w:rPr>
              <w:t>1 319 470,7</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jc w:val="right"/>
              <w:rPr>
                <w:i/>
                <w:sz w:val="24"/>
                <w:szCs w:val="24"/>
              </w:rPr>
            </w:pPr>
            <w:r w:rsidRPr="00614559">
              <w:rPr>
                <w:i/>
                <w:sz w:val="24"/>
                <w:szCs w:val="24"/>
              </w:rPr>
              <w:t>1 371 126,8</w:t>
            </w:r>
          </w:p>
        </w:tc>
        <w:tc>
          <w:tcPr>
            <w:tcW w:w="141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jc w:val="right"/>
              <w:rPr>
                <w:i/>
                <w:sz w:val="24"/>
                <w:szCs w:val="24"/>
              </w:rPr>
            </w:pPr>
            <w:r w:rsidRPr="00614559">
              <w:rPr>
                <w:i/>
                <w:sz w:val="24"/>
                <w:szCs w:val="24"/>
              </w:rPr>
              <w:t>1 388 358,8</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jc w:val="right"/>
              <w:rPr>
                <w:i/>
                <w:sz w:val="24"/>
                <w:szCs w:val="24"/>
              </w:rPr>
            </w:pPr>
            <w:r w:rsidRPr="00614559">
              <w:rPr>
                <w:i/>
                <w:sz w:val="24"/>
                <w:szCs w:val="24"/>
              </w:rPr>
              <w:t>1 406 908,4</w:t>
            </w:r>
          </w:p>
        </w:tc>
      </w:tr>
      <w:tr w:rsidR="00554AB5" w:rsidRPr="00614559" w:rsidTr="009B4CA3">
        <w:trPr>
          <w:trHeight w:val="300"/>
          <w:jc w:val="center"/>
        </w:trPr>
        <w:tc>
          <w:tcPr>
            <w:tcW w:w="2547" w:type="dxa"/>
            <w:vMerge w:val="restart"/>
            <w:tcBorders>
              <w:top w:val="nil"/>
              <w:left w:val="single" w:sz="4" w:space="0" w:color="auto"/>
              <w:bottom w:val="single" w:sz="4" w:space="0" w:color="000000"/>
              <w:right w:val="single" w:sz="4" w:space="0" w:color="auto"/>
            </w:tcBorders>
            <w:shd w:val="clear" w:color="auto" w:fill="auto"/>
            <w:vAlign w:val="center"/>
            <w:hideMark/>
          </w:tcPr>
          <w:p w:rsidR="00554AB5" w:rsidRPr="00614559" w:rsidRDefault="00554AB5" w:rsidP="00554AB5">
            <w:pPr>
              <w:jc w:val="center"/>
              <w:rPr>
                <w:sz w:val="24"/>
                <w:szCs w:val="24"/>
              </w:rPr>
            </w:pPr>
            <w:r w:rsidRPr="00614559">
              <w:rPr>
                <w:sz w:val="24"/>
                <w:szCs w:val="24"/>
              </w:rPr>
              <w:t>Рост/снижение к предыдущему году</w:t>
            </w:r>
          </w:p>
        </w:tc>
        <w:tc>
          <w:tcPr>
            <w:tcW w:w="1261"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center"/>
              <w:rPr>
                <w:sz w:val="24"/>
                <w:szCs w:val="24"/>
              </w:rPr>
            </w:pPr>
            <w:r w:rsidRPr="00614559">
              <w:rPr>
                <w:sz w:val="24"/>
                <w:szCs w:val="24"/>
              </w:rPr>
              <w:t>%</w:t>
            </w:r>
          </w:p>
        </w:tc>
        <w:tc>
          <w:tcPr>
            <w:tcW w:w="146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jc w:val="center"/>
              <w:rPr>
                <w:sz w:val="24"/>
                <w:szCs w:val="24"/>
              </w:rPr>
            </w:pPr>
            <w:proofErr w:type="spellStart"/>
            <w:r w:rsidRPr="00614559">
              <w:rPr>
                <w:sz w:val="24"/>
                <w:szCs w:val="24"/>
              </w:rPr>
              <w:t>х</w:t>
            </w:r>
            <w:proofErr w:type="spellEnd"/>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+3,8</w:t>
            </w:r>
          </w:p>
        </w:tc>
        <w:tc>
          <w:tcPr>
            <w:tcW w:w="141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+0,9</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+1,4</w:t>
            </w:r>
          </w:p>
        </w:tc>
      </w:tr>
      <w:tr w:rsidR="00554AB5" w:rsidRPr="00614559" w:rsidTr="009B4CA3">
        <w:trPr>
          <w:trHeight w:val="593"/>
          <w:jc w:val="center"/>
        </w:trPr>
        <w:tc>
          <w:tcPr>
            <w:tcW w:w="2547" w:type="dxa"/>
            <w:vMerge/>
            <w:tcBorders>
              <w:top w:val="nil"/>
              <w:left w:val="single" w:sz="4" w:space="0" w:color="auto"/>
              <w:bottom w:val="single" w:sz="4" w:space="0" w:color="000000"/>
              <w:right w:val="single" w:sz="4" w:space="0" w:color="auto"/>
            </w:tcBorders>
            <w:vAlign w:val="center"/>
            <w:hideMark/>
          </w:tcPr>
          <w:p w:rsidR="00554AB5" w:rsidRPr="00614559" w:rsidRDefault="00554AB5" w:rsidP="00554AB5">
            <w:pPr>
              <w:rPr>
                <w:sz w:val="24"/>
                <w:szCs w:val="24"/>
              </w:rPr>
            </w:pPr>
          </w:p>
        </w:tc>
        <w:tc>
          <w:tcPr>
            <w:tcW w:w="1261" w:type="dxa"/>
            <w:tcBorders>
              <w:top w:val="nil"/>
              <w:left w:val="nil"/>
              <w:bottom w:val="single" w:sz="4" w:space="0" w:color="auto"/>
              <w:right w:val="single" w:sz="4" w:space="0" w:color="auto"/>
            </w:tcBorders>
            <w:shd w:val="clear" w:color="auto" w:fill="auto"/>
            <w:vAlign w:val="center"/>
            <w:hideMark/>
          </w:tcPr>
          <w:p w:rsidR="00554AB5" w:rsidRPr="00614559" w:rsidRDefault="00554AB5" w:rsidP="00554AB5">
            <w:pPr>
              <w:jc w:val="center"/>
              <w:rPr>
                <w:sz w:val="24"/>
                <w:szCs w:val="24"/>
              </w:rPr>
            </w:pPr>
            <w:r w:rsidRPr="00614559">
              <w:rPr>
                <w:sz w:val="24"/>
                <w:szCs w:val="24"/>
              </w:rPr>
              <w:t xml:space="preserve">сумма </w:t>
            </w:r>
            <w:r w:rsidRPr="00614559">
              <w:rPr>
                <w:sz w:val="24"/>
                <w:szCs w:val="24"/>
              </w:rPr>
              <w:br/>
              <w:t>тыс. рублей</w:t>
            </w:r>
          </w:p>
        </w:tc>
        <w:tc>
          <w:tcPr>
            <w:tcW w:w="146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ind w:left="-104"/>
              <w:jc w:val="center"/>
              <w:rPr>
                <w:sz w:val="24"/>
                <w:szCs w:val="24"/>
              </w:rPr>
            </w:pPr>
            <w:proofErr w:type="spellStart"/>
            <w:r w:rsidRPr="00614559">
              <w:rPr>
                <w:sz w:val="24"/>
                <w:szCs w:val="24"/>
              </w:rPr>
              <w:t>х</w:t>
            </w:r>
            <w:proofErr w:type="spellEnd"/>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+50 960,8</w:t>
            </w:r>
          </w:p>
        </w:tc>
        <w:tc>
          <w:tcPr>
            <w:tcW w:w="1417"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+12 316,1</w:t>
            </w:r>
          </w:p>
        </w:tc>
        <w:tc>
          <w:tcPr>
            <w:tcW w:w="141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+20 018,3</w:t>
            </w:r>
          </w:p>
        </w:tc>
      </w:tr>
    </w:tbl>
    <w:p w:rsidR="00554AB5" w:rsidRPr="00614559" w:rsidRDefault="00554AB5" w:rsidP="00554AB5">
      <w:pPr>
        <w:pStyle w:val="a4"/>
        <w:ind w:firstLine="709"/>
        <w:rPr>
          <w:sz w:val="24"/>
          <w:szCs w:val="24"/>
        </w:rPr>
      </w:pPr>
    </w:p>
    <w:p w:rsidR="00554AB5" w:rsidRPr="00614559" w:rsidRDefault="00554AB5" w:rsidP="00554AB5">
      <w:pPr>
        <w:pStyle w:val="a4"/>
        <w:ind w:firstLine="709"/>
        <w:rPr>
          <w:sz w:val="24"/>
          <w:szCs w:val="24"/>
        </w:rPr>
      </w:pPr>
      <w:r w:rsidRPr="00614559">
        <w:rPr>
          <w:sz w:val="24"/>
          <w:szCs w:val="24"/>
        </w:rPr>
        <w:t xml:space="preserve">Субвенции самые весомые в структуре межбюджетных трансфертов и составляют 80,6 % на 2019 год, 84,7 % на 2020 год и 88,4 % на 2021 год.  </w:t>
      </w:r>
    </w:p>
    <w:p w:rsidR="00554AB5" w:rsidRPr="00614559" w:rsidRDefault="00554AB5" w:rsidP="00554AB5">
      <w:pPr>
        <w:pStyle w:val="a4"/>
        <w:ind w:firstLine="709"/>
        <w:rPr>
          <w:sz w:val="24"/>
          <w:szCs w:val="24"/>
        </w:rPr>
      </w:pPr>
      <w:r w:rsidRPr="00614559">
        <w:rPr>
          <w:sz w:val="24"/>
          <w:szCs w:val="24"/>
        </w:rPr>
        <w:t>Увеличение объема субвенций на 2019-2021 годы наблюдается в основном по субвенциям, предоставляемым в рамках реализации государственных программ "Развитие образования" и "Социальное и демографическое развитие".</w:t>
      </w:r>
    </w:p>
    <w:p w:rsidR="00554AB5" w:rsidRPr="00614559" w:rsidRDefault="00554AB5" w:rsidP="00554AB5">
      <w:pPr>
        <w:ind w:firstLine="709"/>
        <w:jc w:val="center"/>
        <w:rPr>
          <w:b/>
          <w:sz w:val="24"/>
          <w:szCs w:val="24"/>
        </w:rPr>
      </w:pPr>
    </w:p>
    <w:p w:rsidR="00554AB5" w:rsidRPr="00614559" w:rsidRDefault="00554AB5" w:rsidP="00554AB5">
      <w:pPr>
        <w:pStyle w:val="af1"/>
        <w:numPr>
          <w:ilvl w:val="0"/>
          <w:numId w:val="12"/>
        </w:numPr>
        <w:ind w:left="0"/>
        <w:jc w:val="center"/>
        <w:rPr>
          <w:rFonts w:ascii="Times New Roman" w:hAnsi="Times New Roman"/>
          <w:b/>
          <w:sz w:val="24"/>
          <w:szCs w:val="24"/>
        </w:rPr>
      </w:pPr>
      <w:r w:rsidRPr="00614559">
        <w:rPr>
          <w:rFonts w:ascii="Times New Roman" w:hAnsi="Times New Roman"/>
          <w:b/>
          <w:sz w:val="24"/>
          <w:szCs w:val="24"/>
        </w:rPr>
        <w:t>Иные межбюджетные трансферты</w:t>
      </w:r>
    </w:p>
    <w:p w:rsidR="00554AB5" w:rsidRPr="00614559" w:rsidRDefault="009B4CA3" w:rsidP="00554AB5">
      <w:pPr>
        <w:pStyle w:val="a4"/>
        <w:ind w:firstLine="709"/>
        <w:jc w:val="right"/>
        <w:rPr>
          <w:b/>
          <w:sz w:val="24"/>
          <w:szCs w:val="24"/>
        </w:rPr>
      </w:pPr>
      <w:r w:rsidRPr="00614559">
        <w:rPr>
          <w:sz w:val="24"/>
          <w:szCs w:val="24"/>
        </w:rPr>
        <w:t>Таблица 19</w:t>
      </w:r>
    </w:p>
    <w:p w:rsidR="00554AB5" w:rsidRPr="00614559" w:rsidRDefault="00554AB5" w:rsidP="00554AB5">
      <w:pPr>
        <w:jc w:val="center"/>
        <w:rPr>
          <w:b/>
          <w:sz w:val="24"/>
          <w:szCs w:val="24"/>
        </w:rPr>
      </w:pPr>
      <w:r w:rsidRPr="00614559">
        <w:rPr>
          <w:b/>
          <w:sz w:val="24"/>
          <w:szCs w:val="24"/>
        </w:rPr>
        <w:t xml:space="preserve">Плановые показатели по иным межбюджетным </w:t>
      </w:r>
    </w:p>
    <w:p w:rsidR="00554AB5" w:rsidRPr="00614559" w:rsidRDefault="00554AB5" w:rsidP="00554AB5">
      <w:pPr>
        <w:jc w:val="center"/>
        <w:rPr>
          <w:sz w:val="24"/>
          <w:szCs w:val="24"/>
        </w:rPr>
      </w:pPr>
      <w:r w:rsidRPr="00614559">
        <w:rPr>
          <w:b/>
          <w:sz w:val="24"/>
          <w:szCs w:val="24"/>
        </w:rPr>
        <w:t>трансфертам в бюджет города из бюджетов других уровней на 2018-2021 годы</w:t>
      </w:r>
    </w:p>
    <w:p w:rsidR="00554AB5" w:rsidRPr="00614559" w:rsidRDefault="00554AB5" w:rsidP="00554AB5">
      <w:pPr>
        <w:pStyle w:val="a4"/>
        <w:ind w:firstLine="709"/>
        <w:rPr>
          <w:sz w:val="24"/>
          <w:szCs w:val="24"/>
        </w:rPr>
      </w:pPr>
    </w:p>
    <w:tbl>
      <w:tblPr>
        <w:tblW w:w="9166" w:type="dxa"/>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17"/>
        <w:gridCol w:w="1559"/>
        <w:gridCol w:w="1484"/>
        <w:gridCol w:w="1137"/>
        <w:gridCol w:w="1134"/>
        <w:gridCol w:w="1135"/>
      </w:tblGrid>
      <w:tr w:rsidR="00554AB5" w:rsidRPr="00614559" w:rsidTr="009B4CA3">
        <w:trPr>
          <w:trHeight w:val="999"/>
          <w:jc w:val="center"/>
        </w:trPr>
        <w:tc>
          <w:tcPr>
            <w:tcW w:w="4276" w:type="dxa"/>
            <w:gridSpan w:val="2"/>
            <w:shd w:val="clear" w:color="auto" w:fill="auto"/>
            <w:vAlign w:val="center"/>
            <w:hideMark/>
          </w:tcPr>
          <w:p w:rsidR="00554AB5" w:rsidRPr="00614559" w:rsidRDefault="00554AB5" w:rsidP="00554AB5">
            <w:pPr>
              <w:jc w:val="center"/>
              <w:rPr>
                <w:sz w:val="24"/>
                <w:szCs w:val="24"/>
              </w:rPr>
            </w:pPr>
            <w:r w:rsidRPr="00614559">
              <w:rPr>
                <w:sz w:val="24"/>
                <w:szCs w:val="24"/>
              </w:rPr>
              <w:t>Наименование показателей</w:t>
            </w:r>
          </w:p>
        </w:tc>
        <w:tc>
          <w:tcPr>
            <w:tcW w:w="1484" w:type="dxa"/>
            <w:shd w:val="clear" w:color="auto" w:fill="auto"/>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ind w:left="-41" w:right="-82"/>
              <w:jc w:val="center"/>
              <w:rPr>
                <w:sz w:val="24"/>
                <w:szCs w:val="24"/>
              </w:rPr>
            </w:pPr>
            <w:r w:rsidRPr="00614559">
              <w:rPr>
                <w:iCs/>
                <w:sz w:val="24"/>
                <w:szCs w:val="24"/>
              </w:rPr>
              <w:t>(решение от 19.12.2017 № 107)</w:t>
            </w:r>
          </w:p>
        </w:tc>
        <w:tc>
          <w:tcPr>
            <w:tcW w:w="1137" w:type="dxa"/>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jc w:val="center"/>
              <w:rPr>
                <w:bCs/>
                <w:sz w:val="24"/>
                <w:szCs w:val="24"/>
              </w:rPr>
            </w:pPr>
            <w:r w:rsidRPr="00614559">
              <w:rPr>
                <w:bCs/>
                <w:sz w:val="24"/>
                <w:szCs w:val="24"/>
              </w:rPr>
              <w:t>(проект)</w:t>
            </w:r>
          </w:p>
        </w:tc>
        <w:tc>
          <w:tcPr>
            <w:tcW w:w="1134" w:type="dxa"/>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jc w:val="center"/>
              <w:rPr>
                <w:bCs/>
                <w:sz w:val="24"/>
                <w:szCs w:val="24"/>
              </w:rPr>
            </w:pPr>
            <w:r w:rsidRPr="00614559">
              <w:rPr>
                <w:bCs/>
                <w:sz w:val="24"/>
                <w:szCs w:val="24"/>
              </w:rPr>
              <w:t>(проект)</w:t>
            </w:r>
          </w:p>
        </w:tc>
        <w:tc>
          <w:tcPr>
            <w:tcW w:w="1135" w:type="dxa"/>
            <w:shd w:val="clear" w:color="auto" w:fill="auto"/>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jc w:val="center"/>
              <w:rPr>
                <w:bCs/>
                <w:sz w:val="24"/>
                <w:szCs w:val="24"/>
              </w:rPr>
            </w:pPr>
            <w:r w:rsidRPr="00614559">
              <w:rPr>
                <w:bCs/>
                <w:sz w:val="24"/>
                <w:szCs w:val="24"/>
              </w:rPr>
              <w:t>(проект)</w:t>
            </w:r>
          </w:p>
        </w:tc>
      </w:tr>
      <w:tr w:rsidR="00554AB5" w:rsidRPr="00614559" w:rsidTr="009B4CA3">
        <w:trPr>
          <w:trHeight w:val="141"/>
          <w:jc w:val="center"/>
        </w:trPr>
        <w:tc>
          <w:tcPr>
            <w:tcW w:w="2717" w:type="dxa"/>
            <w:shd w:val="clear" w:color="auto" w:fill="auto"/>
            <w:vAlign w:val="center"/>
            <w:hideMark/>
          </w:tcPr>
          <w:p w:rsidR="00554AB5" w:rsidRPr="00614559" w:rsidRDefault="00554AB5" w:rsidP="00554AB5">
            <w:pPr>
              <w:rPr>
                <w:b/>
                <w:sz w:val="24"/>
                <w:szCs w:val="24"/>
              </w:rPr>
            </w:pPr>
            <w:r w:rsidRPr="00614559">
              <w:rPr>
                <w:b/>
                <w:sz w:val="24"/>
                <w:szCs w:val="24"/>
              </w:rPr>
              <w:t>Иные межбюджетные трансферты – всего,</w:t>
            </w:r>
          </w:p>
          <w:p w:rsidR="00554AB5" w:rsidRPr="00614559" w:rsidRDefault="00554AB5" w:rsidP="00554AB5">
            <w:pPr>
              <w:rPr>
                <w:b/>
                <w:sz w:val="24"/>
                <w:szCs w:val="24"/>
              </w:rPr>
            </w:pPr>
            <w:r w:rsidRPr="00614559">
              <w:rPr>
                <w:b/>
                <w:sz w:val="24"/>
                <w:szCs w:val="24"/>
              </w:rPr>
              <w:t>в том числе:</w:t>
            </w:r>
          </w:p>
        </w:tc>
        <w:tc>
          <w:tcPr>
            <w:tcW w:w="1559" w:type="dxa"/>
            <w:shd w:val="clear" w:color="auto" w:fill="auto"/>
            <w:noWrap/>
            <w:vAlign w:val="center"/>
            <w:hideMark/>
          </w:tcPr>
          <w:p w:rsidR="00554AB5" w:rsidRPr="00614559" w:rsidRDefault="00554AB5" w:rsidP="00554AB5">
            <w:pPr>
              <w:jc w:val="center"/>
              <w:rPr>
                <w:b/>
                <w:sz w:val="24"/>
                <w:szCs w:val="24"/>
              </w:rPr>
            </w:pPr>
            <w:r w:rsidRPr="00614559">
              <w:rPr>
                <w:b/>
                <w:sz w:val="24"/>
                <w:szCs w:val="24"/>
              </w:rPr>
              <w:t>тыс. рублей</w:t>
            </w:r>
          </w:p>
        </w:tc>
        <w:tc>
          <w:tcPr>
            <w:tcW w:w="1484" w:type="dxa"/>
            <w:shd w:val="clear" w:color="auto" w:fill="auto"/>
            <w:noWrap/>
            <w:vAlign w:val="center"/>
            <w:hideMark/>
          </w:tcPr>
          <w:p w:rsidR="00554AB5" w:rsidRPr="00614559" w:rsidRDefault="00554AB5" w:rsidP="00554AB5">
            <w:pPr>
              <w:jc w:val="center"/>
              <w:rPr>
                <w:b/>
                <w:sz w:val="24"/>
                <w:szCs w:val="24"/>
              </w:rPr>
            </w:pPr>
            <w:r w:rsidRPr="00614559">
              <w:rPr>
                <w:b/>
                <w:sz w:val="24"/>
                <w:szCs w:val="24"/>
              </w:rPr>
              <w:t>4 671,3</w:t>
            </w:r>
          </w:p>
        </w:tc>
        <w:tc>
          <w:tcPr>
            <w:tcW w:w="1137" w:type="dxa"/>
            <w:shd w:val="clear" w:color="auto" w:fill="auto"/>
            <w:noWrap/>
            <w:vAlign w:val="center"/>
            <w:hideMark/>
          </w:tcPr>
          <w:p w:rsidR="00554AB5" w:rsidRPr="00614559" w:rsidRDefault="00554AB5" w:rsidP="00554AB5">
            <w:pPr>
              <w:jc w:val="right"/>
              <w:rPr>
                <w:b/>
                <w:sz w:val="24"/>
                <w:szCs w:val="24"/>
              </w:rPr>
            </w:pPr>
            <w:r w:rsidRPr="00614559">
              <w:rPr>
                <w:b/>
                <w:sz w:val="24"/>
                <w:szCs w:val="24"/>
              </w:rPr>
              <w:t>2 903,8</w:t>
            </w:r>
          </w:p>
        </w:tc>
        <w:tc>
          <w:tcPr>
            <w:tcW w:w="1134" w:type="dxa"/>
            <w:shd w:val="clear" w:color="auto" w:fill="auto"/>
            <w:noWrap/>
            <w:vAlign w:val="center"/>
            <w:hideMark/>
          </w:tcPr>
          <w:p w:rsidR="00554AB5" w:rsidRPr="00614559" w:rsidRDefault="00554AB5" w:rsidP="00554AB5">
            <w:pPr>
              <w:jc w:val="right"/>
              <w:rPr>
                <w:b/>
                <w:sz w:val="24"/>
                <w:szCs w:val="24"/>
              </w:rPr>
            </w:pPr>
            <w:r w:rsidRPr="00614559">
              <w:rPr>
                <w:b/>
                <w:sz w:val="24"/>
                <w:szCs w:val="24"/>
              </w:rPr>
              <w:t>2 903,8</w:t>
            </w:r>
          </w:p>
        </w:tc>
        <w:tc>
          <w:tcPr>
            <w:tcW w:w="1135" w:type="dxa"/>
            <w:shd w:val="clear" w:color="auto" w:fill="auto"/>
            <w:noWrap/>
            <w:vAlign w:val="center"/>
            <w:hideMark/>
          </w:tcPr>
          <w:p w:rsidR="00554AB5" w:rsidRPr="00614559" w:rsidRDefault="00554AB5" w:rsidP="00554AB5">
            <w:pPr>
              <w:jc w:val="right"/>
              <w:rPr>
                <w:b/>
                <w:sz w:val="24"/>
                <w:szCs w:val="24"/>
              </w:rPr>
            </w:pPr>
            <w:r w:rsidRPr="00614559">
              <w:rPr>
                <w:b/>
                <w:sz w:val="24"/>
                <w:szCs w:val="24"/>
              </w:rPr>
              <w:t>2 903,8</w:t>
            </w:r>
          </w:p>
        </w:tc>
      </w:tr>
      <w:tr w:rsidR="00554AB5" w:rsidRPr="00614559" w:rsidTr="009B4CA3">
        <w:trPr>
          <w:trHeight w:val="300"/>
          <w:jc w:val="center"/>
        </w:trPr>
        <w:tc>
          <w:tcPr>
            <w:tcW w:w="2717" w:type="dxa"/>
            <w:shd w:val="clear" w:color="auto" w:fill="auto"/>
            <w:vAlign w:val="center"/>
            <w:hideMark/>
          </w:tcPr>
          <w:p w:rsidR="00554AB5" w:rsidRPr="00614559" w:rsidRDefault="00554AB5" w:rsidP="00554AB5">
            <w:pPr>
              <w:ind w:right="-157"/>
              <w:rPr>
                <w:i/>
                <w:sz w:val="24"/>
                <w:szCs w:val="24"/>
              </w:rPr>
            </w:pPr>
            <w:r w:rsidRPr="00614559">
              <w:rPr>
                <w:i/>
                <w:sz w:val="24"/>
                <w:szCs w:val="24"/>
              </w:rPr>
              <w:lastRenderedPageBreak/>
              <w:t>- из федерального бюджета</w:t>
            </w:r>
          </w:p>
        </w:tc>
        <w:tc>
          <w:tcPr>
            <w:tcW w:w="1559" w:type="dxa"/>
            <w:shd w:val="clear" w:color="auto" w:fill="auto"/>
            <w:noWrap/>
            <w:hideMark/>
          </w:tcPr>
          <w:p w:rsidR="00554AB5" w:rsidRPr="00614559" w:rsidRDefault="00554AB5" w:rsidP="00554AB5">
            <w:pPr>
              <w:jc w:val="center"/>
              <w:rPr>
                <w:i/>
                <w:sz w:val="24"/>
                <w:szCs w:val="24"/>
              </w:rPr>
            </w:pPr>
            <w:r w:rsidRPr="00614559">
              <w:rPr>
                <w:i/>
                <w:sz w:val="24"/>
                <w:szCs w:val="24"/>
              </w:rPr>
              <w:t>тыс. рублей</w:t>
            </w:r>
          </w:p>
        </w:tc>
        <w:tc>
          <w:tcPr>
            <w:tcW w:w="1484" w:type="dxa"/>
            <w:shd w:val="clear" w:color="auto" w:fill="auto"/>
            <w:noWrap/>
            <w:vAlign w:val="center"/>
            <w:hideMark/>
          </w:tcPr>
          <w:p w:rsidR="00554AB5" w:rsidRPr="00614559" w:rsidRDefault="00554AB5" w:rsidP="00554AB5">
            <w:pPr>
              <w:ind w:left="-104"/>
              <w:jc w:val="center"/>
              <w:rPr>
                <w:i/>
                <w:sz w:val="24"/>
                <w:szCs w:val="24"/>
              </w:rPr>
            </w:pPr>
            <w:r w:rsidRPr="00614559">
              <w:rPr>
                <w:i/>
                <w:sz w:val="24"/>
                <w:szCs w:val="24"/>
              </w:rPr>
              <w:t>0,0</w:t>
            </w:r>
          </w:p>
        </w:tc>
        <w:tc>
          <w:tcPr>
            <w:tcW w:w="1137" w:type="dxa"/>
            <w:shd w:val="clear" w:color="auto" w:fill="auto"/>
            <w:noWrap/>
            <w:vAlign w:val="center"/>
            <w:hideMark/>
          </w:tcPr>
          <w:p w:rsidR="00554AB5" w:rsidRPr="00614559" w:rsidRDefault="00554AB5" w:rsidP="00554AB5">
            <w:pPr>
              <w:ind w:left="-104"/>
              <w:jc w:val="center"/>
              <w:rPr>
                <w:i/>
                <w:sz w:val="24"/>
                <w:szCs w:val="24"/>
              </w:rPr>
            </w:pPr>
            <w:r w:rsidRPr="00614559">
              <w:rPr>
                <w:i/>
                <w:sz w:val="24"/>
                <w:szCs w:val="24"/>
              </w:rPr>
              <w:t>0,0</w:t>
            </w:r>
          </w:p>
        </w:tc>
        <w:tc>
          <w:tcPr>
            <w:tcW w:w="1134" w:type="dxa"/>
            <w:shd w:val="clear" w:color="auto" w:fill="auto"/>
            <w:noWrap/>
            <w:vAlign w:val="center"/>
            <w:hideMark/>
          </w:tcPr>
          <w:p w:rsidR="00554AB5" w:rsidRPr="00614559" w:rsidRDefault="00554AB5" w:rsidP="00554AB5">
            <w:pPr>
              <w:ind w:left="-104"/>
              <w:jc w:val="center"/>
              <w:rPr>
                <w:i/>
                <w:sz w:val="24"/>
                <w:szCs w:val="24"/>
              </w:rPr>
            </w:pPr>
            <w:r w:rsidRPr="00614559">
              <w:rPr>
                <w:i/>
                <w:sz w:val="24"/>
                <w:szCs w:val="24"/>
              </w:rPr>
              <w:t>0,0</w:t>
            </w:r>
          </w:p>
        </w:tc>
        <w:tc>
          <w:tcPr>
            <w:tcW w:w="1135" w:type="dxa"/>
            <w:shd w:val="clear" w:color="auto" w:fill="auto"/>
            <w:noWrap/>
            <w:vAlign w:val="center"/>
            <w:hideMark/>
          </w:tcPr>
          <w:p w:rsidR="00554AB5" w:rsidRPr="00614559" w:rsidRDefault="00554AB5" w:rsidP="00554AB5">
            <w:pPr>
              <w:ind w:left="-104"/>
              <w:jc w:val="center"/>
              <w:rPr>
                <w:i/>
                <w:sz w:val="24"/>
                <w:szCs w:val="24"/>
              </w:rPr>
            </w:pPr>
            <w:r w:rsidRPr="00614559">
              <w:rPr>
                <w:i/>
                <w:sz w:val="24"/>
                <w:szCs w:val="24"/>
              </w:rPr>
              <w:t>0,0</w:t>
            </w:r>
          </w:p>
        </w:tc>
      </w:tr>
      <w:tr w:rsidR="00554AB5" w:rsidRPr="00614559" w:rsidTr="009B4CA3">
        <w:trPr>
          <w:trHeight w:val="300"/>
          <w:jc w:val="center"/>
        </w:trPr>
        <w:tc>
          <w:tcPr>
            <w:tcW w:w="2717" w:type="dxa"/>
            <w:shd w:val="clear" w:color="auto" w:fill="auto"/>
            <w:vAlign w:val="center"/>
            <w:hideMark/>
          </w:tcPr>
          <w:p w:rsidR="00554AB5" w:rsidRPr="00614559" w:rsidRDefault="00554AB5" w:rsidP="00554AB5">
            <w:pPr>
              <w:ind w:right="-157"/>
              <w:rPr>
                <w:i/>
                <w:sz w:val="24"/>
                <w:szCs w:val="24"/>
              </w:rPr>
            </w:pPr>
            <w:r w:rsidRPr="00614559">
              <w:rPr>
                <w:i/>
                <w:sz w:val="24"/>
                <w:szCs w:val="24"/>
              </w:rPr>
              <w:t>- из бюджета автономного округа</w:t>
            </w:r>
          </w:p>
        </w:tc>
        <w:tc>
          <w:tcPr>
            <w:tcW w:w="1559" w:type="dxa"/>
            <w:shd w:val="clear" w:color="auto" w:fill="auto"/>
            <w:noWrap/>
            <w:hideMark/>
          </w:tcPr>
          <w:p w:rsidR="00554AB5" w:rsidRPr="00614559" w:rsidRDefault="00554AB5" w:rsidP="00554AB5">
            <w:pPr>
              <w:jc w:val="center"/>
              <w:rPr>
                <w:i/>
                <w:sz w:val="24"/>
                <w:szCs w:val="24"/>
              </w:rPr>
            </w:pPr>
            <w:r w:rsidRPr="00614559">
              <w:rPr>
                <w:i/>
                <w:sz w:val="24"/>
                <w:szCs w:val="24"/>
              </w:rPr>
              <w:t>тыс. рублей</w:t>
            </w:r>
          </w:p>
        </w:tc>
        <w:tc>
          <w:tcPr>
            <w:tcW w:w="1484" w:type="dxa"/>
            <w:shd w:val="clear" w:color="auto" w:fill="auto"/>
            <w:noWrap/>
            <w:vAlign w:val="center"/>
            <w:hideMark/>
          </w:tcPr>
          <w:p w:rsidR="00554AB5" w:rsidRPr="00614559" w:rsidRDefault="00554AB5" w:rsidP="00554AB5">
            <w:pPr>
              <w:jc w:val="center"/>
              <w:rPr>
                <w:i/>
                <w:sz w:val="24"/>
                <w:szCs w:val="24"/>
              </w:rPr>
            </w:pPr>
            <w:r w:rsidRPr="00614559">
              <w:rPr>
                <w:i/>
                <w:sz w:val="24"/>
                <w:szCs w:val="24"/>
              </w:rPr>
              <w:t>4 671,3</w:t>
            </w:r>
          </w:p>
        </w:tc>
        <w:tc>
          <w:tcPr>
            <w:tcW w:w="1137" w:type="dxa"/>
            <w:shd w:val="clear" w:color="auto" w:fill="auto"/>
            <w:noWrap/>
            <w:vAlign w:val="center"/>
            <w:hideMark/>
          </w:tcPr>
          <w:p w:rsidR="00554AB5" w:rsidRPr="00614559" w:rsidRDefault="00554AB5" w:rsidP="00554AB5">
            <w:pPr>
              <w:jc w:val="center"/>
              <w:rPr>
                <w:i/>
                <w:sz w:val="24"/>
                <w:szCs w:val="24"/>
              </w:rPr>
            </w:pPr>
            <w:r w:rsidRPr="00614559">
              <w:rPr>
                <w:i/>
                <w:sz w:val="24"/>
                <w:szCs w:val="24"/>
              </w:rPr>
              <w:t>2 903,8</w:t>
            </w:r>
          </w:p>
        </w:tc>
        <w:tc>
          <w:tcPr>
            <w:tcW w:w="1134" w:type="dxa"/>
            <w:shd w:val="clear" w:color="auto" w:fill="auto"/>
            <w:noWrap/>
            <w:vAlign w:val="center"/>
            <w:hideMark/>
          </w:tcPr>
          <w:p w:rsidR="00554AB5" w:rsidRPr="00614559" w:rsidRDefault="00554AB5" w:rsidP="00554AB5">
            <w:pPr>
              <w:jc w:val="center"/>
              <w:rPr>
                <w:i/>
                <w:sz w:val="24"/>
                <w:szCs w:val="24"/>
              </w:rPr>
            </w:pPr>
            <w:r w:rsidRPr="00614559">
              <w:rPr>
                <w:i/>
                <w:sz w:val="24"/>
                <w:szCs w:val="24"/>
              </w:rPr>
              <w:t>2 903,8</w:t>
            </w:r>
          </w:p>
        </w:tc>
        <w:tc>
          <w:tcPr>
            <w:tcW w:w="1135" w:type="dxa"/>
            <w:shd w:val="clear" w:color="auto" w:fill="auto"/>
            <w:noWrap/>
            <w:vAlign w:val="center"/>
            <w:hideMark/>
          </w:tcPr>
          <w:p w:rsidR="00554AB5" w:rsidRPr="00614559" w:rsidRDefault="00554AB5" w:rsidP="00554AB5">
            <w:pPr>
              <w:jc w:val="center"/>
              <w:rPr>
                <w:i/>
                <w:sz w:val="24"/>
                <w:szCs w:val="24"/>
              </w:rPr>
            </w:pPr>
            <w:r w:rsidRPr="00614559">
              <w:rPr>
                <w:i/>
                <w:sz w:val="24"/>
                <w:szCs w:val="24"/>
              </w:rPr>
              <w:t>2 903,8</w:t>
            </w:r>
          </w:p>
        </w:tc>
      </w:tr>
      <w:tr w:rsidR="00554AB5" w:rsidRPr="00614559" w:rsidTr="009B4CA3">
        <w:trPr>
          <w:trHeight w:val="300"/>
          <w:jc w:val="center"/>
        </w:trPr>
        <w:tc>
          <w:tcPr>
            <w:tcW w:w="2717" w:type="dxa"/>
            <w:vMerge w:val="restart"/>
            <w:shd w:val="clear" w:color="auto" w:fill="auto"/>
            <w:vAlign w:val="center"/>
            <w:hideMark/>
          </w:tcPr>
          <w:p w:rsidR="00554AB5" w:rsidRPr="00614559" w:rsidRDefault="00554AB5" w:rsidP="00554AB5">
            <w:pPr>
              <w:jc w:val="center"/>
              <w:rPr>
                <w:sz w:val="24"/>
                <w:szCs w:val="24"/>
              </w:rPr>
            </w:pPr>
            <w:r w:rsidRPr="00614559">
              <w:rPr>
                <w:sz w:val="24"/>
                <w:szCs w:val="24"/>
              </w:rPr>
              <w:t>Рост/снижение к предыдущему году</w:t>
            </w:r>
          </w:p>
        </w:tc>
        <w:tc>
          <w:tcPr>
            <w:tcW w:w="1559" w:type="dxa"/>
            <w:shd w:val="clear" w:color="auto" w:fill="auto"/>
            <w:noWrap/>
            <w:vAlign w:val="center"/>
            <w:hideMark/>
          </w:tcPr>
          <w:p w:rsidR="00554AB5" w:rsidRPr="00614559" w:rsidRDefault="00554AB5" w:rsidP="00554AB5">
            <w:pPr>
              <w:jc w:val="center"/>
              <w:rPr>
                <w:sz w:val="24"/>
                <w:szCs w:val="24"/>
              </w:rPr>
            </w:pPr>
            <w:r w:rsidRPr="00614559">
              <w:rPr>
                <w:sz w:val="24"/>
                <w:szCs w:val="24"/>
              </w:rPr>
              <w:t>%</w:t>
            </w:r>
          </w:p>
        </w:tc>
        <w:tc>
          <w:tcPr>
            <w:tcW w:w="1484" w:type="dxa"/>
            <w:shd w:val="clear" w:color="auto" w:fill="auto"/>
            <w:noWrap/>
            <w:vAlign w:val="center"/>
            <w:hideMark/>
          </w:tcPr>
          <w:p w:rsidR="00554AB5" w:rsidRPr="00614559" w:rsidRDefault="00554AB5" w:rsidP="00554AB5">
            <w:pPr>
              <w:ind w:left="-104"/>
              <w:jc w:val="center"/>
              <w:rPr>
                <w:sz w:val="24"/>
                <w:szCs w:val="24"/>
              </w:rPr>
            </w:pPr>
            <w:proofErr w:type="spellStart"/>
            <w:r w:rsidRPr="00614559">
              <w:rPr>
                <w:sz w:val="24"/>
                <w:szCs w:val="24"/>
              </w:rPr>
              <w:t>х</w:t>
            </w:r>
            <w:proofErr w:type="spellEnd"/>
          </w:p>
        </w:tc>
        <w:tc>
          <w:tcPr>
            <w:tcW w:w="1137" w:type="dxa"/>
            <w:shd w:val="clear" w:color="auto" w:fill="auto"/>
            <w:noWrap/>
            <w:vAlign w:val="center"/>
            <w:hideMark/>
          </w:tcPr>
          <w:p w:rsidR="00554AB5" w:rsidRPr="00614559" w:rsidRDefault="00554AB5" w:rsidP="00554AB5">
            <w:pPr>
              <w:jc w:val="right"/>
              <w:rPr>
                <w:sz w:val="24"/>
                <w:szCs w:val="24"/>
              </w:rPr>
            </w:pPr>
            <w:r w:rsidRPr="00614559">
              <w:rPr>
                <w:sz w:val="24"/>
                <w:szCs w:val="24"/>
              </w:rPr>
              <w:t>-37,8</w:t>
            </w:r>
          </w:p>
        </w:tc>
        <w:tc>
          <w:tcPr>
            <w:tcW w:w="1134" w:type="dxa"/>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c>
          <w:tcPr>
            <w:tcW w:w="1135" w:type="dxa"/>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r>
      <w:tr w:rsidR="00554AB5" w:rsidRPr="00614559" w:rsidTr="009B4CA3">
        <w:trPr>
          <w:trHeight w:val="593"/>
          <w:jc w:val="center"/>
        </w:trPr>
        <w:tc>
          <w:tcPr>
            <w:tcW w:w="2717" w:type="dxa"/>
            <w:vMerge/>
            <w:vAlign w:val="center"/>
            <w:hideMark/>
          </w:tcPr>
          <w:p w:rsidR="00554AB5" w:rsidRPr="00614559" w:rsidRDefault="00554AB5" w:rsidP="00554AB5">
            <w:pPr>
              <w:rPr>
                <w:sz w:val="24"/>
                <w:szCs w:val="24"/>
              </w:rPr>
            </w:pPr>
          </w:p>
        </w:tc>
        <w:tc>
          <w:tcPr>
            <w:tcW w:w="1559" w:type="dxa"/>
            <w:shd w:val="clear" w:color="auto" w:fill="auto"/>
            <w:vAlign w:val="center"/>
            <w:hideMark/>
          </w:tcPr>
          <w:p w:rsidR="00554AB5" w:rsidRPr="00614559" w:rsidRDefault="00554AB5" w:rsidP="00554AB5">
            <w:pPr>
              <w:jc w:val="center"/>
              <w:rPr>
                <w:sz w:val="24"/>
                <w:szCs w:val="24"/>
              </w:rPr>
            </w:pPr>
            <w:r w:rsidRPr="00614559">
              <w:rPr>
                <w:sz w:val="24"/>
                <w:szCs w:val="24"/>
              </w:rPr>
              <w:t xml:space="preserve">сумма </w:t>
            </w:r>
            <w:r w:rsidRPr="00614559">
              <w:rPr>
                <w:sz w:val="24"/>
                <w:szCs w:val="24"/>
              </w:rPr>
              <w:br/>
              <w:t>тыс. рублей</w:t>
            </w:r>
          </w:p>
        </w:tc>
        <w:tc>
          <w:tcPr>
            <w:tcW w:w="1484" w:type="dxa"/>
            <w:shd w:val="clear" w:color="auto" w:fill="auto"/>
            <w:noWrap/>
            <w:vAlign w:val="center"/>
            <w:hideMark/>
          </w:tcPr>
          <w:p w:rsidR="00554AB5" w:rsidRPr="00614559" w:rsidRDefault="00554AB5" w:rsidP="00554AB5">
            <w:pPr>
              <w:ind w:left="-104"/>
              <w:jc w:val="center"/>
              <w:rPr>
                <w:sz w:val="24"/>
                <w:szCs w:val="24"/>
              </w:rPr>
            </w:pPr>
            <w:proofErr w:type="spellStart"/>
            <w:r w:rsidRPr="00614559">
              <w:rPr>
                <w:sz w:val="24"/>
                <w:szCs w:val="24"/>
              </w:rPr>
              <w:t>х</w:t>
            </w:r>
            <w:proofErr w:type="spellEnd"/>
          </w:p>
        </w:tc>
        <w:tc>
          <w:tcPr>
            <w:tcW w:w="1137" w:type="dxa"/>
            <w:shd w:val="clear" w:color="auto" w:fill="auto"/>
            <w:noWrap/>
            <w:vAlign w:val="center"/>
            <w:hideMark/>
          </w:tcPr>
          <w:p w:rsidR="00554AB5" w:rsidRPr="00614559" w:rsidRDefault="00554AB5" w:rsidP="00554AB5">
            <w:pPr>
              <w:jc w:val="right"/>
              <w:rPr>
                <w:sz w:val="24"/>
                <w:szCs w:val="24"/>
              </w:rPr>
            </w:pPr>
            <w:r w:rsidRPr="00614559">
              <w:rPr>
                <w:sz w:val="24"/>
                <w:szCs w:val="24"/>
              </w:rPr>
              <w:t>-1 767,5</w:t>
            </w:r>
          </w:p>
        </w:tc>
        <w:tc>
          <w:tcPr>
            <w:tcW w:w="1134" w:type="dxa"/>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c>
          <w:tcPr>
            <w:tcW w:w="1135" w:type="dxa"/>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r>
    </w:tbl>
    <w:p w:rsidR="00554AB5" w:rsidRPr="00614559" w:rsidRDefault="00554AB5" w:rsidP="00554AB5">
      <w:pPr>
        <w:ind w:firstLine="709"/>
        <w:jc w:val="both"/>
        <w:rPr>
          <w:sz w:val="24"/>
          <w:szCs w:val="24"/>
        </w:rPr>
      </w:pPr>
    </w:p>
    <w:p w:rsidR="00554AB5" w:rsidRPr="00614559" w:rsidRDefault="00554AB5" w:rsidP="00554AB5">
      <w:pPr>
        <w:ind w:firstLine="709"/>
        <w:jc w:val="both"/>
        <w:rPr>
          <w:b/>
          <w:bCs/>
          <w:sz w:val="24"/>
          <w:szCs w:val="24"/>
        </w:rPr>
      </w:pPr>
      <w:r w:rsidRPr="00614559">
        <w:rPr>
          <w:sz w:val="24"/>
          <w:szCs w:val="24"/>
        </w:rPr>
        <w:t>На 2019-2021 годы запланированы иные межбюджетные трансферты в сумме 2 903,8 тыс. рублей на реализацию мероприятий в рамках государственной программы "Поддержка занятости населения". По сравнению с 2018 годом в прогнозируемом периоде запланировано уменьшение ассигнований на реализацию данной государственной программы на 1 767,5 тыс. рублей.</w:t>
      </w:r>
    </w:p>
    <w:p w:rsidR="00554AB5" w:rsidRPr="00614559" w:rsidRDefault="00554AB5" w:rsidP="00554AB5">
      <w:pPr>
        <w:jc w:val="center"/>
        <w:rPr>
          <w:b/>
          <w:bCs/>
          <w:sz w:val="24"/>
          <w:szCs w:val="24"/>
        </w:rPr>
      </w:pPr>
      <w:r w:rsidRPr="00614559">
        <w:rPr>
          <w:b/>
          <w:bCs/>
          <w:sz w:val="24"/>
          <w:szCs w:val="24"/>
        </w:rPr>
        <w:t>МУНИЦИПАЛЬНЫЙ ДОРОЖНЫЙ ФОНД</w:t>
      </w:r>
    </w:p>
    <w:p w:rsidR="00554AB5" w:rsidRPr="00614559" w:rsidRDefault="00554AB5" w:rsidP="00554AB5">
      <w:pPr>
        <w:ind w:firstLine="709"/>
        <w:jc w:val="center"/>
        <w:rPr>
          <w:b/>
          <w:bCs/>
          <w:sz w:val="24"/>
          <w:szCs w:val="24"/>
        </w:rPr>
      </w:pPr>
    </w:p>
    <w:p w:rsidR="00554AB5" w:rsidRPr="00614559" w:rsidRDefault="00554AB5" w:rsidP="00554AB5">
      <w:pPr>
        <w:ind w:firstLine="709"/>
        <w:jc w:val="both"/>
        <w:rPr>
          <w:bCs/>
          <w:sz w:val="24"/>
          <w:szCs w:val="24"/>
        </w:rPr>
      </w:pPr>
      <w:r w:rsidRPr="00614559">
        <w:rPr>
          <w:bCs/>
          <w:sz w:val="24"/>
          <w:szCs w:val="24"/>
        </w:rPr>
        <w:t xml:space="preserve">В соответствии с решением Думы города Югорска от 28.04.2013 года № 34 «О муниципальном дорожном фонде города Югорска» (с изменениями от 25.11.2013 №57) отдельные виды доходов бюджета города являются источниками формирования дорожного фонда. </w:t>
      </w:r>
    </w:p>
    <w:p w:rsidR="00554AB5" w:rsidRPr="00614559" w:rsidRDefault="009B4CA3" w:rsidP="00554AB5">
      <w:pPr>
        <w:ind w:firstLine="709"/>
        <w:jc w:val="right"/>
        <w:rPr>
          <w:bCs/>
          <w:sz w:val="24"/>
          <w:szCs w:val="24"/>
        </w:rPr>
      </w:pPr>
      <w:r w:rsidRPr="00614559">
        <w:rPr>
          <w:bCs/>
          <w:sz w:val="24"/>
          <w:szCs w:val="24"/>
        </w:rPr>
        <w:t>Таблица 20</w:t>
      </w:r>
    </w:p>
    <w:p w:rsidR="00554AB5" w:rsidRPr="00614559" w:rsidRDefault="00554AB5" w:rsidP="00554AB5">
      <w:pPr>
        <w:ind w:firstLine="709"/>
        <w:jc w:val="right"/>
        <w:rPr>
          <w:bCs/>
          <w:sz w:val="24"/>
          <w:szCs w:val="24"/>
        </w:rPr>
      </w:pPr>
    </w:p>
    <w:p w:rsidR="00554AB5" w:rsidRPr="00614559" w:rsidRDefault="00554AB5" w:rsidP="00554AB5">
      <w:pPr>
        <w:jc w:val="center"/>
        <w:rPr>
          <w:b/>
          <w:bCs/>
          <w:sz w:val="24"/>
          <w:szCs w:val="24"/>
        </w:rPr>
      </w:pPr>
      <w:r w:rsidRPr="00614559">
        <w:rPr>
          <w:b/>
          <w:bCs/>
          <w:sz w:val="24"/>
          <w:szCs w:val="24"/>
        </w:rPr>
        <w:t xml:space="preserve">Поступления в муниципальный дорожный фонд города Югорска, </w:t>
      </w:r>
    </w:p>
    <w:p w:rsidR="00554AB5" w:rsidRPr="00614559" w:rsidRDefault="00554AB5" w:rsidP="00554AB5">
      <w:pPr>
        <w:jc w:val="center"/>
        <w:rPr>
          <w:b/>
          <w:bCs/>
          <w:sz w:val="24"/>
          <w:szCs w:val="24"/>
        </w:rPr>
      </w:pPr>
      <w:r w:rsidRPr="00614559">
        <w:rPr>
          <w:b/>
          <w:bCs/>
          <w:sz w:val="24"/>
          <w:szCs w:val="24"/>
        </w:rPr>
        <w:t>утвержденные на 2018 год и прогнозируемые на 2019-2021 годы</w:t>
      </w:r>
    </w:p>
    <w:p w:rsidR="00554AB5" w:rsidRPr="00614559" w:rsidRDefault="00554AB5" w:rsidP="00554AB5">
      <w:pPr>
        <w:jc w:val="center"/>
        <w:rPr>
          <w:b/>
          <w:bCs/>
          <w:sz w:val="24"/>
          <w:szCs w:val="24"/>
        </w:rPr>
      </w:pPr>
      <w:r w:rsidRPr="00614559">
        <w:rPr>
          <w:b/>
          <w:bCs/>
          <w:sz w:val="24"/>
          <w:szCs w:val="24"/>
        </w:rPr>
        <w:t>по видам источников формирования муниципального дорожного фонда</w:t>
      </w:r>
    </w:p>
    <w:p w:rsidR="00554AB5" w:rsidRPr="00614559" w:rsidRDefault="00554AB5" w:rsidP="00554AB5">
      <w:pPr>
        <w:jc w:val="center"/>
        <w:rPr>
          <w:b/>
          <w:bCs/>
          <w:sz w:val="24"/>
          <w:szCs w:val="24"/>
        </w:rPr>
      </w:pPr>
    </w:p>
    <w:p w:rsidR="00554AB5" w:rsidRPr="00614559" w:rsidRDefault="00554AB5" w:rsidP="00554AB5">
      <w:pPr>
        <w:jc w:val="right"/>
        <w:rPr>
          <w:bCs/>
          <w:sz w:val="24"/>
          <w:szCs w:val="24"/>
        </w:rPr>
      </w:pPr>
      <w:r w:rsidRPr="00614559">
        <w:rPr>
          <w:bCs/>
          <w:sz w:val="24"/>
          <w:szCs w:val="24"/>
        </w:rPr>
        <w:t>тыс.</w:t>
      </w:r>
      <w:r w:rsidR="009B4CA3" w:rsidRPr="00614559">
        <w:rPr>
          <w:bCs/>
          <w:sz w:val="24"/>
          <w:szCs w:val="24"/>
        </w:rPr>
        <w:t xml:space="preserve"> </w:t>
      </w:r>
      <w:r w:rsidRPr="00614559">
        <w:rPr>
          <w:bCs/>
          <w:sz w:val="24"/>
          <w:szCs w:val="24"/>
        </w:rPr>
        <w:t>рублей</w:t>
      </w:r>
    </w:p>
    <w:tbl>
      <w:tblPr>
        <w:tblW w:w="9307" w:type="dxa"/>
        <w:jc w:val="center"/>
        <w:tblInd w:w="98" w:type="dxa"/>
        <w:tblLayout w:type="fixed"/>
        <w:tblLook w:val="04A0"/>
      </w:tblPr>
      <w:tblGrid>
        <w:gridCol w:w="4609"/>
        <w:gridCol w:w="1278"/>
        <w:gridCol w:w="1146"/>
        <w:gridCol w:w="1134"/>
        <w:gridCol w:w="1140"/>
      </w:tblGrid>
      <w:tr w:rsidR="00554AB5" w:rsidRPr="00614559" w:rsidTr="009B4CA3">
        <w:trPr>
          <w:trHeight w:val="808"/>
          <w:tblHeader/>
          <w:jc w:val="center"/>
        </w:trPr>
        <w:tc>
          <w:tcPr>
            <w:tcW w:w="4609" w:type="dxa"/>
            <w:tcBorders>
              <w:top w:val="single" w:sz="4" w:space="0" w:color="auto"/>
              <w:left w:val="single" w:sz="4" w:space="0" w:color="auto"/>
              <w:bottom w:val="single" w:sz="4" w:space="0" w:color="000000"/>
              <w:right w:val="single" w:sz="4" w:space="0" w:color="auto"/>
            </w:tcBorders>
            <w:vAlign w:val="center"/>
            <w:hideMark/>
          </w:tcPr>
          <w:p w:rsidR="00554AB5" w:rsidRPr="00614559" w:rsidRDefault="00554AB5" w:rsidP="00554AB5">
            <w:pPr>
              <w:jc w:val="center"/>
              <w:rPr>
                <w:sz w:val="24"/>
                <w:szCs w:val="24"/>
              </w:rPr>
            </w:pPr>
            <w:r w:rsidRPr="00614559">
              <w:rPr>
                <w:sz w:val="24"/>
                <w:szCs w:val="24"/>
              </w:rPr>
              <w:t>Наименование источников формирования муниципального дорожного фонда</w:t>
            </w:r>
          </w:p>
        </w:tc>
        <w:tc>
          <w:tcPr>
            <w:tcW w:w="1278" w:type="dxa"/>
            <w:tcBorders>
              <w:top w:val="single" w:sz="4" w:space="0" w:color="auto"/>
              <w:left w:val="single" w:sz="4" w:space="0" w:color="auto"/>
              <w:bottom w:val="single" w:sz="4" w:space="0" w:color="000000"/>
              <w:right w:val="single" w:sz="4" w:space="0" w:color="auto"/>
            </w:tcBorders>
            <w:vAlign w:val="center"/>
            <w:hideMark/>
          </w:tcPr>
          <w:p w:rsidR="00554AB5" w:rsidRPr="00614559" w:rsidRDefault="00554AB5" w:rsidP="00554AB5">
            <w:pPr>
              <w:jc w:val="center"/>
              <w:rPr>
                <w:bCs/>
                <w:sz w:val="24"/>
                <w:szCs w:val="24"/>
              </w:rPr>
            </w:pPr>
            <w:r w:rsidRPr="00614559">
              <w:rPr>
                <w:bCs/>
                <w:sz w:val="24"/>
                <w:szCs w:val="24"/>
              </w:rPr>
              <w:t xml:space="preserve">2018 год </w:t>
            </w:r>
          </w:p>
          <w:p w:rsidR="00554AB5" w:rsidRPr="00614559" w:rsidRDefault="00554AB5" w:rsidP="00554AB5">
            <w:pPr>
              <w:tabs>
                <w:tab w:val="left" w:pos="1212"/>
              </w:tabs>
              <w:ind w:left="-64"/>
              <w:jc w:val="center"/>
              <w:rPr>
                <w:sz w:val="24"/>
                <w:szCs w:val="24"/>
              </w:rPr>
            </w:pPr>
            <w:r w:rsidRPr="00614559">
              <w:rPr>
                <w:iCs/>
                <w:sz w:val="24"/>
                <w:szCs w:val="24"/>
              </w:rPr>
              <w:t>(решение от 19.12.2017 № 107)</w:t>
            </w:r>
          </w:p>
        </w:tc>
        <w:tc>
          <w:tcPr>
            <w:tcW w:w="1146"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ind w:left="-108" w:right="-113"/>
              <w:jc w:val="center"/>
              <w:rPr>
                <w:bCs/>
                <w:sz w:val="24"/>
                <w:szCs w:val="24"/>
              </w:rPr>
            </w:pPr>
            <w:r w:rsidRPr="00614559">
              <w:rPr>
                <w:bCs/>
                <w:sz w:val="24"/>
                <w:szCs w:val="24"/>
              </w:rPr>
              <w:t>2019 год</w:t>
            </w:r>
          </w:p>
          <w:p w:rsidR="00554AB5" w:rsidRPr="00614559" w:rsidRDefault="00554AB5" w:rsidP="00554AB5">
            <w:pPr>
              <w:jc w:val="center"/>
              <w:rPr>
                <w:bCs/>
                <w:sz w:val="24"/>
                <w:szCs w:val="24"/>
              </w:rPr>
            </w:pPr>
            <w:r w:rsidRPr="00614559">
              <w:rPr>
                <w:bCs/>
                <w:sz w:val="24"/>
                <w:szCs w:val="24"/>
              </w:rPr>
              <w:t>(проект)</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ind w:left="-108" w:right="-113"/>
              <w:jc w:val="center"/>
              <w:rPr>
                <w:bCs/>
                <w:sz w:val="24"/>
                <w:szCs w:val="24"/>
              </w:rPr>
            </w:pPr>
            <w:r w:rsidRPr="00614559">
              <w:rPr>
                <w:bCs/>
                <w:sz w:val="24"/>
                <w:szCs w:val="24"/>
              </w:rPr>
              <w:t>2020 год</w:t>
            </w:r>
          </w:p>
          <w:p w:rsidR="00554AB5" w:rsidRPr="00614559" w:rsidRDefault="00554AB5" w:rsidP="00554AB5">
            <w:pPr>
              <w:jc w:val="center"/>
              <w:rPr>
                <w:bCs/>
                <w:sz w:val="24"/>
                <w:szCs w:val="24"/>
              </w:rPr>
            </w:pPr>
            <w:r w:rsidRPr="00614559">
              <w:rPr>
                <w:bCs/>
                <w:sz w:val="24"/>
                <w:szCs w:val="24"/>
              </w:rPr>
              <w:t>(проект)</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rsidR="00554AB5" w:rsidRPr="00614559" w:rsidRDefault="00554AB5" w:rsidP="00554AB5">
            <w:pPr>
              <w:ind w:left="-108" w:right="-113"/>
              <w:jc w:val="center"/>
              <w:rPr>
                <w:bCs/>
                <w:sz w:val="24"/>
                <w:szCs w:val="24"/>
              </w:rPr>
            </w:pPr>
            <w:r w:rsidRPr="00614559">
              <w:rPr>
                <w:bCs/>
                <w:sz w:val="24"/>
                <w:szCs w:val="24"/>
              </w:rPr>
              <w:t>2021 год</w:t>
            </w:r>
          </w:p>
          <w:p w:rsidR="00554AB5" w:rsidRPr="00614559" w:rsidRDefault="00554AB5" w:rsidP="00554AB5">
            <w:pPr>
              <w:jc w:val="center"/>
              <w:rPr>
                <w:bCs/>
                <w:sz w:val="24"/>
                <w:szCs w:val="24"/>
              </w:rPr>
            </w:pPr>
            <w:r w:rsidRPr="00614559">
              <w:rPr>
                <w:bCs/>
                <w:sz w:val="24"/>
                <w:szCs w:val="24"/>
              </w:rPr>
              <w:t>(проект)</w:t>
            </w:r>
          </w:p>
        </w:tc>
      </w:tr>
      <w:tr w:rsidR="00554AB5" w:rsidRPr="00614559" w:rsidTr="009B4CA3">
        <w:trPr>
          <w:trHeight w:val="315"/>
          <w:jc w:val="center"/>
        </w:trPr>
        <w:tc>
          <w:tcPr>
            <w:tcW w:w="4609" w:type="dxa"/>
            <w:tcBorders>
              <w:top w:val="nil"/>
              <w:left w:val="single" w:sz="4" w:space="0" w:color="auto"/>
              <w:bottom w:val="single" w:sz="4" w:space="0" w:color="auto"/>
              <w:right w:val="single" w:sz="4" w:space="0" w:color="auto"/>
            </w:tcBorders>
            <w:shd w:val="clear" w:color="auto" w:fill="auto"/>
            <w:noWrap/>
            <w:vAlign w:val="bottom"/>
            <w:hideMark/>
          </w:tcPr>
          <w:p w:rsidR="00554AB5" w:rsidRPr="00614559" w:rsidRDefault="00554AB5" w:rsidP="00554AB5">
            <w:pPr>
              <w:rPr>
                <w:b/>
                <w:bCs/>
                <w:sz w:val="24"/>
                <w:szCs w:val="24"/>
              </w:rPr>
            </w:pPr>
            <w:r w:rsidRPr="00614559">
              <w:rPr>
                <w:b/>
                <w:bCs/>
                <w:sz w:val="24"/>
                <w:szCs w:val="24"/>
              </w:rPr>
              <w:t>ВСЕГО</w:t>
            </w:r>
            <w:r w:rsidRPr="00614559">
              <w:rPr>
                <w:sz w:val="24"/>
                <w:szCs w:val="24"/>
              </w:rPr>
              <w:t xml:space="preserve"> </w:t>
            </w:r>
          </w:p>
        </w:tc>
        <w:tc>
          <w:tcPr>
            <w:tcW w:w="1278"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b/>
                <w:bCs/>
                <w:sz w:val="24"/>
                <w:szCs w:val="24"/>
              </w:rPr>
            </w:pPr>
            <w:r w:rsidRPr="00614559">
              <w:rPr>
                <w:b/>
                <w:bCs/>
                <w:sz w:val="24"/>
                <w:szCs w:val="24"/>
              </w:rPr>
              <w:t>49 006,4</w:t>
            </w:r>
          </w:p>
        </w:tc>
        <w:tc>
          <w:tcPr>
            <w:tcW w:w="1146"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b/>
                <w:bCs/>
                <w:sz w:val="24"/>
                <w:szCs w:val="24"/>
              </w:rPr>
            </w:pPr>
            <w:r w:rsidRPr="00614559">
              <w:rPr>
                <w:b/>
                <w:bCs/>
                <w:sz w:val="24"/>
                <w:szCs w:val="24"/>
              </w:rPr>
              <w:t>49 408,4</w:t>
            </w:r>
          </w:p>
        </w:tc>
        <w:tc>
          <w:tcPr>
            <w:tcW w:w="1134"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b/>
                <w:bCs/>
                <w:sz w:val="24"/>
                <w:szCs w:val="24"/>
              </w:rPr>
            </w:pPr>
            <w:r w:rsidRPr="00614559">
              <w:rPr>
                <w:b/>
                <w:bCs/>
                <w:sz w:val="24"/>
                <w:szCs w:val="24"/>
              </w:rPr>
              <w:t xml:space="preserve">50 099,2 </w:t>
            </w:r>
          </w:p>
        </w:tc>
        <w:tc>
          <w:tcPr>
            <w:tcW w:w="114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b/>
                <w:bCs/>
                <w:sz w:val="24"/>
                <w:szCs w:val="24"/>
              </w:rPr>
            </w:pPr>
            <w:r w:rsidRPr="00614559">
              <w:rPr>
                <w:b/>
                <w:bCs/>
                <w:sz w:val="24"/>
                <w:szCs w:val="24"/>
              </w:rPr>
              <w:t>23 137,0</w:t>
            </w:r>
          </w:p>
        </w:tc>
      </w:tr>
      <w:tr w:rsidR="00554AB5" w:rsidRPr="00614559" w:rsidTr="009B4CA3">
        <w:trPr>
          <w:trHeight w:val="315"/>
          <w:jc w:val="center"/>
        </w:trPr>
        <w:tc>
          <w:tcPr>
            <w:tcW w:w="4609" w:type="dxa"/>
            <w:tcBorders>
              <w:top w:val="nil"/>
              <w:left w:val="single" w:sz="4" w:space="0" w:color="auto"/>
              <w:bottom w:val="nil"/>
              <w:right w:val="single" w:sz="4" w:space="0" w:color="auto"/>
            </w:tcBorders>
            <w:shd w:val="clear" w:color="auto" w:fill="auto"/>
            <w:noWrap/>
            <w:vAlign w:val="bottom"/>
            <w:hideMark/>
          </w:tcPr>
          <w:p w:rsidR="00554AB5" w:rsidRPr="00614559" w:rsidRDefault="00554AB5" w:rsidP="00554AB5">
            <w:pPr>
              <w:rPr>
                <w:sz w:val="24"/>
                <w:szCs w:val="24"/>
              </w:rPr>
            </w:pPr>
            <w:r w:rsidRPr="00614559">
              <w:rPr>
                <w:sz w:val="24"/>
                <w:szCs w:val="24"/>
              </w:rPr>
              <w:t>в том числе:</w:t>
            </w:r>
          </w:p>
        </w:tc>
        <w:tc>
          <w:tcPr>
            <w:tcW w:w="1278" w:type="dxa"/>
            <w:tcBorders>
              <w:top w:val="nil"/>
              <w:left w:val="nil"/>
              <w:bottom w:val="nil"/>
              <w:right w:val="single" w:sz="4" w:space="0" w:color="auto"/>
            </w:tcBorders>
            <w:shd w:val="clear" w:color="auto" w:fill="auto"/>
            <w:noWrap/>
            <w:vAlign w:val="bottom"/>
            <w:hideMark/>
          </w:tcPr>
          <w:p w:rsidR="00554AB5" w:rsidRPr="00614559" w:rsidRDefault="00554AB5" w:rsidP="00554AB5">
            <w:pPr>
              <w:rPr>
                <w:sz w:val="24"/>
                <w:szCs w:val="24"/>
              </w:rPr>
            </w:pPr>
            <w:r w:rsidRPr="00614559">
              <w:rPr>
                <w:sz w:val="24"/>
                <w:szCs w:val="24"/>
              </w:rPr>
              <w:t> </w:t>
            </w:r>
          </w:p>
        </w:tc>
        <w:tc>
          <w:tcPr>
            <w:tcW w:w="1146" w:type="dxa"/>
            <w:tcBorders>
              <w:top w:val="nil"/>
              <w:left w:val="nil"/>
              <w:bottom w:val="nil"/>
              <w:right w:val="single" w:sz="4" w:space="0" w:color="auto"/>
            </w:tcBorders>
            <w:shd w:val="clear" w:color="auto" w:fill="auto"/>
            <w:noWrap/>
            <w:vAlign w:val="bottom"/>
            <w:hideMark/>
          </w:tcPr>
          <w:p w:rsidR="00554AB5" w:rsidRPr="00614559" w:rsidRDefault="00554AB5" w:rsidP="00554AB5">
            <w:pPr>
              <w:rPr>
                <w:sz w:val="24"/>
                <w:szCs w:val="24"/>
              </w:rPr>
            </w:pPr>
          </w:p>
        </w:tc>
        <w:tc>
          <w:tcPr>
            <w:tcW w:w="1134" w:type="dxa"/>
            <w:tcBorders>
              <w:top w:val="nil"/>
              <w:left w:val="nil"/>
              <w:bottom w:val="nil"/>
              <w:right w:val="single" w:sz="4" w:space="0" w:color="auto"/>
            </w:tcBorders>
            <w:shd w:val="clear" w:color="auto" w:fill="auto"/>
            <w:vAlign w:val="bottom"/>
            <w:hideMark/>
          </w:tcPr>
          <w:p w:rsidR="00554AB5" w:rsidRPr="00614559" w:rsidRDefault="00554AB5" w:rsidP="00554AB5">
            <w:pPr>
              <w:jc w:val="right"/>
              <w:rPr>
                <w:sz w:val="24"/>
                <w:szCs w:val="24"/>
              </w:rPr>
            </w:pPr>
            <w:r w:rsidRPr="00614559">
              <w:rPr>
                <w:sz w:val="24"/>
                <w:szCs w:val="24"/>
              </w:rPr>
              <w:t> </w:t>
            </w:r>
          </w:p>
        </w:tc>
        <w:tc>
          <w:tcPr>
            <w:tcW w:w="1140"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rPr>
                <w:sz w:val="24"/>
                <w:szCs w:val="24"/>
              </w:rPr>
            </w:pPr>
            <w:r w:rsidRPr="00614559">
              <w:rPr>
                <w:sz w:val="24"/>
                <w:szCs w:val="24"/>
              </w:rPr>
              <w:t> </w:t>
            </w:r>
          </w:p>
        </w:tc>
      </w:tr>
      <w:tr w:rsidR="00554AB5" w:rsidRPr="00614559" w:rsidTr="009B4CA3">
        <w:trPr>
          <w:trHeight w:val="2250"/>
          <w:jc w:val="center"/>
        </w:trPr>
        <w:tc>
          <w:tcPr>
            <w:tcW w:w="4609" w:type="dxa"/>
            <w:tcBorders>
              <w:top w:val="single" w:sz="4" w:space="0" w:color="auto"/>
              <w:left w:val="single" w:sz="4" w:space="0" w:color="auto"/>
              <w:bottom w:val="single" w:sz="4" w:space="0" w:color="auto"/>
              <w:right w:val="single" w:sz="4" w:space="0" w:color="auto"/>
            </w:tcBorders>
            <w:shd w:val="clear" w:color="auto" w:fill="auto"/>
            <w:noWrap/>
            <w:hideMark/>
          </w:tcPr>
          <w:p w:rsidR="00554AB5" w:rsidRPr="00614559" w:rsidRDefault="00554AB5" w:rsidP="00554AB5">
            <w:pPr>
              <w:rPr>
                <w:sz w:val="22"/>
                <w:szCs w:val="24"/>
              </w:rPr>
            </w:pPr>
            <w:r w:rsidRPr="00614559">
              <w:rPr>
                <w:sz w:val="22"/>
                <w:szCs w:val="24"/>
              </w:rPr>
              <w:t>Акцизы на автомобильный бензин, прямогонный бензин, дизельное топливо, моторные масла для дизельных и (или) карбюраторных (</w:t>
            </w:r>
            <w:proofErr w:type="spellStart"/>
            <w:r w:rsidRPr="00614559">
              <w:rPr>
                <w:sz w:val="22"/>
                <w:szCs w:val="24"/>
              </w:rPr>
              <w:t>инжекторных</w:t>
            </w:r>
            <w:proofErr w:type="spellEnd"/>
            <w:r w:rsidRPr="00614559">
              <w:rPr>
                <w:sz w:val="22"/>
                <w:szCs w:val="24"/>
              </w:rPr>
              <w:t>) двигателей, производимые на территории Российской Федерации, подлежащие зачислению в местный бюджет в соответствии с законодательством Ханты-Мансийского автономного округа - Югры</w:t>
            </w:r>
          </w:p>
        </w:tc>
        <w:tc>
          <w:tcPr>
            <w:tcW w:w="1278"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16 532,8</w:t>
            </w:r>
          </w:p>
        </w:tc>
        <w:tc>
          <w:tcPr>
            <w:tcW w:w="1146"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22 460,8</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23 137,0</w:t>
            </w:r>
          </w:p>
        </w:tc>
        <w:tc>
          <w:tcPr>
            <w:tcW w:w="1140" w:type="dxa"/>
            <w:tcBorders>
              <w:top w:val="nil"/>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23 137,0</w:t>
            </w:r>
          </w:p>
        </w:tc>
      </w:tr>
      <w:tr w:rsidR="00554AB5" w:rsidRPr="00614559" w:rsidTr="009B4CA3">
        <w:trPr>
          <w:trHeight w:val="258"/>
          <w:jc w:val="center"/>
        </w:trPr>
        <w:tc>
          <w:tcPr>
            <w:tcW w:w="4609" w:type="dxa"/>
            <w:tcBorders>
              <w:top w:val="single" w:sz="4" w:space="0" w:color="auto"/>
              <w:left w:val="single" w:sz="4" w:space="0" w:color="auto"/>
              <w:bottom w:val="single" w:sz="4" w:space="0" w:color="auto"/>
              <w:right w:val="single" w:sz="4" w:space="0" w:color="auto"/>
            </w:tcBorders>
            <w:shd w:val="clear" w:color="auto" w:fill="auto"/>
            <w:noWrap/>
            <w:hideMark/>
          </w:tcPr>
          <w:p w:rsidR="00554AB5" w:rsidRPr="00614559" w:rsidRDefault="00554AB5" w:rsidP="00554AB5">
            <w:pPr>
              <w:rPr>
                <w:sz w:val="22"/>
                <w:szCs w:val="24"/>
              </w:rPr>
            </w:pPr>
            <w:r w:rsidRPr="00614559">
              <w:rPr>
                <w:sz w:val="22"/>
                <w:szCs w:val="24"/>
              </w:rPr>
              <w:t>Штрафы за нарушение законодательства Российской Федерации об автомобильных дорогах и о дорожной деятельности, устанавливающего правила перевозки крупногабаритных и тяжеловесных грузов по автомобильным дорогам общего пользования местного значения в границах города Югорска</w:t>
            </w:r>
          </w:p>
        </w:tc>
        <w:tc>
          <w:tcPr>
            <w:tcW w:w="1278"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7,0</w:t>
            </w:r>
          </w:p>
        </w:tc>
        <w:tc>
          <w:tcPr>
            <w:tcW w:w="1146"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0,0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0,0</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0,0</w:t>
            </w:r>
          </w:p>
        </w:tc>
      </w:tr>
      <w:tr w:rsidR="00554AB5" w:rsidRPr="00614559" w:rsidTr="009B4CA3">
        <w:trPr>
          <w:trHeight w:val="158"/>
          <w:jc w:val="center"/>
        </w:trPr>
        <w:tc>
          <w:tcPr>
            <w:tcW w:w="4609" w:type="dxa"/>
            <w:tcBorders>
              <w:top w:val="single" w:sz="4" w:space="0" w:color="auto"/>
              <w:left w:val="single" w:sz="4" w:space="0" w:color="auto"/>
              <w:bottom w:val="single" w:sz="4" w:space="0" w:color="auto"/>
              <w:right w:val="single" w:sz="4" w:space="0" w:color="auto"/>
            </w:tcBorders>
            <w:shd w:val="clear" w:color="auto" w:fill="auto"/>
            <w:noWrap/>
            <w:hideMark/>
          </w:tcPr>
          <w:p w:rsidR="00554AB5" w:rsidRPr="00614559" w:rsidRDefault="00554AB5" w:rsidP="00554AB5">
            <w:pPr>
              <w:rPr>
                <w:sz w:val="22"/>
                <w:szCs w:val="24"/>
              </w:rPr>
            </w:pPr>
            <w:r w:rsidRPr="00614559">
              <w:rPr>
                <w:sz w:val="22"/>
                <w:szCs w:val="24"/>
              </w:rPr>
              <w:t xml:space="preserve">Субсидии из бюджета Ханты-Мансийского автономного округа - Югры на строительство (реконструкцию),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w:t>
            </w:r>
            <w:r w:rsidRPr="00614559">
              <w:rPr>
                <w:sz w:val="22"/>
                <w:szCs w:val="24"/>
              </w:rPr>
              <w:lastRenderedPageBreak/>
              <w:t>дорожных фондов</w:t>
            </w:r>
          </w:p>
        </w:tc>
        <w:tc>
          <w:tcPr>
            <w:tcW w:w="1278"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lastRenderedPageBreak/>
              <w:t>32 466,6</w:t>
            </w:r>
          </w:p>
        </w:tc>
        <w:tc>
          <w:tcPr>
            <w:tcW w:w="1146"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26 947,6</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26 962,2</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rsidR="00554AB5" w:rsidRPr="00614559" w:rsidRDefault="00554AB5" w:rsidP="00554AB5">
            <w:pPr>
              <w:jc w:val="right"/>
              <w:rPr>
                <w:sz w:val="24"/>
                <w:szCs w:val="24"/>
              </w:rPr>
            </w:pPr>
            <w:r w:rsidRPr="00614559">
              <w:rPr>
                <w:sz w:val="24"/>
                <w:szCs w:val="24"/>
              </w:rPr>
              <w:t>0,0</w:t>
            </w:r>
          </w:p>
        </w:tc>
      </w:tr>
      <w:tr w:rsidR="00554AB5" w:rsidRPr="00614559" w:rsidTr="009B4CA3">
        <w:trPr>
          <w:trHeight w:val="1231"/>
          <w:jc w:val="center"/>
        </w:trPr>
        <w:tc>
          <w:tcPr>
            <w:tcW w:w="4609" w:type="dxa"/>
            <w:tcBorders>
              <w:top w:val="nil"/>
              <w:left w:val="single" w:sz="4" w:space="0" w:color="auto"/>
              <w:bottom w:val="single" w:sz="4" w:space="0" w:color="auto"/>
              <w:right w:val="single" w:sz="4" w:space="0" w:color="auto"/>
            </w:tcBorders>
            <w:shd w:val="clear" w:color="auto" w:fill="auto"/>
            <w:noWrap/>
            <w:hideMark/>
          </w:tcPr>
          <w:p w:rsidR="00554AB5" w:rsidRPr="00614559" w:rsidRDefault="00554AB5" w:rsidP="00554AB5">
            <w:pPr>
              <w:rPr>
                <w:sz w:val="22"/>
                <w:szCs w:val="24"/>
              </w:rPr>
            </w:pPr>
            <w:r w:rsidRPr="00614559">
              <w:rPr>
                <w:sz w:val="22"/>
                <w:szCs w:val="24"/>
              </w:rPr>
              <w:lastRenderedPageBreak/>
              <w:t>Плата в счет возмещения вреда, причиняемого транспортными средствами, осуществляющими перевозки тяжеловесных грузов, автомобильным дорогам общего пользования местного значения</w:t>
            </w:r>
          </w:p>
        </w:tc>
        <w:tc>
          <w:tcPr>
            <w:tcW w:w="1278"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0,0 </w:t>
            </w:r>
          </w:p>
        </w:tc>
        <w:tc>
          <w:tcPr>
            <w:tcW w:w="114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c>
          <w:tcPr>
            <w:tcW w:w="1134"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0,0 </w:t>
            </w:r>
          </w:p>
        </w:tc>
        <w:tc>
          <w:tcPr>
            <w:tcW w:w="1140"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0,0 </w:t>
            </w:r>
          </w:p>
        </w:tc>
      </w:tr>
      <w:tr w:rsidR="00554AB5" w:rsidRPr="00614559" w:rsidTr="009B4CA3">
        <w:trPr>
          <w:trHeight w:val="1045"/>
          <w:jc w:val="center"/>
        </w:trPr>
        <w:tc>
          <w:tcPr>
            <w:tcW w:w="4609" w:type="dxa"/>
            <w:tcBorders>
              <w:top w:val="nil"/>
              <w:left w:val="single" w:sz="4" w:space="0" w:color="auto"/>
              <w:bottom w:val="single" w:sz="4" w:space="0" w:color="auto"/>
              <w:right w:val="single" w:sz="4" w:space="0" w:color="auto"/>
            </w:tcBorders>
            <w:shd w:val="clear" w:color="auto" w:fill="auto"/>
            <w:noWrap/>
            <w:hideMark/>
          </w:tcPr>
          <w:p w:rsidR="00554AB5" w:rsidRPr="00614559" w:rsidRDefault="00554AB5" w:rsidP="00554AB5">
            <w:pPr>
              <w:rPr>
                <w:sz w:val="22"/>
                <w:szCs w:val="24"/>
              </w:rPr>
            </w:pPr>
            <w:r w:rsidRPr="00614559">
              <w:rPr>
                <w:sz w:val="22"/>
                <w:szCs w:val="24"/>
              </w:rPr>
              <w:t>Безвозмездные поступления от физических и юридических лиц на финансовое обеспечение дорожной деятельности, в том числе добровольные пожертвования</w:t>
            </w:r>
          </w:p>
        </w:tc>
        <w:tc>
          <w:tcPr>
            <w:tcW w:w="1278"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0,0 </w:t>
            </w:r>
          </w:p>
        </w:tc>
        <w:tc>
          <w:tcPr>
            <w:tcW w:w="1146"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w:t>
            </w:r>
          </w:p>
        </w:tc>
        <w:tc>
          <w:tcPr>
            <w:tcW w:w="1134"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0,0 </w:t>
            </w:r>
          </w:p>
        </w:tc>
        <w:tc>
          <w:tcPr>
            <w:tcW w:w="1140" w:type="dxa"/>
            <w:tcBorders>
              <w:top w:val="nil"/>
              <w:left w:val="nil"/>
              <w:bottom w:val="single" w:sz="4" w:space="0" w:color="auto"/>
              <w:right w:val="single" w:sz="4" w:space="0" w:color="auto"/>
            </w:tcBorders>
            <w:shd w:val="clear" w:color="auto" w:fill="auto"/>
            <w:noWrap/>
            <w:vAlign w:val="center"/>
            <w:hideMark/>
          </w:tcPr>
          <w:p w:rsidR="00554AB5" w:rsidRPr="00614559" w:rsidRDefault="00554AB5" w:rsidP="00554AB5">
            <w:pPr>
              <w:jc w:val="right"/>
              <w:rPr>
                <w:sz w:val="24"/>
                <w:szCs w:val="24"/>
              </w:rPr>
            </w:pPr>
            <w:r w:rsidRPr="00614559">
              <w:rPr>
                <w:sz w:val="24"/>
                <w:szCs w:val="24"/>
              </w:rPr>
              <w:t>0,0 </w:t>
            </w:r>
          </w:p>
        </w:tc>
      </w:tr>
    </w:tbl>
    <w:p w:rsidR="00554AB5" w:rsidRPr="00614559" w:rsidRDefault="00554AB5" w:rsidP="00554AB5">
      <w:pPr>
        <w:ind w:left="7799"/>
        <w:jc w:val="right"/>
        <w:rPr>
          <w:sz w:val="24"/>
          <w:szCs w:val="24"/>
        </w:rPr>
      </w:pPr>
      <w:r w:rsidRPr="00614559">
        <w:rPr>
          <w:sz w:val="24"/>
          <w:szCs w:val="24"/>
        </w:rPr>
        <w:br w:type="page"/>
      </w:r>
      <w:r w:rsidR="009B4CA3" w:rsidRPr="00614559">
        <w:rPr>
          <w:sz w:val="24"/>
          <w:szCs w:val="24"/>
        </w:rPr>
        <w:lastRenderedPageBreak/>
        <w:t>Таблица 21</w:t>
      </w:r>
    </w:p>
    <w:p w:rsidR="00554AB5" w:rsidRPr="00614559" w:rsidRDefault="00554AB5" w:rsidP="00554AB5">
      <w:pPr>
        <w:jc w:val="center"/>
        <w:rPr>
          <w:sz w:val="24"/>
          <w:szCs w:val="24"/>
        </w:rPr>
      </w:pPr>
      <w:r w:rsidRPr="00614559">
        <w:rPr>
          <w:b/>
          <w:bCs/>
          <w:sz w:val="24"/>
          <w:szCs w:val="24"/>
        </w:rPr>
        <w:t>НОРМАТИВЫ</w:t>
      </w:r>
    </w:p>
    <w:p w:rsidR="00554AB5" w:rsidRPr="00614559" w:rsidRDefault="00554AB5" w:rsidP="00554AB5">
      <w:pPr>
        <w:jc w:val="center"/>
        <w:rPr>
          <w:sz w:val="24"/>
          <w:szCs w:val="24"/>
        </w:rPr>
      </w:pPr>
      <w:r w:rsidRPr="00614559">
        <w:rPr>
          <w:b/>
          <w:bCs/>
          <w:sz w:val="24"/>
          <w:szCs w:val="24"/>
        </w:rPr>
        <w:t>отчислений от федеральных, региональных и местных налогов и сборов,</w:t>
      </w:r>
    </w:p>
    <w:p w:rsidR="00554AB5" w:rsidRPr="00614559" w:rsidRDefault="00554AB5" w:rsidP="00554AB5">
      <w:pPr>
        <w:jc w:val="center"/>
        <w:rPr>
          <w:sz w:val="24"/>
          <w:szCs w:val="24"/>
        </w:rPr>
      </w:pPr>
      <w:r w:rsidRPr="00614559">
        <w:rPr>
          <w:b/>
          <w:bCs/>
          <w:sz w:val="24"/>
          <w:szCs w:val="24"/>
        </w:rPr>
        <w:t>налогов, предусмотренных специальными налоговыми режимами,</w:t>
      </w:r>
    </w:p>
    <w:p w:rsidR="00554AB5" w:rsidRPr="00614559" w:rsidRDefault="00554AB5" w:rsidP="00554AB5">
      <w:pPr>
        <w:jc w:val="center"/>
        <w:rPr>
          <w:b/>
          <w:bCs/>
          <w:sz w:val="24"/>
          <w:szCs w:val="24"/>
        </w:rPr>
      </w:pPr>
      <w:r w:rsidRPr="00614559">
        <w:rPr>
          <w:b/>
          <w:bCs/>
          <w:sz w:val="24"/>
          <w:szCs w:val="24"/>
        </w:rPr>
        <w:t xml:space="preserve">а также неналоговых доходов по уровням бюджетов </w:t>
      </w:r>
    </w:p>
    <w:p w:rsidR="00554AB5" w:rsidRPr="00614559" w:rsidRDefault="00554AB5" w:rsidP="00554AB5">
      <w:pPr>
        <w:jc w:val="center"/>
        <w:rPr>
          <w:b/>
          <w:bCs/>
          <w:sz w:val="24"/>
          <w:szCs w:val="24"/>
        </w:rPr>
      </w:pPr>
      <w:r w:rsidRPr="00614559">
        <w:rPr>
          <w:b/>
          <w:bCs/>
          <w:sz w:val="24"/>
          <w:szCs w:val="24"/>
        </w:rPr>
        <w:t xml:space="preserve">бюджетной системы Российской Федерации </w:t>
      </w:r>
    </w:p>
    <w:p w:rsidR="00554AB5" w:rsidRPr="00614559" w:rsidRDefault="00554AB5" w:rsidP="00554AB5">
      <w:pPr>
        <w:jc w:val="center"/>
        <w:rPr>
          <w:b/>
          <w:bCs/>
          <w:sz w:val="24"/>
          <w:szCs w:val="24"/>
        </w:rPr>
      </w:pPr>
      <w:r w:rsidRPr="00614559">
        <w:rPr>
          <w:b/>
          <w:bCs/>
          <w:sz w:val="24"/>
          <w:szCs w:val="24"/>
        </w:rPr>
        <w:t>на 2019-2021 годы</w:t>
      </w:r>
    </w:p>
    <w:p w:rsidR="00554AB5" w:rsidRPr="00614559" w:rsidRDefault="00554AB5" w:rsidP="00554AB5">
      <w:pPr>
        <w:jc w:val="center"/>
        <w:rPr>
          <w:bCs/>
          <w:sz w:val="24"/>
          <w:szCs w:val="24"/>
        </w:rPr>
      </w:pPr>
      <w:r w:rsidRPr="00614559">
        <w:rPr>
          <w:bCs/>
          <w:sz w:val="24"/>
          <w:szCs w:val="24"/>
        </w:rPr>
        <w:t>(в части доходов, зачисляемых в бюджет города Югорска)</w:t>
      </w:r>
    </w:p>
    <w:p w:rsidR="00554AB5" w:rsidRPr="00614559" w:rsidRDefault="00554AB5" w:rsidP="00554AB5">
      <w:pPr>
        <w:jc w:val="right"/>
        <w:rPr>
          <w:sz w:val="24"/>
          <w:szCs w:val="24"/>
        </w:rPr>
      </w:pPr>
      <w:r w:rsidRPr="00614559">
        <w:rPr>
          <w:sz w:val="24"/>
          <w:szCs w:val="24"/>
        </w:rPr>
        <w:t>( в процентах)</w:t>
      </w:r>
    </w:p>
    <w:tbl>
      <w:tblPr>
        <w:tblW w:w="9729" w:type="dxa"/>
        <w:jc w:val="center"/>
        <w:tblInd w:w="10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60"/>
        <w:gridCol w:w="3537"/>
        <w:gridCol w:w="1113"/>
        <w:gridCol w:w="1223"/>
        <w:gridCol w:w="1296"/>
      </w:tblGrid>
      <w:tr w:rsidR="00554AB5" w:rsidRPr="00614559" w:rsidTr="00554AB5">
        <w:trPr>
          <w:trHeight w:val="407"/>
          <w:tblHeader/>
          <w:jc w:val="center"/>
        </w:trPr>
        <w:tc>
          <w:tcPr>
            <w:tcW w:w="2560" w:type="dxa"/>
            <w:shd w:val="clear" w:color="auto" w:fill="auto"/>
            <w:vAlign w:val="center"/>
          </w:tcPr>
          <w:p w:rsidR="00554AB5" w:rsidRPr="00614559" w:rsidRDefault="00554AB5" w:rsidP="00554AB5">
            <w:pPr>
              <w:ind w:left="-78" w:right="-137"/>
              <w:jc w:val="center"/>
              <w:rPr>
                <w:bCs/>
                <w:sz w:val="24"/>
                <w:szCs w:val="24"/>
              </w:rPr>
            </w:pPr>
            <w:r w:rsidRPr="00614559">
              <w:rPr>
                <w:bCs/>
                <w:sz w:val="24"/>
                <w:szCs w:val="24"/>
              </w:rPr>
              <w:t>Код бюджетной классификации</w:t>
            </w:r>
          </w:p>
        </w:tc>
        <w:tc>
          <w:tcPr>
            <w:tcW w:w="3537" w:type="dxa"/>
            <w:shd w:val="clear" w:color="auto" w:fill="auto"/>
            <w:vAlign w:val="center"/>
          </w:tcPr>
          <w:p w:rsidR="00554AB5" w:rsidRPr="00614559" w:rsidRDefault="00554AB5" w:rsidP="00554AB5">
            <w:pPr>
              <w:jc w:val="center"/>
              <w:rPr>
                <w:bCs/>
                <w:sz w:val="24"/>
                <w:szCs w:val="24"/>
              </w:rPr>
            </w:pPr>
            <w:r w:rsidRPr="00614559">
              <w:rPr>
                <w:bCs/>
                <w:sz w:val="24"/>
                <w:szCs w:val="24"/>
              </w:rPr>
              <w:t>Наименование доходов</w:t>
            </w:r>
          </w:p>
        </w:tc>
        <w:tc>
          <w:tcPr>
            <w:tcW w:w="1113" w:type="dxa"/>
            <w:shd w:val="clear" w:color="auto" w:fill="auto"/>
            <w:vAlign w:val="center"/>
          </w:tcPr>
          <w:p w:rsidR="00554AB5" w:rsidRPr="00614559" w:rsidRDefault="00554AB5" w:rsidP="00554AB5">
            <w:pPr>
              <w:ind w:left="-156" w:right="-171"/>
              <w:jc w:val="center"/>
              <w:rPr>
                <w:bCs/>
                <w:sz w:val="24"/>
                <w:szCs w:val="24"/>
              </w:rPr>
            </w:pPr>
            <w:proofErr w:type="spellStart"/>
            <w:r w:rsidRPr="00614559">
              <w:rPr>
                <w:bCs/>
                <w:sz w:val="24"/>
                <w:szCs w:val="24"/>
              </w:rPr>
              <w:t>Федераль</w:t>
            </w:r>
            <w:proofErr w:type="spellEnd"/>
            <w:r w:rsidRPr="00614559">
              <w:rPr>
                <w:bCs/>
                <w:sz w:val="24"/>
                <w:szCs w:val="24"/>
              </w:rPr>
              <w:t>-</w:t>
            </w:r>
          </w:p>
          <w:p w:rsidR="00554AB5" w:rsidRPr="00614559" w:rsidRDefault="00554AB5" w:rsidP="00554AB5">
            <w:pPr>
              <w:ind w:left="-156" w:right="-171"/>
              <w:jc w:val="center"/>
              <w:rPr>
                <w:bCs/>
                <w:sz w:val="24"/>
                <w:szCs w:val="24"/>
                <w:lang w:val="en-US"/>
              </w:rPr>
            </w:pPr>
            <w:proofErr w:type="spellStart"/>
            <w:r w:rsidRPr="00614559">
              <w:rPr>
                <w:bCs/>
                <w:sz w:val="24"/>
                <w:szCs w:val="24"/>
              </w:rPr>
              <w:t>ный</w:t>
            </w:r>
            <w:proofErr w:type="spellEnd"/>
            <w:r w:rsidRPr="00614559">
              <w:rPr>
                <w:bCs/>
                <w:sz w:val="24"/>
                <w:szCs w:val="24"/>
              </w:rPr>
              <w:t xml:space="preserve"> </w:t>
            </w:r>
          </w:p>
          <w:p w:rsidR="00554AB5" w:rsidRPr="00614559" w:rsidRDefault="00554AB5" w:rsidP="00554AB5">
            <w:pPr>
              <w:ind w:left="-156" w:right="-171"/>
              <w:jc w:val="center"/>
              <w:rPr>
                <w:bCs/>
                <w:sz w:val="24"/>
                <w:szCs w:val="24"/>
              </w:rPr>
            </w:pPr>
            <w:r w:rsidRPr="00614559">
              <w:rPr>
                <w:bCs/>
                <w:sz w:val="24"/>
                <w:szCs w:val="24"/>
              </w:rPr>
              <w:t>бюджет</w:t>
            </w:r>
          </w:p>
        </w:tc>
        <w:tc>
          <w:tcPr>
            <w:tcW w:w="1223" w:type="dxa"/>
            <w:shd w:val="clear" w:color="auto" w:fill="auto"/>
            <w:vAlign w:val="center"/>
          </w:tcPr>
          <w:p w:rsidR="00554AB5" w:rsidRPr="00614559" w:rsidRDefault="00554AB5" w:rsidP="00554AB5">
            <w:pPr>
              <w:ind w:left="-108" w:right="-149"/>
              <w:jc w:val="center"/>
              <w:rPr>
                <w:bCs/>
                <w:sz w:val="24"/>
                <w:szCs w:val="24"/>
              </w:rPr>
            </w:pPr>
            <w:r w:rsidRPr="00614559">
              <w:rPr>
                <w:bCs/>
                <w:sz w:val="24"/>
                <w:szCs w:val="24"/>
              </w:rPr>
              <w:t>Бюджет автономного округа</w:t>
            </w:r>
          </w:p>
        </w:tc>
        <w:tc>
          <w:tcPr>
            <w:tcW w:w="1296" w:type="dxa"/>
            <w:shd w:val="clear" w:color="auto" w:fill="auto"/>
            <w:vAlign w:val="center"/>
          </w:tcPr>
          <w:p w:rsidR="00554AB5" w:rsidRPr="00614559" w:rsidRDefault="00554AB5" w:rsidP="00554AB5">
            <w:pPr>
              <w:ind w:left="-67"/>
              <w:jc w:val="center"/>
              <w:rPr>
                <w:bCs/>
                <w:sz w:val="24"/>
                <w:szCs w:val="24"/>
              </w:rPr>
            </w:pPr>
            <w:r w:rsidRPr="00614559">
              <w:rPr>
                <w:bCs/>
                <w:sz w:val="24"/>
                <w:szCs w:val="24"/>
              </w:rPr>
              <w:t>Бюджет г.Югорска</w:t>
            </w:r>
          </w:p>
        </w:tc>
      </w:tr>
      <w:tr w:rsidR="00554AB5" w:rsidRPr="00614559" w:rsidTr="00554AB5">
        <w:trPr>
          <w:trHeight w:val="168"/>
          <w:jc w:val="center"/>
        </w:trPr>
        <w:tc>
          <w:tcPr>
            <w:tcW w:w="2560" w:type="dxa"/>
            <w:vMerge w:val="restart"/>
            <w:shd w:val="clear" w:color="auto" w:fill="auto"/>
            <w:noWrap/>
          </w:tcPr>
          <w:p w:rsidR="00554AB5" w:rsidRPr="00614559" w:rsidRDefault="00554AB5" w:rsidP="00554AB5">
            <w:pPr>
              <w:ind w:left="-78" w:right="-137"/>
              <w:jc w:val="center"/>
              <w:rPr>
                <w:sz w:val="24"/>
                <w:szCs w:val="24"/>
              </w:rPr>
            </w:pPr>
            <w:r w:rsidRPr="00614559">
              <w:rPr>
                <w:sz w:val="24"/>
                <w:szCs w:val="24"/>
              </w:rPr>
              <w:t>1 01 02000 01 0000 110</w:t>
            </w:r>
          </w:p>
        </w:tc>
        <w:tc>
          <w:tcPr>
            <w:tcW w:w="3537" w:type="dxa"/>
            <w:shd w:val="clear" w:color="auto" w:fill="auto"/>
            <w:noWrap/>
            <w:vAlign w:val="bottom"/>
          </w:tcPr>
          <w:p w:rsidR="00554AB5" w:rsidRPr="00614559" w:rsidRDefault="00554AB5" w:rsidP="00554AB5">
            <w:pPr>
              <w:rPr>
                <w:sz w:val="24"/>
                <w:szCs w:val="24"/>
              </w:rPr>
            </w:pPr>
            <w:r w:rsidRPr="00614559">
              <w:rPr>
                <w:sz w:val="24"/>
                <w:szCs w:val="24"/>
              </w:rPr>
              <w:t>Налог на доходы физических лиц</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bottom"/>
          </w:tcPr>
          <w:p w:rsidR="00554AB5" w:rsidRPr="00614559" w:rsidRDefault="00554AB5" w:rsidP="00554AB5">
            <w:pPr>
              <w:jc w:val="center"/>
              <w:rPr>
                <w:sz w:val="24"/>
                <w:szCs w:val="24"/>
              </w:rPr>
            </w:pPr>
          </w:p>
        </w:tc>
      </w:tr>
      <w:tr w:rsidR="00554AB5" w:rsidRPr="00614559" w:rsidTr="00554AB5">
        <w:trPr>
          <w:trHeight w:val="168"/>
          <w:jc w:val="center"/>
        </w:trPr>
        <w:tc>
          <w:tcPr>
            <w:tcW w:w="2560" w:type="dxa"/>
            <w:vMerge/>
            <w:shd w:val="clear" w:color="auto" w:fill="auto"/>
            <w:noWrap/>
          </w:tcPr>
          <w:p w:rsidR="00554AB5" w:rsidRPr="00614559" w:rsidRDefault="00554AB5" w:rsidP="00554AB5">
            <w:pPr>
              <w:ind w:left="-78" w:right="-137"/>
              <w:jc w:val="center"/>
              <w:rPr>
                <w:sz w:val="24"/>
                <w:szCs w:val="24"/>
              </w:rPr>
            </w:pPr>
          </w:p>
        </w:tc>
        <w:tc>
          <w:tcPr>
            <w:tcW w:w="3537" w:type="dxa"/>
            <w:shd w:val="clear" w:color="auto" w:fill="auto"/>
            <w:noWrap/>
            <w:vAlign w:val="bottom"/>
          </w:tcPr>
          <w:p w:rsidR="00554AB5" w:rsidRPr="00614559" w:rsidRDefault="00554AB5" w:rsidP="00554AB5">
            <w:pPr>
              <w:jc w:val="center"/>
              <w:rPr>
                <w:sz w:val="24"/>
                <w:szCs w:val="24"/>
              </w:rPr>
            </w:pPr>
            <w:r w:rsidRPr="00614559">
              <w:rPr>
                <w:sz w:val="24"/>
                <w:szCs w:val="24"/>
              </w:rPr>
              <w:t xml:space="preserve">на 2019 год </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r w:rsidRPr="00614559">
              <w:rPr>
                <w:sz w:val="24"/>
                <w:szCs w:val="24"/>
              </w:rPr>
              <w:t>42,57</w:t>
            </w: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57,43</w:t>
            </w:r>
          </w:p>
        </w:tc>
      </w:tr>
      <w:tr w:rsidR="00554AB5" w:rsidRPr="00614559" w:rsidTr="00554AB5">
        <w:trPr>
          <w:trHeight w:val="168"/>
          <w:jc w:val="center"/>
        </w:trPr>
        <w:tc>
          <w:tcPr>
            <w:tcW w:w="2560" w:type="dxa"/>
            <w:vMerge/>
            <w:shd w:val="clear" w:color="auto" w:fill="auto"/>
            <w:noWrap/>
          </w:tcPr>
          <w:p w:rsidR="00554AB5" w:rsidRPr="00614559" w:rsidRDefault="00554AB5" w:rsidP="00554AB5">
            <w:pPr>
              <w:ind w:left="-78" w:right="-137"/>
              <w:jc w:val="center"/>
              <w:rPr>
                <w:sz w:val="24"/>
                <w:szCs w:val="24"/>
              </w:rPr>
            </w:pPr>
          </w:p>
        </w:tc>
        <w:tc>
          <w:tcPr>
            <w:tcW w:w="3537" w:type="dxa"/>
            <w:shd w:val="clear" w:color="auto" w:fill="auto"/>
            <w:noWrap/>
            <w:vAlign w:val="bottom"/>
          </w:tcPr>
          <w:p w:rsidR="00554AB5" w:rsidRPr="00614559" w:rsidRDefault="00554AB5" w:rsidP="00554AB5">
            <w:pPr>
              <w:jc w:val="center"/>
              <w:rPr>
                <w:sz w:val="24"/>
                <w:szCs w:val="24"/>
              </w:rPr>
            </w:pPr>
            <w:r w:rsidRPr="00614559">
              <w:rPr>
                <w:sz w:val="24"/>
                <w:szCs w:val="24"/>
              </w:rPr>
              <w:t>на 2020 год</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r w:rsidRPr="00614559">
              <w:rPr>
                <w:sz w:val="24"/>
                <w:szCs w:val="24"/>
              </w:rPr>
              <w:t>46,04</w:t>
            </w: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53,96</w:t>
            </w:r>
          </w:p>
        </w:tc>
      </w:tr>
      <w:tr w:rsidR="00554AB5" w:rsidRPr="00614559" w:rsidTr="00554AB5">
        <w:trPr>
          <w:trHeight w:val="168"/>
          <w:jc w:val="center"/>
        </w:trPr>
        <w:tc>
          <w:tcPr>
            <w:tcW w:w="2560" w:type="dxa"/>
            <w:vMerge/>
            <w:shd w:val="clear" w:color="auto" w:fill="auto"/>
            <w:noWrap/>
          </w:tcPr>
          <w:p w:rsidR="00554AB5" w:rsidRPr="00614559" w:rsidRDefault="00554AB5" w:rsidP="00554AB5">
            <w:pPr>
              <w:ind w:left="-78" w:right="-137"/>
              <w:jc w:val="center"/>
              <w:rPr>
                <w:sz w:val="24"/>
                <w:szCs w:val="24"/>
              </w:rPr>
            </w:pPr>
          </w:p>
        </w:tc>
        <w:tc>
          <w:tcPr>
            <w:tcW w:w="3537" w:type="dxa"/>
            <w:shd w:val="clear" w:color="auto" w:fill="auto"/>
            <w:noWrap/>
            <w:vAlign w:val="bottom"/>
          </w:tcPr>
          <w:p w:rsidR="00554AB5" w:rsidRPr="00614559" w:rsidRDefault="00554AB5" w:rsidP="00554AB5">
            <w:pPr>
              <w:jc w:val="center"/>
              <w:rPr>
                <w:sz w:val="24"/>
                <w:szCs w:val="24"/>
              </w:rPr>
            </w:pPr>
            <w:r w:rsidRPr="00614559">
              <w:rPr>
                <w:sz w:val="24"/>
                <w:szCs w:val="24"/>
              </w:rPr>
              <w:t>на 2021 год</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r w:rsidRPr="00614559">
              <w:rPr>
                <w:sz w:val="24"/>
                <w:szCs w:val="24"/>
              </w:rPr>
              <w:t>45,57</w:t>
            </w: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54,43</w:t>
            </w:r>
          </w:p>
        </w:tc>
      </w:tr>
      <w:tr w:rsidR="00554AB5" w:rsidRPr="00614559" w:rsidTr="00554AB5">
        <w:trPr>
          <w:trHeight w:val="275"/>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1 03 02000 01 0000 110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Акцизы по подакцизным товарам (продукции), производимым на территории Российской Федерации</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0,4016</w:t>
            </w:r>
          </w:p>
        </w:tc>
      </w:tr>
      <w:tr w:rsidR="00554AB5" w:rsidRPr="00614559" w:rsidTr="00554AB5">
        <w:trPr>
          <w:trHeight w:val="275"/>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1 05 01000 00 0000 110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Налог, взимаемый в связи с применением упрощенной системы налогообложения</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168"/>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1 05 02000 02 0000 110</w:t>
            </w:r>
          </w:p>
        </w:tc>
        <w:tc>
          <w:tcPr>
            <w:tcW w:w="3537" w:type="dxa"/>
            <w:shd w:val="clear" w:color="auto" w:fill="auto"/>
            <w:noWrap/>
            <w:vAlign w:val="bottom"/>
          </w:tcPr>
          <w:p w:rsidR="00554AB5" w:rsidRPr="00614559" w:rsidRDefault="00554AB5" w:rsidP="00554AB5">
            <w:pPr>
              <w:autoSpaceDE w:val="0"/>
              <w:autoSpaceDN w:val="0"/>
              <w:adjustRightInd w:val="0"/>
              <w:jc w:val="both"/>
              <w:rPr>
                <w:sz w:val="24"/>
                <w:szCs w:val="24"/>
              </w:rPr>
            </w:pPr>
            <w:r w:rsidRPr="00614559">
              <w:rPr>
                <w:sz w:val="24"/>
                <w:szCs w:val="24"/>
              </w:rPr>
              <w:t>Единый налог на вмененный доход для отдельных видов деятельности</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168"/>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1 05 03000 01 0000 110</w:t>
            </w:r>
          </w:p>
        </w:tc>
        <w:tc>
          <w:tcPr>
            <w:tcW w:w="3537" w:type="dxa"/>
            <w:shd w:val="clear" w:color="auto" w:fill="auto"/>
            <w:noWrap/>
          </w:tcPr>
          <w:p w:rsidR="00554AB5" w:rsidRPr="00614559" w:rsidRDefault="00554AB5" w:rsidP="00554AB5">
            <w:pPr>
              <w:autoSpaceDE w:val="0"/>
              <w:autoSpaceDN w:val="0"/>
              <w:adjustRightInd w:val="0"/>
              <w:rPr>
                <w:sz w:val="24"/>
                <w:szCs w:val="24"/>
              </w:rPr>
            </w:pPr>
            <w:r w:rsidRPr="00614559">
              <w:rPr>
                <w:sz w:val="24"/>
                <w:szCs w:val="24"/>
              </w:rPr>
              <w:t>Единый сельскохозяйственный налог</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168"/>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1 05 04000 02 0000 110</w:t>
            </w:r>
          </w:p>
        </w:tc>
        <w:tc>
          <w:tcPr>
            <w:tcW w:w="3537" w:type="dxa"/>
            <w:shd w:val="clear" w:color="auto" w:fill="auto"/>
            <w:noWrap/>
          </w:tcPr>
          <w:p w:rsidR="00554AB5" w:rsidRPr="00614559" w:rsidRDefault="00554AB5" w:rsidP="00554AB5">
            <w:pPr>
              <w:autoSpaceDE w:val="0"/>
              <w:autoSpaceDN w:val="0"/>
              <w:adjustRightInd w:val="0"/>
              <w:jc w:val="both"/>
              <w:rPr>
                <w:sz w:val="24"/>
                <w:szCs w:val="24"/>
              </w:rPr>
            </w:pPr>
            <w:r w:rsidRPr="00614559">
              <w:rPr>
                <w:sz w:val="24"/>
                <w:szCs w:val="24"/>
              </w:rPr>
              <w:t>Налог, взимаемый в связи с применением патентной системы налогообложения</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148"/>
          <w:jc w:val="center"/>
        </w:trPr>
        <w:tc>
          <w:tcPr>
            <w:tcW w:w="2560" w:type="dxa"/>
            <w:shd w:val="clear" w:color="auto" w:fill="FFFFFF"/>
            <w:noWrap/>
          </w:tcPr>
          <w:p w:rsidR="00554AB5" w:rsidRPr="00614559" w:rsidRDefault="00554AB5" w:rsidP="00554AB5">
            <w:pPr>
              <w:ind w:left="-78" w:right="-137"/>
              <w:jc w:val="center"/>
              <w:rPr>
                <w:sz w:val="24"/>
                <w:szCs w:val="24"/>
              </w:rPr>
            </w:pPr>
            <w:r w:rsidRPr="00614559">
              <w:rPr>
                <w:sz w:val="24"/>
                <w:szCs w:val="24"/>
              </w:rPr>
              <w:t>1 06 01000 00 0000 110</w:t>
            </w:r>
          </w:p>
        </w:tc>
        <w:tc>
          <w:tcPr>
            <w:tcW w:w="3537" w:type="dxa"/>
            <w:shd w:val="clear" w:color="auto" w:fill="FFFFFF"/>
          </w:tcPr>
          <w:p w:rsidR="00554AB5" w:rsidRPr="00614559" w:rsidRDefault="00554AB5" w:rsidP="00554AB5">
            <w:pPr>
              <w:rPr>
                <w:sz w:val="24"/>
                <w:szCs w:val="24"/>
              </w:rPr>
            </w:pPr>
            <w:r w:rsidRPr="00614559">
              <w:rPr>
                <w:sz w:val="24"/>
                <w:szCs w:val="24"/>
              </w:rPr>
              <w:t>Налог на имущество физических лиц</w:t>
            </w:r>
          </w:p>
        </w:tc>
        <w:tc>
          <w:tcPr>
            <w:tcW w:w="1113" w:type="dxa"/>
            <w:shd w:val="clear" w:color="auto" w:fill="FFFFFF"/>
            <w:noWrap/>
            <w:vAlign w:val="bottom"/>
          </w:tcPr>
          <w:p w:rsidR="00554AB5" w:rsidRPr="00614559" w:rsidRDefault="00554AB5" w:rsidP="00554AB5">
            <w:pPr>
              <w:jc w:val="center"/>
              <w:rPr>
                <w:sz w:val="24"/>
                <w:szCs w:val="24"/>
              </w:rPr>
            </w:pPr>
          </w:p>
        </w:tc>
        <w:tc>
          <w:tcPr>
            <w:tcW w:w="1223" w:type="dxa"/>
            <w:shd w:val="clear" w:color="auto" w:fill="FFFFFF"/>
            <w:noWrap/>
            <w:vAlign w:val="bottom"/>
          </w:tcPr>
          <w:p w:rsidR="00554AB5" w:rsidRPr="00614559" w:rsidRDefault="00554AB5" w:rsidP="00554AB5">
            <w:pPr>
              <w:jc w:val="center"/>
              <w:rPr>
                <w:sz w:val="24"/>
                <w:szCs w:val="24"/>
              </w:rPr>
            </w:pPr>
          </w:p>
        </w:tc>
        <w:tc>
          <w:tcPr>
            <w:tcW w:w="1296" w:type="dxa"/>
            <w:shd w:val="clear" w:color="auto" w:fill="FFFFFF"/>
            <w:noWrap/>
            <w:vAlign w:val="bottom"/>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168"/>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1 06 06000 00 0000 110</w:t>
            </w:r>
          </w:p>
        </w:tc>
        <w:tc>
          <w:tcPr>
            <w:tcW w:w="3537" w:type="dxa"/>
            <w:shd w:val="clear" w:color="auto" w:fill="auto"/>
            <w:noWrap/>
            <w:vAlign w:val="bottom"/>
          </w:tcPr>
          <w:p w:rsidR="00554AB5" w:rsidRPr="00614559" w:rsidRDefault="00554AB5" w:rsidP="00554AB5">
            <w:pPr>
              <w:rPr>
                <w:sz w:val="24"/>
                <w:szCs w:val="24"/>
              </w:rPr>
            </w:pPr>
            <w:r w:rsidRPr="00614559">
              <w:rPr>
                <w:sz w:val="24"/>
                <w:szCs w:val="24"/>
              </w:rPr>
              <w:t xml:space="preserve">Земельный налог </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bottom"/>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430"/>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1 08 03010 01 0000 110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270"/>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1 08 07150 01 0000 110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Государственная пошлина за выдачу разрешения на установку рекламной конструкции</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270"/>
          <w:jc w:val="center"/>
        </w:trPr>
        <w:tc>
          <w:tcPr>
            <w:tcW w:w="2560" w:type="dxa"/>
            <w:shd w:val="clear" w:color="auto" w:fill="auto"/>
            <w:noWrap/>
          </w:tcPr>
          <w:p w:rsidR="00554AB5" w:rsidRPr="00614559" w:rsidRDefault="00554AB5" w:rsidP="00554AB5">
            <w:pPr>
              <w:pStyle w:val="ConsPlusCell"/>
              <w:ind w:left="-100" w:right="-184"/>
              <w:jc w:val="center"/>
              <w:rPr>
                <w:rFonts w:ascii="Times New Roman" w:hAnsi="Times New Roman" w:cs="Times New Roman"/>
                <w:sz w:val="24"/>
                <w:szCs w:val="24"/>
              </w:rPr>
            </w:pPr>
            <w:r w:rsidRPr="00614559">
              <w:rPr>
                <w:rStyle w:val="highlightsearch"/>
                <w:rFonts w:ascii="Times New Roman" w:hAnsi="Times New Roman" w:cs="Times New Roman"/>
                <w:sz w:val="24"/>
                <w:szCs w:val="24"/>
              </w:rPr>
              <w:t>1</w:t>
            </w:r>
            <w:r w:rsidRPr="00614559">
              <w:rPr>
                <w:rFonts w:ascii="Times New Roman" w:hAnsi="Times New Roman" w:cs="Times New Roman"/>
                <w:sz w:val="24"/>
                <w:szCs w:val="24"/>
              </w:rPr>
              <w:t xml:space="preserve"> </w:t>
            </w:r>
            <w:r w:rsidRPr="00614559">
              <w:rPr>
                <w:rStyle w:val="highlightsearch"/>
                <w:rFonts w:ascii="Times New Roman" w:hAnsi="Times New Roman" w:cs="Times New Roman"/>
                <w:sz w:val="24"/>
                <w:szCs w:val="24"/>
              </w:rPr>
              <w:t>08</w:t>
            </w:r>
            <w:r w:rsidRPr="00614559">
              <w:rPr>
                <w:rFonts w:ascii="Times New Roman" w:hAnsi="Times New Roman" w:cs="Times New Roman"/>
                <w:sz w:val="24"/>
                <w:szCs w:val="24"/>
              </w:rPr>
              <w:t xml:space="preserve"> </w:t>
            </w:r>
            <w:r w:rsidRPr="00614559">
              <w:rPr>
                <w:rStyle w:val="highlightsearch"/>
                <w:rFonts w:ascii="Times New Roman" w:hAnsi="Times New Roman" w:cs="Times New Roman"/>
                <w:sz w:val="24"/>
                <w:szCs w:val="24"/>
              </w:rPr>
              <w:t>07173</w:t>
            </w:r>
            <w:r w:rsidRPr="00614559">
              <w:rPr>
                <w:rFonts w:ascii="Times New Roman" w:hAnsi="Times New Roman" w:cs="Times New Roman"/>
                <w:sz w:val="24"/>
                <w:szCs w:val="24"/>
              </w:rPr>
              <w:t xml:space="preserve"> </w:t>
            </w:r>
            <w:r w:rsidRPr="00614559">
              <w:rPr>
                <w:rStyle w:val="highlightsearch"/>
                <w:rFonts w:ascii="Times New Roman" w:hAnsi="Times New Roman" w:cs="Times New Roman"/>
                <w:sz w:val="24"/>
                <w:szCs w:val="24"/>
              </w:rPr>
              <w:t>01</w:t>
            </w:r>
            <w:r w:rsidRPr="00614559">
              <w:rPr>
                <w:rFonts w:ascii="Times New Roman" w:hAnsi="Times New Roman" w:cs="Times New Roman"/>
                <w:sz w:val="24"/>
                <w:szCs w:val="24"/>
              </w:rPr>
              <w:t xml:space="preserve"> 0000 110</w:t>
            </w:r>
          </w:p>
        </w:tc>
        <w:tc>
          <w:tcPr>
            <w:tcW w:w="3537" w:type="dxa"/>
            <w:shd w:val="clear" w:color="auto" w:fill="auto"/>
          </w:tcPr>
          <w:p w:rsidR="00554AB5" w:rsidRPr="00614559" w:rsidRDefault="00554AB5" w:rsidP="00554AB5">
            <w:pPr>
              <w:pStyle w:val="affd"/>
              <w:jc w:val="both"/>
              <w:rPr>
                <w:rFonts w:ascii="Times New Roman" w:hAnsi="Times New Roman" w:cs="Times New Roman"/>
              </w:rPr>
            </w:pPr>
            <w:r w:rsidRPr="00614559">
              <w:rPr>
                <w:rFonts w:ascii="Times New Roman" w:hAnsi="Times New Roman" w:cs="Times New Roman"/>
              </w:rPr>
              <w:t xml:space="preserve">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 осуществляющих перевозки опасных, тяжеловесных и (или) </w:t>
            </w:r>
            <w:r w:rsidRPr="00614559">
              <w:rPr>
                <w:rFonts w:ascii="Times New Roman" w:hAnsi="Times New Roman" w:cs="Times New Roman"/>
              </w:rPr>
              <w:lastRenderedPageBreak/>
              <w:t>крупногабаритных грузов, зачисляемая в бюджеты городских округов</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418"/>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lastRenderedPageBreak/>
              <w:t>1 11 01040 04 0000 120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городским округам</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267"/>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1 11 05012 04 0000 120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center"/>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267"/>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1 11 05024 04 0000 120</w:t>
            </w:r>
          </w:p>
        </w:tc>
        <w:tc>
          <w:tcPr>
            <w:tcW w:w="3537" w:type="dxa"/>
            <w:shd w:val="clear" w:color="auto" w:fill="auto"/>
          </w:tcPr>
          <w:p w:rsidR="00554AB5" w:rsidRPr="00614559" w:rsidRDefault="00554AB5" w:rsidP="00554AB5">
            <w:pPr>
              <w:autoSpaceDE w:val="0"/>
              <w:autoSpaceDN w:val="0"/>
              <w:adjustRightInd w:val="0"/>
              <w:jc w:val="both"/>
              <w:rPr>
                <w:sz w:val="24"/>
                <w:szCs w:val="24"/>
              </w:rPr>
            </w:pPr>
            <w:proofErr w:type="gramStart"/>
            <w:r w:rsidRPr="00614559">
              <w:rPr>
                <w:sz w:val="24"/>
                <w:szCs w:val="24"/>
              </w:rPr>
              <w:t>Доходы, получаемые в виде арендной платы, а также средства от продажи права на заключение договоров аренды за земли, находящиеся в собственности городских округов (за исключением земельных участков муниципальных бюджетных и автономных учреждений)</w:t>
            </w:r>
            <w:proofErr w:type="gramEnd"/>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center"/>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461"/>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1 11 05034 04 0000 120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Доходы от сдачи в аренду имущества, находящегося в оперативном управлении органов управления городских округов и созданных ими учреждений (за исключением имущества муниципальных бюджетных и автономных учреждений)</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469"/>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1 11 07014 04 0000 120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Доходы от перечисления части прибыли, остающейся после уплаты налогов и иных обязательных платежей муниципальных унитарных предприятий, созданных городскими округами</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601"/>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t>1 11 09044 04 0000 120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 xml:space="preserve">Прочие поступления от использования имущества, находящегося в собственности городских округов (за исключением имущества </w:t>
            </w:r>
            <w:r w:rsidRPr="00614559">
              <w:rPr>
                <w:sz w:val="24"/>
                <w:szCs w:val="24"/>
              </w:rPr>
              <w:lastRenderedPageBreak/>
              <w:t>муниципальных бюджетных и автономных учреждений, а также имущества муниципальных унитарных предприятий, в том числе казенных)</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177"/>
          <w:jc w:val="center"/>
        </w:trPr>
        <w:tc>
          <w:tcPr>
            <w:tcW w:w="2560" w:type="dxa"/>
            <w:shd w:val="clear" w:color="auto" w:fill="auto"/>
            <w:noWrap/>
          </w:tcPr>
          <w:p w:rsidR="00554AB5" w:rsidRPr="00614559" w:rsidRDefault="00554AB5" w:rsidP="00554AB5">
            <w:pPr>
              <w:ind w:left="-78" w:right="-137"/>
              <w:jc w:val="center"/>
              <w:rPr>
                <w:sz w:val="24"/>
                <w:szCs w:val="24"/>
              </w:rPr>
            </w:pPr>
            <w:r w:rsidRPr="00614559">
              <w:rPr>
                <w:sz w:val="24"/>
                <w:szCs w:val="24"/>
              </w:rPr>
              <w:lastRenderedPageBreak/>
              <w:t>1 12 01000 01 0000 120</w:t>
            </w:r>
          </w:p>
        </w:tc>
        <w:tc>
          <w:tcPr>
            <w:tcW w:w="3537" w:type="dxa"/>
            <w:shd w:val="clear" w:color="auto" w:fill="auto"/>
          </w:tcPr>
          <w:p w:rsidR="00554AB5" w:rsidRPr="00614559" w:rsidRDefault="00554AB5" w:rsidP="00554AB5">
            <w:pPr>
              <w:autoSpaceDE w:val="0"/>
              <w:autoSpaceDN w:val="0"/>
              <w:adjustRightInd w:val="0"/>
              <w:rPr>
                <w:sz w:val="24"/>
                <w:szCs w:val="24"/>
              </w:rPr>
            </w:pPr>
            <w:r w:rsidRPr="00614559">
              <w:rPr>
                <w:sz w:val="24"/>
                <w:szCs w:val="24"/>
              </w:rPr>
              <w:t>Плата за негативное воздействие на окружающую среду</w:t>
            </w:r>
          </w:p>
        </w:tc>
        <w:tc>
          <w:tcPr>
            <w:tcW w:w="1113" w:type="dxa"/>
            <w:shd w:val="clear" w:color="auto" w:fill="auto"/>
            <w:noWrap/>
            <w:vAlign w:val="center"/>
          </w:tcPr>
          <w:p w:rsidR="00554AB5" w:rsidRPr="00614559" w:rsidRDefault="00554AB5" w:rsidP="00554AB5">
            <w:pPr>
              <w:jc w:val="center"/>
              <w:rPr>
                <w:sz w:val="24"/>
                <w:szCs w:val="24"/>
              </w:rPr>
            </w:pPr>
            <w:r w:rsidRPr="00614559">
              <w:rPr>
                <w:sz w:val="24"/>
                <w:szCs w:val="24"/>
              </w:rPr>
              <w:t>5</w:t>
            </w:r>
          </w:p>
        </w:tc>
        <w:tc>
          <w:tcPr>
            <w:tcW w:w="1223" w:type="dxa"/>
            <w:shd w:val="clear" w:color="auto" w:fill="auto"/>
            <w:noWrap/>
            <w:vAlign w:val="center"/>
          </w:tcPr>
          <w:p w:rsidR="00554AB5" w:rsidRPr="00614559" w:rsidRDefault="00554AB5" w:rsidP="00554AB5">
            <w:pPr>
              <w:jc w:val="center"/>
              <w:rPr>
                <w:sz w:val="24"/>
                <w:szCs w:val="24"/>
              </w:rPr>
            </w:pPr>
            <w:r w:rsidRPr="00614559">
              <w:rPr>
                <w:sz w:val="24"/>
                <w:szCs w:val="24"/>
              </w:rPr>
              <w:t>40</w:t>
            </w: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55</w:t>
            </w:r>
          </w:p>
        </w:tc>
      </w:tr>
      <w:tr w:rsidR="00554AB5" w:rsidRPr="00614559" w:rsidTr="00554AB5">
        <w:trPr>
          <w:trHeight w:val="283"/>
          <w:jc w:val="center"/>
        </w:trPr>
        <w:tc>
          <w:tcPr>
            <w:tcW w:w="2560" w:type="dxa"/>
            <w:shd w:val="clear" w:color="auto" w:fill="auto"/>
            <w:noWrap/>
          </w:tcPr>
          <w:p w:rsidR="00554AB5" w:rsidRPr="00614559" w:rsidRDefault="00554AB5" w:rsidP="00554AB5">
            <w:pPr>
              <w:ind w:left="-97" w:right="-46"/>
              <w:jc w:val="center"/>
              <w:rPr>
                <w:sz w:val="24"/>
                <w:szCs w:val="24"/>
              </w:rPr>
            </w:pPr>
            <w:r w:rsidRPr="00614559">
              <w:rPr>
                <w:sz w:val="24"/>
                <w:szCs w:val="24"/>
              </w:rPr>
              <w:t>1 13 01994 04 0000 130</w:t>
            </w:r>
          </w:p>
        </w:tc>
        <w:tc>
          <w:tcPr>
            <w:tcW w:w="3537" w:type="dxa"/>
            <w:shd w:val="clear" w:color="auto" w:fill="auto"/>
          </w:tcPr>
          <w:p w:rsidR="00554AB5" w:rsidRPr="00614559" w:rsidRDefault="00554AB5" w:rsidP="00554AB5">
            <w:pPr>
              <w:rPr>
                <w:sz w:val="24"/>
                <w:szCs w:val="24"/>
              </w:rPr>
            </w:pPr>
            <w:r w:rsidRPr="00614559">
              <w:rPr>
                <w:sz w:val="24"/>
                <w:szCs w:val="24"/>
              </w:rPr>
              <w:t>Прочие доходы от оказания платных услуг (работ) получателями средств бюджетов городских округов</w:t>
            </w:r>
          </w:p>
        </w:tc>
        <w:tc>
          <w:tcPr>
            <w:tcW w:w="1113" w:type="dxa"/>
            <w:shd w:val="clear" w:color="auto" w:fill="auto"/>
            <w:noWrap/>
            <w:vAlign w:val="center"/>
          </w:tcPr>
          <w:p w:rsidR="00554AB5" w:rsidRPr="00614559" w:rsidRDefault="00554AB5" w:rsidP="00554AB5">
            <w:pPr>
              <w:jc w:val="center"/>
              <w:rPr>
                <w:sz w:val="24"/>
                <w:szCs w:val="24"/>
              </w:rPr>
            </w:pPr>
          </w:p>
        </w:tc>
        <w:tc>
          <w:tcPr>
            <w:tcW w:w="1223" w:type="dxa"/>
            <w:shd w:val="clear" w:color="auto" w:fill="auto"/>
            <w:noWrap/>
            <w:vAlign w:val="center"/>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283"/>
          <w:jc w:val="center"/>
        </w:trPr>
        <w:tc>
          <w:tcPr>
            <w:tcW w:w="2560" w:type="dxa"/>
            <w:shd w:val="clear" w:color="auto" w:fill="auto"/>
            <w:noWrap/>
          </w:tcPr>
          <w:p w:rsidR="00554AB5" w:rsidRPr="00614559" w:rsidRDefault="00554AB5" w:rsidP="00554AB5">
            <w:pPr>
              <w:ind w:left="-97" w:right="-46"/>
              <w:jc w:val="center"/>
              <w:rPr>
                <w:sz w:val="24"/>
                <w:szCs w:val="24"/>
              </w:rPr>
            </w:pPr>
            <w:r w:rsidRPr="00614559">
              <w:rPr>
                <w:sz w:val="24"/>
                <w:szCs w:val="24"/>
              </w:rPr>
              <w:t>1 13 02994 04 0000 130</w:t>
            </w:r>
          </w:p>
        </w:tc>
        <w:tc>
          <w:tcPr>
            <w:tcW w:w="3537" w:type="dxa"/>
            <w:shd w:val="clear" w:color="auto" w:fill="auto"/>
          </w:tcPr>
          <w:p w:rsidR="00554AB5" w:rsidRPr="00614559" w:rsidRDefault="00554AB5" w:rsidP="00554AB5">
            <w:pPr>
              <w:rPr>
                <w:sz w:val="24"/>
                <w:szCs w:val="24"/>
              </w:rPr>
            </w:pPr>
            <w:r w:rsidRPr="00614559">
              <w:rPr>
                <w:sz w:val="24"/>
                <w:szCs w:val="24"/>
              </w:rPr>
              <w:t>Прочие доходы от компенсации затрат бюджетов городских округов</w:t>
            </w:r>
          </w:p>
        </w:tc>
        <w:tc>
          <w:tcPr>
            <w:tcW w:w="1113" w:type="dxa"/>
            <w:shd w:val="clear" w:color="auto" w:fill="auto"/>
            <w:noWrap/>
            <w:vAlign w:val="center"/>
          </w:tcPr>
          <w:p w:rsidR="00554AB5" w:rsidRPr="00614559" w:rsidRDefault="00554AB5" w:rsidP="00554AB5">
            <w:pPr>
              <w:jc w:val="center"/>
              <w:rPr>
                <w:sz w:val="24"/>
                <w:szCs w:val="24"/>
              </w:rPr>
            </w:pPr>
          </w:p>
        </w:tc>
        <w:tc>
          <w:tcPr>
            <w:tcW w:w="1223" w:type="dxa"/>
            <w:shd w:val="clear" w:color="auto" w:fill="auto"/>
            <w:noWrap/>
            <w:vAlign w:val="center"/>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307"/>
          <w:jc w:val="center"/>
        </w:trPr>
        <w:tc>
          <w:tcPr>
            <w:tcW w:w="2560" w:type="dxa"/>
            <w:shd w:val="clear" w:color="auto" w:fill="auto"/>
            <w:noWrap/>
          </w:tcPr>
          <w:p w:rsidR="00554AB5" w:rsidRPr="00614559" w:rsidRDefault="00554AB5" w:rsidP="00554AB5">
            <w:pPr>
              <w:ind w:left="-97" w:right="-46"/>
              <w:jc w:val="center"/>
              <w:rPr>
                <w:sz w:val="24"/>
                <w:szCs w:val="24"/>
              </w:rPr>
            </w:pPr>
            <w:r w:rsidRPr="00614559">
              <w:rPr>
                <w:sz w:val="24"/>
                <w:szCs w:val="24"/>
              </w:rPr>
              <w:t>1 14 01040 04 0000 410</w:t>
            </w: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Доходы от продажи квартир, находящихся в собственности городских округов</w:t>
            </w:r>
          </w:p>
        </w:tc>
        <w:tc>
          <w:tcPr>
            <w:tcW w:w="1113" w:type="dxa"/>
            <w:shd w:val="clear" w:color="auto" w:fill="auto"/>
            <w:noWrap/>
            <w:vAlign w:val="center"/>
          </w:tcPr>
          <w:p w:rsidR="00554AB5" w:rsidRPr="00614559" w:rsidRDefault="00554AB5" w:rsidP="00554AB5">
            <w:pPr>
              <w:jc w:val="center"/>
              <w:rPr>
                <w:sz w:val="24"/>
                <w:szCs w:val="24"/>
              </w:rPr>
            </w:pPr>
          </w:p>
        </w:tc>
        <w:tc>
          <w:tcPr>
            <w:tcW w:w="1223" w:type="dxa"/>
            <w:shd w:val="clear" w:color="auto" w:fill="auto"/>
            <w:noWrap/>
            <w:vAlign w:val="center"/>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307"/>
          <w:jc w:val="center"/>
        </w:trPr>
        <w:tc>
          <w:tcPr>
            <w:tcW w:w="2560" w:type="dxa"/>
            <w:shd w:val="clear" w:color="auto" w:fill="auto"/>
            <w:noWrap/>
          </w:tcPr>
          <w:p w:rsidR="00554AB5" w:rsidRPr="00614559" w:rsidRDefault="00554AB5" w:rsidP="00554AB5">
            <w:pPr>
              <w:ind w:left="-97" w:right="-46"/>
              <w:jc w:val="center"/>
              <w:rPr>
                <w:sz w:val="24"/>
                <w:szCs w:val="24"/>
              </w:rPr>
            </w:pPr>
            <w:r w:rsidRPr="00614559">
              <w:rPr>
                <w:sz w:val="24"/>
                <w:szCs w:val="24"/>
              </w:rPr>
              <w:t>1 14 02042 04 0000 410</w:t>
            </w:r>
          </w:p>
        </w:tc>
        <w:tc>
          <w:tcPr>
            <w:tcW w:w="3537" w:type="dxa"/>
            <w:shd w:val="clear" w:color="auto" w:fill="auto"/>
          </w:tcPr>
          <w:p w:rsidR="00554AB5" w:rsidRPr="00614559" w:rsidRDefault="00554AB5" w:rsidP="00554AB5">
            <w:pPr>
              <w:pStyle w:val="affd"/>
              <w:jc w:val="both"/>
              <w:rPr>
                <w:rFonts w:ascii="Times New Roman" w:hAnsi="Times New Roman" w:cs="Times New Roman"/>
              </w:rPr>
            </w:pPr>
            <w:proofErr w:type="gramStart"/>
            <w:r w:rsidRPr="00614559">
              <w:rPr>
                <w:rFonts w:ascii="Times New Roman" w:hAnsi="Times New Roman" w:cs="Times New Roman"/>
              </w:rPr>
              <w:t>Доходы от реализации имущества, находящегося в оперативном управлении учреждений, находящихся в ведении органов управления городских округов (за исключением имущества муниципальных бюджетных и автономных учреждений), в части реализации основных средств по указанному имуществу</w:t>
            </w:r>
            <w:proofErr w:type="gramEnd"/>
          </w:p>
        </w:tc>
        <w:tc>
          <w:tcPr>
            <w:tcW w:w="1113" w:type="dxa"/>
            <w:shd w:val="clear" w:color="auto" w:fill="auto"/>
            <w:noWrap/>
            <w:vAlign w:val="center"/>
          </w:tcPr>
          <w:p w:rsidR="00554AB5" w:rsidRPr="00614559" w:rsidRDefault="00554AB5" w:rsidP="00554AB5">
            <w:pPr>
              <w:jc w:val="center"/>
              <w:rPr>
                <w:sz w:val="24"/>
                <w:szCs w:val="24"/>
              </w:rPr>
            </w:pPr>
          </w:p>
        </w:tc>
        <w:tc>
          <w:tcPr>
            <w:tcW w:w="1223" w:type="dxa"/>
            <w:shd w:val="clear" w:color="auto" w:fill="auto"/>
            <w:noWrap/>
            <w:vAlign w:val="center"/>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275"/>
          <w:jc w:val="center"/>
        </w:trPr>
        <w:tc>
          <w:tcPr>
            <w:tcW w:w="2560" w:type="dxa"/>
            <w:shd w:val="clear" w:color="auto" w:fill="auto"/>
            <w:noWrap/>
          </w:tcPr>
          <w:p w:rsidR="00554AB5" w:rsidRPr="00614559" w:rsidRDefault="00554AB5" w:rsidP="00554AB5">
            <w:pPr>
              <w:ind w:left="-97" w:right="-46"/>
              <w:rPr>
                <w:sz w:val="24"/>
                <w:szCs w:val="24"/>
              </w:rPr>
            </w:pPr>
            <w:r w:rsidRPr="00614559">
              <w:rPr>
                <w:sz w:val="24"/>
                <w:szCs w:val="24"/>
              </w:rPr>
              <w:t>1 14 02043 04 0000 410</w:t>
            </w:r>
          </w:p>
        </w:tc>
        <w:tc>
          <w:tcPr>
            <w:tcW w:w="3537" w:type="dxa"/>
            <w:shd w:val="clear" w:color="auto" w:fill="auto"/>
          </w:tcPr>
          <w:p w:rsidR="00554AB5" w:rsidRPr="00614559" w:rsidRDefault="00554AB5" w:rsidP="00554AB5">
            <w:pPr>
              <w:rPr>
                <w:sz w:val="24"/>
                <w:szCs w:val="24"/>
              </w:rPr>
            </w:pPr>
            <w:r w:rsidRPr="00614559">
              <w:rPr>
                <w:sz w:val="24"/>
                <w:szCs w:val="24"/>
              </w:rPr>
              <w:t>Доходы от реализации иного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1113" w:type="dxa"/>
            <w:shd w:val="clear" w:color="auto" w:fill="auto"/>
            <w:noWrap/>
            <w:vAlign w:val="center"/>
          </w:tcPr>
          <w:p w:rsidR="00554AB5" w:rsidRPr="00614559" w:rsidRDefault="00554AB5" w:rsidP="00554AB5">
            <w:pPr>
              <w:jc w:val="center"/>
              <w:rPr>
                <w:sz w:val="24"/>
                <w:szCs w:val="24"/>
              </w:rPr>
            </w:pPr>
          </w:p>
        </w:tc>
        <w:tc>
          <w:tcPr>
            <w:tcW w:w="1223" w:type="dxa"/>
            <w:shd w:val="clear" w:color="auto" w:fill="auto"/>
            <w:noWrap/>
            <w:vAlign w:val="center"/>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363"/>
          <w:jc w:val="center"/>
        </w:trPr>
        <w:tc>
          <w:tcPr>
            <w:tcW w:w="2560" w:type="dxa"/>
            <w:shd w:val="clear" w:color="auto" w:fill="auto"/>
            <w:noWrap/>
          </w:tcPr>
          <w:p w:rsidR="00554AB5" w:rsidRPr="00614559" w:rsidRDefault="00554AB5" w:rsidP="00554AB5">
            <w:pPr>
              <w:autoSpaceDE w:val="0"/>
              <w:autoSpaceDN w:val="0"/>
              <w:adjustRightInd w:val="0"/>
              <w:ind w:left="-78" w:right="-137"/>
              <w:jc w:val="center"/>
              <w:rPr>
                <w:sz w:val="24"/>
                <w:szCs w:val="24"/>
              </w:rPr>
            </w:pPr>
            <w:r w:rsidRPr="00614559">
              <w:rPr>
                <w:sz w:val="24"/>
                <w:szCs w:val="24"/>
              </w:rPr>
              <w:t>1 14 06012 04 0000 430</w:t>
            </w:r>
          </w:p>
          <w:p w:rsidR="00554AB5" w:rsidRPr="00614559" w:rsidRDefault="00554AB5" w:rsidP="00554AB5">
            <w:pPr>
              <w:ind w:left="-78" w:right="-137"/>
              <w:jc w:val="center"/>
              <w:rPr>
                <w:sz w:val="24"/>
                <w:szCs w:val="24"/>
              </w:rPr>
            </w:pP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Доходы от продажи земельных участков, государственная собственность на которые не разграничена и которые расположены в границах городских округов</w:t>
            </w:r>
          </w:p>
        </w:tc>
        <w:tc>
          <w:tcPr>
            <w:tcW w:w="1113" w:type="dxa"/>
            <w:shd w:val="clear" w:color="auto" w:fill="auto"/>
            <w:noWrap/>
            <w:vAlign w:val="center"/>
          </w:tcPr>
          <w:p w:rsidR="00554AB5" w:rsidRPr="00614559" w:rsidRDefault="00554AB5" w:rsidP="00554AB5">
            <w:pPr>
              <w:jc w:val="center"/>
              <w:rPr>
                <w:sz w:val="24"/>
                <w:szCs w:val="24"/>
              </w:rPr>
            </w:pPr>
          </w:p>
        </w:tc>
        <w:tc>
          <w:tcPr>
            <w:tcW w:w="1223" w:type="dxa"/>
            <w:shd w:val="clear" w:color="auto" w:fill="auto"/>
            <w:noWrap/>
            <w:vAlign w:val="center"/>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316"/>
          <w:jc w:val="center"/>
        </w:trPr>
        <w:tc>
          <w:tcPr>
            <w:tcW w:w="2560" w:type="dxa"/>
            <w:shd w:val="clear" w:color="auto" w:fill="auto"/>
            <w:noWrap/>
          </w:tcPr>
          <w:p w:rsidR="00554AB5" w:rsidRPr="00614559" w:rsidRDefault="00554AB5" w:rsidP="00554AB5">
            <w:pPr>
              <w:autoSpaceDE w:val="0"/>
              <w:autoSpaceDN w:val="0"/>
              <w:adjustRightInd w:val="0"/>
              <w:ind w:left="-78" w:right="-137"/>
              <w:jc w:val="center"/>
              <w:rPr>
                <w:sz w:val="24"/>
                <w:szCs w:val="24"/>
              </w:rPr>
            </w:pPr>
            <w:r w:rsidRPr="00614559">
              <w:rPr>
                <w:sz w:val="24"/>
                <w:szCs w:val="24"/>
              </w:rPr>
              <w:t>1 14 06024 04 0000 430</w:t>
            </w:r>
          </w:p>
          <w:p w:rsidR="00554AB5" w:rsidRPr="00614559" w:rsidRDefault="00554AB5" w:rsidP="00554AB5">
            <w:pPr>
              <w:ind w:left="-78" w:right="-137"/>
              <w:jc w:val="center"/>
              <w:rPr>
                <w:sz w:val="24"/>
                <w:szCs w:val="24"/>
              </w:rPr>
            </w:pPr>
          </w:p>
        </w:tc>
        <w:tc>
          <w:tcPr>
            <w:tcW w:w="3537" w:type="dxa"/>
            <w:shd w:val="clear" w:color="auto" w:fill="auto"/>
          </w:tcPr>
          <w:p w:rsidR="00554AB5" w:rsidRPr="00614559" w:rsidRDefault="00554AB5" w:rsidP="00554AB5">
            <w:pPr>
              <w:autoSpaceDE w:val="0"/>
              <w:autoSpaceDN w:val="0"/>
              <w:adjustRightInd w:val="0"/>
              <w:jc w:val="both"/>
              <w:rPr>
                <w:sz w:val="24"/>
                <w:szCs w:val="24"/>
              </w:rPr>
            </w:pPr>
            <w:r w:rsidRPr="00614559">
              <w:rPr>
                <w:sz w:val="24"/>
                <w:szCs w:val="24"/>
              </w:rPr>
              <w:t xml:space="preserve">Доходы от продажи земельных участков, находящихся в собственности городских </w:t>
            </w:r>
            <w:r w:rsidRPr="00614559">
              <w:rPr>
                <w:sz w:val="24"/>
                <w:szCs w:val="24"/>
              </w:rPr>
              <w:lastRenderedPageBreak/>
              <w:t>округов (за исключением земельных участков муниципальных бюджетных и автономных учреждений)</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316"/>
          <w:jc w:val="center"/>
        </w:trPr>
        <w:tc>
          <w:tcPr>
            <w:tcW w:w="2560" w:type="dxa"/>
            <w:shd w:val="clear" w:color="auto" w:fill="auto"/>
            <w:noWrap/>
          </w:tcPr>
          <w:p w:rsidR="00554AB5" w:rsidRPr="00614559" w:rsidRDefault="00554AB5" w:rsidP="00554AB5">
            <w:pPr>
              <w:ind w:left="-97" w:right="-46"/>
              <w:jc w:val="center"/>
              <w:rPr>
                <w:sz w:val="24"/>
                <w:szCs w:val="24"/>
              </w:rPr>
            </w:pPr>
            <w:r w:rsidRPr="00614559">
              <w:rPr>
                <w:sz w:val="24"/>
                <w:szCs w:val="24"/>
              </w:rPr>
              <w:lastRenderedPageBreak/>
              <w:t>1 14 06312 04 0000 430</w:t>
            </w:r>
          </w:p>
        </w:tc>
        <w:tc>
          <w:tcPr>
            <w:tcW w:w="3537" w:type="dxa"/>
            <w:shd w:val="clear" w:color="auto" w:fill="auto"/>
          </w:tcPr>
          <w:p w:rsidR="00554AB5" w:rsidRPr="00614559" w:rsidRDefault="00554AB5" w:rsidP="00554AB5">
            <w:pPr>
              <w:rPr>
                <w:sz w:val="24"/>
                <w:szCs w:val="24"/>
              </w:rPr>
            </w:pPr>
            <w:r w:rsidRPr="00614559">
              <w:rPr>
                <w:sz w:val="24"/>
                <w:szCs w:val="24"/>
              </w:rPr>
              <w:t>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государственная собственность на которые не разграничена и которые расположены в границах городских округов</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r w:rsidR="00554AB5" w:rsidRPr="00614559" w:rsidTr="00554AB5">
        <w:trPr>
          <w:trHeight w:val="316"/>
          <w:jc w:val="center"/>
        </w:trPr>
        <w:tc>
          <w:tcPr>
            <w:tcW w:w="2560" w:type="dxa"/>
            <w:shd w:val="clear" w:color="auto" w:fill="auto"/>
            <w:noWrap/>
          </w:tcPr>
          <w:p w:rsidR="00554AB5" w:rsidRPr="00614559" w:rsidRDefault="00554AB5" w:rsidP="00554AB5">
            <w:pPr>
              <w:autoSpaceDE w:val="0"/>
              <w:autoSpaceDN w:val="0"/>
              <w:adjustRightInd w:val="0"/>
              <w:ind w:left="-100" w:right="-43"/>
              <w:jc w:val="center"/>
              <w:rPr>
                <w:sz w:val="24"/>
                <w:szCs w:val="24"/>
              </w:rPr>
            </w:pPr>
            <w:r w:rsidRPr="00614559">
              <w:rPr>
                <w:sz w:val="24"/>
                <w:szCs w:val="24"/>
              </w:rPr>
              <w:t xml:space="preserve">1 </w:t>
            </w:r>
            <w:r w:rsidRPr="00614559">
              <w:rPr>
                <w:rStyle w:val="highlightsearch"/>
                <w:sz w:val="24"/>
                <w:szCs w:val="24"/>
              </w:rPr>
              <w:t>14</w:t>
            </w:r>
            <w:r w:rsidRPr="00614559">
              <w:rPr>
                <w:sz w:val="24"/>
                <w:szCs w:val="24"/>
              </w:rPr>
              <w:t xml:space="preserve"> </w:t>
            </w:r>
            <w:r w:rsidRPr="00614559">
              <w:rPr>
                <w:rStyle w:val="highlightsearch"/>
                <w:sz w:val="24"/>
                <w:szCs w:val="24"/>
              </w:rPr>
              <w:t>06324</w:t>
            </w:r>
            <w:r w:rsidRPr="00614559">
              <w:rPr>
                <w:sz w:val="24"/>
                <w:szCs w:val="24"/>
              </w:rPr>
              <w:t xml:space="preserve"> </w:t>
            </w:r>
            <w:r w:rsidRPr="00614559">
              <w:rPr>
                <w:rStyle w:val="highlightsearch"/>
                <w:sz w:val="24"/>
                <w:szCs w:val="24"/>
              </w:rPr>
              <w:t>04</w:t>
            </w:r>
            <w:r w:rsidRPr="00614559">
              <w:rPr>
                <w:sz w:val="24"/>
                <w:szCs w:val="24"/>
              </w:rPr>
              <w:t xml:space="preserve"> 0000 430</w:t>
            </w:r>
          </w:p>
        </w:tc>
        <w:tc>
          <w:tcPr>
            <w:tcW w:w="3537" w:type="dxa"/>
            <w:shd w:val="clear" w:color="auto" w:fill="auto"/>
          </w:tcPr>
          <w:p w:rsidR="00554AB5" w:rsidRPr="00614559" w:rsidRDefault="00554AB5" w:rsidP="00554AB5">
            <w:pPr>
              <w:pStyle w:val="affd"/>
              <w:jc w:val="both"/>
              <w:rPr>
                <w:rFonts w:ascii="Times New Roman" w:hAnsi="Times New Roman" w:cs="Times New Roman"/>
              </w:rPr>
            </w:pPr>
            <w:r w:rsidRPr="00614559">
              <w:rPr>
                <w:rFonts w:ascii="Times New Roman" w:hAnsi="Times New Roman" w:cs="Times New Roman"/>
              </w:rPr>
              <w:t>Плата за увеличение площади земельных участков, находящихся в частной собственности, в результате перераспределения таких земельных участков и земельных участков, находящихся в собственности городских округов</w:t>
            </w:r>
          </w:p>
        </w:tc>
        <w:tc>
          <w:tcPr>
            <w:tcW w:w="1113" w:type="dxa"/>
            <w:shd w:val="clear" w:color="auto" w:fill="auto"/>
            <w:noWrap/>
            <w:vAlign w:val="bottom"/>
          </w:tcPr>
          <w:p w:rsidR="00554AB5" w:rsidRPr="00614559" w:rsidRDefault="00554AB5" w:rsidP="00554AB5">
            <w:pPr>
              <w:jc w:val="center"/>
              <w:rPr>
                <w:sz w:val="24"/>
                <w:szCs w:val="24"/>
              </w:rPr>
            </w:pPr>
          </w:p>
        </w:tc>
        <w:tc>
          <w:tcPr>
            <w:tcW w:w="1223" w:type="dxa"/>
            <w:shd w:val="clear" w:color="auto" w:fill="auto"/>
            <w:noWrap/>
            <w:vAlign w:val="bottom"/>
          </w:tcPr>
          <w:p w:rsidR="00554AB5" w:rsidRPr="00614559" w:rsidRDefault="00554AB5" w:rsidP="00554AB5">
            <w:pPr>
              <w:jc w:val="center"/>
              <w:rPr>
                <w:sz w:val="24"/>
                <w:szCs w:val="24"/>
              </w:rPr>
            </w:pPr>
          </w:p>
        </w:tc>
        <w:tc>
          <w:tcPr>
            <w:tcW w:w="1296" w:type="dxa"/>
            <w:shd w:val="clear" w:color="auto" w:fill="auto"/>
            <w:noWrap/>
            <w:vAlign w:val="center"/>
          </w:tcPr>
          <w:p w:rsidR="00554AB5" w:rsidRPr="00614559" w:rsidRDefault="00554AB5" w:rsidP="00554AB5">
            <w:pPr>
              <w:jc w:val="center"/>
              <w:rPr>
                <w:sz w:val="24"/>
                <w:szCs w:val="24"/>
              </w:rPr>
            </w:pPr>
            <w:r w:rsidRPr="00614559">
              <w:rPr>
                <w:sz w:val="24"/>
                <w:szCs w:val="24"/>
              </w:rPr>
              <w:t>100</w:t>
            </w:r>
          </w:p>
        </w:tc>
      </w:tr>
    </w:tbl>
    <w:p w:rsidR="00554AB5" w:rsidRPr="00614559" w:rsidRDefault="00554AB5" w:rsidP="00554AB5">
      <w:pPr>
        <w:rPr>
          <w:sz w:val="24"/>
          <w:szCs w:val="24"/>
        </w:rPr>
      </w:pPr>
    </w:p>
    <w:p w:rsidR="00554AB5" w:rsidRPr="00614559" w:rsidRDefault="00554AB5" w:rsidP="00554AB5">
      <w:pPr>
        <w:ind w:firstLine="709"/>
        <w:jc w:val="both"/>
        <w:rPr>
          <w:b/>
          <w:sz w:val="24"/>
          <w:szCs w:val="24"/>
        </w:rPr>
      </w:pPr>
      <w:r w:rsidRPr="00614559">
        <w:rPr>
          <w:sz w:val="24"/>
          <w:szCs w:val="24"/>
        </w:rPr>
        <w:t>Прочие налоги, сборы, штрафы и иные платежи по нормативам, установленным законодательством Российской Федерации и Ханты-Мансийского автономного округа – Югры.</w:t>
      </w:r>
    </w:p>
    <w:p w:rsidR="009B4CA3" w:rsidRPr="00614559" w:rsidRDefault="009B4CA3">
      <w:pPr>
        <w:spacing w:after="200" w:line="276" w:lineRule="auto"/>
        <w:rPr>
          <w:b/>
          <w:sz w:val="24"/>
          <w:szCs w:val="24"/>
        </w:rPr>
      </w:pPr>
      <w:r w:rsidRPr="00614559">
        <w:rPr>
          <w:b/>
          <w:sz w:val="24"/>
          <w:szCs w:val="24"/>
        </w:rPr>
        <w:br w:type="page"/>
      </w:r>
    </w:p>
    <w:p w:rsidR="003D166B" w:rsidRPr="00614559" w:rsidRDefault="003D166B" w:rsidP="003D166B">
      <w:pPr>
        <w:jc w:val="center"/>
        <w:rPr>
          <w:b/>
          <w:sz w:val="28"/>
          <w:szCs w:val="28"/>
        </w:rPr>
      </w:pPr>
      <w:r w:rsidRPr="00614559">
        <w:rPr>
          <w:b/>
          <w:sz w:val="28"/>
          <w:szCs w:val="28"/>
          <w:lang w:val="en-US"/>
        </w:rPr>
        <w:lastRenderedPageBreak/>
        <w:t>IV</w:t>
      </w:r>
      <w:r w:rsidRPr="00614559">
        <w:rPr>
          <w:b/>
          <w:sz w:val="28"/>
          <w:szCs w:val="28"/>
        </w:rPr>
        <w:t xml:space="preserve">. Расходы бюджета города Югорска </w:t>
      </w:r>
    </w:p>
    <w:p w:rsidR="003D166B" w:rsidRPr="00614559" w:rsidRDefault="003D166B" w:rsidP="003D166B">
      <w:pPr>
        <w:jc w:val="center"/>
        <w:rPr>
          <w:b/>
          <w:sz w:val="28"/>
          <w:szCs w:val="28"/>
        </w:rPr>
      </w:pPr>
      <w:r w:rsidRPr="00614559">
        <w:rPr>
          <w:b/>
          <w:sz w:val="28"/>
          <w:szCs w:val="28"/>
        </w:rPr>
        <w:t>на 2019 год и на плановый период 2020 и 2021 годов</w:t>
      </w:r>
    </w:p>
    <w:p w:rsidR="003D166B" w:rsidRPr="00614559" w:rsidRDefault="003D166B" w:rsidP="003D166B">
      <w:pPr>
        <w:jc w:val="center"/>
        <w:rPr>
          <w:b/>
          <w:sz w:val="24"/>
          <w:szCs w:val="24"/>
        </w:rPr>
      </w:pPr>
    </w:p>
    <w:p w:rsidR="003D166B" w:rsidRPr="00614559" w:rsidRDefault="003D166B" w:rsidP="003D166B">
      <w:pPr>
        <w:pStyle w:val="Default"/>
        <w:ind w:firstLine="709"/>
        <w:jc w:val="both"/>
        <w:rPr>
          <w:color w:val="auto"/>
        </w:rPr>
      </w:pPr>
      <w:proofErr w:type="gramStart"/>
      <w:r w:rsidRPr="00614559">
        <w:rPr>
          <w:color w:val="auto"/>
        </w:rPr>
        <w:t xml:space="preserve">Расходы бюджета сформированы для целей финансового обеспечения деятельности муниципального образования по решению вопросов местного значения городского округа, законодательно определенных для органов местного самоуправления, а также исполнения ряда полномочий органов государственной власти, переданных в установленном порядке для исполнения на территории города. </w:t>
      </w:r>
      <w:proofErr w:type="gramEnd"/>
    </w:p>
    <w:p w:rsidR="003D166B" w:rsidRPr="00614559" w:rsidRDefault="003D166B" w:rsidP="003D166B">
      <w:pPr>
        <w:ind w:firstLine="709"/>
        <w:jc w:val="both"/>
        <w:rPr>
          <w:sz w:val="24"/>
          <w:szCs w:val="24"/>
        </w:rPr>
      </w:pPr>
      <w:proofErr w:type="gramStart"/>
      <w:r w:rsidRPr="00614559">
        <w:rPr>
          <w:sz w:val="24"/>
          <w:szCs w:val="24"/>
        </w:rPr>
        <w:t xml:space="preserve">Проектируемый объем расходов бюджета определен исходя из расчетных объемов доходов бюджета, доведенных Департаментом финансов Ханты-Мансийского автономного округа - Югры объемов межбюджетных трансфертов, поступлений из источников финансирования дефицита бюджета и задач бюджетной политики городского округа на очередную трехлетку. </w:t>
      </w:r>
      <w:proofErr w:type="gramEnd"/>
    </w:p>
    <w:p w:rsidR="003D166B" w:rsidRPr="00614559" w:rsidRDefault="003D166B" w:rsidP="003D166B">
      <w:pPr>
        <w:ind w:firstLine="709"/>
        <w:jc w:val="both"/>
        <w:rPr>
          <w:sz w:val="24"/>
          <w:szCs w:val="24"/>
        </w:rPr>
      </w:pPr>
      <w:proofErr w:type="gramStart"/>
      <w:r w:rsidRPr="00614559">
        <w:rPr>
          <w:sz w:val="24"/>
          <w:szCs w:val="24"/>
        </w:rPr>
        <w:t>Расходы бюджета города Югорска сформированы на 2019 год в сумме 3 117 530,0 тыс. рублей, по отношению к 2018 году увеличились  на 252 558,8 тыс. рублей, или на 8,8%. На 2020 год расходы спрогнозированы в сумме 2 967 818,9 тыс. рублей со снижением к 2019 году на 149 711,1 тыс. рублей или на 4,8%, на 2021 год – в сумме 2</w:t>
      </w:r>
      <w:proofErr w:type="gramEnd"/>
      <w:r w:rsidRPr="00614559">
        <w:rPr>
          <w:sz w:val="24"/>
          <w:szCs w:val="24"/>
        </w:rPr>
        <w:t xml:space="preserve"> 940 221,3 тыс. рублей со снижением к 2020 году на 27 597,6 тыс. рублей или на 0,9%.</w:t>
      </w:r>
    </w:p>
    <w:p w:rsidR="003D166B" w:rsidRPr="00614559" w:rsidRDefault="003D166B" w:rsidP="003D166B">
      <w:pPr>
        <w:pStyle w:val="Default"/>
        <w:ind w:firstLine="709"/>
        <w:jc w:val="both"/>
        <w:rPr>
          <w:color w:val="auto"/>
        </w:rPr>
      </w:pPr>
      <w:r w:rsidRPr="00614559">
        <w:rPr>
          <w:color w:val="auto"/>
        </w:rPr>
        <w:t xml:space="preserve">На формирование расходной части бюджета города на 2019 год и на плановый период 2020 и 2021 годов повлияли следующие решения, принятые на уровне Ханты-Мансийского автономного округа – Югры: </w:t>
      </w:r>
    </w:p>
    <w:p w:rsidR="003D166B" w:rsidRPr="00614559" w:rsidRDefault="003D166B" w:rsidP="003D166B">
      <w:pPr>
        <w:pStyle w:val="Default"/>
        <w:ind w:firstLine="709"/>
        <w:jc w:val="both"/>
        <w:rPr>
          <w:color w:val="auto"/>
        </w:rPr>
      </w:pPr>
      <w:r w:rsidRPr="00614559">
        <w:rPr>
          <w:color w:val="auto"/>
        </w:rPr>
        <w:t xml:space="preserve">1. </w:t>
      </w:r>
      <w:proofErr w:type="gramStart"/>
      <w:r w:rsidRPr="00614559">
        <w:rPr>
          <w:color w:val="auto"/>
        </w:rPr>
        <w:t xml:space="preserve">Повлиявшие на общие параметры проекта бюджета: </w:t>
      </w:r>
      <w:proofErr w:type="gramEnd"/>
    </w:p>
    <w:p w:rsidR="003D166B" w:rsidRPr="00614559" w:rsidRDefault="003D166B" w:rsidP="003D166B">
      <w:pPr>
        <w:ind w:firstLine="709"/>
        <w:jc w:val="both"/>
        <w:rPr>
          <w:sz w:val="24"/>
          <w:szCs w:val="24"/>
        </w:rPr>
      </w:pPr>
      <w:r w:rsidRPr="00614559">
        <w:rPr>
          <w:sz w:val="24"/>
          <w:szCs w:val="24"/>
        </w:rPr>
        <w:t xml:space="preserve">- увеличение доли </w:t>
      </w:r>
      <w:proofErr w:type="spellStart"/>
      <w:r w:rsidRPr="00614559">
        <w:rPr>
          <w:sz w:val="24"/>
          <w:szCs w:val="24"/>
        </w:rPr>
        <w:t>софинансирования</w:t>
      </w:r>
      <w:proofErr w:type="spellEnd"/>
      <w:r w:rsidRPr="00614559">
        <w:rPr>
          <w:sz w:val="24"/>
          <w:szCs w:val="24"/>
        </w:rPr>
        <w:t xml:space="preserve"> по подготовке инженерных сетей к осенне-зимнему периоду с 10,0% в 2018 году до 15,0% в 2019 - 2021 годах;</w:t>
      </w:r>
    </w:p>
    <w:p w:rsidR="003D166B" w:rsidRPr="00614559" w:rsidRDefault="003D166B" w:rsidP="003D166B">
      <w:pPr>
        <w:ind w:firstLine="709"/>
        <w:jc w:val="both"/>
        <w:rPr>
          <w:sz w:val="24"/>
          <w:szCs w:val="24"/>
        </w:rPr>
      </w:pPr>
      <w:r w:rsidRPr="00614559">
        <w:rPr>
          <w:sz w:val="24"/>
          <w:szCs w:val="24"/>
        </w:rPr>
        <w:t xml:space="preserve">- увеличение доли </w:t>
      </w:r>
      <w:proofErr w:type="spellStart"/>
      <w:r w:rsidRPr="00614559">
        <w:rPr>
          <w:sz w:val="24"/>
          <w:szCs w:val="24"/>
        </w:rPr>
        <w:t>софинансирования</w:t>
      </w:r>
      <w:proofErr w:type="spellEnd"/>
      <w:r w:rsidRPr="00614559">
        <w:rPr>
          <w:sz w:val="24"/>
          <w:szCs w:val="24"/>
        </w:rPr>
        <w:t xml:space="preserve"> по субсидии на реализацию приоритетного проекта «Формирование комфортной городской среды» с 10,0% в 2018 году до 15,0% в 2019 - 2021 годах;</w:t>
      </w:r>
    </w:p>
    <w:p w:rsidR="003F1AD2" w:rsidRPr="00614559" w:rsidRDefault="003F1AD2" w:rsidP="003D166B">
      <w:pPr>
        <w:ind w:firstLine="709"/>
        <w:jc w:val="both"/>
        <w:rPr>
          <w:sz w:val="24"/>
          <w:szCs w:val="24"/>
        </w:rPr>
      </w:pPr>
      <w:r w:rsidRPr="00614559">
        <w:rPr>
          <w:sz w:val="24"/>
          <w:szCs w:val="24"/>
        </w:rPr>
        <w:t xml:space="preserve">- снижением доли </w:t>
      </w:r>
      <w:proofErr w:type="spellStart"/>
      <w:r w:rsidRPr="00614559">
        <w:rPr>
          <w:sz w:val="24"/>
          <w:szCs w:val="24"/>
        </w:rPr>
        <w:t>софинансирования</w:t>
      </w:r>
      <w:proofErr w:type="spellEnd"/>
      <w:r w:rsidRPr="00614559">
        <w:rPr>
          <w:sz w:val="24"/>
          <w:szCs w:val="24"/>
        </w:rPr>
        <w:t xml:space="preserve"> по субсидиям на переселение граждан из пригодного для проживания жилищного фонда и создание наемных домов социального использования  и стимулирования жилищного строительства с 11,0% в 2018 году до 7,0% в 2019 году;</w:t>
      </w:r>
    </w:p>
    <w:p w:rsidR="003D166B" w:rsidRPr="00614559" w:rsidRDefault="003D166B" w:rsidP="003D166B">
      <w:pPr>
        <w:ind w:firstLine="709"/>
        <w:jc w:val="both"/>
        <w:rPr>
          <w:sz w:val="24"/>
          <w:szCs w:val="24"/>
        </w:rPr>
      </w:pPr>
      <w:r w:rsidRPr="00614559">
        <w:rPr>
          <w:sz w:val="24"/>
          <w:szCs w:val="24"/>
        </w:rPr>
        <w:t xml:space="preserve">- увеличение доли </w:t>
      </w:r>
      <w:proofErr w:type="spellStart"/>
      <w:r w:rsidRPr="00614559">
        <w:rPr>
          <w:sz w:val="24"/>
          <w:szCs w:val="24"/>
        </w:rPr>
        <w:t>софинансирования</w:t>
      </w:r>
      <w:proofErr w:type="spellEnd"/>
      <w:r w:rsidRPr="00614559">
        <w:rPr>
          <w:sz w:val="24"/>
          <w:szCs w:val="24"/>
        </w:rPr>
        <w:t xml:space="preserve"> по субсидии на поддержку малого и среднего предпринимательства с 5,0% в 2018 году до 14,0% в 2019 – 2021 годах;</w:t>
      </w:r>
    </w:p>
    <w:p w:rsidR="003D166B" w:rsidRPr="00614559" w:rsidRDefault="003D166B" w:rsidP="003D166B">
      <w:pPr>
        <w:ind w:firstLine="709"/>
        <w:jc w:val="both"/>
        <w:rPr>
          <w:sz w:val="24"/>
          <w:szCs w:val="24"/>
        </w:rPr>
      </w:pPr>
      <w:r w:rsidRPr="00614559">
        <w:rPr>
          <w:sz w:val="24"/>
          <w:szCs w:val="24"/>
        </w:rPr>
        <w:t xml:space="preserve">- увеличение на 4,0% с 1 января 2019 года расходов направляемых на фонд оплаты труда работников бюджетной сферы;  </w:t>
      </w:r>
    </w:p>
    <w:p w:rsidR="003D166B" w:rsidRPr="00614559" w:rsidRDefault="003D166B" w:rsidP="003D166B">
      <w:pPr>
        <w:ind w:firstLine="709"/>
        <w:jc w:val="both"/>
        <w:rPr>
          <w:sz w:val="24"/>
          <w:szCs w:val="24"/>
        </w:rPr>
      </w:pPr>
      <w:proofErr w:type="gramStart"/>
      <w:r w:rsidRPr="00614559">
        <w:rPr>
          <w:sz w:val="24"/>
          <w:szCs w:val="24"/>
        </w:rPr>
        <w:t>- изменение механизма предоставления финансовой помощи из бюджета Ханты – Мансийского автономного округа – Югры на обеспечение расходных обязательств местных бюджетов, связанных с выплатами заработной платы работникам бюджетной сферы и обеспечением мероприятий по организации питания обучающихся общеобразовательных организаций.</w:t>
      </w:r>
      <w:proofErr w:type="gramEnd"/>
    </w:p>
    <w:p w:rsidR="003D166B" w:rsidRPr="00614559" w:rsidRDefault="003D166B" w:rsidP="003D166B">
      <w:pPr>
        <w:pStyle w:val="Default"/>
        <w:ind w:firstLine="709"/>
        <w:jc w:val="both"/>
        <w:rPr>
          <w:color w:val="auto"/>
        </w:rPr>
      </w:pPr>
      <w:r w:rsidRPr="00614559">
        <w:rPr>
          <w:color w:val="auto"/>
        </w:rPr>
        <w:t xml:space="preserve">2. </w:t>
      </w:r>
      <w:proofErr w:type="gramStart"/>
      <w:r w:rsidRPr="00614559">
        <w:rPr>
          <w:color w:val="auto"/>
        </w:rPr>
        <w:t xml:space="preserve">Не повлиявшие на общие параметры проекта бюджета: </w:t>
      </w:r>
      <w:proofErr w:type="gramEnd"/>
    </w:p>
    <w:p w:rsidR="003D166B" w:rsidRPr="00614559" w:rsidRDefault="003D166B" w:rsidP="003D166B">
      <w:pPr>
        <w:pStyle w:val="Default"/>
        <w:ind w:firstLine="709"/>
        <w:jc w:val="both"/>
        <w:rPr>
          <w:color w:val="auto"/>
        </w:rPr>
      </w:pPr>
      <w:proofErr w:type="gramStart"/>
      <w:r w:rsidRPr="00614559">
        <w:rPr>
          <w:color w:val="auto"/>
        </w:rPr>
        <w:t>- с 2019 года субсидия на реализацию полномочий в области строительства, градостроительной деятельности и жилищных отношений разделена на две субсидии: субсидию на стимулирование жилищного строительства и субсидию на переселение граждан из непригодного для проживания жилищного фонда и создание наемных домов социального использования.</w:t>
      </w:r>
      <w:proofErr w:type="gramEnd"/>
    </w:p>
    <w:p w:rsidR="003D166B" w:rsidRPr="00614559" w:rsidRDefault="003D166B" w:rsidP="003D166B">
      <w:pPr>
        <w:ind w:firstLine="709"/>
        <w:jc w:val="both"/>
        <w:rPr>
          <w:sz w:val="24"/>
          <w:szCs w:val="24"/>
        </w:rPr>
      </w:pPr>
      <w:r w:rsidRPr="00614559">
        <w:rPr>
          <w:sz w:val="24"/>
          <w:szCs w:val="24"/>
        </w:rPr>
        <w:t>Основой формирования расходов бюджета города Югорска на 2019 год и на плановый период 2020 и 2021 годов послужили утвержденные бюджетные ассигнования на 2018 год, которые были скорректированы с учетом:</w:t>
      </w:r>
    </w:p>
    <w:p w:rsidR="003D166B" w:rsidRPr="00614559" w:rsidRDefault="003D166B" w:rsidP="003D166B">
      <w:pPr>
        <w:ind w:firstLine="709"/>
        <w:jc w:val="both"/>
        <w:rPr>
          <w:sz w:val="24"/>
          <w:szCs w:val="24"/>
        </w:rPr>
      </w:pPr>
      <w:r w:rsidRPr="00614559">
        <w:rPr>
          <w:sz w:val="24"/>
          <w:szCs w:val="24"/>
        </w:rPr>
        <w:t xml:space="preserve">уточнения объёма действующих расходных обязательств с учётом прекращающихся расходных обязательств ограниченного срока действия, внесённых изменений в действующее законодательство Ханты-Мансийского автономного округа – Югры и города Югорска, уточнения расчётов и изменения контингента </w:t>
      </w:r>
      <w:proofErr w:type="gramStart"/>
      <w:r w:rsidRPr="00614559">
        <w:rPr>
          <w:sz w:val="24"/>
          <w:szCs w:val="24"/>
        </w:rPr>
        <w:t>получателей</w:t>
      </w:r>
      <w:proofErr w:type="gramEnd"/>
      <w:r w:rsidRPr="00614559">
        <w:rPr>
          <w:sz w:val="24"/>
          <w:szCs w:val="24"/>
        </w:rPr>
        <w:t xml:space="preserve"> оказываемых муниципальными учреждениями услуг, данных по фактическому </w:t>
      </w:r>
      <w:r w:rsidRPr="00614559">
        <w:rPr>
          <w:sz w:val="24"/>
          <w:szCs w:val="24"/>
        </w:rPr>
        <w:lastRenderedPageBreak/>
        <w:t>исполнению бюджетных ассигнований за 2017 год и в текущем 2018 году, ввода в эксплуатацию новых объектов муниципальной собственности;</w:t>
      </w:r>
    </w:p>
    <w:p w:rsidR="003D166B" w:rsidRPr="00614559" w:rsidRDefault="003D166B" w:rsidP="003D166B">
      <w:pPr>
        <w:ind w:firstLine="708"/>
        <w:jc w:val="both"/>
        <w:rPr>
          <w:sz w:val="24"/>
          <w:szCs w:val="24"/>
        </w:rPr>
      </w:pPr>
      <w:r w:rsidRPr="00614559">
        <w:rPr>
          <w:sz w:val="24"/>
          <w:szCs w:val="24"/>
        </w:rPr>
        <w:t>принимаемых мер по оптимизации расходов бюджета города Югорска;</w:t>
      </w:r>
    </w:p>
    <w:p w:rsidR="003D166B" w:rsidRPr="00614559" w:rsidRDefault="003D166B" w:rsidP="003D166B">
      <w:pPr>
        <w:ind w:firstLine="709"/>
        <w:jc w:val="both"/>
        <w:rPr>
          <w:sz w:val="24"/>
          <w:szCs w:val="24"/>
        </w:rPr>
      </w:pPr>
      <w:r w:rsidRPr="00614559">
        <w:rPr>
          <w:sz w:val="24"/>
          <w:szCs w:val="24"/>
        </w:rPr>
        <w:t>иных оснований, в том числе связанных с изменением численности получателей по публичным обязательствам и предоставляемым межбюджетным трансфертам.</w:t>
      </w:r>
    </w:p>
    <w:p w:rsidR="003D166B" w:rsidRPr="00614559" w:rsidRDefault="003D166B" w:rsidP="003D166B">
      <w:pPr>
        <w:ind w:firstLine="709"/>
        <w:jc w:val="both"/>
        <w:rPr>
          <w:sz w:val="24"/>
          <w:szCs w:val="24"/>
        </w:rPr>
      </w:pPr>
      <w:proofErr w:type="gramStart"/>
      <w:r w:rsidRPr="00614559">
        <w:rPr>
          <w:sz w:val="24"/>
          <w:szCs w:val="24"/>
        </w:rPr>
        <w:t>Учтено увеличение на 4,0% с 1 января 2019 года расходов</w:t>
      </w:r>
      <w:r w:rsidR="00AD3C22" w:rsidRPr="00614559">
        <w:rPr>
          <w:sz w:val="24"/>
          <w:szCs w:val="24"/>
        </w:rPr>
        <w:t>,</w:t>
      </w:r>
      <w:r w:rsidRPr="00614559">
        <w:rPr>
          <w:sz w:val="24"/>
          <w:szCs w:val="24"/>
        </w:rPr>
        <w:t xml:space="preserve"> направляемых на фонд оплаты труда в целях обеспечения сбалансированности и дифференциации систем оплаты труда в зависимости от уровня квалификации и сложности выполняемых работ, реализации требований по обеспечению минимального размера оплаты труда и соблюдения соотношений по средней заработной плате отдельных категорий работников в соответствии с Указами Президента Российской Федерации от 2012</w:t>
      </w:r>
      <w:proofErr w:type="gramEnd"/>
      <w:r w:rsidRPr="00614559">
        <w:rPr>
          <w:sz w:val="24"/>
          <w:szCs w:val="24"/>
        </w:rPr>
        <w:t xml:space="preserve"> года.</w:t>
      </w:r>
    </w:p>
    <w:p w:rsidR="003D166B" w:rsidRPr="00614559" w:rsidRDefault="003D166B" w:rsidP="003D166B">
      <w:pPr>
        <w:pStyle w:val="a4"/>
        <w:ind w:firstLine="709"/>
        <w:rPr>
          <w:sz w:val="24"/>
          <w:szCs w:val="24"/>
        </w:rPr>
      </w:pPr>
      <w:proofErr w:type="gramStart"/>
      <w:r w:rsidRPr="00614559">
        <w:rPr>
          <w:sz w:val="24"/>
          <w:szCs w:val="24"/>
        </w:rPr>
        <w:t>Оптимизация действующих расходных обязательств будет обеспечена за счёт эффективного использования муниципального имущества, оптимизации бюджетной сети, обеспечения эффективной занятости работников, участия немуниципальных организаций в оказании муниципальных услуг, повышения эффективности закупочных процедур, повышения энергетической эффективности и др.</w:t>
      </w:r>
      <w:proofErr w:type="gramEnd"/>
    </w:p>
    <w:p w:rsidR="003D166B" w:rsidRPr="00614559" w:rsidRDefault="003D166B" w:rsidP="003D166B">
      <w:pPr>
        <w:ind w:firstLine="709"/>
        <w:jc w:val="both"/>
        <w:rPr>
          <w:sz w:val="24"/>
          <w:szCs w:val="24"/>
        </w:rPr>
      </w:pPr>
      <w:r w:rsidRPr="00614559">
        <w:rPr>
          <w:sz w:val="24"/>
          <w:szCs w:val="24"/>
        </w:rPr>
        <w:t>Объем действующих расходных обязательств на 2019 год составил 3 117 530,0 тыс. рублей, на 2020 год составил 2 967 818,9 тыс. рублей, на 2021 год составил 2 940 221,3 тыс. рублей. Принимаемых (новых) расходных обязательств на 2019 – 2021 годы не запланировано.</w:t>
      </w:r>
    </w:p>
    <w:p w:rsidR="003D166B" w:rsidRPr="00614559" w:rsidRDefault="003D166B" w:rsidP="003D166B">
      <w:pPr>
        <w:ind w:firstLine="708"/>
        <w:jc w:val="both"/>
        <w:rPr>
          <w:sz w:val="24"/>
          <w:szCs w:val="24"/>
        </w:rPr>
      </w:pPr>
      <w:r w:rsidRPr="00614559">
        <w:rPr>
          <w:sz w:val="24"/>
          <w:szCs w:val="24"/>
        </w:rPr>
        <w:t xml:space="preserve">Объем бюджетных ассигнований дорожного фонда сформирован в размере не менее прогнозируемого объема доходов бюджета от установленных источников формирования дорожного фонда. </w:t>
      </w:r>
    </w:p>
    <w:p w:rsidR="003D166B" w:rsidRPr="00614559" w:rsidRDefault="003D166B" w:rsidP="003D166B">
      <w:pPr>
        <w:ind w:firstLine="709"/>
        <w:jc w:val="both"/>
        <w:rPr>
          <w:sz w:val="24"/>
          <w:szCs w:val="24"/>
        </w:rPr>
      </w:pPr>
      <w:proofErr w:type="gramStart"/>
      <w:r w:rsidRPr="00614559">
        <w:rPr>
          <w:sz w:val="24"/>
          <w:szCs w:val="24"/>
        </w:rPr>
        <w:t>Согласно пункту 3 статьи 184.1 Бюджетного кодекса Российской Федерации в составе расходов бюджета города Югорска учтены условно утвержд</w:t>
      </w:r>
      <w:r w:rsidR="00AD3C22" w:rsidRPr="00614559">
        <w:rPr>
          <w:sz w:val="24"/>
          <w:szCs w:val="24"/>
        </w:rPr>
        <w:t>енные</w:t>
      </w:r>
      <w:r w:rsidRPr="00614559">
        <w:rPr>
          <w:sz w:val="24"/>
          <w:szCs w:val="24"/>
        </w:rPr>
        <w:t xml:space="preserve"> расходы на первый и второй годы планового периода в суммах: на 2020 год – 33 100,0 тыс. рублей, на 2021 год – 67 000,0 тыс. рублей, что составляет соответственно 2,5% и 5,0% к общему объему расходов бюджета города Югорска (без учета расходов бюджета, предусмотренных</w:t>
      </w:r>
      <w:proofErr w:type="gramEnd"/>
      <w:r w:rsidRPr="00614559">
        <w:rPr>
          <w:sz w:val="24"/>
          <w:szCs w:val="24"/>
        </w:rPr>
        <w:t xml:space="preserve"> за счет межбюджетных трансфертов из других бюджетов бюджетной системы Российской Федерации, имеющих целевое назначение).</w:t>
      </w:r>
    </w:p>
    <w:p w:rsidR="003D166B" w:rsidRPr="00614559" w:rsidRDefault="003D166B" w:rsidP="003D166B">
      <w:pPr>
        <w:ind w:firstLine="709"/>
        <w:jc w:val="both"/>
        <w:rPr>
          <w:sz w:val="24"/>
          <w:szCs w:val="24"/>
        </w:rPr>
      </w:pPr>
      <w:proofErr w:type="gramStart"/>
      <w:r w:rsidRPr="00614559">
        <w:rPr>
          <w:sz w:val="24"/>
          <w:szCs w:val="24"/>
        </w:rPr>
        <w:t>Исходя из обозначенных выше подходов к формированию объема и структуры расходов бюджета города Югорска определены</w:t>
      </w:r>
      <w:proofErr w:type="gramEnd"/>
      <w:r w:rsidRPr="00614559">
        <w:rPr>
          <w:sz w:val="24"/>
          <w:szCs w:val="24"/>
        </w:rPr>
        <w:t xml:space="preserve"> их основные параметры (таблицы </w:t>
      </w:r>
      <w:r w:rsidR="005D0505" w:rsidRPr="00614559">
        <w:rPr>
          <w:sz w:val="24"/>
          <w:szCs w:val="24"/>
        </w:rPr>
        <w:t>22</w:t>
      </w:r>
      <w:r w:rsidRPr="00614559">
        <w:rPr>
          <w:sz w:val="24"/>
          <w:szCs w:val="24"/>
        </w:rPr>
        <w:t>, 2</w:t>
      </w:r>
      <w:r w:rsidR="005D0505" w:rsidRPr="00614559">
        <w:rPr>
          <w:sz w:val="24"/>
          <w:szCs w:val="24"/>
        </w:rPr>
        <w:t>3</w:t>
      </w:r>
      <w:r w:rsidRPr="00614559">
        <w:rPr>
          <w:sz w:val="24"/>
          <w:szCs w:val="24"/>
        </w:rPr>
        <w:t xml:space="preserve">). </w:t>
      </w:r>
    </w:p>
    <w:p w:rsidR="003D166B" w:rsidRPr="00614559" w:rsidRDefault="005D0505" w:rsidP="003D166B">
      <w:pPr>
        <w:ind w:firstLine="709"/>
        <w:jc w:val="right"/>
        <w:rPr>
          <w:sz w:val="24"/>
          <w:szCs w:val="24"/>
        </w:rPr>
      </w:pPr>
      <w:r w:rsidRPr="00614559">
        <w:rPr>
          <w:sz w:val="24"/>
          <w:szCs w:val="24"/>
        </w:rPr>
        <w:t>Таблица 22</w:t>
      </w:r>
    </w:p>
    <w:p w:rsidR="003D166B" w:rsidRPr="00614559" w:rsidRDefault="003D166B" w:rsidP="003D166B">
      <w:pPr>
        <w:jc w:val="center"/>
        <w:rPr>
          <w:b/>
          <w:sz w:val="24"/>
          <w:szCs w:val="24"/>
        </w:rPr>
      </w:pPr>
      <w:r w:rsidRPr="00614559">
        <w:rPr>
          <w:b/>
          <w:sz w:val="24"/>
          <w:szCs w:val="24"/>
        </w:rPr>
        <w:t xml:space="preserve">Расходы бюджета города Югорска </w:t>
      </w:r>
    </w:p>
    <w:p w:rsidR="003D166B" w:rsidRPr="00614559" w:rsidRDefault="003D166B" w:rsidP="003D166B">
      <w:pPr>
        <w:jc w:val="center"/>
        <w:rPr>
          <w:b/>
          <w:sz w:val="24"/>
          <w:szCs w:val="24"/>
        </w:rPr>
      </w:pPr>
      <w:r w:rsidRPr="00614559">
        <w:rPr>
          <w:b/>
          <w:sz w:val="24"/>
          <w:szCs w:val="24"/>
        </w:rPr>
        <w:t xml:space="preserve">на 2019 год и на плановый период 2020 и 2021 годов </w:t>
      </w:r>
    </w:p>
    <w:p w:rsidR="003D166B" w:rsidRPr="00614559" w:rsidRDefault="003D166B" w:rsidP="003D166B">
      <w:pPr>
        <w:ind w:firstLine="708"/>
        <w:jc w:val="center"/>
        <w:rPr>
          <w:sz w:val="24"/>
          <w:szCs w:val="24"/>
        </w:rPr>
      </w:pP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13"/>
        <w:gridCol w:w="1630"/>
        <w:gridCol w:w="1357"/>
        <w:gridCol w:w="1357"/>
        <w:gridCol w:w="2013"/>
      </w:tblGrid>
      <w:tr w:rsidR="00614559" w:rsidRPr="00614559" w:rsidTr="005D0505">
        <w:trPr>
          <w:cantSplit/>
          <w:tblHeader/>
          <w:jc w:val="center"/>
        </w:trPr>
        <w:tc>
          <w:tcPr>
            <w:tcW w:w="1608" w:type="pct"/>
            <w:vAlign w:val="center"/>
            <w:hideMark/>
          </w:tcPr>
          <w:p w:rsidR="003D166B" w:rsidRPr="00614559" w:rsidRDefault="003D166B" w:rsidP="007D0A35">
            <w:pPr>
              <w:jc w:val="center"/>
              <w:rPr>
                <w:sz w:val="24"/>
                <w:szCs w:val="24"/>
              </w:rPr>
            </w:pPr>
            <w:r w:rsidRPr="00614559">
              <w:rPr>
                <w:sz w:val="24"/>
                <w:szCs w:val="24"/>
              </w:rPr>
              <w:t>Показатели</w:t>
            </w:r>
          </w:p>
        </w:tc>
        <w:tc>
          <w:tcPr>
            <w:tcW w:w="870" w:type="pct"/>
            <w:vAlign w:val="center"/>
            <w:hideMark/>
          </w:tcPr>
          <w:p w:rsidR="003D166B" w:rsidRPr="00614559" w:rsidRDefault="003D166B" w:rsidP="007D0A35">
            <w:pPr>
              <w:jc w:val="center"/>
              <w:rPr>
                <w:iCs/>
                <w:sz w:val="24"/>
                <w:szCs w:val="24"/>
              </w:rPr>
            </w:pPr>
            <w:proofErr w:type="gramStart"/>
            <w:r w:rsidRPr="00614559">
              <w:rPr>
                <w:sz w:val="24"/>
                <w:szCs w:val="24"/>
              </w:rPr>
              <w:t xml:space="preserve">2018 год </w:t>
            </w:r>
            <w:r w:rsidRPr="00614559">
              <w:rPr>
                <w:iCs/>
                <w:sz w:val="24"/>
                <w:szCs w:val="24"/>
              </w:rPr>
              <w:t xml:space="preserve">(решение </w:t>
            </w:r>
            <w:r w:rsidRPr="00614559">
              <w:rPr>
                <w:iCs/>
                <w:sz w:val="24"/>
                <w:szCs w:val="24"/>
              </w:rPr>
              <w:br/>
              <w:t>от 19.12.2017</w:t>
            </w:r>
            <w:proofErr w:type="gramEnd"/>
          </w:p>
          <w:p w:rsidR="003D166B" w:rsidRPr="00614559" w:rsidRDefault="003D166B" w:rsidP="007D0A35">
            <w:pPr>
              <w:jc w:val="center"/>
              <w:rPr>
                <w:sz w:val="24"/>
                <w:szCs w:val="24"/>
              </w:rPr>
            </w:pPr>
            <w:r w:rsidRPr="00614559">
              <w:rPr>
                <w:iCs/>
                <w:sz w:val="24"/>
                <w:szCs w:val="24"/>
              </w:rPr>
              <w:t>№ 107)</w:t>
            </w:r>
          </w:p>
        </w:tc>
        <w:tc>
          <w:tcPr>
            <w:tcW w:w="724" w:type="pct"/>
            <w:vAlign w:val="center"/>
          </w:tcPr>
          <w:p w:rsidR="003D166B" w:rsidRPr="00614559" w:rsidRDefault="003D166B" w:rsidP="007D0A35">
            <w:pPr>
              <w:jc w:val="center"/>
              <w:rPr>
                <w:sz w:val="24"/>
                <w:szCs w:val="24"/>
              </w:rPr>
            </w:pPr>
            <w:r w:rsidRPr="00614559">
              <w:rPr>
                <w:sz w:val="24"/>
                <w:szCs w:val="24"/>
              </w:rPr>
              <w:t>2019 год (проект)</w:t>
            </w:r>
          </w:p>
        </w:tc>
        <w:tc>
          <w:tcPr>
            <w:tcW w:w="724" w:type="pct"/>
            <w:vAlign w:val="center"/>
          </w:tcPr>
          <w:p w:rsidR="003D166B" w:rsidRPr="00614559" w:rsidRDefault="003D166B" w:rsidP="007D0A35">
            <w:pPr>
              <w:jc w:val="center"/>
              <w:rPr>
                <w:sz w:val="24"/>
                <w:szCs w:val="24"/>
              </w:rPr>
            </w:pPr>
            <w:r w:rsidRPr="00614559">
              <w:rPr>
                <w:sz w:val="24"/>
                <w:szCs w:val="24"/>
              </w:rPr>
              <w:t>2020 год (проект)</w:t>
            </w:r>
          </w:p>
        </w:tc>
        <w:tc>
          <w:tcPr>
            <w:tcW w:w="1074" w:type="pct"/>
            <w:shd w:val="clear" w:color="auto" w:fill="auto"/>
            <w:noWrap/>
            <w:vAlign w:val="center"/>
            <w:hideMark/>
          </w:tcPr>
          <w:p w:rsidR="003D166B" w:rsidRPr="00614559" w:rsidRDefault="003D166B" w:rsidP="007D0A35">
            <w:pPr>
              <w:jc w:val="center"/>
              <w:rPr>
                <w:sz w:val="24"/>
                <w:szCs w:val="24"/>
              </w:rPr>
            </w:pPr>
            <w:r w:rsidRPr="00614559">
              <w:rPr>
                <w:sz w:val="24"/>
                <w:szCs w:val="24"/>
              </w:rPr>
              <w:t>2021 год (проект)</w:t>
            </w:r>
          </w:p>
        </w:tc>
      </w:tr>
      <w:tr w:rsidR="00614559" w:rsidRPr="00614559" w:rsidTr="005D0505">
        <w:trPr>
          <w:cantSplit/>
          <w:jc w:val="center"/>
        </w:trPr>
        <w:tc>
          <w:tcPr>
            <w:tcW w:w="1608" w:type="pct"/>
            <w:shd w:val="clear" w:color="auto" w:fill="auto"/>
            <w:vAlign w:val="center"/>
            <w:hideMark/>
          </w:tcPr>
          <w:p w:rsidR="003D166B" w:rsidRPr="00614559" w:rsidRDefault="003D166B" w:rsidP="007D0A35">
            <w:pPr>
              <w:rPr>
                <w:sz w:val="24"/>
                <w:szCs w:val="24"/>
              </w:rPr>
            </w:pPr>
            <w:r w:rsidRPr="00614559">
              <w:rPr>
                <w:sz w:val="24"/>
                <w:szCs w:val="24"/>
              </w:rPr>
              <w:t>Расходы – всего, тыс. рублей</w:t>
            </w:r>
          </w:p>
        </w:tc>
        <w:tc>
          <w:tcPr>
            <w:tcW w:w="870" w:type="pct"/>
            <w:shd w:val="clear" w:color="auto" w:fill="auto"/>
            <w:noWrap/>
            <w:vAlign w:val="center"/>
          </w:tcPr>
          <w:p w:rsidR="003D166B" w:rsidRPr="00614559" w:rsidRDefault="003D166B" w:rsidP="007D0A35">
            <w:pPr>
              <w:jc w:val="center"/>
              <w:rPr>
                <w:sz w:val="24"/>
                <w:szCs w:val="24"/>
              </w:rPr>
            </w:pPr>
            <w:r w:rsidRPr="00614559">
              <w:rPr>
                <w:sz w:val="24"/>
                <w:szCs w:val="24"/>
              </w:rPr>
              <w:t>2 864 971,2</w:t>
            </w:r>
          </w:p>
        </w:tc>
        <w:tc>
          <w:tcPr>
            <w:tcW w:w="724" w:type="pct"/>
            <w:vAlign w:val="center"/>
          </w:tcPr>
          <w:p w:rsidR="003D166B" w:rsidRPr="00614559" w:rsidRDefault="003D166B" w:rsidP="007D0A35">
            <w:pPr>
              <w:jc w:val="center"/>
              <w:rPr>
                <w:sz w:val="24"/>
                <w:szCs w:val="24"/>
              </w:rPr>
            </w:pPr>
            <w:r w:rsidRPr="00614559">
              <w:rPr>
                <w:sz w:val="24"/>
                <w:szCs w:val="24"/>
              </w:rPr>
              <w:t>3 117 530,0</w:t>
            </w:r>
          </w:p>
        </w:tc>
        <w:tc>
          <w:tcPr>
            <w:tcW w:w="724" w:type="pct"/>
            <w:vAlign w:val="center"/>
          </w:tcPr>
          <w:p w:rsidR="003D166B" w:rsidRPr="00614559" w:rsidRDefault="003D166B" w:rsidP="007D0A35">
            <w:pPr>
              <w:jc w:val="center"/>
              <w:rPr>
                <w:sz w:val="24"/>
                <w:szCs w:val="24"/>
              </w:rPr>
            </w:pPr>
            <w:r w:rsidRPr="00614559">
              <w:rPr>
                <w:sz w:val="24"/>
                <w:szCs w:val="24"/>
              </w:rPr>
              <w:t>2 967 818,9</w:t>
            </w:r>
          </w:p>
        </w:tc>
        <w:tc>
          <w:tcPr>
            <w:tcW w:w="1074" w:type="pct"/>
            <w:shd w:val="clear" w:color="auto" w:fill="auto"/>
            <w:noWrap/>
            <w:vAlign w:val="center"/>
          </w:tcPr>
          <w:p w:rsidR="003D166B" w:rsidRPr="00614559" w:rsidRDefault="003D166B" w:rsidP="007D0A35">
            <w:pPr>
              <w:jc w:val="center"/>
              <w:rPr>
                <w:sz w:val="24"/>
                <w:szCs w:val="24"/>
              </w:rPr>
            </w:pPr>
            <w:r w:rsidRPr="00614559">
              <w:rPr>
                <w:sz w:val="24"/>
                <w:szCs w:val="24"/>
              </w:rPr>
              <w:t>2 940 221,3</w:t>
            </w:r>
          </w:p>
        </w:tc>
      </w:tr>
      <w:tr w:rsidR="00614559" w:rsidRPr="00614559" w:rsidTr="005D0505">
        <w:trPr>
          <w:cantSplit/>
          <w:jc w:val="center"/>
        </w:trPr>
        <w:tc>
          <w:tcPr>
            <w:tcW w:w="1608" w:type="pct"/>
            <w:shd w:val="clear" w:color="auto" w:fill="auto"/>
            <w:vAlign w:val="center"/>
            <w:hideMark/>
          </w:tcPr>
          <w:p w:rsidR="003D166B" w:rsidRPr="00614559" w:rsidRDefault="003D166B" w:rsidP="007D0A35">
            <w:pPr>
              <w:rPr>
                <w:i/>
                <w:sz w:val="24"/>
                <w:szCs w:val="24"/>
              </w:rPr>
            </w:pPr>
            <w:r w:rsidRPr="00614559">
              <w:rPr>
                <w:i/>
                <w:sz w:val="24"/>
                <w:szCs w:val="24"/>
              </w:rPr>
              <w:t>в том числе:</w:t>
            </w:r>
          </w:p>
        </w:tc>
        <w:tc>
          <w:tcPr>
            <w:tcW w:w="870" w:type="pct"/>
            <w:shd w:val="clear" w:color="auto" w:fill="auto"/>
            <w:noWrap/>
            <w:vAlign w:val="center"/>
          </w:tcPr>
          <w:p w:rsidR="003D166B" w:rsidRPr="00614559" w:rsidRDefault="003D166B" w:rsidP="007D0A35">
            <w:pPr>
              <w:jc w:val="center"/>
              <w:rPr>
                <w:i/>
                <w:sz w:val="24"/>
                <w:szCs w:val="24"/>
              </w:rPr>
            </w:pPr>
          </w:p>
        </w:tc>
        <w:tc>
          <w:tcPr>
            <w:tcW w:w="724" w:type="pct"/>
            <w:vAlign w:val="center"/>
          </w:tcPr>
          <w:p w:rsidR="003D166B" w:rsidRPr="00614559" w:rsidRDefault="003D166B" w:rsidP="007D0A35">
            <w:pPr>
              <w:jc w:val="center"/>
              <w:rPr>
                <w:i/>
                <w:sz w:val="24"/>
                <w:szCs w:val="24"/>
              </w:rPr>
            </w:pPr>
          </w:p>
        </w:tc>
        <w:tc>
          <w:tcPr>
            <w:tcW w:w="724" w:type="pct"/>
            <w:vAlign w:val="center"/>
          </w:tcPr>
          <w:p w:rsidR="003D166B" w:rsidRPr="00614559" w:rsidRDefault="003D166B" w:rsidP="007D0A35">
            <w:pPr>
              <w:jc w:val="center"/>
              <w:rPr>
                <w:i/>
                <w:sz w:val="24"/>
                <w:szCs w:val="24"/>
              </w:rPr>
            </w:pPr>
          </w:p>
        </w:tc>
        <w:tc>
          <w:tcPr>
            <w:tcW w:w="1074" w:type="pct"/>
            <w:shd w:val="clear" w:color="auto" w:fill="auto"/>
            <w:noWrap/>
            <w:vAlign w:val="center"/>
          </w:tcPr>
          <w:p w:rsidR="003D166B" w:rsidRPr="00614559" w:rsidRDefault="003D166B" w:rsidP="007D0A35">
            <w:pPr>
              <w:jc w:val="center"/>
              <w:rPr>
                <w:i/>
                <w:sz w:val="24"/>
                <w:szCs w:val="24"/>
              </w:rPr>
            </w:pPr>
          </w:p>
        </w:tc>
      </w:tr>
      <w:tr w:rsidR="00614559" w:rsidRPr="00614559" w:rsidTr="005D0505">
        <w:trPr>
          <w:cantSplit/>
          <w:jc w:val="center"/>
        </w:trPr>
        <w:tc>
          <w:tcPr>
            <w:tcW w:w="1608" w:type="pct"/>
            <w:shd w:val="clear" w:color="auto" w:fill="auto"/>
            <w:vAlign w:val="center"/>
            <w:hideMark/>
          </w:tcPr>
          <w:p w:rsidR="003D166B" w:rsidRPr="00614559" w:rsidRDefault="003D166B" w:rsidP="007D0A35">
            <w:pPr>
              <w:rPr>
                <w:sz w:val="24"/>
                <w:szCs w:val="24"/>
              </w:rPr>
            </w:pPr>
            <w:r w:rsidRPr="00614559">
              <w:rPr>
                <w:sz w:val="24"/>
                <w:szCs w:val="24"/>
              </w:rPr>
              <w:t>Действующие расходные обязательства, тыс. рублей</w:t>
            </w:r>
          </w:p>
        </w:tc>
        <w:tc>
          <w:tcPr>
            <w:tcW w:w="870" w:type="pct"/>
            <w:shd w:val="clear" w:color="auto" w:fill="auto"/>
            <w:noWrap/>
            <w:vAlign w:val="center"/>
          </w:tcPr>
          <w:p w:rsidR="003D166B" w:rsidRPr="00614559" w:rsidRDefault="003D166B" w:rsidP="007D0A35">
            <w:pPr>
              <w:jc w:val="center"/>
              <w:rPr>
                <w:sz w:val="24"/>
                <w:szCs w:val="24"/>
              </w:rPr>
            </w:pPr>
            <w:r w:rsidRPr="00614559">
              <w:rPr>
                <w:sz w:val="24"/>
                <w:szCs w:val="24"/>
              </w:rPr>
              <w:t>2 864 971,2</w:t>
            </w:r>
          </w:p>
        </w:tc>
        <w:tc>
          <w:tcPr>
            <w:tcW w:w="724" w:type="pct"/>
            <w:vAlign w:val="center"/>
          </w:tcPr>
          <w:p w:rsidR="003D166B" w:rsidRPr="00614559" w:rsidRDefault="003D166B" w:rsidP="007D0A35">
            <w:pPr>
              <w:jc w:val="center"/>
              <w:rPr>
                <w:sz w:val="24"/>
                <w:szCs w:val="24"/>
              </w:rPr>
            </w:pPr>
            <w:r w:rsidRPr="00614559">
              <w:rPr>
                <w:sz w:val="24"/>
                <w:szCs w:val="24"/>
              </w:rPr>
              <w:t>3 117 530,0</w:t>
            </w:r>
          </w:p>
        </w:tc>
        <w:tc>
          <w:tcPr>
            <w:tcW w:w="724" w:type="pct"/>
            <w:vAlign w:val="center"/>
          </w:tcPr>
          <w:p w:rsidR="003D166B" w:rsidRPr="00614559" w:rsidRDefault="003D166B" w:rsidP="007D0A35">
            <w:pPr>
              <w:jc w:val="center"/>
              <w:rPr>
                <w:sz w:val="24"/>
                <w:szCs w:val="24"/>
              </w:rPr>
            </w:pPr>
            <w:r w:rsidRPr="00614559">
              <w:rPr>
                <w:sz w:val="24"/>
                <w:szCs w:val="24"/>
              </w:rPr>
              <w:t>2 967 818,9</w:t>
            </w:r>
          </w:p>
        </w:tc>
        <w:tc>
          <w:tcPr>
            <w:tcW w:w="1074" w:type="pct"/>
            <w:shd w:val="clear" w:color="auto" w:fill="auto"/>
            <w:noWrap/>
            <w:vAlign w:val="center"/>
          </w:tcPr>
          <w:p w:rsidR="003D166B" w:rsidRPr="00614559" w:rsidRDefault="003D166B" w:rsidP="007D0A35">
            <w:pPr>
              <w:jc w:val="center"/>
              <w:rPr>
                <w:sz w:val="24"/>
                <w:szCs w:val="24"/>
              </w:rPr>
            </w:pPr>
            <w:r w:rsidRPr="00614559">
              <w:rPr>
                <w:sz w:val="24"/>
                <w:szCs w:val="24"/>
              </w:rPr>
              <w:t>2 940 221,3</w:t>
            </w:r>
          </w:p>
        </w:tc>
      </w:tr>
      <w:tr w:rsidR="00614559" w:rsidRPr="00614559" w:rsidTr="005D0505">
        <w:trPr>
          <w:cantSplit/>
          <w:jc w:val="center"/>
        </w:trPr>
        <w:tc>
          <w:tcPr>
            <w:tcW w:w="1608" w:type="pct"/>
            <w:shd w:val="clear" w:color="auto" w:fill="auto"/>
            <w:vAlign w:val="center"/>
            <w:hideMark/>
          </w:tcPr>
          <w:p w:rsidR="003D166B" w:rsidRPr="00614559" w:rsidRDefault="003D166B" w:rsidP="007D0A35">
            <w:pPr>
              <w:rPr>
                <w:sz w:val="24"/>
                <w:szCs w:val="24"/>
              </w:rPr>
            </w:pPr>
            <w:r w:rsidRPr="00614559">
              <w:rPr>
                <w:sz w:val="24"/>
                <w:szCs w:val="24"/>
              </w:rPr>
              <w:t>Принимаемые расходные обязательства, тыс. рублей</w:t>
            </w:r>
          </w:p>
        </w:tc>
        <w:tc>
          <w:tcPr>
            <w:tcW w:w="870" w:type="pct"/>
            <w:shd w:val="clear" w:color="auto" w:fill="auto"/>
            <w:noWrap/>
            <w:vAlign w:val="center"/>
          </w:tcPr>
          <w:p w:rsidR="003D166B" w:rsidRPr="00614559" w:rsidRDefault="003D166B" w:rsidP="007D0A35">
            <w:pPr>
              <w:jc w:val="center"/>
              <w:rPr>
                <w:sz w:val="24"/>
                <w:szCs w:val="24"/>
              </w:rPr>
            </w:pPr>
            <w:r w:rsidRPr="00614559">
              <w:rPr>
                <w:sz w:val="24"/>
                <w:szCs w:val="24"/>
              </w:rPr>
              <w:t>0,0</w:t>
            </w:r>
          </w:p>
        </w:tc>
        <w:tc>
          <w:tcPr>
            <w:tcW w:w="724" w:type="pct"/>
            <w:vAlign w:val="center"/>
          </w:tcPr>
          <w:p w:rsidR="003D166B" w:rsidRPr="00614559" w:rsidRDefault="003D166B" w:rsidP="007D0A35">
            <w:pPr>
              <w:jc w:val="center"/>
              <w:rPr>
                <w:sz w:val="24"/>
                <w:szCs w:val="24"/>
              </w:rPr>
            </w:pPr>
            <w:r w:rsidRPr="00614559">
              <w:rPr>
                <w:sz w:val="24"/>
                <w:szCs w:val="24"/>
              </w:rPr>
              <w:t>0,0</w:t>
            </w:r>
          </w:p>
        </w:tc>
        <w:tc>
          <w:tcPr>
            <w:tcW w:w="724" w:type="pct"/>
            <w:vAlign w:val="center"/>
          </w:tcPr>
          <w:p w:rsidR="003D166B" w:rsidRPr="00614559" w:rsidRDefault="003D166B" w:rsidP="007D0A35">
            <w:pPr>
              <w:jc w:val="center"/>
              <w:rPr>
                <w:sz w:val="24"/>
                <w:szCs w:val="24"/>
              </w:rPr>
            </w:pPr>
            <w:r w:rsidRPr="00614559">
              <w:rPr>
                <w:sz w:val="24"/>
                <w:szCs w:val="24"/>
              </w:rPr>
              <w:t>0,0</w:t>
            </w:r>
          </w:p>
        </w:tc>
        <w:tc>
          <w:tcPr>
            <w:tcW w:w="1074" w:type="pct"/>
            <w:shd w:val="clear" w:color="auto" w:fill="auto"/>
            <w:noWrap/>
            <w:vAlign w:val="center"/>
          </w:tcPr>
          <w:p w:rsidR="003D166B" w:rsidRPr="00614559" w:rsidRDefault="003D166B" w:rsidP="007D0A35">
            <w:pPr>
              <w:jc w:val="center"/>
              <w:rPr>
                <w:sz w:val="24"/>
                <w:szCs w:val="24"/>
              </w:rPr>
            </w:pPr>
            <w:r w:rsidRPr="00614559">
              <w:rPr>
                <w:sz w:val="24"/>
                <w:szCs w:val="24"/>
              </w:rPr>
              <w:t>0,0</w:t>
            </w:r>
          </w:p>
        </w:tc>
      </w:tr>
      <w:tr w:rsidR="00614559" w:rsidRPr="00614559" w:rsidTr="005D0505">
        <w:trPr>
          <w:cantSplit/>
          <w:jc w:val="center"/>
        </w:trPr>
        <w:tc>
          <w:tcPr>
            <w:tcW w:w="1608" w:type="pct"/>
            <w:shd w:val="clear" w:color="auto" w:fill="auto"/>
            <w:vAlign w:val="center"/>
            <w:hideMark/>
          </w:tcPr>
          <w:p w:rsidR="003D166B" w:rsidRPr="00614559" w:rsidRDefault="003D166B" w:rsidP="007D0A35">
            <w:pPr>
              <w:rPr>
                <w:sz w:val="24"/>
                <w:szCs w:val="24"/>
              </w:rPr>
            </w:pPr>
            <w:r w:rsidRPr="00614559">
              <w:rPr>
                <w:sz w:val="24"/>
                <w:szCs w:val="24"/>
              </w:rPr>
              <w:t>Прирост расходов к предыдущему году, тыс. рублей</w:t>
            </w:r>
          </w:p>
        </w:tc>
        <w:tc>
          <w:tcPr>
            <w:tcW w:w="870" w:type="pct"/>
            <w:shd w:val="clear" w:color="auto" w:fill="auto"/>
            <w:noWrap/>
            <w:vAlign w:val="center"/>
          </w:tcPr>
          <w:p w:rsidR="003D166B" w:rsidRPr="00614559" w:rsidRDefault="003D166B" w:rsidP="007D0A35">
            <w:pPr>
              <w:jc w:val="center"/>
              <w:rPr>
                <w:sz w:val="24"/>
                <w:szCs w:val="24"/>
              </w:rPr>
            </w:pPr>
            <w:r w:rsidRPr="00614559">
              <w:rPr>
                <w:sz w:val="24"/>
                <w:szCs w:val="24"/>
              </w:rPr>
              <w:t>- 45 216,1</w:t>
            </w:r>
          </w:p>
        </w:tc>
        <w:tc>
          <w:tcPr>
            <w:tcW w:w="724" w:type="pct"/>
            <w:vAlign w:val="center"/>
          </w:tcPr>
          <w:p w:rsidR="003D166B" w:rsidRPr="00614559" w:rsidRDefault="003D166B" w:rsidP="007D0A35">
            <w:pPr>
              <w:jc w:val="center"/>
              <w:rPr>
                <w:sz w:val="24"/>
                <w:szCs w:val="24"/>
              </w:rPr>
            </w:pPr>
            <w:r w:rsidRPr="00614559">
              <w:rPr>
                <w:sz w:val="24"/>
                <w:szCs w:val="24"/>
              </w:rPr>
              <w:t>252 558,8</w:t>
            </w:r>
          </w:p>
        </w:tc>
        <w:tc>
          <w:tcPr>
            <w:tcW w:w="724" w:type="pct"/>
            <w:vAlign w:val="center"/>
          </w:tcPr>
          <w:p w:rsidR="003D166B" w:rsidRPr="00614559" w:rsidRDefault="003D166B" w:rsidP="007D0A35">
            <w:pPr>
              <w:jc w:val="center"/>
              <w:rPr>
                <w:sz w:val="24"/>
                <w:szCs w:val="24"/>
              </w:rPr>
            </w:pPr>
            <w:r w:rsidRPr="00614559">
              <w:rPr>
                <w:sz w:val="24"/>
                <w:szCs w:val="24"/>
              </w:rPr>
              <w:t>- 149 711,1</w:t>
            </w:r>
          </w:p>
        </w:tc>
        <w:tc>
          <w:tcPr>
            <w:tcW w:w="1074" w:type="pct"/>
            <w:shd w:val="clear" w:color="auto" w:fill="auto"/>
            <w:noWrap/>
            <w:vAlign w:val="center"/>
          </w:tcPr>
          <w:p w:rsidR="003D166B" w:rsidRPr="00614559" w:rsidRDefault="003D166B" w:rsidP="007D0A35">
            <w:pPr>
              <w:jc w:val="center"/>
              <w:rPr>
                <w:sz w:val="24"/>
                <w:szCs w:val="24"/>
              </w:rPr>
            </w:pPr>
            <w:r w:rsidRPr="00614559">
              <w:rPr>
                <w:sz w:val="24"/>
                <w:szCs w:val="24"/>
              </w:rPr>
              <w:t>- 27 597,6</w:t>
            </w:r>
          </w:p>
        </w:tc>
      </w:tr>
      <w:tr w:rsidR="00614559" w:rsidRPr="00614559" w:rsidTr="005D0505">
        <w:trPr>
          <w:cantSplit/>
          <w:jc w:val="center"/>
        </w:trPr>
        <w:tc>
          <w:tcPr>
            <w:tcW w:w="1608" w:type="pct"/>
            <w:shd w:val="clear" w:color="auto" w:fill="auto"/>
            <w:vAlign w:val="center"/>
            <w:hideMark/>
          </w:tcPr>
          <w:p w:rsidR="003D166B" w:rsidRPr="00614559" w:rsidRDefault="003D166B" w:rsidP="007D0A35">
            <w:pPr>
              <w:rPr>
                <w:sz w:val="24"/>
                <w:szCs w:val="24"/>
              </w:rPr>
            </w:pPr>
            <w:r w:rsidRPr="00614559">
              <w:rPr>
                <w:sz w:val="24"/>
                <w:szCs w:val="24"/>
              </w:rPr>
              <w:t xml:space="preserve">Прирост расходов </w:t>
            </w:r>
            <w:proofErr w:type="gramStart"/>
            <w:r w:rsidRPr="00614559">
              <w:rPr>
                <w:sz w:val="24"/>
                <w:szCs w:val="24"/>
              </w:rPr>
              <w:t>к</w:t>
            </w:r>
            <w:proofErr w:type="gramEnd"/>
          </w:p>
          <w:p w:rsidR="003D166B" w:rsidRPr="00614559" w:rsidRDefault="003D166B" w:rsidP="007D0A35">
            <w:pPr>
              <w:rPr>
                <w:sz w:val="24"/>
                <w:szCs w:val="24"/>
              </w:rPr>
            </w:pPr>
            <w:r w:rsidRPr="00614559">
              <w:rPr>
                <w:sz w:val="24"/>
                <w:szCs w:val="24"/>
              </w:rPr>
              <w:t>предыдущему году</w:t>
            </w:r>
            <w:proofErr w:type="gramStart"/>
            <w:r w:rsidRPr="00614559">
              <w:rPr>
                <w:sz w:val="24"/>
                <w:szCs w:val="24"/>
              </w:rPr>
              <w:t xml:space="preserve"> (%)</w:t>
            </w:r>
            <w:proofErr w:type="gramEnd"/>
          </w:p>
        </w:tc>
        <w:tc>
          <w:tcPr>
            <w:tcW w:w="870" w:type="pct"/>
            <w:shd w:val="clear" w:color="auto" w:fill="auto"/>
            <w:noWrap/>
            <w:vAlign w:val="center"/>
          </w:tcPr>
          <w:p w:rsidR="003D166B" w:rsidRPr="00614559" w:rsidRDefault="003D166B" w:rsidP="007D0A35">
            <w:pPr>
              <w:jc w:val="center"/>
              <w:rPr>
                <w:sz w:val="24"/>
                <w:szCs w:val="24"/>
              </w:rPr>
            </w:pPr>
            <w:r w:rsidRPr="00614559">
              <w:rPr>
                <w:sz w:val="24"/>
                <w:szCs w:val="24"/>
              </w:rPr>
              <w:t>- 1,6</w:t>
            </w:r>
          </w:p>
        </w:tc>
        <w:tc>
          <w:tcPr>
            <w:tcW w:w="724" w:type="pct"/>
            <w:vAlign w:val="center"/>
          </w:tcPr>
          <w:p w:rsidR="003D166B" w:rsidRPr="00614559" w:rsidRDefault="003D166B" w:rsidP="007D0A35">
            <w:pPr>
              <w:jc w:val="center"/>
              <w:rPr>
                <w:sz w:val="24"/>
                <w:szCs w:val="24"/>
              </w:rPr>
            </w:pPr>
            <w:r w:rsidRPr="00614559">
              <w:rPr>
                <w:sz w:val="24"/>
                <w:szCs w:val="24"/>
              </w:rPr>
              <w:t>8,8</w:t>
            </w:r>
          </w:p>
        </w:tc>
        <w:tc>
          <w:tcPr>
            <w:tcW w:w="724" w:type="pct"/>
            <w:vAlign w:val="center"/>
          </w:tcPr>
          <w:p w:rsidR="003D166B" w:rsidRPr="00614559" w:rsidRDefault="003D166B" w:rsidP="007D0A35">
            <w:pPr>
              <w:jc w:val="center"/>
              <w:rPr>
                <w:sz w:val="24"/>
                <w:szCs w:val="24"/>
              </w:rPr>
            </w:pPr>
            <w:r w:rsidRPr="00614559">
              <w:rPr>
                <w:sz w:val="24"/>
                <w:szCs w:val="24"/>
              </w:rPr>
              <w:t>- 4,8</w:t>
            </w:r>
          </w:p>
        </w:tc>
        <w:tc>
          <w:tcPr>
            <w:tcW w:w="1074" w:type="pct"/>
            <w:shd w:val="clear" w:color="auto" w:fill="auto"/>
            <w:noWrap/>
            <w:vAlign w:val="center"/>
          </w:tcPr>
          <w:p w:rsidR="003D166B" w:rsidRPr="00614559" w:rsidRDefault="003D166B" w:rsidP="007D0A35">
            <w:pPr>
              <w:jc w:val="center"/>
              <w:rPr>
                <w:sz w:val="24"/>
                <w:szCs w:val="24"/>
              </w:rPr>
            </w:pPr>
            <w:r w:rsidRPr="00614559">
              <w:rPr>
                <w:sz w:val="24"/>
                <w:szCs w:val="24"/>
              </w:rPr>
              <w:t>- 0,9</w:t>
            </w:r>
          </w:p>
        </w:tc>
      </w:tr>
    </w:tbl>
    <w:p w:rsidR="003D166B" w:rsidRPr="00614559" w:rsidRDefault="003D166B" w:rsidP="003D166B">
      <w:pPr>
        <w:ind w:firstLine="709"/>
        <w:jc w:val="both"/>
        <w:rPr>
          <w:sz w:val="24"/>
          <w:szCs w:val="24"/>
        </w:rPr>
      </w:pPr>
    </w:p>
    <w:p w:rsidR="003D166B" w:rsidRPr="00614559" w:rsidRDefault="003D166B" w:rsidP="003D166B">
      <w:pPr>
        <w:ind w:firstLine="709"/>
        <w:jc w:val="both"/>
        <w:rPr>
          <w:sz w:val="24"/>
          <w:szCs w:val="24"/>
        </w:rPr>
      </w:pPr>
      <w:r w:rsidRPr="00614559">
        <w:rPr>
          <w:sz w:val="24"/>
          <w:szCs w:val="24"/>
        </w:rPr>
        <w:lastRenderedPageBreak/>
        <w:t>Изменение объемов расходов бюджета города Югорска обусловлено общими тенденциями изменения доходов бюджета города Югорска.</w:t>
      </w:r>
    </w:p>
    <w:p w:rsidR="003D166B" w:rsidRPr="00614559" w:rsidRDefault="003D166B" w:rsidP="003D166B">
      <w:pPr>
        <w:ind w:firstLine="709"/>
        <w:jc w:val="both"/>
        <w:rPr>
          <w:sz w:val="24"/>
          <w:szCs w:val="24"/>
        </w:rPr>
      </w:pPr>
    </w:p>
    <w:p w:rsidR="003D166B" w:rsidRPr="00614559" w:rsidRDefault="005D0505" w:rsidP="003D166B">
      <w:pPr>
        <w:jc w:val="right"/>
        <w:rPr>
          <w:sz w:val="24"/>
          <w:szCs w:val="24"/>
        </w:rPr>
      </w:pPr>
      <w:r w:rsidRPr="00614559">
        <w:rPr>
          <w:sz w:val="24"/>
          <w:szCs w:val="24"/>
        </w:rPr>
        <w:t>Таблица 23</w:t>
      </w:r>
    </w:p>
    <w:p w:rsidR="003D166B" w:rsidRPr="00614559" w:rsidRDefault="003D166B" w:rsidP="003D166B">
      <w:pPr>
        <w:jc w:val="center"/>
        <w:rPr>
          <w:b/>
          <w:sz w:val="24"/>
          <w:szCs w:val="24"/>
        </w:rPr>
      </w:pPr>
      <w:r w:rsidRPr="00614559">
        <w:rPr>
          <w:b/>
          <w:sz w:val="24"/>
          <w:szCs w:val="24"/>
        </w:rPr>
        <w:t xml:space="preserve">Расходы бюджета города Югорска за счет средств </w:t>
      </w:r>
    </w:p>
    <w:p w:rsidR="003D166B" w:rsidRPr="00614559" w:rsidRDefault="003D166B" w:rsidP="003D166B">
      <w:pPr>
        <w:jc w:val="center"/>
        <w:rPr>
          <w:b/>
          <w:sz w:val="24"/>
          <w:szCs w:val="24"/>
        </w:rPr>
      </w:pPr>
      <w:r w:rsidRPr="00614559">
        <w:rPr>
          <w:b/>
          <w:sz w:val="24"/>
          <w:szCs w:val="24"/>
        </w:rPr>
        <w:t xml:space="preserve">местного бюджета и за счет межбюджетных трансфертов </w:t>
      </w:r>
    </w:p>
    <w:p w:rsidR="003D166B" w:rsidRPr="00614559" w:rsidRDefault="003D166B" w:rsidP="003D166B">
      <w:pPr>
        <w:jc w:val="center"/>
        <w:rPr>
          <w:sz w:val="24"/>
          <w:szCs w:val="24"/>
        </w:rPr>
      </w:pPr>
      <w:r w:rsidRPr="00614559">
        <w:rPr>
          <w:b/>
          <w:sz w:val="24"/>
          <w:szCs w:val="24"/>
        </w:rPr>
        <w:t xml:space="preserve">на 2019 год и на плановый период 2020 и 2021 годов </w:t>
      </w:r>
    </w:p>
    <w:p w:rsidR="003D166B" w:rsidRPr="00614559" w:rsidRDefault="003D166B" w:rsidP="003D166B">
      <w:pPr>
        <w:ind w:firstLine="709"/>
        <w:jc w:val="right"/>
        <w:rPr>
          <w:sz w:val="24"/>
          <w:szCs w:val="24"/>
        </w:rPr>
      </w:pPr>
      <w:r w:rsidRPr="00614559">
        <w:rPr>
          <w:sz w:val="24"/>
          <w:szCs w:val="24"/>
        </w:rPr>
        <w:t>(тыс. рублей)</w:t>
      </w:r>
    </w:p>
    <w:tbl>
      <w:tblPr>
        <w:tblW w:w="14401" w:type="dxa"/>
        <w:tblBorders>
          <w:top w:val="nil"/>
          <w:left w:val="nil"/>
          <w:bottom w:val="nil"/>
          <w:right w:val="nil"/>
        </w:tblBorders>
        <w:tblLook w:val="0000"/>
      </w:tblPr>
      <w:tblGrid>
        <w:gridCol w:w="9606"/>
        <w:gridCol w:w="4795"/>
      </w:tblGrid>
      <w:tr w:rsidR="003D166B" w:rsidRPr="00614559" w:rsidTr="005D0505">
        <w:trPr>
          <w:trHeight w:val="128"/>
        </w:trPr>
        <w:tc>
          <w:tcPr>
            <w:tcW w:w="9606" w:type="dxa"/>
          </w:tcPr>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06"/>
              <w:gridCol w:w="1700"/>
              <w:gridCol w:w="1379"/>
              <w:gridCol w:w="1456"/>
              <w:gridCol w:w="1439"/>
            </w:tblGrid>
            <w:tr w:rsidR="00614559" w:rsidRPr="00614559" w:rsidTr="005D0505">
              <w:trPr>
                <w:jc w:val="center"/>
              </w:trPr>
              <w:tc>
                <w:tcPr>
                  <w:tcW w:w="1816" w:type="pct"/>
                  <w:vAlign w:val="center"/>
                </w:tcPr>
                <w:p w:rsidR="003D166B" w:rsidRPr="00614559" w:rsidRDefault="003D166B" w:rsidP="007D0A35">
                  <w:pPr>
                    <w:pStyle w:val="Default"/>
                    <w:jc w:val="center"/>
                    <w:rPr>
                      <w:color w:val="auto"/>
                    </w:rPr>
                  </w:pPr>
                  <w:r w:rsidRPr="00614559">
                    <w:rPr>
                      <w:color w:val="auto"/>
                    </w:rPr>
                    <w:t>Наименование показателя</w:t>
                  </w:r>
                </w:p>
              </w:tc>
              <w:tc>
                <w:tcPr>
                  <w:tcW w:w="906" w:type="pct"/>
                  <w:vAlign w:val="center"/>
                </w:tcPr>
                <w:p w:rsidR="003D166B" w:rsidRPr="00614559" w:rsidRDefault="003D166B" w:rsidP="007D0A35">
                  <w:pPr>
                    <w:jc w:val="center"/>
                    <w:rPr>
                      <w:sz w:val="24"/>
                      <w:szCs w:val="24"/>
                    </w:rPr>
                  </w:pPr>
                  <w:r w:rsidRPr="00614559">
                    <w:rPr>
                      <w:sz w:val="24"/>
                      <w:szCs w:val="24"/>
                    </w:rPr>
                    <w:t xml:space="preserve">2018 год </w:t>
                  </w:r>
                  <w:r w:rsidRPr="00614559">
                    <w:rPr>
                      <w:iCs/>
                      <w:sz w:val="24"/>
                      <w:szCs w:val="24"/>
                    </w:rPr>
                    <w:t>(решение от 19.12.2017 № 107)</w:t>
                  </w:r>
                </w:p>
              </w:tc>
              <w:tc>
                <w:tcPr>
                  <w:tcW w:w="735" w:type="pct"/>
                  <w:vAlign w:val="center"/>
                </w:tcPr>
                <w:p w:rsidR="003D166B" w:rsidRPr="00614559" w:rsidRDefault="003D166B" w:rsidP="007D0A35">
                  <w:pPr>
                    <w:jc w:val="center"/>
                    <w:rPr>
                      <w:sz w:val="24"/>
                      <w:szCs w:val="24"/>
                    </w:rPr>
                  </w:pPr>
                  <w:r w:rsidRPr="00614559">
                    <w:rPr>
                      <w:sz w:val="24"/>
                      <w:szCs w:val="24"/>
                    </w:rPr>
                    <w:t>2019 год (проект)</w:t>
                  </w:r>
                </w:p>
              </w:tc>
              <w:tc>
                <w:tcPr>
                  <w:tcW w:w="776" w:type="pct"/>
                  <w:vAlign w:val="center"/>
                </w:tcPr>
                <w:p w:rsidR="003D166B" w:rsidRPr="00614559" w:rsidRDefault="003D166B" w:rsidP="007D0A35">
                  <w:pPr>
                    <w:jc w:val="center"/>
                    <w:rPr>
                      <w:sz w:val="24"/>
                      <w:szCs w:val="24"/>
                    </w:rPr>
                  </w:pPr>
                  <w:r w:rsidRPr="00614559">
                    <w:rPr>
                      <w:sz w:val="24"/>
                      <w:szCs w:val="24"/>
                    </w:rPr>
                    <w:t>2020 год (проект)</w:t>
                  </w:r>
                </w:p>
              </w:tc>
              <w:tc>
                <w:tcPr>
                  <w:tcW w:w="768" w:type="pct"/>
                  <w:vAlign w:val="center"/>
                </w:tcPr>
                <w:p w:rsidR="003D166B" w:rsidRPr="00614559" w:rsidRDefault="003D166B" w:rsidP="007D0A35">
                  <w:pPr>
                    <w:jc w:val="center"/>
                    <w:rPr>
                      <w:sz w:val="24"/>
                      <w:szCs w:val="24"/>
                    </w:rPr>
                  </w:pPr>
                  <w:r w:rsidRPr="00614559">
                    <w:rPr>
                      <w:sz w:val="24"/>
                      <w:szCs w:val="24"/>
                    </w:rPr>
                    <w:t>2021 год (проект)</w:t>
                  </w:r>
                </w:p>
              </w:tc>
            </w:tr>
            <w:tr w:rsidR="00614559" w:rsidRPr="00614559" w:rsidTr="005D0505">
              <w:trPr>
                <w:jc w:val="center"/>
              </w:trPr>
              <w:tc>
                <w:tcPr>
                  <w:tcW w:w="1816" w:type="pct"/>
                </w:tcPr>
                <w:p w:rsidR="003D166B" w:rsidRPr="00614559" w:rsidRDefault="003D166B" w:rsidP="007D0A35">
                  <w:pPr>
                    <w:pStyle w:val="Default"/>
                    <w:rPr>
                      <w:color w:val="auto"/>
                    </w:rPr>
                  </w:pPr>
                  <w:r w:rsidRPr="00614559">
                    <w:rPr>
                      <w:color w:val="auto"/>
                    </w:rPr>
                    <w:t>Общий объем расходов</w:t>
                  </w:r>
                </w:p>
              </w:tc>
              <w:tc>
                <w:tcPr>
                  <w:tcW w:w="906" w:type="pct"/>
                  <w:vAlign w:val="center"/>
                </w:tcPr>
                <w:p w:rsidR="003D166B" w:rsidRPr="00614559" w:rsidRDefault="003D166B" w:rsidP="007D0A35">
                  <w:pPr>
                    <w:jc w:val="center"/>
                    <w:rPr>
                      <w:sz w:val="24"/>
                      <w:szCs w:val="24"/>
                    </w:rPr>
                  </w:pPr>
                  <w:r w:rsidRPr="00614559">
                    <w:rPr>
                      <w:sz w:val="24"/>
                      <w:szCs w:val="24"/>
                    </w:rPr>
                    <w:t>2 864 971,2</w:t>
                  </w:r>
                </w:p>
              </w:tc>
              <w:tc>
                <w:tcPr>
                  <w:tcW w:w="735" w:type="pct"/>
                  <w:vAlign w:val="center"/>
                </w:tcPr>
                <w:p w:rsidR="003D166B" w:rsidRPr="00614559" w:rsidRDefault="003D166B" w:rsidP="007D0A35">
                  <w:pPr>
                    <w:jc w:val="center"/>
                    <w:rPr>
                      <w:sz w:val="24"/>
                      <w:szCs w:val="24"/>
                    </w:rPr>
                  </w:pPr>
                  <w:r w:rsidRPr="00614559">
                    <w:rPr>
                      <w:sz w:val="24"/>
                      <w:szCs w:val="24"/>
                    </w:rPr>
                    <w:t>3 117 530,0</w:t>
                  </w:r>
                </w:p>
              </w:tc>
              <w:tc>
                <w:tcPr>
                  <w:tcW w:w="776" w:type="pct"/>
                  <w:vAlign w:val="center"/>
                </w:tcPr>
                <w:p w:rsidR="003D166B" w:rsidRPr="00614559" w:rsidRDefault="003D166B" w:rsidP="007D0A35">
                  <w:pPr>
                    <w:jc w:val="center"/>
                    <w:rPr>
                      <w:sz w:val="24"/>
                      <w:szCs w:val="24"/>
                    </w:rPr>
                  </w:pPr>
                  <w:r w:rsidRPr="00614559">
                    <w:rPr>
                      <w:sz w:val="24"/>
                      <w:szCs w:val="24"/>
                    </w:rPr>
                    <w:t>2 967 818,9</w:t>
                  </w:r>
                </w:p>
              </w:tc>
              <w:tc>
                <w:tcPr>
                  <w:tcW w:w="768" w:type="pct"/>
                  <w:vAlign w:val="center"/>
                </w:tcPr>
                <w:p w:rsidR="003D166B" w:rsidRPr="00614559" w:rsidRDefault="003D166B" w:rsidP="007D0A35">
                  <w:pPr>
                    <w:jc w:val="center"/>
                    <w:rPr>
                      <w:sz w:val="24"/>
                      <w:szCs w:val="24"/>
                    </w:rPr>
                  </w:pPr>
                  <w:r w:rsidRPr="00614559">
                    <w:rPr>
                      <w:sz w:val="24"/>
                      <w:szCs w:val="24"/>
                    </w:rPr>
                    <w:t xml:space="preserve">2 940 221,3                 </w:t>
                  </w:r>
                </w:p>
              </w:tc>
            </w:tr>
            <w:tr w:rsidR="00614559" w:rsidRPr="00614559" w:rsidTr="005D0505">
              <w:trPr>
                <w:jc w:val="center"/>
              </w:trPr>
              <w:tc>
                <w:tcPr>
                  <w:tcW w:w="1816" w:type="pct"/>
                </w:tcPr>
                <w:p w:rsidR="003D166B" w:rsidRPr="00614559" w:rsidRDefault="003D166B" w:rsidP="007D0A35">
                  <w:pPr>
                    <w:pStyle w:val="Default"/>
                    <w:rPr>
                      <w:color w:val="auto"/>
                    </w:rPr>
                  </w:pPr>
                  <w:r w:rsidRPr="00614559">
                    <w:rPr>
                      <w:color w:val="auto"/>
                    </w:rPr>
                    <w:t>в том числе:</w:t>
                  </w:r>
                </w:p>
              </w:tc>
              <w:tc>
                <w:tcPr>
                  <w:tcW w:w="906" w:type="pct"/>
                  <w:vAlign w:val="center"/>
                </w:tcPr>
                <w:p w:rsidR="003D166B" w:rsidRPr="00614559" w:rsidRDefault="003D166B" w:rsidP="007D0A35">
                  <w:pPr>
                    <w:pStyle w:val="Default"/>
                    <w:jc w:val="center"/>
                    <w:rPr>
                      <w:color w:val="auto"/>
                    </w:rPr>
                  </w:pPr>
                </w:p>
              </w:tc>
              <w:tc>
                <w:tcPr>
                  <w:tcW w:w="735" w:type="pct"/>
                  <w:vAlign w:val="center"/>
                </w:tcPr>
                <w:p w:rsidR="003D166B" w:rsidRPr="00614559" w:rsidRDefault="003D166B" w:rsidP="007D0A35">
                  <w:pPr>
                    <w:pStyle w:val="Default"/>
                    <w:jc w:val="center"/>
                    <w:rPr>
                      <w:color w:val="auto"/>
                    </w:rPr>
                  </w:pPr>
                </w:p>
              </w:tc>
              <w:tc>
                <w:tcPr>
                  <w:tcW w:w="776" w:type="pct"/>
                  <w:vAlign w:val="center"/>
                </w:tcPr>
                <w:p w:rsidR="003D166B" w:rsidRPr="00614559" w:rsidRDefault="003D166B" w:rsidP="007D0A35">
                  <w:pPr>
                    <w:pStyle w:val="Default"/>
                    <w:jc w:val="center"/>
                    <w:rPr>
                      <w:color w:val="auto"/>
                    </w:rPr>
                  </w:pPr>
                </w:p>
              </w:tc>
              <w:tc>
                <w:tcPr>
                  <w:tcW w:w="768" w:type="pct"/>
                  <w:vAlign w:val="center"/>
                </w:tcPr>
                <w:p w:rsidR="003D166B" w:rsidRPr="00614559" w:rsidRDefault="003D166B" w:rsidP="007D0A35">
                  <w:pPr>
                    <w:pStyle w:val="Default"/>
                    <w:jc w:val="center"/>
                    <w:rPr>
                      <w:color w:val="auto"/>
                    </w:rPr>
                  </w:pPr>
                </w:p>
              </w:tc>
            </w:tr>
            <w:tr w:rsidR="00614559" w:rsidRPr="00614559" w:rsidTr="005D0505">
              <w:trPr>
                <w:jc w:val="center"/>
              </w:trPr>
              <w:tc>
                <w:tcPr>
                  <w:tcW w:w="1816" w:type="pct"/>
                </w:tcPr>
                <w:p w:rsidR="003D166B" w:rsidRPr="00614559" w:rsidRDefault="003D166B" w:rsidP="007D0A35">
                  <w:pPr>
                    <w:pStyle w:val="Default"/>
                    <w:rPr>
                      <w:color w:val="auto"/>
                    </w:rPr>
                  </w:pPr>
                  <w:r w:rsidRPr="00614559">
                    <w:rPr>
                      <w:color w:val="auto"/>
                    </w:rPr>
                    <w:t>Расходы за счет средств местного бюджета</w:t>
                  </w:r>
                </w:p>
              </w:tc>
              <w:tc>
                <w:tcPr>
                  <w:tcW w:w="906" w:type="pct"/>
                  <w:vAlign w:val="center"/>
                </w:tcPr>
                <w:p w:rsidR="003D166B" w:rsidRPr="00614559" w:rsidRDefault="003D166B" w:rsidP="007D0A35">
                  <w:pPr>
                    <w:pStyle w:val="Default"/>
                    <w:jc w:val="center"/>
                    <w:rPr>
                      <w:color w:val="auto"/>
                    </w:rPr>
                  </w:pPr>
                  <w:r w:rsidRPr="00614559">
                    <w:rPr>
                      <w:color w:val="auto"/>
                    </w:rPr>
                    <w:t>1 260 712,2</w:t>
                  </w:r>
                </w:p>
              </w:tc>
              <w:tc>
                <w:tcPr>
                  <w:tcW w:w="735" w:type="pct"/>
                  <w:vAlign w:val="center"/>
                </w:tcPr>
                <w:p w:rsidR="003D166B" w:rsidRPr="00614559" w:rsidRDefault="003D166B" w:rsidP="007D0A35">
                  <w:pPr>
                    <w:pStyle w:val="Default"/>
                    <w:jc w:val="center"/>
                    <w:rPr>
                      <w:color w:val="auto"/>
                    </w:rPr>
                  </w:pPr>
                  <w:r w:rsidRPr="00614559">
                    <w:rPr>
                      <w:color w:val="auto"/>
                    </w:rPr>
                    <w:t>1 400 048,0</w:t>
                  </w:r>
                </w:p>
              </w:tc>
              <w:tc>
                <w:tcPr>
                  <w:tcW w:w="776" w:type="pct"/>
                  <w:vAlign w:val="center"/>
                </w:tcPr>
                <w:p w:rsidR="003D166B" w:rsidRPr="00614559" w:rsidRDefault="003D166B" w:rsidP="007D0A35">
                  <w:pPr>
                    <w:pStyle w:val="Default"/>
                    <w:jc w:val="center"/>
                    <w:rPr>
                      <w:color w:val="auto"/>
                    </w:rPr>
                  </w:pPr>
                  <w:r w:rsidRPr="00614559">
                    <w:rPr>
                      <w:color w:val="auto"/>
                    </w:rPr>
                    <w:t>1 320 227,8</w:t>
                  </w:r>
                </w:p>
              </w:tc>
              <w:tc>
                <w:tcPr>
                  <w:tcW w:w="768" w:type="pct"/>
                  <w:vAlign w:val="center"/>
                </w:tcPr>
                <w:p w:rsidR="003D166B" w:rsidRPr="00614559" w:rsidRDefault="003D166B" w:rsidP="007D0A35">
                  <w:pPr>
                    <w:pStyle w:val="Default"/>
                    <w:jc w:val="center"/>
                    <w:rPr>
                      <w:color w:val="auto"/>
                    </w:rPr>
                  </w:pPr>
                  <w:r w:rsidRPr="00614559">
                    <w:rPr>
                      <w:color w:val="auto"/>
                    </w:rPr>
                    <w:t>1 337 573,7</w:t>
                  </w:r>
                </w:p>
              </w:tc>
            </w:tr>
            <w:tr w:rsidR="00614559" w:rsidRPr="00614559" w:rsidTr="005D0505">
              <w:trPr>
                <w:jc w:val="center"/>
              </w:trPr>
              <w:tc>
                <w:tcPr>
                  <w:tcW w:w="1816" w:type="pct"/>
                </w:tcPr>
                <w:p w:rsidR="003D166B" w:rsidRPr="00614559" w:rsidRDefault="003D166B" w:rsidP="007D0A35">
                  <w:pPr>
                    <w:pStyle w:val="Default"/>
                    <w:rPr>
                      <w:i/>
                      <w:color w:val="auto"/>
                    </w:rPr>
                  </w:pPr>
                  <w:r w:rsidRPr="00614559">
                    <w:rPr>
                      <w:i/>
                      <w:color w:val="auto"/>
                    </w:rPr>
                    <w:t>в общем объеме расходов бюджета, %</w:t>
                  </w:r>
                </w:p>
              </w:tc>
              <w:tc>
                <w:tcPr>
                  <w:tcW w:w="906" w:type="pct"/>
                  <w:vAlign w:val="center"/>
                </w:tcPr>
                <w:p w:rsidR="003D166B" w:rsidRPr="00614559" w:rsidRDefault="003D166B" w:rsidP="007D0A35">
                  <w:pPr>
                    <w:pStyle w:val="Default"/>
                    <w:jc w:val="center"/>
                    <w:rPr>
                      <w:i/>
                      <w:color w:val="auto"/>
                    </w:rPr>
                  </w:pPr>
                  <w:r w:rsidRPr="00614559">
                    <w:rPr>
                      <w:i/>
                      <w:color w:val="auto"/>
                    </w:rPr>
                    <w:t>44,0</w:t>
                  </w:r>
                </w:p>
              </w:tc>
              <w:tc>
                <w:tcPr>
                  <w:tcW w:w="735" w:type="pct"/>
                  <w:vAlign w:val="center"/>
                </w:tcPr>
                <w:p w:rsidR="003D166B" w:rsidRPr="00614559" w:rsidRDefault="003D166B" w:rsidP="007D0A35">
                  <w:pPr>
                    <w:pStyle w:val="Default"/>
                    <w:jc w:val="center"/>
                    <w:rPr>
                      <w:i/>
                      <w:color w:val="auto"/>
                    </w:rPr>
                  </w:pPr>
                  <w:r w:rsidRPr="00614559">
                    <w:rPr>
                      <w:i/>
                      <w:color w:val="auto"/>
                    </w:rPr>
                    <w:t>44,9</w:t>
                  </w:r>
                </w:p>
              </w:tc>
              <w:tc>
                <w:tcPr>
                  <w:tcW w:w="776" w:type="pct"/>
                  <w:vAlign w:val="center"/>
                </w:tcPr>
                <w:p w:rsidR="003D166B" w:rsidRPr="00614559" w:rsidRDefault="003D166B" w:rsidP="007D0A35">
                  <w:pPr>
                    <w:pStyle w:val="Default"/>
                    <w:jc w:val="center"/>
                    <w:rPr>
                      <w:i/>
                      <w:color w:val="auto"/>
                    </w:rPr>
                  </w:pPr>
                  <w:r w:rsidRPr="00614559">
                    <w:rPr>
                      <w:i/>
                      <w:color w:val="auto"/>
                    </w:rPr>
                    <w:t>44,5</w:t>
                  </w:r>
                </w:p>
              </w:tc>
              <w:tc>
                <w:tcPr>
                  <w:tcW w:w="768" w:type="pct"/>
                  <w:vAlign w:val="center"/>
                </w:tcPr>
                <w:p w:rsidR="003D166B" w:rsidRPr="00614559" w:rsidRDefault="003D166B" w:rsidP="007D0A35">
                  <w:pPr>
                    <w:pStyle w:val="Default"/>
                    <w:jc w:val="center"/>
                    <w:rPr>
                      <w:i/>
                      <w:color w:val="auto"/>
                    </w:rPr>
                  </w:pPr>
                  <w:r w:rsidRPr="00614559">
                    <w:rPr>
                      <w:i/>
                      <w:color w:val="auto"/>
                    </w:rPr>
                    <w:t>45,5</w:t>
                  </w:r>
                </w:p>
              </w:tc>
            </w:tr>
            <w:tr w:rsidR="00614559" w:rsidRPr="00614559" w:rsidTr="005D0505">
              <w:trPr>
                <w:jc w:val="center"/>
              </w:trPr>
              <w:tc>
                <w:tcPr>
                  <w:tcW w:w="1816" w:type="pct"/>
                </w:tcPr>
                <w:p w:rsidR="003D166B" w:rsidRPr="00614559" w:rsidRDefault="003D166B" w:rsidP="007D0A35">
                  <w:pPr>
                    <w:pStyle w:val="Default"/>
                    <w:rPr>
                      <w:color w:val="auto"/>
                    </w:rPr>
                  </w:pPr>
                  <w:r w:rsidRPr="00614559">
                    <w:rPr>
                      <w:color w:val="auto"/>
                    </w:rPr>
                    <w:t>Расходы за счет межбюджетных трансфертов</w:t>
                  </w:r>
                </w:p>
              </w:tc>
              <w:tc>
                <w:tcPr>
                  <w:tcW w:w="906" w:type="pct"/>
                  <w:vAlign w:val="center"/>
                </w:tcPr>
                <w:p w:rsidR="003D166B" w:rsidRPr="00614559" w:rsidRDefault="003D166B" w:rsidP="007D0A35">
                  <w:pPr>
                    <w:pStyle w:val="Default"/>
                    <w:jc w:val="center"/>
                    <w:rPr>
                      <w:color w:val="auto"/>
                    </w:rPr>
                  </w:pPr>
                  <w:r w:rsidRPr="00614559">
                    <w:rPr>
                      <w:color w:val="auto"/>
                    </w:rPr>
                    <w:t>1 604 259,0</w:t>
                  </w:r>
                </w:p>
              </w:tc>
              <w:tc>
                <w:tcPr>
                  <w:tcW w:w="735" w:type="pct"/>
                  <w:vAlign w:val="center"/>
                </w:tcPr>
                <w:p w:rsidR="003D166B" w:rsidRPr="00614559" w:rsidRDefault="003D166B" w:rsidP="007D0A35">
                  <w:pPr>
                    <w:pStyle w:val="Default"/>
                    <w:jc w:val="center"/>
                    <w:rPr>
                      <w:color w:val="auto"/>
                    </w:rPr>
                  </w:pPr>
                  <w:r w:rsidRPr="00614559">
                    <w:rPr>
                      <w:color w:val="auto"/>
                    </w:rPr>
                    <w:t>1 717 482,0</w:t>
                  </w:r>
                </w:p>
              </w:tc>
              <w:tc>
                <w:tcPr>
                  <w:tcW w:w="776" w:type="pct"/>
                  <w:vAlign w:val="center"/>
                </w:tcPr>
                <w:p w:rsidR="003D166B" w:rsidRPr="00614559" w:rsidRDefault="003D166B" w:rsidP="007D0A35">
                  <w:pPr>
                    <w:pStyle w:val="Default"/>
                    <w:jc w:val="center"/>
                    <w:rPr>
                      <w:color w:val="auto"/>
                    </w:rPr>
                  </w:pPr>
                  <w:r w:rsidRPr="00614559">
                    <w:rPr>
                      <w:color w:val="auto"/>
                    </w:rPr>
                    <w:t>1 647 591,1</w:t>
                  </w:r>
                </w:p>
              </w:tc>
              <w:tc>
                <w:tcPr>
                  <w:tcW w:w="768" w:type="pct"/>
                  <w:vAlign w:val="center"/>
                </w:tcPr>
                <w:p w:rsidR="003D166B" w:rsidRPr="00614559" w:rsidRDefault="003D166B" w:rsidP="007D0A35">
                  <w:pPr>
                    <w:pStyle w:val="Default"/>
                    <w:jc w:val="center"/>
                    <w:rPr>
                      <w:color w:val="auto"/>
                    </w:rPr>
                  </w:pPr>
                  <w:r w:rsidRPr="00614559">
                    <w:rPr>
                      <w:color w:val="auto"/>
                    </w:rPr>
                    <w:t>1 602 647,6</w:t>
                  </w:r>
                </w:p>
              </w:tc>
            </w:tr>
            <w:tr w:rsidR="00614559" w:rsidRPr="00614559" w:rsidTr="005D0505">
              <w:trPr>
                <w:jc w:val="center"/>
              </w:trPr>
              <w:tc>
                <w:tcPr>
                  <w:tcW w:w="1816" w:type="pct"/>
                </w:tcPr>
                <w:p w:rsidR="003D166B" w:rsidRPr="00614559" w:rsidRDefault="003D166B" w:rsidP="007D0A35">
                  <w:pPr>
                    <w:pStyle w:val="Default"/>
                    <w:rPr>
                      <w:i/>
                      <w:color w:val="auto"/>
                    </w:rPr>
                  </w:pPr>
                  <w:r w:rsidRPr="00614559">
                    <w:rPr>
                      <w:i/>
                      <w:color w:val="auto"/>
                    </w:rPr>
                    <w:t>в общем объеме расходов бюджета, %</w:t>
                  </w:r>
                </w:p>
              </w:tc>
              <w:tc>
                <w:tcPr>
                  <w:tcW w:w="906" w:type="pct"/>
                  <w:vAlign w:val="center"/>
                </w:tcPr>
                <w:p w:rsidR="003D166B" w:rsidRPr="00614559" w:rsidRDefault="003D166B" w:rsidP="007D0A35">
                  <w:pPr>
                    <w:pStyle w:val="Default"/>
                    <w:jc w:val="center"/>
                    <w:rPr>
                      <w:i/>
                      <w:color w:val="auto"/>
                    </w:rPr>
                  </w:pPr>
                  <w:r w:rsidRPr="00614559">
                    <w:rPr>
                      <w:i/>
                      <w:color w:val="auto"/>
                    </w:rPr>
                    <w:t>56,0</w:t>
                  </w:r>
                </w:p>
              </w:tc>
              <w:tc>
                <w:tcPr>
                  <w:tcW w:w="735" w:type="pct"/>
                  <w:vAlign w:val="center"/>
                </w:tcPr>
                <w:p w:rsidR="003D166B" w:rsidRPr="00614559" w:rsidRDefault="003D166B" w:rsidP="007D0A35">
                  <w:pPr>
                    <w:pStyle w:val="Default"/>
                    <w:jc w:val="center"/>
                    <w:rPr>
                      <w:i/>
                      <w:color w:val="auto"/>
                    </w:rPr>
                  </w:pPr>
                  <w:r w:rsidRPr="00614559">
                    <w:rPr>
                      <w:i/>
                      <w:color w:val="auto"/>
                    </w:rPr>
                    <w:t>55,1</w:t>
                  </w:r>
                </w:p>
              </w:tc>
              <w:tc>
                <w:tcPr>
                  <w:tcW w:w="776" w:type="pct"/>
                  <w:vAlign w:val="center"/>
                </w:tcPr>
                <w:p w:rsidR="003D166B" w:rsidRPr="00614559" w:rsidRDefault="003D166B" w:rsidP="007D0A35">
                  <w:pPr>
                    <w:pStyle w:val="Default"/>
                    <w:jc w:val="center"/>
                    <w:rPr>
                      <w:i/>
                      <w:color w:val="auto"/>
                    </w:rPr>
                  </w:pPr>
                  <w:r w:rsidRPr="00614559">
                    <w:rPr>
                      <w:i/>
                      <w:color w:val="auto"/>
                    </w:rPr>
                    <w:t>55,5</w:t>
                  </w:r>
                </w:p>
              </w:tc>
              <w:tc>
                <w:tcPr>
                  <w:tcW w:w="768" w:type="pct"/>
                  <w:vAlign w:val="center"/>
                </w:tcPr>
                <w:p w:rsidR="003D166B" w:rsidRPr="00614559" w:rsidRDefault="003D166B" w:rsidP="007D0A35">
                  <w:pPr>
                    <w:pStyle w:val="Default"/>
                    <w:jc w:val="center"/>
                    <w:rPr>
                      <w:i/>
                      <w:color w:val="auto"/>
                    </w:rPr>
                  </w:pPr>
                  <w:r w:rsidRPr="00614559">
                    <w:rPr>
                      <w:i/>
                      <w:color w:val="auto"/>
                    </w:rPr>
                    <w:t>54,5</w:t>
                  </w:r>
                </w:p>
              </w:tc>
            </w:tr>
          </w:tbl>
          <w:p w:rsidR="003D166B" w:rsidRPr="00614559" w:rsidRDefault="003D166B" w:rsidP="007D0A35">
            <w:pPr>
              <w:pStyle w:val="Default"/>
              <w:rPr>
                <w:color w:val="auto"/>
                <w:sz w:val="23"/>
                <w:szCs w:val="23"/>
              </w:rPr>
            </w:pPr>
          </w:p>
        </w:tc>
        <w:tc>
          <w:tcPr>
            <w:tcW w:w="4795" w:type="dxa"/>
          </w:tcPr>
          <w:p w:rsidR="003D166B" w:rsidRPr="00614559" w:rsidRDefault="003D166B" w:rsidP="007D0A35">
            <w:pPr>
              <w:pStyle w:val="Default"/>
              <w:rPr>
                <w:color w:val="auto"/>
                <w:sz w:val="23"/>
                <w:szCs w:val="23"/>
              </w:rPr>
            </w:pPr>
          </w:p>
        </w:tc>
      </w:tr>
    </w:tbl>
    <w:p w:rsidR="003D166B" w:rsidRPr="00614559" w:rsidRDefault="003D166B" w:rsidP="003D166B">
      <w:pPr>
        <w:pStyle w:val="Default"/>
        <w:rPr>
          <w:color w:val="auto"/>
          <w:sz w:val="28"/>
          <w:szCs w:val="28"/>
        </w:rPr>
      </w:pPr>
    </w:p>
    <w:p w:rsidR="003D166B" w:rsidRPr="00614559" w:rsidRDefault="003D166B" w:rsidP="003D166B">
      <w:pPr>
        <w:ind w:firstLine="709"/>
        <w:jc w:val="both"/>
        <w:rPr>
          <w:sz w:val="24"/>
          <w:szCs w:val="24"/>
        </w:rPr>
      </w:pPr>
      <w:r w:rsidRPr="00614559">
        <w:rPr>
          <w:sz w:val="24"/>
          <w:szCs w:val="24"/>
        </w:rPr>
        <w:t xml:space="preserve">Согласно пункту 3 статьи 184.1. Бюджетного кодекса Российской Федерации в составе расходов бюджета города Югорска утверждены публичные нормативные обязательства на 2019 год в сумме 103 195,1 тыс. рублей, на 2020 год в сумме 115 543,8 тыс. рублей, на 2021 год в сумме 130 267,9 тыс. рублей. </w:t>
      </w:r>
    </w:p>
    <w:p w:rsidR="003D166B" w:rsidRPr="00614559" w:rsidRDefault="003D166B" w:rsidP="003D166B">
      <w:pPr>
        <w:ind w:firstLine="709"/>
        <w:jc w:val="both"/>
        <w:rPr>
          <w:sz w:val="24"/>
          <w:szCs w:val="24"/>
        </w:rPr>
      </w:pPr>
      <w:r w:rsidRPr="00614559">
        <w:rPr>
          <w:sz w:val="24"/>
          <w:szCs w:val="24"/>
        </w:rPr>
        <w:t>Кроме того</w:t>
      </w:r>
      <w:r w:rsidR="00AD3C22" w:rsidRPr="00614559">
        <w:rPr>
          <w:sz w:val="24"/>
          <w:szCs w:val="24"/>
        </w:rPr>
        <w:t>,</w:t>
      </w:r>
      <w:r w:rsidRPr="00614559">
        <w:rPr>
          <w:sz w:val="24"/>
          <w:szCs w:val="24"/>
        </w:rPr>
        <w:t xml:space="preserve"> в бюджете города предусмотрены публичные обязательства на 2019 год в сумме </w:t>
      </w:r>
      <w:r w:rsidR="00563DE9" w:rsidRPr="00614559">
        <w:rPr>
          <w:sz w:val="24"/>
          <w:szCs w:val="24"/>
        </w:rPr>
        <w:t>68</w:t>
      </w:r>
      <w:r w:rsidRPr="00614559">
        <w:rPr>
          <w:sz w:val="24"/>
          <w:szCs w:val="24"/>
        </w:rPr>
        <w:t> </w:t>
      </w:r>
      <w:r w:rsidR="00563DE9" w:rsidRPr="00614559">
        <w:rPr>
          <w:sz w:val="24"/>
          <w:szCs w:val="24"/>
        </w:rPr>
        <w:t>335</w:t>
      </w:r>
      <w:r w:rsidRPr="00614559">
        <w:rPr>
          <w:sz w:val="24"/>
          <w:szCs w:val="24"/>
        </w:rPr>
        <w:t>,</w:t>
      </w:r>
      <w:r w:rsidR="00563DE9" w:rsidRPr="00614559">
        <w:rPr>
          <w:sz w:val="24"/>
          <w:szCs w:val="24"/>
        </w:rPr>
        <w:t>6</w:t>
      </w:r>
      <w:r w:rsidRPr="00614559">
        <w:rPr>
          <w:sz w:val="24"/>
          <w:szCs w:val="24"/>
        </w:rPr>
        <w:t xml:space="preserve"> тыс. рублей, на 2020 год в сумме </w:t>
      </w:r>
      <w:r w:rsidR="00563DE9" w:rsidRPr="00614559">
        <w:rPr>
          <w:sz w:val="24"/>
          <w:szCs w:val="24"/>
        </w:rPr>
        <w:t>61 682,4</w:t>
      </w:r>
      <w:r w:rsidRPr="00614559">
        <w:rPr>
          <w:sz w:val="24"/>
          <w:szCs w:val="24"/>
        </w:rPr>
        <w:t xml:space="preserve"> тыс. рублей, на 2021 год в сумме </w:t>
      </w:r>
      <w:r w:rsidR="00563DE9" w:rsidRPr="00614559">
        <w:rPr>
          <w:sz w:val="24"/>
          <w:szCs w:val="24"/>
        </w:rPr>
        <w:t>66 501,5</w:t>
      </w:r>
      <w:r w:rsidRPr="00614559">
        <w:rPr>
          <w:sz w:val="24"/>
          <w:szCs w:val="24"/>
        </w:rPr>
        <w:t xml:space="preserve"> тыс. рублей. </w:t>
      </w:r>
    </w:p>
    <w:p w:rsidR="003D166B" w:rsidRPr="00614559" w:rsidRDefault="003D166B" w:rsidP="003D166B">
      <w:pPr>
        <w:ind w:firstLine="709"/>
        <w:jc w:val="both"/>
        <w:rPr>
          <w:sz w:val="24"/>
          <w:szCs w:val="24"/>
        </w:rPr>
      </w:pPr>
      <w:r w:rsidRPr="00614559">
        <w:rPr>
          <w:sz w:val="24"/>
          <w:szCs w:val="24"/>
        </w:rPr>
        <w:t>Перечень публичных нормативных обязательств и перечень публичных обязательств, подлежащих исполнению за счет средств федерального бюджета, средств бюджета Ханты-Мансийского автономного округа – Югры и за счет средств местного бюджета на 2019 - 2021 годы с нормативно правовым обоснованием отражен в приложении 2 к настоящей пояснительной записке.</w:t>
      </w:r>
    </w:p>
    <w:p w:rsidR="003D166B" w:rsidRPr="00614559" w:rsidRDefault="003D166B" w:rsidP="003D166B">
      <w:pPr>
        <w:ind w:firstLine="708"/>
        <w:jc w:val="both"/>
        <w:rPr>
          <w:sz w:val="24"/>
          <w:szCs w:val="24"/>
        </w:rPr>
      </w:pPr>
      <w:r w:rsidRPr="00614559">
        <w:rPr>
          <w:sz w:val="24"/>
          <w:szCs w:val="24"/>
        </w:rPr>
        <w:t xml:space="preserve">45 979,8 тыс. рублей в 2019 году, 31 575,3 тыс. рублей в 2020 году и 21 385,3 тыс. рублей в 2021 году будет направлено бюджетных ассигнований из средств местного бюджета на софинансирование государственных программ Ханты-Мансийского автономного округа – Югры. Перечень приоритетных расходных обязательств муниципального образования город Югорск, </w:t>
      </w:r>
      <w:proofErr w:type="spellStart"/>
      <w:r w:rsidRPr="00614559">
        <w:rPr>
          <w:sz w:val="24"/>
          <w:szCs w:val="24"/>
        </w:rPr>
        <w:t>софинансируемых</w:t>
      </w:r>
      <w:proofErr w:type="spellEnd"/>
      <w:r w:rsidRPr="00614559">
        <w:rPr>
          <w:sz w:val="24"/>
          <w:szCs w:val="24"/>
        </w:rPr>
        <w:t xml:space="preserve"> за счет средств бюджета автономного округа в 2019 - 2021 годах путем предоставления межбюджетных субсидий, представлен в приложении 3 к настоящей пояснительной записке. </w:t>
      </w:r>
    </w:p>
    <w:p w:rsidR="003D166B" w:rsidRPr="00614559" w:rsidRDefault="003D166B" w:rsidP="003D166B">
      <w:pPr>
        <w:ind w:firstLine="720"/>
        <w:jc w:val="both"/>
        <w:rPr>
          <w:sz w:val="24"/>
          <w:szCs w:val="24"/>
        </w:rPr>
      </w:pPr>
      <w:r w:rsidRPr="00614559">
        <w:rPr>
          <w:sz w:val="24"/>
          <w:szCs w:val="24"/>
        </w:rPr>
        <w:t>В 7 муниципальных  программах города Югорска интегрированы 7 национальных проектов, определенных Указом № 204 «О национальных целях и стратегических задачах развития Российской Федерации на период до 2024 года» на 2019 год в сумме 401 364,2 тыс. рублей, на 2020 год в сумме 318 056,2 тыс. рублей, на 2021 год в сумме 300 296,7 тыс. рублей. Информация о расходах бюджета города Югорска на финансовое обеспечение реализации национальных проектов на 2019 – 2021 годы представлена в приложении к настоящей пояснительной записке.</w:t>
      </w:r>
    </w:p>
    <w:p w:rsidR="003D166B" w:rsidRPr="00614559" w:rsidRDefault="003D166B" w:rsidP="003D166B">
      <w:pPr>
        <w:autoSpaceDE w:val="0"/>
        <w:autoSpaceDN w:val="0"/>
        <w:adjustRightInd w:val="0"/>
        <w:ind w:firstLine="709"/>
        <w:jc w:val="both"/>
        <w:rPr>
          <w:sz w:val="24"/>
          <w:szCs w:val="24"/>
        </w:rPr>
      </w:pPr>
    </w:p>
    <w:p w:rsidR="003D166B" w:rsidRPr="00614559" w:rsidRDefault="003D166B" w:rsidP="003D166B">
      <w:pPr>
        <w:autoSpaceDE w:val="0"/>
        <w:autoSpaceDN w:val="0"/>
        <w:adjustRightInd w:val="0"/>
        <w:ind w:firstLine="709"/>
        <w:jc w:val="both"/>
        <w:rPr>
          <w:rFonts w:ascii="Times New Roman CYR" w:hAnsi="Times New Roman CYR" w:cs="Times New Roman CYR"/>
          <w:sz w:val="24"/>
          <w:szCs w:val="24"/>
        </w:rPr>
      </w:pPr>
      <w:r w:rsidRPr="00614559">
        <w:rPr>
          <w:sz w:val="24"/>
          <w:szCs w:val="24"/>
        </w:rPr>
        <w:t>В проектировках бюджета города на 2019 - 2021 годы бюджетные ассигнования, направляемые на оплату труда в муниципальных учреждениях города Югорска и в органах местного самоуправления, оцениваются на 2019 год в объёме</w:t>
      </w:r>
      <w:r w:rsidRPr="00614559">
        <w:rPr>
          <w:rFonts w:ascii="Times New Roman CYR" w:hAnsi="Times New Roman CYR" w:cs="Times New Roman CYR"/>
          <w:sz w:val="24"/>
          <w:szCs w:val="24"/>
        </w:rPr>
        <w:t xml:space="preserve"> 1 783 017,7 тыс. </w:t>
      </w:r>
      <w:r w:rsidRPr="00614559">
        <w:rPr>
          <w:rFonts w:ascii="Times New Roman CYR" w:hAnsi="Times New Roman CYR" w:cs="Times New Roman CYR"/>
          <w:sz w:val="24"/>
          <w:szCs w:val="24"/>
        </w:rPr>
        <w:lastRenderedPageBreak/>
        <w:t>рублей (57,2% от общих расходов бюджета города), на 2020 год – 1 768 252,3 тыс. рублей, на 2021 год – 1 771 735,8 тыс. рублей (таблица 2</w:t>
      </w:r>
      <w:r w:rsidR="005D0505" w:rsidRPr="00614559">
        <w:rPr>
          <w:rFonts w:ascii="Times New Roman CYR" w:hAnsi="Times New Roman CYR" w:cs="Times New Roman CYR"/>
          <w:sz w:val="24"/>
          <w:szCs w:val="24"/>
        </w:rPr>
        <w:t>4</w:t>
      </w:r>
      <w:r w:rsidRPr="00614559">
        <w:rPr>
          <w:rFonts w:ascii="Times New Roman CYR" w:hAnsi="Times New Roman CYR" w:cs="Times New Roman CYR"/>
          <w:sz w:val="24"/>
          <w:szCs w:val="24"/>
        </w:rPr>
        <w:t>).</w:t>
      </w:r>
    </w:p>
    <w:p w:rsidR="003D166B" w:rsidRPr="00614559" w:rsidRDefault="003D166B" w:rsidP="003D166B">
      <w:pPr>
        <w:jc w:val="right"/>
        <w:rPr>
          <w:rFonts w:ascii="Times New Roman CYR" w:hAnsi="Times New Roman CYR" w:cs="Times New Roman CYR"/>
          <w:sz w:val="24"/>
          <w:szCs w:val="24"/>
        </w:rPr>
      </w:pPr>
    </w:p>
    <w:p w:rsidR="003D166B" w:rsidRPr="00614559" w:rsidRDefault="003D166B" w:rsidP="003D166B">
      <w:pPr>
        <w:jc w:val="right"/>
        <w:rPr>
          <w:rFonts w:ascii="Times New Roman CYR" w:hAnsi="Times New Roman CYR" w:cs="Times New Roman CYR"/>
          <w:sz w:val="24"/>
          <w:szCs w:val="24"/>
        </w:rPr>
      </w:pPr>
      <w:r w:rsidRPr="00614559">
        <w:rPr>
          <w:rFonts w:ascii="Times New Roman CYR" w:hAnsi="Times New Roman CYR" w:cs="Times New Roman CYR"/>
          <w:sz w:val="24"/>
          <w:szCs w:val="24"/>
        </w:rPr>
        <w:t>Таблица 2</w:t>
      </w:r>
      <w:r w:rsidR="005D0505" w:rsidRPr="00614559">
        <w:rPr>
          <w:rFonts w:ascii="Times New Roman CYR" w:hAnsi="Times New Roman CYR" w:cs="Times New Roman CYR"/>
          <w:sz w:val="24"/>
          <w:szCs w:val="24"/>
        </w:rPr>
        <w:t>4</w:t>
      </w:r>
    </w:p>
    <w:p w:rsidR="003D166B" w:rsidRPr="00614559" w:rsidRDefault="003D166B" w:rsidP="003D166B">
      <w:pPr>
        <w:jc w:val="center"/>
        <w:rPr>
          <w:rFonts w:ascii="Times New Roman CYR" w:hAnsi="Times New Roman CYR" w:cs="Times New Roman CYR"/>
          <w:b/>
          <w:sz w:val="24"/>
          <w:szCs w:val="24"/>
        </w:rPr>
      </w:pPr>
      <w:r w:rsidRPr="00614559">
        <w:rPr>
          <w:rFonts w:ascii="Times New Roman CYR" w:hAnsi="Times New Roman CYR" w:cs="Times New Roman CYR"/>
          <w:b/>
          <w:sz w:val="24"/>
          <w:szCs w:val="24"/>
        </w:rPr>
        <w:t xml:space="preserve">Бюджетные ассигнования на оплату труда </w:t>
      </w:r>
    </w:p>
    <w:p w:rsidR="003D166B" w:rsidRPr="00614559" w:rsidRDefault="003D166B" w:rsidP="003D166B">
      <w:pPr>
        <w:jc w:val="center"/>
        <w:rPr>
          <w:rFonts w:ascii="Times New Roman CYR" w:hAnsi="Times New Roman CYR" w:cs="Times New Roman CYR"/>
          <w:b/>
          <w:sz w:val="24"/>
          <w:szCs w:val="24"/>
        </w:rPr>
      </w:pPr>
      <w:r w:rsidRPr="00614559">
        <w:rPr>
          <w:rFonts w:ascii="Times New Roman CYR" w:hAnsi="Times New Roman CYR" w:cs="Times New Roman CYR"/>
          <w:b/>
          <w:sz w:val="24"/>
          <w:szCs w:val="24"/>
        </w:rPr>
        <w:t>(в муниципальных учреждениях города Югорска и органах местного самоуправления города Югорска)</w:t>
      </w:r>
    </w:p>
    <w:p w:rsidR="003D166B" w:rsidRPr="00614559" w:rsidRDefault="003D166B" w:rsidP="003D166B">
      <w:pPr>
        <w:jc w:val="right"/>
        <w:rPr>
          <w:sz w:val="24"/>
          <w:szCs w:val="24"/>
        </w:rPr>
      </w:pPr>
      <w:r w:rsidRPr="00614559">
        <w:rPr>
          <w:sz w:val="24"/>
          <w:szCs w:val="24"/>
        </w:rPr>
        <w:t>тыс. рублей</w:t>
      </w:r>
    </w:p>
    <w:tbl>
      <w:tblPr>
        <w:tblW w:w="9183" w:type="dxa"/>
        <w:jc w:val="center"/>
        <w:tblCellMar>
          <w:left w:w="28" w:type="dxa"/>
          <w:right w:w="28" w:type="dxa"/>
        </w:tblCellMar>
        <w:tblLook w:val="04A0"/>
      </w:tblPr>
      <w:tblGrid>
        <w:gridCol w:w="4164"/>
        <w:gridCol w:w="1744"/>
        <w:gridCol w:w="1651"/>
        <w:gridCol w:w="1624"/>
      </w:tblGrid>
      <w:tr w:rsidR="00614559" w:rsidRPr="00614559" w:rsidTr="005D0505">
        <w:trPr>
          <w:trHeight w:val="20"/>
          <w:tblHeader/>
          <w:jc w:val="center"/>
        </w:trPr>
        <w:tc>
          <w:tcPr>
            <w:tcW w:w="4164" w:type="dxa"/>
            <w:vMerge w:val="restart"/>
            <w:tcBorders>
              <w:top w:val="single" w:sz="4" w:space="0" w:color="auto"/>
              <w:left w:val="single" w:sz="4" w:space="0" w:color="auto"/>
              <w:right w:val="single" w:sz="4" w:space="0" w:color="auto"/>
            </w:tcBorders>
            <w:vAlign w:val="center"/>
          </w:tcPr>
          <w:p w:rsidR="003D166B" w:rsidRPr="00614559" w:rsidRDefault="003D166B" w:rsidP="007D0A35">
            <w:pPr>
              <w:jc w:val="center"/>
              <w:rPr>
                <w:bCs/>
                <w:sz w:val="24"/>
                <w:szCs w:val="24"/>
              </w:rPr>
            </w:pPr>
            <w:r w:rsidRPr="00614559">
              <w:rPr>
                <w:bCs/>
                <w:sz w:val="24"/>
                <w:szCs w:val="24"/>
              </w:rPr>
              <w:t>Наименование</w:t>
            </w:r>
          </w:p>
        </w:tc>
        <w:tc>
          <w:tcPr>
            <w:tcW w:w="5019" w:type="dxa"/>
            <w:gridSpan w:val="3"/>
            <w:tcBorders>
              <w:top w:val="single" w:sz="4" w:space="0" w:color="auto"/>
              <w:left w:val="nil"/>
              <w:bottom w:val="single" w:sz="4" w:space="0" w:color="auto"/>
              <w:right w:val="single" w:sz="4" w:space="0" w:color="000000"/>
            </w:tcBorders>
            <w:vAlign w:val="center"/>
          </w:tcPr>
          <w:p w:rsidR="003D166B" w:rsidRPr="00614559" w:rsidRDefault="003D166B" w:rsidP="007D0A35">
            <w:pPr>
              <w:jc w:val="center"/>
              <w:rPr>
                <w:bCs/>
                <w:sz w:val="24"/>
                <w:szCs w:val="24"/>
              </w:rPr>
            </w:pPr>
            <w:r w:rsidRPr="00614559">
              <w:rPr>
                <w:bCs/>
                <w:sz w:val="24"/>
                <w:szCs w:val="24"/>
              </w:rPr>
              <w:t>Проект</w:t>
            </w:r>
          </w:p>
        </w:tc>
      </w:tr>
      <w:tr w:rsidR="00614559" w:rsidRPr="00614559" w:rsidTr="005D0505">
        <w:trPr>
          <w:trHeight w:val="20"/>
          <w:tblHeader/>
          <w:jc w:val="center"/>
        </w:trPr>
        <w:tc>
          <w:tcPr>
            <w:tcW w:w="4164" w:type="dxa"/>
            <w:vMerge/>
            <w:tcBorders>
              <w:left w:val="single" w:sz="4" w:space="0" w:color="auto"/>
              <w:bottom w:val="single" w:sz="4" w:space="0" w:color="000000"/>
              <w:right w:val="single" w:sz="4" w:space="0" w:color="auto"/>
            </w:tcBorders>
            <w:vAlign w:val="center"/>
            <w:hideMark/>
          </w:tcPr>
          <w:p w:rsidR="003D166B" w:rsidRPr="00614559" w:rsidRDefault="003D166B" w:rsidP="007D0A35">
            <w:pPr>
              <w:jc w:val="center"/>
              <w:rPr>
                <w:bCs/>
                <w:sz w:val="24"/>
                <w:szCs w:val="24"/>
              </w:rPr>
            </w:pPr>
          </w:p>
        </w:tc>
        <w:tc>
          <w:tcPr>
            <w:tcW w:w="1744" w:type="dxa"/>
            <w:tcBorders>
              <w:top w:val="single" w:sz="4" w:space="0" w:color="auto"/>
              <w:left w:val="nil"/>
              <w:bottom w:val="single" w:sz="4" w:space="0" w:color="auto"/>
              <w:right w:val="single" w:sz="4" w:space="0" w:color="000000"/>
            </w:tcBorders>
            <w:vAlign w:val="center"/>
            <w:hideMark/>
          </w:tcPr>
          <w:p w:rsidR="003D166B" w:rsidRPr="00614559" w:rsidRDefault="003D166B" w:rsidP="007D0A35">
            <w:pPr>
              <w:jc w:val="center"/>
              <w:rPr>
                <w:bCs/>
                <w:sz w:val="24"/>
                <w:szCs w:val="24"/>
              </w:rPr>
            </w:pPr>
            <w:r w:rsidRPr="00614559">
              <w:rPr>
                <w:bCs/>
                <w:sz w:val="24"/>
                <w:szCs w:val="24"/>
              </w:rPr>
              <w:t xml:space="preserve">2019 год </w:t>
            </w:r>
          </w:p>
        </w:tc>
        <w:tc>
          <w:tcPr>
            <w:tcW w:w="1651" w:type="dxa"/>
            <w:tcBorders>
              <w:top w:val="single" w:sz="4" w:space="0" w:color="auto"/>
              <w:left w:val="nil"/>
              <w:bottom w:val="single" w:sz="4" w:space="0" w:color="auto"/>
              <w:right w:val="single" w:sz="4" w:space="0" w:color="000000"/>
            </w:tcBorders>
            <w:vAlign w:val="center"/>
          </w:tcPr>
          <w:p w:rsidR="003D166B" w:rsidRPr="00614559" w:rsidRDefault="003D166B" w:rsidP="007D0A35">
            <w:pPr>
              <w:jc w:val="center"/>
              <w:rPr>
                <w:bCs/>
                <w:sz w:val="24"/>
                <w:szCs w:val="24"/>
              </w:rPr>
            </w:pPr>
            <w:r w:rsidRPr="00614559">
              <w:rPr>
                <w:bCs/>
                <w:sz w:val="24"/>
                <w:szCs w:val="24"/>
              </w:rPr>
              <w:t xml:space="preserve">2020 год </w:t>
            </w:r>
          </w:p>
        </w:tc>
        <w:tc>
          <w:tcPr>
            <w:tcW w:w="1624" w:type="dxa"/>
            <w:tcBorders>
              <w:top w:val="single" w:sz="4" w:space="0" w:color="auto"/>
              <w:left w:val="nil"/>
              <w:bottom w:val="single" w:sz="4" w:space="0" w:color="auto"/>
              <w:right w:val="single" w:sz="4" w:space="0" w:color="000000"/>
            </w:tcBorders>
            <w:vAlign w:val="center"/>
          </w:tcPr>
          <w:p w:rsidR="003D166B" w:rsidRPr="00614559" w:rsidRDefault="003D166B" w:rsidP="007D0A35">
            <w:pPr>
              <w:jc w:val="center"/>
              <w:rPr>
                <w:bCs/>
                <w:sz w:val="24"/>
                <w:szCs w:val="24"/>
              </w:rPr>
            </w:pPr>
            <w:r w:rsidRPr="00614559">
              <w:rPr>
                <w:bCs/>
                <w:sz w:val="24"/>
                <w:szCs w:val="24"/>
              </w:rPr>
              <w:t xml:space="preserve">2021 год </w:t>
            </w:r>
          </w:p>
        </w:tc>
      </w:tr>
      <w:tr w:rsidR="00614559" w:rsidRPr="00614559" w:rsidTr="005D0505">
        <w:trPr>
          <w:trHeight w:val="20"/>
          <w:jc w:val="center"/>
        </w:trPr>
        <w:tc>
          <w:tcPr>
            <w:tcW w:w="4164" w:type="dxa"/>
            <w:tcBorders>
              <w:top w:val="nil"/>
              <w:left w:val="single" w:sz="4" w:space="0" w:color="auto"/>
              <w:bottom w:val="single" w:sz="4" w:space="0" w:color="auto"/>
              <w:right w:val="single" w:sz="4" w:space="0" w:color="auto"/>
            </w:tcBorders>
            <w:vAlign w:val="center"/>
            <w:hideMark/>
          </w:tcPr>
          <w:p w:rsidR="003D166B" w:rsidRPr="00614559" w:rsidRDefault="003D166B" w:rsidP="007D0A35">
            <w:pPr>
              <w:rPr>
                <w:b/>
                <w:sz w:val="24"/>
                <w:szCs w:val="24"/>
              </w:rPr>
            </w:pPr>
            <w:r w:rsidRPr="00614559">
              <w:rPr>
                <w:b/>
                <w:sz w:val="24"/>
                <w:szCs w:val="24"/>
              </w:rPr>
              <w:t>Оплата труда - всего</w:t>
            </w:r>
          </w:p>
        </w:tc>
        <w:tc>
          <w:tcPr>
            <w:tcW w:w="1744" w:type="dxa"/>
            <w:tcBorders>
              <w:top w:val="single" w:sz="4" w:space="0" w:color="auto"/>
              <w:left w:val="nil"/>
              <w:bottom w:val="single" w:sz="4" w:space="0" w:color="auto"/>
              <w:right w:val="single" w:sz="4" w:space="0" w:color="auto"/>
            </w:tcBorders>
            <w:noWrap/>
            <w:vAlign w:val="center"/>
          </w:tcPr>
          <w:p w:rsidR="003D166B" w:rsidRPr="00614559" w:rsidRDefault="003D166B" w:rsidP="007D0A35">
            <w:pPr>
              <w:jc w:val="center"/>
              <w:rPr>
                <w:b/>
                <w:sz w:val="24"/>
                <w:szCs w:val="24"/>
              </w:rPr>
            </w:pPr>
            <w:r w:rsidRPr="00614559">
              <w:rPr>
                <w:b/>
                <w:sz w:val="24"/>
                <w:szCs w:val="24"/>
              </w:rPr>
              <w:t>1 783 017,7</w:t>
            </w:r>
          </w:p>
        </w:tc>
        <w:tc>
          <w:tcPr>
            <w:tcW w:w="1651" w:type="dxa"/>
            <w:tcBorders>
              <w:top w:val="single" w:sz="4" w:space="0" w:color="auto"/>
              <w:left w:val="nil"/>
              <w:bottom w:val="single" w:sz="4" w:space="0" w:color="auto"/>
              <w:right w:val="single" w:sz="4" w:space="0" w:color="auto"/>
            </w:tcBorders>
            <w:vAlign w:val="center"/>
          </w:tcPr>
          <w:p w:rsidR="003D166B" w:rsidRPr="00614559" w:rsidRDefault="003D166B" w:rsidP="007D0A35">
            <w:pPr>
              <w:jc w:val="center"/>
              <w:rPr>
                <w:b/>
                <w:sz w:val="24"/>
                <w:szCs w:val="24"/>
              </w:rPr>
            </w:pPr>
            <w:r w:rsidRPr="00614559">
              <w:rPr>
                <w:b/>
                <w:sz w:val="24"/>
                <w:szCs w:val="24"/>
              </w:rPr>
              <w:t>1 768 252,3</w:t>
            </w:r>
          </w:p>
        </w:tc>
        <w:tc>
          <w:tcPr>
            <w:tcW w:w="1624" w:type="dxa"/>
            <w:tcBorders>
              <w:top w:val="single" w:sz="4" w:space="0" w:color="auto"/>
              <w:left w:val="nil"/>
              <w:bottom w:val="single" w:sz="4" w:space="0" w:color="auto"/>
              <w:right w:val="single" w:sz="4" w:space="0" w:color="auto"/>
            </w:tcBorders>
            <w:vAlign w:val="center"/>
          </w:tcPr>
          <w:p w:rsidR="003D166B" w:rsidRPr="00614559" w:rsidRDefault="003D166B" w:rsidP="007D0A35">
            <w:pPr>
              <w:jc w:val="center"/>
              <w:rPr>
                <w:b/>
                <w:sz w:val="24"/>
                <w:szCs w:val="24"/>
              </w:rPr>
            </w:pPr>
            <w:r w:rsidRPr="00614559">
              <w:rPr>
                <w:b/>
                <w:sz w:val="24"/>
                <w:szCs w:val="24"/>
              </w:rPr>
              <w:t>1 771 735,8</w:t>
            </w:r>
          </w:p>
        </w:tc>
      </w:tr>
      <w:tr w:rsidR="00614559" w:rsidRPr="00614559" w:rsidTr="005D0505">
        <w:trPr>
          <w:trHeight w:val="20"/>
          <w:jc w:val="center"/>
        </w:trPr>
        <w:tc>
          <w:tcPr>
            <w:tcW w:w="4164" w:type="dxa"/>
            <w:tcBorders>
              <w:top w:val="nil"/>
              <w:left w:val="single" w:sz="4" w:space="0" w:color="auto"/>
              <w:bottom w:val="single" w:sz="4" w:space="0" w:color="auto"/>
              <w:right w:val="single" w:sz="4" w:space="0" w:color="auto"/>
            </w:tcBorders>
            <w:vAlign w:val="center"/>
            <w:hideMark/>
          </w:tcPr>
          <w:p w:rsidR="003D166B" w:rsidRPr="00614559" w:rsidRDefault="003D166B" w:rsidP="007D0A35">
            <w:pPr>
              <w:rPr>
                <w:i/>
                <w:sz w:val="24"/>
                <w:szCs w:val="24"/>
              </w:rPr>
            </w:pPr>
            <w:r w:rsidRPr="00614559">
              <w:rPr>
                <w:i/>
                <w:sz w:val="24"/>
                <w:szCs w:val="24"/>
              </w:rPr>
              <w:t>в том числе:</w:t>
            </w:r>
          </w:p>
        </w:tc>
        <w:tc>
          <w:tcPr>
            <w:tcW w:w="1744" w:type="dxa"/>
            <w:tcBorders>
              <w:top w:val="nil"/>
              <w:left w:val="nil"/>
              <w:bottom w:val="single" w:sz="4" w:space="0" w:color="auto"/>
              <w:right w:val="single" w:sz="4" w:space="0" w:color="auto"/>
            </w:tcBorders>
            <w:noWrap/>
            <w:vAlign w:val="center"/>
          </w:tcPr>
          <w:p w:rsidR="003D166B" w:rsidRPr="00614559" w:rsidRDefault="003D166B" w:rsidP="007D0A35">
            <w:pPr>
              <w:jc w:val="center"/>
              <w:rPr>
                <w:b/>
                <w:sz w:val="24"/>
                <w:szCs w:val="24"/>
              </w:rPr>
            </w:pPr>
          </w:p>
        </w:tc>
        <w:tc>
          <w:tcPr>
            <w:tcW w:w="1651" w:type="dxa"/>
            <w:tcBorders>
              <w:top w:val="nil"/>
              <w:left w:val="nil"/>
              <w:bottom w:val="single" w:sz="4" w:space="0" w:color="auto"/>
              <w:right w:val="single" w:sz="4" w:space="0" w:color="auto"/>
            </w:tcBorders>
            <w:vAlign w:val="center"/>
          </w:tcPr>
          <w:p w:rsidR="003D166B" w:rsidRPr="00614559" w:rsidRDefault="003D166B" w:rsidP="007D0A35">
            <w:pPr>
              <w:jc w:val="center"/>
              <w:rPr>
                <w:b/>
                <w:sz w:val="24"/>
                <w:szCs w:val="24"/>
              </w:rPr>
            </w:pPr>
          </w:p>
        </w:tc>
        <w:tc>
          <w:tcPr>
            <w:tcW w:w="1624" w:type="dxa"/>
            <w:tcBorders>
              <w:top w:val="nil"/>
              <w:left w:val="nil"/>
              <w:bottom w:val="single" w:sz="4" w:space="0" w:color="auto"/>
              <w:right w:val="single" w:sz="4" w:space="0" w:color="auto"/>
            </w:tcBorders>
            <w:vAlign w:val="center"/>
          </w:tcPr>
          <w:p w:rsidR="003D166B" w:rsidRPr="00614559" w:rsidRDefault="003D166B" w:rsidP="007D0A35">
            <w:pPr>
              <w:jc w:val="center"/>
              <w:rPr>
                <w:b/>
                <w:sz w:val="24"/>
                <w:szCs w:val="24"/>
              </w:rPr>
            </w:pPr>
          </w:p>
        </w:tc>
      </w:tr>
      <w:tr w:rsidR="00614559" w:rsidRPr="00614559" w:rsidTr="005D0505">
        <w:trPr>
          <w:trHeight w:val="20"/>
          <w:jc w:val="center"/>
        </w:trPr>
        <w:tc>
          <w:tcPr>
            <w:tcW w:w="4164" w:type="dxa"/>
            <w:tcBorders>
              <w:top w:val="nil"/>
              <w:left w:val="single" w:sz="4" w:space="0" w:color="auto"/>
              <w:bottom w:val="single" w:sz="4" w:space="0" w:color="auto"/>
              <w:right w:val="single" w:sz="4" w:space="0" w:color="auto"/>
            </w:tcBorders>
            <w:vAlign w:val="center"/>
            <w:hideMark/>
          </w:tcPr>
          <w:p w:rsidR="003D166B" w:rsidRPr="00614559" w:rsidRDefault="003D166B" w:rsidP="007D0A35">
            <w:pPr>
              <w:rPr>
                <w:sz w:val="24"/>
                <w:szCs w:val="24"/>
              </w:rPr>
            </w:pPr>
            <w:r w:rsidRPr="00614559">
              <w:rPr>
                <w:sz w:val="24"/>
                <w:szCs w:val="24"/>
              </w:rPr>
              <w:t>Денежное содержание работников органов местного самоуправления города Югорска</w:t>
            </w:r>
          </w:p>
        </w:tc>
        <w:tc>
          <w:tcPr>
            <w:tcW w:w="1744" w:type="dxa"/>
            <w:tcBorders>
              <w:top w:val="nil"/>
              <w:left w:val="nil"/>
              <w:bottom w:val="single" w:sz="4" w:space="0" w:color="auto"/>
              <w:right w:val="single" w:sz="4" w:space="0" w:color="auto"/>
            </w:tcBorders>
            <w:noWrap/>
            <w:vAlign w:val="center"/>
          </w:tcPr>
          <w:p w:rsidR="003D166B" w:rsidRPr="00614559" w:rsidRDefault="003D166B" w:rsidP="007D0A35">
            <w:pPr>
              <w:jc w:val="center"/>
              <w:rPr>
                <w:sz w:val="24"/>
                <w:szCs w:val="24"/>
              </w:rPr>
            </w:pPr>
            <w:r w:rsidRPr="00614559">
              <w:rPr>
                <w:sz w:val="24"/>
                <w:szCs w:val="24"/>
              </w:rPr>
              <w:t>290 876,0</w:t>
            </w:r>
          </w:p>
        </w:tc>
        <w:tc>
          <w:tcPr>
            <w:tcW w:w="1651" w:type="dxa"/>
            <w:tcBorders>
              <w:top w:val="nil"/>
              <w:left w:val="nil"/>
              <w:bottom w:val="single" w:sz="4" w:space="0" w:color="auto"/>
              <w:right w:val="single" w:sz="4" w:space="0" w:color="auto"/>
            </w:tcBorders>
            <w:vAlign w:val="center"/>
          </w:tcPr>
          <w:p w:rsidR="003D166B" w:rsidRPr="00614559" w:rsidRDefault="003D166B" w:rsidP="007D0A35">
            <w:pPr>
              <w:jc w:val="center"/>
              <w:rPr>
                <w:sz w:val="24"/>
                <w:szCs w:val="24"/>
              </w:rPr>
            </w:pPr>
            <w:r w:rsidRPr="00614559">
              <w:rPr>
                <w:sz w:val="24"/>
                <w:szCs w:val="24"/>
              </w:rPr>
              <w:t>286 713,5</w:t>
            </w:r>
          </w:p>
        </w:tc>
        <w:tc>
          <w:tcPr>
            <w:tcW w:w="1624" w:type="dxa"/>
            <w:tcBorders>
              <w:top w:val="nil"/>
              <w:left w:val="nil"/>
              <w:bottom w:val="single" w:sz="4" w:space="0" w:color="auto"/>
              <w:right w:val="single" w:sz="4" w:space="0" w:color="auto"/>
            </w:tcBorders>
            <w:vAlign w:val="center"/>
          </w:tcPr>
          <w:p w:rsidR="003D166B" w:rsidRPr="00614559" w:rsidRDefault="003D166B" w:rsidP="007D0A35">
            <w:pPr>
              <w:jc w:val="center"/>
              <w:rPr>
                <w:sz w:val="24"/>
                <w:szCs w:val="24"/>
              </w:rPr>
            </w:pPr>
            <w:r w:rsidRPr="00614559">
              <w:rPr>
                <w:sz w:val="24"/>
                <w:szCs w:val="24"/>
              </w:rPr>
              <w:t>287 026,0</w:t>
            </w:r>
          </w:p>
        </w:tc>
      </w:tr>
      <w:tr w:rsidR="00614559" w:rsidRPr="00614559" w:rsidTr="005D0505">
        <w:trPr>
          <w:trHeight w:val="20"/>
          <w:jc w:val="center"/>
        </w:trPr>
        <w:tc>
          <w:tcPr>
            <w:tcW w:w="4164" w:type="dxa"/>
            <w:tcBorders>
              <w:top w:val="nil"/>
              <w:left w:val="single" w:sz="4" w:space="0" w:color="auto"/>
              <w:bottom w:val="single" w:sz="4" w:space="0" w:color="auto"/>
              <w:right w:val="single" w:sz="4" w:space="0" w:color="auto"/>
            </w:tcBorders>
            <w:vAlign w:val="center"/>
            <w:hideMark/>
          </w:tcPr>
          <w:p w:rsidR="003D166B" w:rsidRPr="00614559" w:rsidRDefault="003D166B" w:rsidP="007D0A35">
            <w:pPr>
              <w:rPr>
                <w:sz w:val="24"/>
                <w:szCs w:val="24"/>
              </w:rPr>
            </w:pPr>
            <w:r w:rsidRPr="00614559">
              <w:rPr>
                <w:sz w:val="24"/>
                <w:szCs w:val="24"/>
              </w:rPr>
              <w:t>Работников муниципальных учреждений социальной сферы</w:t>
            </w:r>
          </w:p>
        </w:tc>
        <w:tc>
          <w:tcPr>
            <w:tcW w:w="1744" w:type="dxa"/>
            <w:tcBorders>
              <w:top w:val="nil"/>
              <w:left w:val="nil"/>
              <w:bottom w:val="single" w:sz="4" w:space="0" w:color="auto"/>
              <w:right w:val="single" w:sz="4" w:space="0" w:color="auto"/>
            </w:tcBorders>
            <w:noWrap/>
            <w:vAlign w:val="center"/>
          </w:tcPr>
          <w:p w:rsidR="003D166B" w:rsidRPr="00614559" w:rsidRDefault="003D166B" w:rsidP="007D0A35">
            <w:pPr>
              <w:jc w:val="center"/>
              <w:rPr>
                <w:sz w:val="24"/>
                <w:szCs w:val="24"/>
              </w:rPr>
            </w:pPr>
            <w:r w:rsidRPr="00614559">
              <w:rPr>
                <w:sz w:val="24"/>
                <w:szCs w:val="24"/>
              </w:rPr>
              <w:t>1 391 610,3</w:t>
            </w:r>
          </w:p>
        </w:tc>
        <w:tc>
          <w:tcPr>
            <w:tcW w:w="1651" w:type="dxa"/>
            <w:tcBorders>
              <w:top w:val="nil"/>
              <w:left w:val="nil"/>
              <w:bottom w:val="single" w:sz="4" w:space="0" w:color="auto"/>
              <w:right w:val="single" w:sz="4" w:space="0" w:color="auto"/>
            </w:tcBorders>
            <w:vAlign w:val="center"/>
          </w:tcPr>
          <w:p w:rsidR="003D166B" w:rsidRPr="00614559" w:rsidRDefault="003D166B" w:rsidP="007D0A35">
            <w:pPr>
              <w:jc w:val="center"/>
              <w:rPr>
                <w:sz w:val="24"/>
                <w:szCs w:val="24"/>
              </w:rPr>
            </w:pPr>
            <w:r w:rsidRPr="00614559">
              <w:rPr>
                <w:sz w:val="24"/>
                <w:szCs w:val="24"/>
              </w:rPr>
              <w:t>1 380 436,5</w:t>
            </w:r>
          </w:p>
        </w:tc>
        <w:tc>
          <w:tcPr>
            <w:tcW w:w="1624" w:type="dxa"/>
            <w:tcBorders>
              <w:top w:val="nil"/>
              <w:left w:val="nil"/>
              <w:bottom w:val="single" w:sz="4" w:space="0" w:color="auto"/>
              <w:right w:val="single" w:sz="4" w:space="0" w:color="auto"/>
            </w:tcBorders>
            <w:vAlign w:val="center"/>
          </w:tcPr>
          <w:p w:rsidR="003D166B" w:rsidRPr="00614559" w:rsidRDefault="003D166B" w:rsidP="007D0A35">
            <w:pPr>
              <w:jc w:val="center"/>
              <w:rPr>
                <w:sz w:val="24"/>
                <w:szCs w:val="24"/>
              </w:rPr>
            </w:pPr>
            <w:r w:rsidRPr="00614559">
              <w:rPr>
                <w:sz w:val="24"/>
                <w:szCs w:val="24"/>
              </w:rPr>
              <w:t>1 382 929,3</w:t>
            </w:r>
          </w:p>
        </w:tc>
      </w:tr>
      <w:tr w:rsidR="00614559" w:rsidRPr="00614559" w:rsidTr="005D0505">
        <w:trPr>
          <w:trHeight w:val="20"/>
          <w:jc w:val="center"/>
        </w:trPr>
        <w:tc>
          <w:tcPr>
            <w:tcW w:w="4164" w:type="dxa"/>
            <w:tcBorders>
              <w:top w:val="nil"/>
              <w:left w:val="single" w:sz="4" w:space="0" w:color="auto"/>
              <w:bottom w:val="single" w:sz="4" w:space="0" w:color="auto"/>
              <w:right w:val="single" w:sz="4" w:space="0" w:color="auto"/>
            </w:tcBorders>
            <w:vAlign w:val="center"/>
            <w:hideMark/>
          </w:tcPr>
          <w:p w:rsidR="003D166B" w:rsidRPr="00614559" w:rsidRDefault="003D166B" w:rsidP="007D0A35">
            <w:pPr>
              <w:rPr>
                <w:sz w:val="24"/>
                <w:szCs w:val="24"/>
              </w:rPr>
            </w:pPr>
            <w:r w:rsidRPr="00614559">
              <w:rPr>
                <w:sz w:val="24"/>
                <w:szCs w:val="24"/>
              </w:rPr>
              <w:t>Работников иных муниципальных учреждений</w:t>
            </w:r>
          </w:p>
        </w:tc>
        <w:tc>
          <w:tcPr>
            <w:tcW w:w="1744" w:type="dxa"/>
            <w:tcBorders>
              <w:top w:val="nil"/>
              <w:left w:val="nil"/>
              <w:bottom w:val="single" w:sz="4" w:space="0" w:color="auto"/>
              <w:right w:val="single" w:sz="4" w:space="0" w:color="auto"/>
            </w:tcBorders>
            <w:noWrap/>
            <w:vAlign w:val="center"/>
          </w:tcPr>
          <w:p w:rsidR="003D166B" w:rsidRPr="00614559" w:rsidRDefault="003D166B" w:rsidP="007D0A35">
            <w:pPr>
              <w:jc w:val="center"/>
              <w:rPr>
                <w:sz w:val="24"/>
                <w:szCs w:val="24"/>
              </w:rPr>
            </w:pPr>
            <w:r w:rsidRPr="00614559">
              <w:rPr>
                <w:sz w:val="24"/>
                <w:szCs w:val="24"/>
              </w:rPr>
              <w:t>100 531,4</w:t>
            </w:r>
          </w:p>
        </w:tc>
        <w:tc>
          <w:tcPr>
            <w:tcW w:w="1651" w:type="dxa"/>
            <w:tcBorders>
              <w:top w:val="nil"/>
              <w:left w:val="nil"/>
              <w:bottom w:val="single" w:sz="4" w:space="0" w:color="auto"/>
              <w:right w:val="single" w:sz="4" w:space="0" w:color="auto"/>
            </w:tcBorders>
            <w:vAlign w:val="center"/>
          </w:tcPr>
          <w:p w:rsidR="003D166B" w:rsidRPr="00614559" w:rsidRDefault="003D166B" w:rsidP="007D0A35">
            <w:pPr>
              <w:jc w:val="center"/>
              <w:rPr>
                <w:sz w:val="24"/>
                <w:szCs w:val="24"/>
              </w:rPr>
            </w:pPr>
            <w:r w:rsidRPr="00614559">
              <w:rPr>
                <w:sz w:val="24"/>
                <w:szCs w:val="24"/>
              </w:rPr>
              <w:t>101 102,3</w:t>
            </w:r>
          </w:p>
        </w:tc>
        <w:tc>
          <w:tcPr>
            <w:tcW w:w="1624" w:type="dxa"/>
            <w:tcBorders>
              <w:top w:val="nil"/>
              <w:left w:val="nil"/>
              <w:bottom w:val="single" w:sz="4" w:space="0" w:color="auto"/>
              <w:right w:val="single" w:sz="4" w:space="0" w:color="auto"/>
            </w:tcBorders>
            <w:vAlign w:val="center"/>
          </w:tcPr>
          <w:p w:rsidR="003D166B" w:rsidRPr="00614559" w:rsidRDefault="003D166B" w:rsidP="007D0A35">
            <w:pPr>
              <w:jc w:val="center"/>
              <w:rPr>
                <w:sz w:val="24"/>
                <w:szCs w:val="24"/>
              </w:rPr>
            </w:pPr>
            <w:r w:rsidRPr="00614559">
              <w:rPr>
                <w:sz w:val="24"/>
                <w:szCs w:val="24"/>
              </w:rPr>
              <w:t>101 780,5</w:t>
            </w:r>
          </w:p>
        </w:tc>
      </w:tr>
    </w:tbl>
    <w:p w:rsidR="003D166B" w:rsidRPr="00614559" w:rsidRDefault="003D166B" w:rsidP="003D166B">
      <w:pPr>
        <w:jc w:val="right"/>
        <w:rPr>
          <w:sz w:val="24"/>
          <w:szCs w:val="24"/>
        </w:rPr>
      </w:pPr>
    </w:p>
    <w:p w:rsidR="003D166B" w:rsidRPr="00614559" w:rsidRDefault="003D166B" w:rsidP="003D166B">
      <w:pPr>
        <w:pStyle w:val="Default"/>
        <w:ind w:firstLine="709"/>
        <w:jc w:val="both"/>
        <w:rPr>
          <w:color w:val="auto"/>
        </w:rPr>
      </w:pPr>
      <w:r w:rsidRPr="00614559">
        <w:rPr>
          <w:color w:val="auto"/>
        </w:rPr>
        <w:t xml:space="preserve">Расходы бюджета города Югорска, направляемые на фонд оплаты труда, в параметрах проекта бюджета </w:t>
      </w:r>
      <w:r w:rsidR="00AD3C22" w:rsidRPr="00614559">
        <w:rPr>
          <w:color w:val="auto"/>
        </w:rPr>
        <w:t>в</w:t>
      </w:r>
      <w:r w:rsidRPr="00614559">
        <w:rPr>
          <w:color w:val="auto"/>
        </w:rPr>
        <w:t xml:space="preserve"> 2019 год</w:t>
      </w:r>
      <w:r w:rsidR="00AD3C22" w:rsidRPr="00614559">
        <w:rPr>
          <w:color w:val="auto"/>
        </w:rPr>
        <w:t>у</w:t>
      </w:r>
      <w:r w:rsidRPr="00614559">
        <w:rPr>
          <w:color w:val="auto"/>
        </w:rPr>
        <w:t xml:space="preserve"> в целом увеличены на 4,0%. </w:t>
      </w:r>
    </w:p>
    <w:p w:rsidR="003D166B" w:rsidRPr="00614559" w:rsidRDefault="003D166B" w:rsidP="003D166B">
      <w:pPr>
        <w:pStyle w:val="Default"/>
        <w:ind w:firstLine="709"/>
        <w:jc w:val="both"/>
        <w:rPr>
          <w:color w:val="auto"/>
        </w:rPr>
      </w:pPr>
      <w:proofErr w:type="gramStart"/>
      <w:r w:rsidRPr="00614559">
        <w:rPr>
          <w:color w:val="auto"/>
        </w:rPr>
        <w:t xml:space="preserve">Увеличение расходов по фонду оплаты труда, и принимаемые решения по совершенствованию структуры отраслевых систем оплаты труда, в совокупности должны обеспечить в 2019 - 2021 годах соблюдение следующих условий: </w:t>
      </w:r>
      <w:proofErr w:type="gramEnd"/>
    </w:p>
    <w:p w:rsidR="003D166B" w:rsidRPr="00614559" w:rsidRDefault="003D166B" w:rsidP="003D166B">
      <w:pPr>
        <w:ind w:firstLine="709"/>
        <w:jc w:val="both"/>
        <w:rPr>
          <w:sz w:val="24"/>
          <w:szCs w:val="24"/>
        </w:rPr>
      </w:pPr>
      <w:r w:rsidRPr="00614559">
        <w:rPr>
          <w:sz w:val="24"/>
          <w:szCs w:val="24"/>
        </w:rPr>
        <w:t xml:space="preserve">обеспечение дифференциации уровня заработной платы работников в зависимости от квалификации и сложности выполняемых работ; </w:t>
      </w:r>
    </w:p>
    <w:p w:rsidR="003D166B" w:rsidRPr="00614559" w:rsidRDefault="003D166B" w:rsidP="003D166B">
      <w:pPr>
        <w:ind w:firstLine="709"/>
        <w:jc w:val="both"/>
        <w:rPr>
          <w:sz w:val="24"/>
          <w:szCs w:val="24"/>
        </w:rPr>
      </w:pPr>
      <w:r w:rsidRPr="00614559">
        <w:rPr>
          <w:sz w:val="24"/>
          <w:szCs w:val="24"/>
        </w:rPr>
        <w:t xml:space="preserve">соблюдение </w:t>
      </w:r>
      <w:r w:rsidRPr="00614559">
        <w:rPr>
          <w:rFonts w:hint="cs"/>
          <w:sz w:val="24"/>
          <w:szCs w:val="24"/>
        </w:rPr>
        <w:t>соотношени</w:t>
      </w:r>
      <w:r w:rsidRPr="00614559">
        <w:rPr>
          <w:sz w:val="24"/>
          <w:szCs w:val="24"/>
        </w:rPr>
        <w:t xml:space="preserve">й средней заработной платы отдельных категорий работников бюджетной сферы к </w:t>
      </w:r>
      <w:r w:rsidRPr="00614559">
        <w:rPr>
          <w:rFonts w:hint="cs"/>
          <w:sz w:val="24"/>
          <w:szCs w:val="24"/>
        </w:rPr>
        <w:t>среднемесячно</w:t>
      </w:r>
      <w:r w:rsidRPr="00614559">
        <w:rPr>
          <w:sz w:val="24"/>
          <w:szCs w:val="24"/>
        </w:rPr>
        <w:t xml:space="preserve">му </w:t>
      </w:r>
      <w:r w:rsidRPr="00614559">
        <w:rPr>
          <w:rFonts w:hint="cs"/>
          <w:sz w:val="24"/>
          <w:szCs w:val="24"/>
        </w:rPr>
        <w:t>доход</w:t>
      </w:r>
      <w:r w:rsidRPr="00614559">
        <w:rPr>
          <w:sz w:val="24"/>
          <w:szCs w:val="24"/>
        </w:rPr>
        <w:t xml:space="preserve">у </w:t>
      </w:r>
      <w:r w:rsidRPr="00614559">
        <w:rPr>
          <w:rFonts w:hint="cs"/>
          <w:sz w:val="24"/>
          <w:szCs w:val="24"/>
        </w:rPr>
        <w:t>от</w:t>
      </w:r>
      <w:r w:rsidRPr="00614559">
        <w:rPr>
          <w:sz w:val="24"/>
          <w:szCs w:val="24"/>
        </w:rPr>
        <w:t xml:space="preserve"> </w:t>
      </w:r>
      <w:r w:rsidRPr="00614559">
        <w:rPr>
          <w:rFonts w:hint="cs"/>
          <w:sz w:val="24"/>
          <w:szCs w:val="24"/>
        </w:rPr>
        <w:t>трудовой</w:t>
      </w:r>
      <w:r w:rsidRPr="00614559">
        <w:rPr>
          <w:sz w:val="24"/>
          <w:szCs w:val="24"/>
        </w:rPr>
        <w:t xml:space="preserve"> </w:t>
      </w:r>
      <w:r w:rsidRPr="00614559">
        <w:rPr>
          <w:rFonts w:hint="cs"/>
          <w:sz w:val="24"/>
          <w:szCs w:val="24"/>
        </w:rPr>
        <w:t>деятельности</w:t>
      </w:r>
      <w:r w:rsidRPr="00614559">
        <w:rPr>
          <w:sz w:val="24"/>
          <w:szCs w:val="24"/>
        </w:rPr>
        <w:t xml:space="preserve">, в соответствии </w:t>
      </w:r>
      <w:r w:rsidR="00AD3C22" w:rsidRPr="00614559">
        <w:rPr>
          <w:sz w:val="24"/>
          <w:szCs w:val="24"/>
        </w:rPr>
        <w:t xml:space="preserve">с </w:t>
      </w:r>
      <w:r w:rsidRPr="00614559">
        <w:rPr>
          <w:sz w:val="24"/>
          <w:szCs w:val="24"/>
        </w:rPr>
        <w:t>целевыми показателями, установленными указами Президента Российской Федерации от 2012 года;</w:t>
      </w:r>
    </w:p>
    <w:p w:rsidR="003D166B" w:rsidRPr="00614559" w:rsidRDefault="003D166B" w:rsidP="003D166B">
      <w:pPr>
        <w:ind w:firstLine="709"/>
        <w:jc w:val="both"/>
        <w:rPr>
          <w:sz w:val="24"/>
          <w:szCs w:val="24"/>
        </w:rPr>
      </w:pPr>
      <w:r w:rsidRPr="00614559">
        <w:rPr>
          <w:sz w:val="24"/>
          <w:szCs w:val="24"/>
        </w:rPr>
        <w:t xml:space="preserve">установление размера заработной платы по низкооплачиваемым категориям работников не ниже установленного минимального </w:t>
      </w:r>
      <w:proofErr w:type="gramStart"/>
      <w:r w:rsidRPr="00614559">
        <w:rPr>
          <w:sz w:val="24"/>
          <w:szCs w:val="24"/>
        </w:rPr>
        <w:t>размера оплаты труда</w:t>
      </w:r>
      <w:proofErr w:type="gramEnd"/>
      <w:r w:rsidRPr="00614559">
        <w:rPr>
          <w:sz w:val="24"/>
          <w:szCs w:val="24"/>
        </w:rPr>
        <w:t xml:space="preserve"> с учетом решения Конституционного суда Российской Федерации от 07.12.2017 № 38-П.</w:t>
      </w:r>
    </w:p>
    <w:p w:rsidR="003D166B" w:rsidRPr="00614559" w:rsidRDefault="003D166B" w:rsidP="003D166B">
      <w:pPr>
        <w:autoSpaceDE w:val="0"/>
        <w:autoSpaceDN w:val="0"/>
        <w:adjustRightInd w:val="0"/>
        <w:ind w:firstLine="709"/>
        <w:jc w:val="both"/>
        <w:rPr>
          <w:rFonts w:ascii="Times New Roman CYR" w:hAnsi="Times New Roman CYR" w:cs="Times New Roman CYR"/>
          <w:sz w:val="24"/>
          <w:szCs w:val="24"/>
          <w:lang w:eastAsia="en-US"/>
        </w:rPr>
      </w:pPr>
      <w:r w:rsidRPr="00614559">
        <w:rPr>
          <w:rFonts w:ascii="Times New Roman CYR" w:hAnsi="Times New Roman CYR" w:cs="Times New Roman CYR"/>
          <w:sz w:val="24"/>
          <w:szCs w:val="24"/>
          <w:lang w:eastAsia="en-US"/>
        </w:rPr>
        <w:t xml:space="preserve">Информация об объёмах </w:t>
      </w:r>
      <w:proofErr w:type="gramStart"/>
      <w:r w:rsidRPr="00614559">
        <w:rPr>
          <w:rFonts w:ascii="Times New Roman CYR" w:hAnsi="Times New Roman CYR" w:cs="Times New Roman CYR"/>
          <w:sz w:val="24"/>
          <w:szCs w:val="24"/>
          <w:lang w:eastAsia="en-US"/>
        </w:rPr>
        <w:t>бюджетных ассигнований, направляемых на поддержку семьи и детей в разрезе муниципальных программ города Югорска и источников финансирования представлена</w:t>
      </w:r>
      <w:proofErr w:type="gramEnd"/>
      <w:r w:rsidRPr="00614559">
        <w:rPr>
          <w:rFonts w:ascii="Times New Roman CYR" w:hAnsi="Times New Roman CYR" w:cs="Times New Roman CYR"/>
          <w:sz w:val="24"/>
          <w:szCs w:val="24"/>
          <w:lang w:eastAsia="en-US"/>
        </w:rPr>
        <w:t xml:space="preserve"> в приложении 5 к настоящей пояснительной записке. На эти цели планируется направить 1</w:t>
      </w:r>
      <w:r w:rsidR="00EF5BCC" w:rsidRPr="00614559">
        <w:rPr>
          <w:rFonts w:ascii="Times New Roman CYR" w:hAnsi="Times New Roman CYR" w:cs="Times New Roman CYR"/>
          <w:sz w:val="24"/>
          <w:szCs w:val="24"/>
          <w:lang w:eastAsia="en-US"/>
        </w:rPr>
        <w:t> 928 587,0</w:t>
      </w:r>
      <w:r w:rsidRPr="00614559">
        <w:rPr>
          <w:rFonts w:ascii="Times New Roman CYR" w:hAnsi="Times New Roman CYR" w:cs="Times New Roman CYR"/>
          <w:sz w:val="24"/>
          <w:szCs w:val="24"/>
          <w:lang w:eastAsia="en-US"/>
        </w:rPr>
        <w:t xml:space="preserve"> тыс. рублей в 2019 году, 1</w:t>
      </w:r>
      <w:r w:rsidR="00EF5BCC" w:rsidRPr="00614559">
        <w:rPr>
          <w:rFonts w:ascii="Times New Roman CYR" w:hAnsi="Times New Roman CYR" w:cs="Times New Roman CYR"/>
          <w:sz w:val="24"/>
          <w:szCs w:val="24"/>
          <w:lang w:eastAsia="en-US"/>
        </w:rPr>
        <w:t> 904 022,6</w:t>
      </w:r>
      <w:r w:rsidRPr="00614559">
        <w:rPr>
          <w:rFonts w:ascii="Times New Roman CYR" w:hAnsi="Times New Roman CYR" w:cs="Times New Roman CYR"/>
          <w:sz w:val="24"/>
          <w:szCs w:val="24"/>
          <w:lang w:eastAsia="en-US"/>
        </w:rPr>
        <w:t xml:space="preserve"> тыс. рублей в 2020 году и 1 </w:t>
      </w:r>
      <w:r w:rsidR="00EF5BCC" w:rsidRPr="00614559">
        <w:rPr>
          <w:rFonts w:ascii="Times New Roman CYR" w:hAnsi="Times New Roman CYR" w:cs="Times New Roman CYR"/>
          <w:sz w:val="24"/>
          <w:szCs w:val="24"/>
          <w:lang w:eastAsia="en-US"/>
        </w:rPr>
        <w:t>902 363,6</w:t>
      </w:r>
      <w:r w:rsidRPr="00614559">
        <w:rPr>
          <w:rFonts w:ascii="Times New Roman CYR" w:hAnsi="Times New Roman CYR" w:cs="Times New Roman CYR"/>
          <w:sz w:val="24"/>
          <w:szCs w:val="24"/>
          <w:lang w:eastAsia="en-US"/>
        </w:rPr>
        <w:t xml:space="preserve"> тыс. рублей в 2021 году.</w:t>
      </w:r>
    </w:p>
    <w:p w:rsidR="003D166B" w:rsidRPr="00614559" w:rsidRDefault="003D166B" w:rsidP="003D166B">
      <w:pPr>
        <w:pStyle w:val="Default"/>
        <w:ind w:firstLine="709"/>
        <w:jc w:val="both"/>
        <w:rPr>
          <w:rFonts w:ascii="Times New Roman CYR" w:hAnsi="Times New Roman CYR" w:cs="Times New Roman CYR"/>
          <w:color w:val="auto"/>
        </w:rPr>
      </w:pPr>
      <w:proofErr w:type="gramStart"/>
      <w:r w:rsidRPr="00614559">
        <w:rPr>
          <w:rFonts w:ascii="Times New Roman CYR" w:hAnsi="Times New Roman CYR" w:cs="Times New Roman CYR"/>
          <w:color w:val="auto"/>
        </w:rPr>
        <w:t>Объем бюджетных ассигнований на расходы инвестиционного характера составил в 2019 году 252 008,7 тыс. рублей или 8,1% от общего объема расходов бюджета города (в 2018 году расходы инвестиционного характера составляли 70 796,5 тыс. рублей или 2,5% от общего объема расходов бюджета города Югорска), в 2020 году – 129 313,1 тыс. рублей или 4,4 % от общего объема расходов бюджета города, в 2021</w:t>
      </w:r>
      <w:proofErr w:type="gramEnd"/>
      <w:r w:rsidRPr="00614559">
        <w:rPr>
          <w:rFonts w:ascii="Times New Roman CYR" w:hAnsi="Times New Roman CYR" w:cs="Times New Roman CYR"/>
          <w:color w:val="auto"/>
        </w:rPr>
        <w:t xml:space="preserve"> году –</w:t>
      </w:r>
      <w:r w:rsidR="00AD3C22" w:rsidRPr="00614559">
        <w:rPr>
          <w:rFonts w:ascii="Times New Roman CYR" w:hAnsi="Times New Roman CYR" w:cs="Times New Roman CYR"/>
          <w:color w:val="auto"/>
        </w:rPr>
        <w:t xml:space="preserve"> </w:t>
      </w:r>
      <w:r w:rsidRPr="00614559">
        <w:rPr>
          <w:rFonts w:ascii="Times New Roman CYR" w:hAnsi="Times New Roman CYR" w:cs="Times New Roman CYR"/>
          <w:color w:val="auto"/>
        </w:rPr>
        <w:t xml:space="preserve">82 675,4 тыс. рублей или 2,8% от общего объема расходов бюджета города. </w:t>
      </w:r>
    </w:p>
    <w:p w:rsidR="003D166B" w:rsidRPr="00614559" w:rsidRDefault="003D166B" w:rsidP="003D166B">
      <w:pPr>
        <w:pStyle w:val="Default"/>
        <w:ind w:firstLine="709"/>
        <w:jc w:val="both"/>
        <w:rPr>
          <w:rFonts w:ascii="Times New Roman CYR" w:hAnsi="Times New Roman CYR" w:cs="Times New Roman CYR"/>
          <w:color w:val="auto"/>
        </w:rPr>
      </w:pPr>
      <w:r w:rsidRPr="00614559">
        <w:rPr>
          <w:rFonts w:ascii="Times New Roman CYR" w:hAnsi="Times New Roman CYR" w:cs="Times New Roman CYR"/>
          <w:color w:val="auto"/>
        </w:rPr>
        <w:t>Увеличение расходов инвестиционного характера в 2019 году по сравнению с 2018 годом обусловлено включением в Адресную инвестиционную программу Ханты – Мансийского автономного округа – Югры в 2019 году следующих объектов капитального строительства:</w:t>
      </w:r>
    </w:p>
    <w:p w:rsidR="003D166B" w:rsidRPr="00614559" w:rsidRDefault="003D166B" w:rsidP="003D166B">
      <w:pPr>
        <w:pStyle w:val="Default"/>
        <w:ind w:firstLine="709"/>
        <w:jc w:val="both"/>
        <w:rPr>
          <w:rFonts w:ascii="Times New Roman CYR" w:hAnsi="Times New Roman CYR" w:cs="Times New Roman CYR"/>
          <w:color w:val="auto"/>
        </w:rPr>
      </w:pPr>
      <w:r w:rsidRPr="00614559">
        <w:rPr>
          <w:rFonts w:ascii="Times New Roman CYR" w:hAnsi="Times New Roman CYR" w:cs="Times New Roman CYR"/>
          <w:color w:val="auto"/>
        </w:rPr>
        <w:t>- реконструкция канализационных очистных сооружений производительностью 500 м</w:t>
      </w:r>
      <w:r w:rsidRPr="00614559">
        <w:rPr>
          <w:rFonts w:ascii="Times New Roman CYR" w:hAnsi="Times New Roman CYR" w:cs="Times New Roman CYR"/>
          <w:color w:val="auto"/>
          <w:vertAlign w:val="superscript"/>
        </w:rPr>
        <w:t>3</w:t>
      </w:r>
      <w:r w:rsidRPr="00614559">
        <w:rPr>
          <w:rFonts w:ascii="Times New Roman CYR" w:hAnsi="Times New Roman CYR" w:cs="Times New Roman CYR"/>
          <w:color w:val="auto"/>
        </w:rPr>
        <w:t xml:space="preserve"> в сутки;</w:t>
      </w:r>
    </w:p>
    <w:p w:rsidR="003D166B" w:rsidRPr="00614559" w:rsidRDefault="003D166B" w:rsidP="003D166B">
      <w:pPr>
        <w:pStyle w:val="Default"/>
        <w:ind w:firstLine="709"/>
        <w:jc w:val="both"/>
        <w:rPr>
          <w:rFonts w:ascii="Times New Roman CYR" w:hAnsi="Times New Roman CYR" w:cs="Times New Roman CYR"/>
          <w:color w:val="auto"/>
        </w:rPr>
      </w:pPr>
      <w:r w:rsidRPr="00614559">
        <w:rPr>
          <w:rFonts w:ascii="Times New Roman CYR" w:hAnsi="Times New Roman CYR" w:cs="Times New Roman CYR"/>
          <w:color w:val="auto"/>
        </w:rPr>
        <w:t>- строительство сетей канализации 5,7 микрорайонов;</w:t>
      </w:r>
    </w:p>
    <w:p w:rsidR="003D166B" w:rsidRPr="00614559" w:rsidRDefault="003D166B" w:rsidP="003D166B">
      <w:pPr>
        <w:pStyle w:val="Default"/>
        <w:ind w:firstLine="709"/>
        <w:jc w:val="both"/>
        <w:rPr>
          <w:rFonts w:ascii="Times New Roman CYR" w:hAnsi="Times New Roman CYR" w:cs="Times New Roman CYR"/>
          <w:color w:val="auto"/>
        </w:rPr>
      </w:pPr>
      <w:r w:rsidRPr="00614559">
        <w:rPr>
          <w:rFonts w:ascii="Times New Roman CYR" w:hAnsi="Times New Roman CYR" w:cs="Times New Roman CYR"/>
          <w:color w:val="auto"/>
        </w:rPr>
        <w:t>- реконструкция автомобильной дороги по улице Никольская (участок от улицы Газовиков до улицы Промышленная).</w:t>
      </w:r>
    </w:p>
    <w:p w:rsidR="003D166B" w:rsidRPr="00614559" w:rsidRDefault="003D166B" w:rsidP="003D166B">
      <w:pPr>
        <w:pStyle w:val="Default"/>
        <w:ind w:firstLine="709"/>
        <w:jc w:val="both"/>
        <w:rPr>
          <w:rFonts w:ascii="Times New Roman CYR" w:hAnsi="Times New Roman CYR" w:cs="Times New Roman CYR"/>
          <w:color w:val="auto"/>
        </w:rPr>
      </w:pPr>
      <w:r w:rsidRPr="00614559">
        <w:rPr>
          <w:rFonts w:ascii="Times New Roman CYR" w:hAnsi="Times New Roman CYR" w:cs="Times New Roman CYR"/>
          <w:color w:val="auto"/>
        </w:rPr>
        <w:lastRenderedPageBreak/>
        <w:t xml:space="preserve"> Снижение расходов инвестиционного характера на 2020 – 2021 годы обусловлено вводом в эксплуатацию </w:t>
      </w:r>
      <w:r w:rsidR="00AD3C22" w:rsidRPr="00614559">
        <w:rPr>
          <w:rFonts w:ascii="Times New Roman CYR" w:hAnsi="Times New Roman CYR" w:cs="Times New Roman CYR"/>
          <w:color w:val="auto"/>
        </w:rPr>
        <w:t xml:space="preserve">строящихся </w:t>
      </w:r>
      <w:r w:rsidRPr="00614559">
        <w:rPr>
          <w:rFonts w:ascii="Times New Roman CYR" w:hAnsi="Times New Roman CYR" w:cs="Times New Roman CYR"/>
          <w:color w:val="auto"/>
        </w:rPr>
        <w:t>объектов</w:t>
      </w:r>
      <w:r w:rsidR="00AD3C22" w:rsidRPr="00614559">
        <w:rPr>
          <w:rFonts w:ascii="Times New Roman CYR" w:hAnsi="Times New Roman CYR" w:cs="Times New Roman CYR"/>
          <w:color w:val="auto"/>
        </w:rPr>
        <w:t>.</w:t>
      </w:r>
    </w:p>
    <w:p w:rsidR="003D166B" w:rsidRPr="00614559" w:rsidRDefault="003D166B" w:rsidP="003D166B">
      <w:pPr>
        <w:ind w:firstLine="708"/>
        <w:jc w:val="both"/>
        <w:rPr>
          <w:sz w:val="24"/>
          <w:szCs w:val="24"/>
        </w:rPr>
      </w:pPr>
      <w:r w:rsidRPr="00614559">
        <w:rPr>
          <w:rFonts w:ascii="Times New Roman CYR" w:hAnsi="Times New Roman CYR" w:cs="Times New Roman CYR"/>
          <w:sz w:val="24"/>
          <w:szCs w:val="24"/>
        </w:rPr>
        <w:t>В расходах бюджета города Югорска предусмотрены</w:t>
      </w:r>
      <w:r w:rsidRPr="00614559">
        <w:rPr>
          <w:sz w:val="24"/>
          <w:szCs w:val="24"/>
        </w:rPr>
        <w:t xml:space="preserve"> субвенции, субсидии, иные межбюджетные трансферты, получаемые из других бюджетов бюджетной системы Российской Федерации. На 2019 год они составили 1 717 482,0 тыс. рублей, на 2020 год – 1 647 591,1 тыс. рублей, на 2021 год – 1 602 647,6 тыс. рублей.</w:t>
      </w:r>
    </w:p>
    <w:p w:rsidR="003D166B" w:rsidRPr="00614559" w:rsidRDefault="003D166B" w:rsidP="003D166B">
      <w:pPr>
        <w:ind w:firstLine="708"/>
        <w:jc w:val="both"/>
        <w:rPr>
          <w:rFonts w:ascii="Times New Roman CYR" w:hAnsi="Times New Roman CYR" w:cs="Times New Roman CYR"/>
          <w:sz w:val="24"/>
          <w:szCs w:val="24"/>
        </w:rPr>
      </w:pPr>
      <w:r w:rsidRPr="00614559">
        <w:rPr>
          <w:sz w:val="24"/>
          <w:szCs w:val="24"/>
        </w:rPr>
        <w:t xml:space="preserve">Более подробная характеристика направлений расходования межбюджетных </w:t>
      </w:r>
      <w:r w:rsidRPr="00614559">
        <w:rPr>
          <w:rFonts w:ascii="Times New Roman CYR" w:hAnsi="Times New Roman CYR" w:cs="Times New Roman CYR"/>
          <w:sz w:val="24"/>
          <w:szCs w:val="24"/>
        </w:rPr>
        <w:t>трансфертов на 2019 год и на плановый период 2020 и 2021 годов приведена ниже в настоящей пояснительной записке.</w:t>
      </w:r>
    </w:p>
    <w:p w:rsidR="003D166B" w:rsidRPr="00614559" w:rsidRDefault="003D166B" w:rsidP="003D166B">
      <w:pPr>
        <w:pStyle w:val="Default"/>
        <w:ind w:firstLine="709"/>
        <w:jc w:val="both"/>
        <w:rPr>
          <w:rFonts w:ascii="Times New Roman CYR" w:hAnsi="Times New Roman CYR" w:cs="Times New Roman CYR"/>
          <w:color w:val="auto"/>
        </w:rPr>
      </w:pPr>
      <w:r w:rsidRPr="00614559">
        <w:rPr>
          <w:rFonts w:ascii="Times New Roman CYR" w:hAnsi="Times New Roman CYR" w:cs="Times New Roman CYR"/>
          <w:color w:val="auto"/>
        </w:rPr>
        <w:t>Проект бюджета города на 2019 год и на плановый период 2020 и 2021 годов по расходам сформирован на основе 17 муниципальных программ, реализация которых  будет начата в 2019 году и последовательно продолжена до 2030 года.</w:t>
      </w:r>
    </w:p>
    <w:p w:rsidR="003D166B" w:rsidRPr="00614559" w:rsidRDefault="003D166B" w:rsidP="003D166B">
      <w:pPr>
        <w:ind w:firstLine="720"/>
        <w:jc w:val="both"/>
        <w:rPr>
          <w:sz w:val="24"/>
          <w:szCs w:val="24"/>
        </w:rPr>
      </w:pPr>
      <w:r w:rsidRPr="00614559">
        <w:rPr>
          <w:sz w:val="24"/>
          <w:szCs w:val="24"/>
        </w:rPr>
        <w:t>Муниципальные программы  города Югорска сформированы в новой структуре и включают интеграцию проектного метода управления в реализацию мероприятий государственных программ Ханты – Мансийского автономного округа - Югры.</w:t>
      </w:r>
    </w:p>
    <w:p w:rsidR="003D166B" w:rsidRPr="00614559" w:rsidRDefault="003D166B" w:rsidP="003D166B">
      <w:pPr>
        <w:pStyle w:val="Default"/>
        <w:ind w:firstLine="709"/>
        <w:jc w:val="both"/>
        <w:rPr>
          <w:rFonts w:ascii="Times New Roman CYR" w:hAnsi="Times New Roman CYR" w:cs="Times New Roman CYR"/>
          <w:color w:val="auto"/>
        </w:rPr>
      </w:pPr>
    </w:p>
    <w:p w:rsidR="003D166B" w:rsidRPr="00614559" w:rsidRDefault="003D166B" w:rsidP="003D166B">
      <w:pPr>
        <w:ind w:firstLine="708"/>
        <w:jc w:val="right"/>
        <w:rPr>
          <w:sz w:val="24"/>
          <w:szCs w:val="24"/>
        </w:rPr>
      </w:pPr>
      <w:r w:rsidRPr="00614559">
        <w:rPr>
          <w:sz w:val="24"/>
          <w:szCs w:val="24"/>
        </w:rPr>
        <w:t>Таблица 2</w:t>
      </w:r>
      <w:r w:rsidR="005D0505" w:rsidRPr="00614559">
        <w:rPr>
          <w:sz w:val="24"/>
          <w:szCs w:val="24"/>
        </w:rPr>
        <w:t>5</w:t>
      </w:r>
    </w:p>
    <w:p w:rsidR="003D166B" w:rsidRPr="00614559" w:rsidRDefault="003D166B" w:rsidP="003D166B">
      <w:pPr>
        <w:ind w:firstLine="708"/>
        <w:jc w:val="center"/>
        <w:rPr>
          <w:b/>
          <w:sz w:val="24"/>
          <w:szCs w:val="24"/>
        </w:rPr>
      </w:pPr>
      <w:r w:rsidRPr="00614559">
        <w:rPr>
          <w:b/>
          <w:sz w:val="24"/>
          <w:szCs w:val="24"/>
        </w:rPr>
        <w:t xml:space="preserve">Расходы бюджета города Югорска на реализацию муниципальных программ города Югорска и </w:t>
      </w:r>
      <w:proofErr w:type="spellStart"/>
      <w:r w:rsidRPr="00614559">
        <w:rPr>
          <w:b/>
          <w:sz w:val="24"/>
          <w:szCs w:val="24"/>
        </w:rPr>
        <w:t>непрограммную</w:t>
      </w:r>
      <w:proofErr w:type="spellEnd"/>
      <w:r w:rsidRPr="00614559">
        <w:rPr>
          <w:b/>
          <w:sz w:val="24"/>
          <w:szCs w:val="24"/>
        </w:rPr>
        <w:t xml:space="preserve"> деятельность </w:t>
      </w:r>
    </w:p>
    <w:p w:rsidR="003D166B" w:rsidRPr="00614559" w:rsidRDefault="003D166B" w:rsidP="003D166B">
      <w:pPr>
        <w:jc w:val="center"/>
        <w:rPr>
          <w:b/>
          <w:sz w:val="24"/>
          <w:szCs w:val="24"/>
        </w:rPr>
      </w:pPr>
      <w:r w:rsidRPr="00614559">
        <w:rPr>
          <w:b/>
          <w:sz w:val="24"/>
          <w:szCs w:val="24"/>
        </w:rPr>
        <w:t>на 2019 год и на плановый период 2020 и 2021 годов</w:t>
      </w:r>
    </w:p>
    <w:p w:rsidR="003D166B" w:rsidRPr="00614559" w:rsidRDefault="003D166B" w:rsidP="003D166B">
      <w:pPr>
        <w:ind w:firstLine="708"/>
        <w:jc w:val="right"/>
        <w:rPr>
          <w:sz w:val="24"/>
          <w:szCs w:val="24"/>
        </w:rPr>
      </w:pPr>
      <w:r w:rsidRPr="00614559">
        <w:rPr>
          <w:sz w:val="24"/>
          <w:szCs w:val="24"/>
        </w:rPr>
        <w:tab/>
        <w:t>(тыс. рублей)</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47"/>
        <w:gridCol w:w="1467"/>
        <w:gridCol w:w="1538"/>
        <w:gridCol w:w="1378"/>
        <w:gridCol w:w="1378"/>
        <w:gridCol w:w="1378"/>
      </w:tblGrid>
      <w:tr w:rsidR="00614559" w:rsidRPr="00614559" w:rsidTr="005D0505">
        <w:trPr>
          <w:trHeight w:val="1217"/>
          <w:jc w:val="center"/>
        </w:trPr>
        <w:tc>
          <w:tcPr>
            <w:tcW w:w="1156" w:type="pct"/>
            <w:vAlign w:val="center"/>
          </w:tcPr>
          <w:p w:rsidR="003D166B" w:rsidRPr="00614559" w:rsidRDefault="003D166B" w:rsidP="007D0A35">
            <w:pPr>
              <w:jc w:val="center"/>
              <w:rPr>
                <w:sz w:val="24"/>
                <w:szCs w:val="24"/>
              </w:rPr>
            </w:pPr>
            <w:r w:rsidRPr="00614559">
              <w:rPr>
                <w:sz w:val="24"/>
                <w:szCs w:val="24"/>
              </w:rPr>
              <w:t>Показатели</w:t>
            </w:r>
          </w:p>
        </w:tc>
        <w:tc>
          <w:tcPr>
            <w:tcW w:w="790" w:type="pct"/>
            <w:vAlign w:val="center"/>
          </w:tcPr>
          <w:p w:rsidR="003D166B" w:rsidRPr="00614559" w:rsidRDefault="003D166B" w:rsidP="007D0A35">
            <w:pPr>
              <w:jc w:val="center"/>
              <w:rPr>
                <w:sz w:val="24"/>
                <w:szCs w:val="24"/>
              </w:rPr>
            </w:pPr>
            <w:r w:rsidRPr="00614559">
              <w:rPr>
                <w:sz w:val="24"/>
                <w:szCs w:val="24"/>
              </w:rPr>
              <w:t>2017 год</w:t>
            </w:r>
          </w:p>
          <w:p w:rsidR="003D166B" w:rsidRPr="00614559" w:rsidRDefault="003D166B" w:rsidP="007D0A35">
            <w:pPr>
              <w:jc w:val="center"/>
              <w:rPr>
                <w:sz w:val="24"/>
                <w:szCs w:val="24"/>
              </w:rPr>
            </w:pPr>
            <w:r w:rsidRPr="00614559">
              <w:rPr>
                <w:iCs/>
                <w:sz w:val="24"/>
                <w:szCs w:val="24"/>
              </w:rPr>
              <w:t>(отчет)</w:t>
            </w:r>
          </w:p>
        </w:tc>
        <w:tc>
          <w:tcPr>
            <w:tcW w:w="828" w:type="pct"/>
            <w:vAlign w:val="center"/>
          </w:tcPr>
          <w:p w:rsidR="003D166B" w:rsidRPr="00614559" w:rsidRDefault="003D166B" w:rsidP="007D0A35">
            <w:pPr>
              <w:jc w:val="center"/>
              <w:rPr>
                <w:sz w:val="24"/>
                <w:szCs w:val="24"/>
              </w:rPr>
            </w:pPr>
            <w:r w:rsidRPr="00614559">
              <w:rPr>
                <w:sz w:val="24"/>
                <w:szCs w:val="24"/>
              </w:rPr>
              <w:t>2018 год</w:t>
            </w:r>
          </w:p>
          <w:p w:rsidR="003D166B" w:rsidRPr="00614559" w:rsidRDefault="003D166B" w:rsidP="007D0A35">
            <w:pPr>
              <w:jc w:val="center"/>
              <w:rPr>
                <w:iCs/>
                <w:sz w:val="24"/>
                <w:szCs w:val="24"/>
              </w:rPr>
            </w:pPr>
            <w:proofErr w:type="gramStart"/>
            <w:r w:rsidRPr="00614559">
              <w:rPr>
                <w:iCs/>
                <w:sz w:val="24"/>
                <w:szCs w:val="24"/>
              </w:rPr>
              <w:t>(решение от 19.12.2017</w:t>
            </w:r>
            <w:proofErr w:type="gramEnd"/>
          </w:p>
          <w:p w:rsidR="003D166B" w:rsidRPr="00614559" w:rsidRDefault="003D166B" w:rsidP="007D0A35">
            <w:pPr>
              <w:jc w:val="center"/>
              <w:rPr>
                <w:sz w:val="24"/>
                <w:szCs w:val="24"/>
              </w:rPr>
            </w:pPr>
            <w:r w:rsidRPr="00614559">
              <w:rPr>
                <w:iCs/>
                <w:sz w:val="24"/>
                <w:szCs w:val="24"/>
              </w:rPr>
              <w:t>№ 107)</w:t>
            </w:r>
          </w:p>
        </w:tc>
        <w:tc>
          <w:tcPr>
            <w:tcW w:w="742" w:type="pct"/>
            <w:vAlign w:val="center"/>
          </w:tcPr>
          <w:p w:rsidR="003D166B" w:rsidRPr="00614559" w:rsidRDefault="003D166B" w:rsidP="007D0A35">
            <w:pPr>
              <w:jc w:val="center"/>
              <w:rPr>
                <w:sz w:val="24"/>
                <w:szCs w:val="24"/>
              </w:rPr>
            </w:pPr>
            <w:r w:rsidRPr="00614559">
              <w:rPr>
                <w:sz w:val="24"/>
                <w:szCs w:val="24"/>
              </w:rPr>
              <w:t>2019 год</w:t>
            </w:r>
          </w:p>
          <w:p w:rsidR="003D166B" w:rsidRPr="00614559" w:rsidRDefault="003D166B" w:rsidP="007D0A35">
            <w:pPr>
              <w:jc w:val="center"/>
              <w:rPr>
                <w:sz w:val="24"/>
                <w:szCs w:val="24"/>
              </w:rPr>
            </w:pPr>
            <w:r w:rsidRPr="00614559">
              <w:rPr>
                <w:sz w:val="24"/>
                <w:szCs w:val="24"/>
              </w:rPr>
              <w:t>(проект)</w:t>
            </w:r>
          </w:p>
        </w:tc>
        <w:tc>
          <w:tcPr>
            <w:tcW w:w="742" w:type="pct"/>
            <w:vAlign w:val="center"/>
          </w:tcPr>
          <w:p w:rsidR="003D166B" w:rsidRPr="00614559" w:rsidRDefault="003D166B" w:rsidP="007D0A35">
            <w:pPr>
              <w:jc w:val="center"/>
              <w:rPr>
                <w:sz w:val="24"/>
                <w:szCs w:val="24"/>
              </w:rPr>
            </w:pPr>
            <w:r w:rsidRPr="00614559">
              <w:rPr>
                <w:sz w:val="24"/>
                <w:szCs w:val="24"/>
              </w:rPr>
              <w:t>2020 год</w:t>
            </w:r>
          </w:p>
          <w:p w:rsidR="003D166B" w:rsidRPr="00614559" w:rsidRDefault="003D166B" w:rsidP="007D0A35">
            <w:pPr>
              <w:jc w:val="center"/>
              <w:rPr>
                <w:sz w:val="24"/>
                <w:szCs w:val="24"/>
              </w:rPr>
            </w:pPr>
            <w:r w:rsidRPr="00614559">
              <w:rPr>
                <w:sz w:val="24"/>
                <w:szCs w:val="24"/>
              </w:rPr>
              <w:t>(проект)</w:t>
            </w:r>
          </w:p>
        </w:tc>
        <w:tc>
          <w:tcPr>
            <w:tcW w:w="742" w:type="pct"/>
            <w:vAlign w:val="center"/>
          </w:tcPr>
          <w:p w:rsidR="003D166B" w:rsidRPr="00614559" w:rsidRDefault="003D166B" w:rsidP="007D0A35">
            <w:pPr>
              <w:jc w:val="center"/>
              <w:rPr>
                <w:sz w:val="24"/>
                <w:szCs w:val="24"/>
              </w:rPr>
            </w:pPr>
            <w:r w:rsidRPr="00614559">
              <w:rPr>
                <w:sz w:val="24"/>
                <w:szCs w:val="24"/>
              </w:rPr>
              <w:t>2021 год</w:t>
            </w:r>
          </w:p>
          <w:p w:rsidR="003D166B" w:rsidRPr="00614559" w:rsidRDefault="003D166B" w:rsidP="007D0A35">
            <w:pPr>
              <w:jc w:val="center"/>
              <w:rPr>
                <w:sz w:val="24"/>
                <w:szCs w:val="24"/>
              </w:rPr>
            </w:pPr>
            <w:r w:rsidRPr="00614559">
              <w:rPr>
                <w:sz w:val="24"/>
                <w:szCs w:val="24"/>
              </w:rPr>
              <w:t>(проект)</w:t>
            </w:r>
          </w:p>
        </w:tc>
      </w:tr>
      <w:tr w:rsidR="00614559" w:rsidRPr="00614559" w:rsidTr="005D0505">
        <w:trPr>
          <w:jc w:val="center"/>
        </w:trPr>
        <w:tc>
          <w:tcPr>
            <w:tcW w:w="1156" w:type="pct"/>
            <w:vAlign w:val="center"/>
          </w:tcPr>
          <w:p w:rsidR="003D166B" w:rsidRPr="00614559" w:rsidRDefault="003D166B" w:rsidP="007D0A35">
            <w:pPr>
              <w:pStyle w:val="a8"/>
            </w:pPr>
            <w:r w:rsidRPr="00614559">
              <w:t>Расходы бюджета города Югорска, всего</w:t>
            </w:r>
          </w:p>
        </w:tc>
        <w:tc>
          <w:tcPr>
            <w:tcW w:w="790" w:type="pct"/>
            <w:vAlign w:val="center"/>
          </w:tcPr>
          <w:p w:rsidR="003D166B" w:rsidRPr="00614559" w:rsidRDefault="003D166B" w:rsidP="007D0A35">
            <w:pPr>
              <w:jc w:val="center"/>
              <w:rPr>
                <w:sz w:val="24"/>
                <w:szCs w:val="24"/>
              </w:rPr>
            </w:pPr>
            <w:r w:rsidRPr="00614559">
              <w:rPr>
                <w:sz w:val="24"/>
                <w:szCs w:val="24"/>
              </w:rPr>
              <w:t>3 755 877,2</w:t>
            </w:r>
          </w:p>
        </w:tc>
        <w:tc>
          <w:tcPr>
            <w:tcW w:w="828" w:type="pct"/>
            <w:vAlign w:val="center"/>
          </w:tcPr>
          <w:p w:rsidR="003D166B" w:rsidRPr="00614559" w:rsidRDefault="003D166B" w:rsidP="007D0A35">
            <w:pPr>
              <w:jc w:val="center"/>
              <w:rPr>
                <w:b/>
                <w:sz w:val="24"/>
                <w:szCs w:val="24"/>
              </w:rPr>
            </w:pPr>
            <w:r w:rsidRPr="00614559">
              <w:rPr>
                <w:sz w:val="24"/>
                <w:szCs w:val="24"/>
              </w:rPr>
              <w:t>2 864 971,2</w:t>
            </w:r>
          </w:p>
        </w:tc>
        <w:tc>
          <w:tcPr>
            <w:tcW w:w="742" w:type="pct"/>
            <w:vAlign w:val="center"/>
          </w:tcPr>
          <w:p w:rsidR="003D166B" w:rsidRPr="00614559" w:rsidRDefault="003D166B" w:rsidP="007D0A35">
            <w:pPr>
              <w:jc w:val="center"/>
              <w:rPr>
                <w:b/>
                <w:sz w:val="24"/>
                <w:szCs w:val="24"/>
              </w:rPr>
            </w:pPr>
            <w:r w:rsidRPr="00614559">
              <w:rPr>
                <w:sz w:val="24"/>
                <w:szCs w:val="24"/>
              </w:rPr>
              <w:t>3 117 530,0</w:t>
            </w:r>
          </w:p>
        </w:tc>
        <w:tc>
          <w:tcPr>
            <w:tcW w:w="742" w:type="pct"/>
            <w:vAlign w:val="center"/>
          </w:tcPr>
          <w:p w:rsidR="003D166B" w:rsidRPr="00614559" w:rsidRDefault="003D166B" w:rsidP="007D0A35">
            <w:pPr>
              <w:jc w:val="center"/>
              <w:rPr>
                <w:b/>
                <w:sz w:val="24"/>
                <w:szCs w:val="24"/>
              </w:rPr>
            </w:pPr>
            <w:r w:rsidRPr="00614559">
              <w:rPr>
                <w:sz w:val="24"/>
                <w:szCs w:val="24"/>
              </w:rPr>
              <w:t>2 967 818,9</w:t>
            </w:r>
          </w:p>
        </w:tc>
        <w:tc>
          <w:tcPr>
            <w:tcW w:w="742" w:type="pct"/>
            <w:vAlign w:val="center"/>
          </w:tcPr>
          <w:p w:rsidR="003D166B" w:rsidRPr="00614559" w:rsidRDefault="003D166B" w:rsidP="007D0A35">
            <w:pPr>
              <w:jc w:val="center"/>
              <w:rPr>
                <w:b/>
                <w:sz w:val="24"/>
                <w:szCs w:val="24"/>
              </w:rPr>
            </w:pPr>
            <w:r w:rsidRPr="00614559">
              <w:rPr>
                <w:sz w:val="24"/>
                <w:szCs w:val="24"/>
              </w:rPr>
              <w:t>2 940 221,3</w:t>
            </w:r>
          </w:p>
        </w:tc>
      </w:tr>
      <w:tr w:rsidR="00614559" w:rsidRPr="00614559" w:rsidTr="005D0505">
        <w:trPr>
          <w:jc w:val="center"/>
        </w:trPr>
        <w:tc>
          <w:tcPr>
            <w:tcW w:w="1156" w:type="pct"/>
            <w:vAlign w:val="center"/>
          </w:tcPr>
          <w:p w:rsidR="003D166B" w:rsidRPr="00614559" w:rsidRDefault="003D166B" w:rsidP="007D0A35">
            <w:pPr>
              <w:jc w:val="both"/>
              <w:rPr>
                <w:sz w:val="24"/>
                <w:szCs w:val="24"/>
              </w:rPr>
            </w:pPr>
            <w:r w:rsidRPr="00614559">
              <w:rPr>
                <w:sz w:val="24"/>
                <w:szCs w:val="24"/>
              </w:rPr>
              <w:t>в том числе:</w:t>
            </w:r>
          </w:p>
        </w:tc>
        <w:tc>
          <w:tcPr>
            <w:tcW w:w="790" w:type="pct"/>
            <w:vAlign w:val="center"/>
          </w:tcPr>
          <w:p w:rsidR="003D166B" w:rsidRPr="00614559" w:rsidRDefault="003D166B" w:rsidP="007D0A35">
            <w:pPr>
              <w:jc w:val="center"/>
              <w:rPr>
                <w:sz w:val="24"/>
                <w:szCs w:val="24"/>
              </w:rPr>
            </w:pPr>
          </w:p>
        </w:tc>
        <w:tc>
          <w:tcPr>
            <w:tcW w:w="828" w:type="pct"/>
          </w:tcPr>
          <w:p w:rsidR="003D166B" w:rsidRPr="00614559" w:rsidRDefault="003D166B" w:rsidP="007D0A35">
            <w:pPr>
              <w:jc w:val="center"/>
              <w:rPr>
                <w:sz w:val="24"/>
                <w:szCs w:val="24"/>
              </w:rPr>
            </w:pPr>
          </w:p>
        </w:tc>
        <w:tc>
          <w:tcPr>
            <w:tcW w:w="742" w:type="pct"/>
          </w:tcPr>
          <w:p w:rsidR="003D166B" w:rsidRPr="00614559" w:rsidRDefault="003D166B" w:rsidP="007D0A35">
            <w:pPr>
              <w:jc w:val="center"/>
              <w:rPr>
                <w:sz w:val="24"/>
                <w:szCs w:val="24"/>
              </w:rPr>
            </w:pPr>
          </w:p>
        </w:tc>
        <w:tc>
          <w:tcPr>
            <w:tcW w:w="742" w:type="pct"/>
          </w:tcPr>
          <w:p w:rsidR="003D166B" w:rsidRPr="00614559" w:rsidRDefault="003D166B" w:rsidP="007D0A35">
            <w:pPr>
              <w:jc w:val="center"/>
              <w:rPr>
                <w:sz w:val="24"/>
                <w:szCs w:val="24"/>
              </w:rPr>
            </w:pPr>
          </w:p>
        </w:tc>
        <w:tc>
          <w:tcPr>
            <w:tcW w:w="742" w:type="pct"/>
            <w:vAlign w:val="center"/>
          </w:tcPr>
          <w:p w:rsidR="003D166B" w:rsidRPr="00614559" w:rsidRDefault="003D166B" w:rsidP="007D0A35">
            <w:pPr>
              <w:jc w:val="center"/>
              <w:rPr>
                <w:sz w:val="24"/>
                <w:szCs w:val="24"/>
              </w:rPr>
            </w:pPr>
          </w:p>
        </w:tc>
      </w:tr>
      <w:tr w:rsidR="00614559" w:rsidRPr="00614559" w:rsidTr="005D0505">
        <w:trPr>
          <w:jc w:val="center"/>
        </w:trPr>
        <w:tc>
          <w:tcPr>
            <w:tcW w:w="1156" w:type="pct"/>
            <w:vAlign w:val="center"/>
          </w:tcPr>
          <w:p w:rsidR="003D166B" w:rsidRPr="00614559" w:rsidRDefault="003D166B" w:rsidP="007D0A35">
            <w:pPr>
              <w:pStyle w:val="a8"/>
            </w:pPr>
            <w:r w:rsidRPr="00614559">
              <w:t>Расходы на реализацию муниципальных программ</w:t>
            </w:r>
          </w:p>
        </w:tc>
        <w:tc>
          <w:tcPr>
            <w:tcW w:w="790" w:type="pct"/>
            <w:vAlign w:val="center"/>
          </w:tcPr>
          <w:p w:rsidR="003D166B" w:rsidRPr="00614559" w:rsidRDefault="003D166B" w:rsidP="007D0A35">
            <w:pPr>
              <w:jc w:val="center"/>
              <w:rPr>
                <w:sz w:val="24"/>
                <w:szCs w:val="24"/>
              </w:rPr>
            </w:pPr>
            <w:r w:rsidRPr="00614559">
              <w:rPr>
                <w:sz w:val="24"/>
                <w:szCs w:val="24"/>
              </w:rPr>
              <w:t>3 734 772,6</w:t>
            </w:r>
          </w:p>
        </w:tc>
        <w:tc>
          <w:tcPr>
            <w:tcW w:w="828" w:type="pct"/>
            <w:vAlign w:val="center"/>
          </w:tcPr>
          <w:p w:rsidR="003D166B" w:rsidRPr="00614559" w:rsidRDefault="003D166B" w:rsidP="007D0A35">
            <w:pPr>
              <w:jc w:val="center"/>
              <w:rPr>
                <w:sz w:val="24"/>
                <w:szCs w:val="24"/>
              </w:rPr>
            </w:pPr>
            <w:r w:rsidRPr="00614559">
              <w:rPr>
                <w:sz w:val="24"/>
                <w:szCs w:val="24"/>
              </w:rPr>
              <w:t>2 846 726,2</w:t>
            </w:r>
          </w:p>
        </w:tc>
        <w:tc>
          <w:tcPr>
            <w:tcW w:w="742" w:type="pct"/>
            <w:vAlign w:val="center"/>
          </w:tcPr>
          <w:p w:rsidR="003D166B" w:rsidRPr="00614559" w:rsidRDefault="003D166B" w:rsidP="007D0A35">
            <w:pPr>
              <w:jc w:val="center"/>
              <w:rPr>
                <w:sz w:val="24"/>
                <w:szCs w:val="24"/>
              </w:rPr>
            </w:pPr>
            <w:r w:rsidRPr="00614559">
              <w:rPr>
                <w:sz w:val="24"/>
                <w:szCs w:val="24"/>
              </w:rPr>
              <w:t>3 098 555,0</w:t>
            </w:r>
          </w:p>
        </w:tc>
        <w:tc>
          <w:tcPr>
            <w:tcW w:w="742" w:type="pct"/>
            <w:vAlign w:val="center"/>
          </w:tcPr>
          <w:p w:rsidR="003D166B" w:rsidRPr="00614559" w:rsidRDefault="003D166B" w:rsidP="007D0A35">
            <w:pPr>
              <w:jc w:val="center"/>
              <w:rPr>
                <w:sz w:val="24"/>
                <w:szCs w:val="24"/>
              </w:rPr>
            </w:pPr>
            <w:r w:rsidRPr="00614559">
              <w:rPr>
                <w:sz w:val="24"/>
                <w:szCs w:val="24"/>
              </w:rPr>
              <w:t>2 916 318,9</w:t>
            </w:r>
          </w:p>
        </w:tc>
        <w:tc>
          <w:tcPr>
            <w:tcW w:w="742" w:type="pct"/>
            <w:vAlign w:val="center"/>
          </w:tcPr>
          <w:p w:rsidR="003D166B" w:rsidRPr="00614559" w:rsidRDefault="003D166B" w:rsidP="007D0A35">
            <w:pPr>
              <w:jc w:val="center"/>
              <w:rPr>
                <w:sz w:val="24"/>
                <w:szCs w:val="24"/>
              </w:rPr>
            </w:pPr>
            <w:r w:rsidRPr="00614559">
              <w:rPr>
                <w:sz w:val="24"/>
                <w:szCs w:val="24"/>
              </w:rPr>
              <w:t>2 854 721,3</w:t>
            </w:r>
          </w:p>
        </w:tc>
      </w:tr>
      <w:tr w:rsidR="00614559" w:rsidRPr="00614559" w:rsidTr="005D0505">
        <w:trPr>
          <w:jc w:val="center"/>
        </w:trPr>
        <w:tc>
          <w:tcPr>
            <w:tcW w:w="1156" w:type="pct"/>
            <w:vAlign w:val="center"/>
          </w:tcPr>
          <w:p w:rsidR="003D166B" w:rsidRPr="00614559" w:rsidRDefault="003D166B" w:rsidP="007D0A35">
            <w:pPr>
              <w:pStyle w:val="a8"/>
            </w:pPr>
            <w:r w:rsidRPr="00614559">
              <w:t>- удельный вес в расходах, %</w:t>
            </w:r>
          </w:p>
        </w:tc>
        <w:tc>
          <w:tcPr>
            <w:tcW w:w="790" w:type="pct"/>
            <w:vAlign w:val="center"/>
          </w:tcPr>
          <w:p w:rsidR="003D166B" w:rsidRPr="00614559" w:rsidRDefault="003D166B" w:rsidP="007D0A35">
            <w:pPr>
              <w:jc w:val="center"/>
              <w:rPr>
                <w:i/>
                <w:sz w:val="24"/>
                <w:szCs w:val="24"/>
              </w:rPr>
            </w:pPr>
            <w:r w:rsidRPr="00614559">
              <w:rPr>
                <w:i/>
                <w:sz w:val="24"/>
                <w:szCs w:val="24"/>
              </w:rPr>
              <w:t>99,4</w:t>
            </w:r>
          </w:p>
        </w:tc>
        <w:tc>
          <w:tcPr>
            <w:tcW w:w="828" w:type="pct"/>
            <w:vAlign w:val="center"/>
          </w:tcPr>
          <w:p w:rsidR="003D166B" w:rsidRPr="00614559" w:rsidRDefault="003D166B" w:rsidP="007D0A35">
            <w:pPr>
              <w:jc w:val="center"/>
              <w:rPr>
                <w:i/>
                <w:sz w:val="24"/>
                <w:szCs w:val="24"/>
              </w:rPr>
            </w:pPr>
            <w:r w:rsidRPr="00614559">
              <w:rPr>
                <w:i/>
                <w:sz w:val="24"/>
                <w:szCs w:val="24"/>
              </w:rPr>
              <w:t>99,4</w:t>
            </w:r>
          </w:p>
        </w:tc>
        <w:tc>
          <w:tcPr>
            <w:tcW w:w="742" w:type="pct"/>
            <w:vAlign w:val="center"/>
          </w:tcPr>
          <w:p w:rsidR="003D166B" w:rsidRPr="00614559" w:rsidRDefault="003D166B" w:rsidP="007D0A35">
            <w:pPr>
              <w:jc w:val="center"/>
              <w:rPr>
                <w:i/>
                <w:sz w:val="24"/>
                <w:szCs w:val="24"/>
              </w:rPr>
            </w:pPr>
            <w:r w:rsidRPr="00614559">
              <w:rPr>
                <w:i/>
                <w:sz w:val="24"/>
                <w:szCs w:val="24"/>
              </w:rPr>
              <w:t>99,4</w:t>
            </w:r>
          </w:p>
        </w:tc>
        <w:tc>
          <w:tcPr>
            <w:tcW w:w="742" w:type="pct"/>
            <w:vAlign w:val="center"/>
          </w:tcPr>
          <w:p w:rsidR="003D166B" w:rsidRPr="00614559" w:rsidRDefault="003D166B" w:rsidP="007D0A35">
            <w:pPr>
              <w:jc w:val="center"/>
              <w:rPr>
                <w:i/>
                <w:sz w:val="24"/>
                <w:szCs w:val="24"/>
              </w:rPr>
            </w:pPr>
            <w:r w:rsidRPr="00614559">
              <w:rPr>
                <w:i/>
                <w:sz w:val="24"/>
                <w:szCs w:val="24"/>
              </w:rPr>
              <w:t>98,3</w:t>
            </w:r>
          </w:p>
        </w:tc>
        <w:tc>
          <w:tcPr>
            <w:tcW w:w="742" w:type="pct"/>
            <w:vAlign w:val="center"/>
          </w:tcPr>
          <w:p w:rsidR="003D166B" w:rsidRPr="00614559" w:rsidRDefault="003D166B" w:rsidP="007D0A35">
            <w:pPr>
              <w:jc w:val="center"/>
              <w:rPr>
                <w:i/>
                <w:sz w:val="24"/>
                <w:szCs w:val="24"/>
              </w:rPr>
            </w:pPr>
            <w:r w:rsidRPr="00614559">
              <w:rPr>
                <w:i/>
                <w:sz w:val="24"/>
                <w:szCs w:val="24"/>
              </w:rPr>
              <w:t>97,1</w:t>
            </w:r>
          </w:p>
        </w:tc>
      </w:tr>
      <w:tr w:rsidR="00614559" w:rsidRPr="00614559" w:rsidTr="005D0505">
        <w:trPr>
          <w:jc w:val="center"/>
        </w:trPr>
        <w:tc>
          <w:tcPr>
            <w:tcW w:w="1156" w:type="pct"/>
            <w:vAlign w:val="center"/>
          </w:tcPr>
          <w:p w:rsidR="003D166B" w:rsidRPr="00614559" w:rsidRDefault="003D166B" w:rsidP="007D0A35">
            <w:pPr>
              <w:pStyle w:val="a8"/>
            </w:pPr>
            <w:r w:rsidRPr="00614559">
              <w:t xml:space="preserve">Расходы на </w:t>
            </w:r>
            <w:proofErr w:type="spellStart"/>
            <w:r w:rsidRPr="00614559">
              <w:t>непрограммную</w:t>
            </w:r>
            <w:proofErr w:type="spellEnd"/>
            <w:r w:rsidRPr="00614559">
              <w:t xml:space="preserve"> деятельность</w:t>
            </w:r>
          </w:p>
        </w:tc>
        <w:tc>
          <w:tcPr>
            <w:tcW w:w="790" w:type="pct"/>
            <w:vAlign w:val="center"/>
          </w:tcPr>
          <w:p w:rsidR="003D166B" w:rsidRPr="00614559" w:rsidRDefault="003D166B" w:rsidP="007D0A35">
            <w:pPr>
              <w:jc w:val="center"/>
              <w:rPr>
                <w:sz w:val="24"/>
                <w:szCs w:val="24"/>
              </w:rPr>
            </w:pPr>
            <w:r w:rsidRPr="00614559">
              <w:rPr>
                <w:sz w:val="24"/>
                <w:szCs w:val="24"/>
              </w:rPr>
              <w:t>21 104,6</w:t>
            </w:r>
          </w:p>
        </w:tc>
        <w:tc>
          <w:tcPr>
            <w:tcW w:w="828" w:type="pct"/>
            <w:vAlign w:val="center"/>
          </w:tcPr>
          <w:p w:rsidR="003D166B" w:rsidRPr="00614559" w:rsidRDefault="003D166B" w:rsidP="007D0A35">
            <w:pPr>
              <w:jc w:val="center"/>
              <w:rPr>
                <w:sz w:val="24"/>
                <w:szCs w:val="24"/>
              </w:rPr>
            </w:pPr>
            <w:r w:rsidRPr="00614559">
              <w:rPr>
                <w:sz w:val="24"/>
                <w:szCs w:val="24"/>
              </w:rPr>
              <w:t>18 245,0</w:t>
            </w:r>
          </w:p>
        </w:tc>
        <w:tc>
          <w:tcPr>
            <w:tcW w:w="742" w:type="pct"/>
            <w:vAlign w:val="center"/>
          </w:tcPr>
          <w:p w:rsidR="003D166B" w:rsidRPr="00614559" w:rsidRDefault="003D166B" w:rsidP="007D0A35">
            <w:pPr>
              <w:jc w:val="center"/>
              <w:rPr>
                <w:sz w:val="24"/>
                <w:szCs w:val="24"/>
              </w:rPr>
            </w:pPr>
            <w:r w:rsidRPr="00614559">
              <w:rPr>
                <w:sz w:val="24"/>
                <w:szCs w:val="24"/>
              </w:rPr>
              <w:t>18 975,0</w:t>
            </w:r>
          </w:p>
        </w:tc>
        <w:tc>
          <w:tcPr>
            <w:tcW w:w="742" w:type="pct"/>
            <w:vAlign w:val="center"/>
          </w:tcPr>
          <w:p w:rsidR="003D166B" w:rsidRPr="00614559" w:rsidRDefault="003D166B" w:rsidP="007D0A35">
            <w:pPr>
              <w:jc w:val="center"/>
              <w:rPr>
                <w:sz w:val="24"/>
                <w:szCs w:val="24"/>
              </w:rPr>
            </w:pPr>
            <w:r w:rsidRPr="00614559">
              <w:rPr>
                <w:sz w:val="24"/>
                <w:szCs w:val="24"/>
              </w:rPr>
              <w:t>51 500,0</w:t>
            </w:r>
          </w:p>
        </w:tc>
        <w:tc>
          <w:tcPr>
            <w:tcW w:w="742" w:type="pct"/>
            <w:vAlign w:val="center"/>
          </w:tcPr>
          <w:p w:rsidR="003D166B" w:rsidRPr="00614559" w:rsidRDefault="003D166B" w:rsidP="007D0A35">
            <w:pPr>
              <w:jc w:val="center"/>
              <w:rPr>
                <w:sz w:val="24"/>
                <w:szCs w:val="24"/>
              </w:rPr>
            </w:pPr>
            <w:r w:rsidRPr="00614559">
              <w:rPr>
                <w:sz w:val="24"/>
                <w:szCs w:val="24"/>
              </w:rPr>
              <w:t>85 500,0</w:t>
            </w:r>
          </w:p>
        </w:tc>
      </w:tr>
      <w:tr w:rsidR="00614559" w:rsidRPr="00614559" w:rsidTr="005D0505">
        <w:trPr>
          <w:jc w:val="center"/>
        </w:trPr>
        <w:tc>
          <w:tcPr>
            <w:tcW w:w="1156" w:type="pct"/>
            <w:vAlign w:val="center"/>
          </w:tcPr>
          <w:p w:rsidR="003D166B" w:rsidRPr="00614559" w:rsidRDefault="003D166B" w:rsidP="007D0A35">
            <w:pPr>
              <w:pStyle w:val="a8"/>
            </w:pPr>
            <w:r w:rsidRPr="00614559">
              <w:t>- удельный вес в расходах, %</w:t>
            </w:r>
          </w:p>
        </w:tc>
        <w:tc>
          <w:tcPr>
            <w:tcW w:w="790" w:type="pct"/>
            <w:vAlign w:val="center"/>
          </w:tcPr>
          <w:p w:rsidR="003D166B" w:rsidRPr="00614559" w:rsidRDefault="003D166B" w:rsidP="007D0A35">
            <w:pPr>
              <w:jc w:val="center"/>
              <w:rPr>
                <w:i/>
                <w:sz w:val="24"/>
                <w:szCs w:val="24"/>
              </w:rPr>
            </w:pPr>
            <w:r w:rsidRPr="00614559">
              <w:rPr>
                <w:i/>
                <w:sz w:val="24"/>
                <w:szCs w:val="24"/>
              </w:rPr>
              <w:t>0,6</w:t>
            </w:r>
          </w:p>
        </w:tc>
        <w:tc>
          <w:tcPr>
            <w:tcW w:w="828" w:type="pct"/>
            <w:vAlign w:val="center"/>
          </w:tcPr>
          <w:p w:rsidR="003D166B" w:rsidRPr="00614559" w:rsidRDefault="003D166B" w:rsidP="007D0A35">
            <w:pPr>
              <w:jc w:val="center"/>
              <w:rPr>
                <w:i/>
                <w:sz w:val="24"/>
                <w:szCs w:val="24"/>
              </w:rPr>
            </w:pPr>
            <w:r w:rsidRPr="00614559">
              <w:rPr>
                <w:i/>
                <w:sz w:val="24"/>
                <w:szCs w:val="24"/>
              </w:rPr>
              <w:t>0,6</w:t>
            </w:r>
          </w:p>
        </w:tc>
        <w:tc>
          <w:tcPr>
            <w:tcW w:w="742" w:type="pct"/>
            <w:vAlign w:val="center"/>
          </w:tcPr>
          <w:p w:rsidR="003D166B" w:rsidRPr="00614559" w:rsidRDefault="003D166B" w:rsidP="007D0A35">
            <w:pPr>
              <w:jc w:val="center"/>
              <w:rPr>
                <w:i/>
                <w:sz w:val="24"/>
                <w:szCs w:val="24"/>
              </w:rPr>
            </w:pPr>
            <w:r w:rsidRPr="00614559">
              <w:rPr>
                <w:i/>
                <w:sz w:val="24"/>
                <w:szCs w:val="24"/>
              </w:rPr>
              <w:t>0,6</w:t>
            </w:r>
          </w:p>
        </w:tc>
        <w:tc>
          <w:tcPr>
            <w:tcW w:w="742" w:type="pct"/>
            <w:vAlign w:val="center"/>
          </w:tcPr>
          <w:p w:rsidR="003D166B" w:rsidRPr="00614559" w:rsidRDefault="003D166B" w:rsidP="007D0A35">
            <w:pPr>
              <w:jc w:val="center"/>
              <w:rPr>
                <w:i/>
                <w:sz w:val="24"/>
                <w:szCs w:val="24"/>
              </w:rPr>
            </w:pPr>
            <w:r w:rsidRPr="00614559">
              <w:rPr>
                <w:i/>
                <w:sz w:val="24"/>
                <w:szCs w:val="24"/>
              </w:rPr>
              <w:t>1,7</w:t>
            </w:r>
          </w:p>
        </w:tc>
        <w:tc>
          <w:tcPr>
            <w:tcW w:w="742" w:type="pct"/>
            <w:vAlign w:val="center"/>
          </w:tcPr>
          <w:p w:rsidR="003D166B" w:rsidRPr="00614559" w:rsidRDefault="003D166B" w:rsidP="007D0A35">
            <w:pPr>
              <w:jc w:val="center"/>
              <w:rPr>
                <w:i/>
                <w:sz w:val="24"/>
                <w:szCs w:val="24"/>
              </w:rPr>
            </w:pPr>
            <w:r w:rsidRPr="00614559">
              <w:rPr>
                <w:i/>
                <w:sz w:val="24"/>
                <w:szCs w:val="24"/>
              </w:rPr>
              <w:t>2,9</w:t>
            </w:r>
          </w:p>
        </w:tc>
      </w:tr>
    </w:tbl>
    <w:p w:rsidR="003D166B" w:rsidRPr="00614559" w:rsidRDefault="003D166B" w:rsidP="003D166B">
      <w:pPr>
        <w:ind w:firstLine="708"/>
        <w:jc w:val="both"/>
      </w:pPr>
    </w:p>
    <w:p w:rsidR="003D166B" w:rsidRPr="00614559" w:rsidRDefault="003D166B" w:rsidP="003D166B">
      <w:pPr>
        <w:ind w:firstLine="708"/>
        <w:jc w:val="both"/>
        <w:rPr>
          <w:sz w:val="24"/>
          <w:szCs w:val="24"/>
        </w:rPr>
      </w:pPr>
      <w:r w:rsidRPr="00614559">
        <w:rPr>
          <w:sz w:val="24"/>
          <w:szCs w:val="24"/>
        </w:rPr>
        <w:t>Общий объем расходов бюджета города Югорска на реализацию муниципальных программ города Югорска составил на 2019 год 3 098 555,0 тыс. рублей, на 2020 год – 2 916 318,9 тыс. рублей, на 2021 год – 2 854 721,3 тыс. рублей.</w:t>
      </w:r>
    </w:p>
    <w:p w:rsidR="003D166B" w:rsidRPr="00614559" w:rsidRDefault="003D166B" w:rsidP="003D166B">
      <w:pPr>
        <w:ind w:left="7797" w:hanging="709"/>
        <w:jc w:val="right"/>
        <w:rPr>
          <w:sz w:val="24"/>
          <w:szCs w:val="24"/>
        </w:rPr>
      </w:pPr>
    </w:p>
    <w:p w:rsidR="003D166B" w:rsidRPr="00614559" w:rsidRDefault="005D0505" w:rsidP="003D166B">
      <w:pPr>
        <w:ind w:left="7797" w:hanging="709"/>
        <w:jc w:val="right"/>
        <w:rPr>
          <w:sz w:val="24"/>
          <w:szCs w:val="24"/>
        </w:rPr>
      </w:pPr>
      <w:r w:rsidRPr="00614559">
        <w:rPr>
          <w:sz w:val="24"/>
          <w:szCs w:val="24"/>
        </w:rPr>
        <w:t xml:space="preserve">Диаграмма </w:t>
      </w:r>
      <w:r w:rsidR="00012DE1">
        <w:rPr>
          <w:sz w:val="24"/>
          <w:szCs w:val="24"/>
        </w:rPr>
        <w:t>5</w:t>
      </w:r>
    </w:p>
    <w:p w:rsidR="005D0505" w:rsidRPr="00614559" w:rsidRDefault="005D0505" w:rsidP="003D166B">
      <w:pPr>
        <w:ind w:left="7797" w:hanging="709"/>
        <w:jc w:val="right"/>
        <w:rPr>
          <w:sz w:val="24"/>
          <w:szCs w:val="24"/>
        </w:rPr>
      </w:pPr>
    </w:p>
    <w:p w:rsidR="003D166B" w:rsidRPr="00614559" w:rsidRDefault="003D166B" w:rsidP="003D166B">
      <w:pPr>
        <w:jc w:val="center"/>
        <w:rPr>
          <w:b/>
          <w:sz w:val="24"/>
          <w:szCs w:val="24"/>
        </w:rPr>
      </w:pPr>
      <w:r w:rsidRPr="00614559">
        <w:rPr>
          <w:b/>
          <w:sz w:val="24"/>
          <w:szCs w:val="24"/>
        </w:rPr>
        <w:t>Расходы на реализацию муниципальных программ города</w:t>
      </w:r>
      <w:r w:rsidRPr="00614559">
        <w:rPr>
          <w:b/>
          <w:sz w:val="24"/>
          <w:szCs w:val="24"/>
        </w:rPr>
        <w:br/>
        <w:t>Югорска на 2019 год, тыс. рублей</w:t>
      </w:r>
    </w:p>
    <w:p w:rsidR="003D166B" w:rsidRPr="00614559" w:rsidRDefault="003D166B" w:rsidP="003D166B">
      <w:pPr>
        <w:jc w:val="center"/>
        <w:rPr>
          <w:b/>
          <w:sz w:val="24"/>
          <w:szCs w:val="24"/>
        </w:rPr>
      </w:pPr>
    </w:p>
    <w:p w:rsidR="003D166B" w:rsidRPr="00614559" w:rsidRDefault="003D166B" w:rsidP="003D166B">
      <w:pPr>
        <w:autoSpaceDE w:val="0"/>
        <w:autoSpaceDN w:val="0"/>
        <w:adjustRightInd w:val="0"/>
        <w:ind w:firstLine="709"/>
        <w:jc w:val="both"/>
        <w:rPr>
          <w:sz w:val="24"/>
          <w:szCs w:val="24"/>
        </w:rPr>
      </w:pPr>
    </w:p>
    <w:p w:rsidR="003D166B" w:rsidRPr="00614559" w:rsidRDefault="003D166B" w:rsidP="003D166B">
      <w:pPr>
        <w:autoSpaceDE w:val="0"/>
        <w:autoSpaceDN w:val="0"/>
        <w:adjustRightInd w:val="0"/>
        <w:jc w:val="both"/>
        <w:rPr>
          <w:sz w:val="24"/>
          <w:szCs w:val="24"/>
        </w:rPr>
      </w:pPr>
      <w:r w:rsidRPr="00614559">
        <w:rPr>
          <w:noProof/>
          <w:sz w:val="24"/>
          <w:szCs w:val="24"/>
        </w:rPr>
        <w:lastRenderedPageBreak/>
        <w:drawing>
          <wp:inline distT="0" distB="0" distL="0" distR="0">
            <wp:extent cx="5890683" cy="2666109"/>
            <wp:effectExtent l="19050" t="0" r="0" b="0"/>
            <wp:docPr id="5" name="Рисунок 1" descr="C:\Users\Mullabaeva_EA\Desktop\Снимок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llabaeva_EA\Desktop\Снимок555.PNG"/>
                    <pic:cNvPicPr>
                      <a:picLocks noChangeAspect="1" noChangeArrowheads="1"/>
                    </pic:cNvPicPr>
                  </pic:nvPicPr>
                  <pic:blipFill>
                    <a:blip r:embed="rId16" cstate="print"/>
                    <a:srcRect/>
                    <a:stretch>
                      <a:fillRect/>
                    </a:stretch>
                  </pic:blipFill>
                  <pic:spPr bwMode="auto">
                    <a:xfrm>
                      <a:off x="0" y="0"/>
                      <a:ext cx="5901623" cy="2671060"/>
                    </a:xfrm>
                    <a:prstGeom prst="rect">
                      <a:avLst/>
                    </a:prstGeom>
                    <a:noFill/>
                    <a:ln w="9525">
                      <a:noFill/>
                      <a:miter lim="800000"/>
                      <a:headEnd/>
                      <a:tailEnd/>
                    </a:ln>
                  </pic:spPr>
                </pic:pic>
              </a:graphicData>
            </a:graphic>
          </wp:inline>
        </w:drawing>
      </w:r>
    </w:p>
    <w:p w:rsidR="005D0505" w:rsidRPr="00614559" w:rsidRDefault="005D0505" w:rsidP="003D166B">
      <w:pPr>
        <w:autoSpaceDE w:val="0"/>
        <w:autoSpaceDN w:val="0"/>
        <w:adjustRightInd w:val="0"/>
        <w:jc w:val="both"/>
        <w:rPr>
          <w:sz w:val="24"/>
          <w:szCs w:val="24"/>
        </w:rPr>
      </w:pPr>
    </w:p>
    <w:p w:rsidR="003D166B" w:rsidRPr="00614559" w:rsidRDefault="003D166B" w:rsidP="003D166B">
      <w:pPr>
        <w:autoSpaceDE w:val="0"/>
        <w:autoSpaceDN w:val="0"/>
        <w:adjustRightInd w:val="0"/>
        <w:ind w:firstLine="709"/>
        <w:jc w:val="both"/>
        <w:rPr>
          <w:sz w:val="24"/>
          <w:szCs w:val="24"/>
        </w:rPr>
      </w:pPr>
      <w:r w:rsidRPr="00614559">
        <w:rPr>
          <w:sz w:val="24"/>
          <w:szCs w:val="24"/>
        </w:rPr>
        <w:t xml:space="preserve">Удельный вес программных расходов в 2019 году сложился в размере 99,4%, в 2020 году – 98,3%, в 2021 году – 97,1%. </w:t>
      </w:r>
    </w:p>
    <w:p w:rsidR="003D166B" w:rsidRPr="00614559" w:rsidRDefault="003D166B" w:rsidP="003D166B">
      <w:pPr>
        <w:autoSpaceDE w:val="0"/>
        <w:autoSpaceDN w:val="0"/>
        <w:adjustRightInd w:val="0"/>
        <w:ind w:firstLine="709"/>
        <w:jc w:val="both"/>
        <w:rPr>
          <w:sz w:val="24"/>
          <w:szCs w:val="24"/>
        </w:rPr>
      </w:pPr>
      <w:r w:rsidRPr="00614559">
        <w:rPr>
          <w:sz w:val="24"/>
          <w:szCs w:val="24"/>
        </w:rPr>
        <w:t>В ниже приведенной таблице муниципальные программы города Югорска сгруппированы по отраслевым направлениям (таблица 2</w:t>
      </w:r>
      <w:r w:rsidR="005D0505" w:rsidRPr="00614559">
        <w:rPr>
          <w:sz w:val="24"/>
          <w:szCs w:val="24"/>
        </w:rPr>
        <w:t>6</w:t>
      </w:r>
      <w:r w:rsidRPr="00614559">
        <w:rPr>
          <w:sz w:val="24"/>
          <w:szCs w:val="24"/>
        </w:rPr>
        <w:t xml:space="preserve">): </w:t>
      </w:r>
    </w:p>
    <w:p w:rsidR="003D166B" w:rsidRPr="00614559" w:rsidRDefault="005D0505" w:rsidP="003D166B">
      <w:pPr>
        <w:ind w:firstLine="709"/>
        <w:jc w:val="right"/>
        <w:rPr>
          <w:sz w:val="24"/>
          <w:szCs w:val="24"/>
        </w:rPr>
      </w:pPr>
      <w:r w:rsidRPr="00614559">
        <w:rPr>
          <w:sz w:val="24"/>
          <w:szCs w:val="24"/>
        </w:rPr>
        <w:t>Таблица 26</w:t>
      </w:r>
    </w:p>
    <w:p w:rsidR="003D166B" w:rsidRPr="00614559" w:rsidRDefault="003D166B" w:rsidP="003D166B">
      <w:pPr>
        <w:jc w:val="center"/>
        <w:rPr>
          <w:b/>
          <w:bCs/>
          <w:sz w:val="24"/>
          <w:szCs w:val="24"/>
        </w:rPr>
      </w:pPr>
      <w:r w:rsidRPr="00614559">
        <w:rPr>
          <w:b/>
          <w:bCs/>
          <w:sz w:val="24"/>
          <w:szCs w:val="24"/>
        </w:rPr>
        <w:t>Расходы бюджета города Югорска на реализацию муниципальных программ города Югорска на 2018 - 2021 годы в разрезе отраслевых направлений</w:t>
      </w:r>
    </w:p>
    <w:p w:rsidR="003D166B" w:rsidRPr="00614559" w:rsidRDefault="003D166B" w:rsidP="003D166B">
      <w:pPr>
        <w:jc w:val="right"/>
        <w:rPr>
          <w:b/>
          <w:bCs/>
          <w:sz w:val="24"/>
          <w:szCs w:val="24"/>
        </w:rPr>
      </w:pPr>
      <w:r w:rsidRPr="00614559">
        <w:rPr>
          <w:sz w:val="24"/>
          <w:szCs w:val="24"/>
        </w:rPr>
        <w:t>(тыс. рублей)</w:t>
      </w:r>
      <w:r w:rsidRPr="00614559">
        <w:rPr>
          <w:b/>
          <w:bCs/>
          <w:sz w:val="24"/>
          <w:szCs w:val="24"/>
        </w:rPr>
        <w:t xml:space="preserve"> </w:t>
      </w:r>
    </w:p>
    <w:tbl>
      <w:tblPr>
        <w:tblW w:w="9209" w:type="dxa"/>
        <w:tblInd w:w="113" w:type="dxa"/>
        <w:tblLook w:val="04A0"/>
      </w:tblPr>
      <w:tblGrid>
        <w:gridCol w:w="3539"/>
        <w:gridCol w:w="1418"/>
        <w:gridCol w:w="1417"/>
        <w:gridCol w:w="1418"/>
        <w:gridCol w:w="1417"/>
      </w:tblGrid>
      <w:tr w:rsidR="003D166B" w:rsidRPr="00614559" w:rsidTr="007D0A35">
        <w:trPr>
          <w:trHeight w:val="900"/>
          <w:tblHeader/>
        </w:trPr>
        <w:tc>
          <w:tcPr>
            <w:tcW w:w="35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Муниципальные программы города Югорска</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D166B" w:rsidRPr="00614559" w:rsidRDefault="003D166B" w:rsidP="007D0A35">
            <w:pPr>
              <w:jc w:val="center"/>
              <w:rPr>
                <w:sz w:val="22"/>
                <w:szCs w:val="22"/>
              </w:rPr>
            </w:pPr>
            <w:r w:rsidRPr="00614559">
              <w:rPr>
                <w:sz w:val="22"/>
                <w:szCs w:val="22"/>
              </w:rPr>
              <w:t>2018 год (решение от 19.12.2017 № 107)</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2019 год</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2020 год</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2021 год</w:t>
            </w:r>
          </w:p>
        </w:tc>
      </w:tr>
      <w:tr w:rsidR="003D166B" w:rsidRPr="00614559" w:rsidTr="007D0A35">
        <w:trPr>
          <w:trHeight w:val="85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b/>
                <w:bCs/>
                <w:sz w:val="22"/>
                <w:szCs w:val="22"/>
              </w:rPr>
            </w:pPr>
            <w:r w:rsidRPr="00614559">
              <w:rPr>
                <w:b/>
                <w:bCs/>
                <w:sz w:val="22"/>
                <w:szCs w:val="22"/>
              </w:rPr>
              <w:t>Расходы на реализацию муниципальных программ города Югорска, всего</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b/>
                <w:bCs/>
                <w:sz w:val="22"/>
                <w:szCs w:val="22"/>
              </w:rPr>
            </w:pPr>
            <w:r w:rsidRPr="00614559">
              <w:rPr>
                <w:b/>
                <w:bCs/>
                <w:sz w:val="22"/>
                <w:szCs w:val="22"/>
              </w:rPr>
              <w:t>2 846 726,2</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b/>
                <w:bCs/>
                <w:sz w:val="22"/>
                <w:szCs w:val="22"/>
              </w:rPr>
            </w:pPr>
            <w:r w:rsidRPr="00614559">
              <w:rPr>
                <w:b/>
                <w:bCs/>
                <w:sz w:val="22"/>
                <w:szCs w:val="22"/>
              </w:rPr>
              <w:t>3 098 555,0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b/>
                <w:bCs/>
                <w:sz w:val="22"/>
                <w:szCs w:val="22"/>
              </w:rPr>
            </w:pPr>
            <w:r w:rsidRPr="00614559">
              <w:rPr>
                <w:b/>
                <w:bCs/>
                <w:sz w:val="22"/>
                <w:szCs w:val="22"/>
              </w:rPr>
              <w:t>2 916 318,9</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b/>
                <w:bCs/>
                <w:sz w:val="22"/>
                <w:szCs w:val="22"/>
              </w:rPr>
            </w:pPr>
            <w:r w:rsidRPr="00614559">
              <w:rPr>
                <w:b/>
                <w:bCs/>
                <w:sz w:val="22"/>
                <w:szCs w:val="22"/>
              </w:rPr>
              <w:t>2 854 721,3</w:t>
            </w:r>
          </w:p>
        </w:tc>
      </w:tr>
      <w:tr w:rsidR="003D166B" w:rsidRPr="00614559" w:rsidTr="007D0A35">
        <w:trPr>
          <w:trHeight w:val="300"/>
        </w:trPr>
        <w:tc>
          <w:tcPr>
            <w:tcW w:w="3539" w:type="dxa"/>
            <w:tcBorders>
              <w:top w:val="nil"/>
              <w:left w:val="single" w:sz="4" w:space="0" w:color="auto"/>
              <w:bottom w:val="single" w:sz="4" w:space="0" w:color="auto"/>
              <w:right w:val="nil"/>
            </w:tcBorders>
            <w:shd w:val="clear" w:color="auto" w:fill="auto"/>
            <w:vAlign w:val="center"/>
            <w:hideMark/>
          </w:tcPr>
          <w:p w:rsidR="003D166B" w:rsidRPr="00614559" w:rsidRDefault="003D166B" w:rsidP="007D0A35">
            <w:pPr>
              <w:rPr>
                <w:i/>
                <w:iCs/>
                <w:sz w:val="22"/>
                <w:szCs w:val="22"/>
              </w:rPr>
            </w:pPr>
            <w:r w:rsidRPr="00614559">
              <w:rPr>
                <w:i/>
                <w:iCs/>
                <w:sz w:val="22"/>
                <w:szCs w:val="22"/>
              </w:rPr>
              <w:t>в том числе по направлениям:</w:t>
            </w:r>
          </w:p>
        </w:tc>
        <w:tc>
          <w:tcPr>
            <w:tcW w:w="1418" w:type="dxa"/>
            <w:tcBorders>
              <w:top w:val="nil"/>
              <w:left w:val="nil"/>
              <w:bottom w:val="single" w:sz="4" w:space="0" w:color="auto"/>
              <w:right w:val="nil"/>
            </w:tcBorders>
            <w:shd w:val="clear" w:color="auto" w:fill="auto"/>
            <w:vAlign w:val="center"/>
            <w:hideMark/>
          </w:tcPr>
          <w:p w:rsidR="003D166B" w:rsidRPr="00614559" w:rsidRDefault="003D166B" w:rsidP="007D0A35">
            <w:pPr>
              <w:rPr>
                <w:i/>
                <w:iCs/>
                <w:sz w:val="22"/>
                <w:szCs w:val="22"/>
              </w:rPr>
            </w:pPr>
            <w:r w:rsidRPr="00614559">
              <w:rPr>
                <w:i/>
                <w:iCs/>
                <w:sz w:val="22"/>
                <w:szCs w:val="22"/>
              </w:rPr>
              <w:t> </w:t>
            </w:r>
          </w:p>
        </w:tc>
        <w:tc>
          <w:tcPr>
            <w:tcW w:w="1417" w:type="dxa"/>
            <w:tcBorders>
              <w:top w:val="nil"/>
              <w:left w:val="nil"/>
              <w:bottom w:val="single" w:sz="4" w:space="0" w:color="auto"/>
              <w:right w:val="nil"/>
            </w:tcBorders>
            <w:shd w:val="clear" w:color="auto" w:fill="auto"/>
            <w:vAlign w:val="center"/>
            <w:hideMark/>
          </w:tcPr>
          <w:p w:rsidR="003D166B" w:rsidRPr="00614559" w:rsidRDefault="003D166B" w:rsidP="007D0A35">
            <w:pPr>
              <w:rPr>
                <w:i/>
                <w:iCs/>
                <w:sz w:val="22"/>
                <w:szCs w:val="22"/>
              </w:rPr>
            </w:pPr>
            <w:r w:rsidRPr="00614559">
              <w:rPr>
                <w:i/>
                <w:iCs/>
                <w:sz w:val="22"/>
                <w:szCs w:val="22"/>
              </w:rPr>
              <w:t> </w:t>
            </w:r>
          </w:p>
        </w:tc>
        <w:tc>
          <w:tcPr>
            <w:tcW w:w="1418" w:type="dxa"/>
            <w:tcBorders>
              <w:top w:val="nil"/>
              <w:left w:val="nil"/>
              <w:bottom w:val="single" w:sz="4" w:space="0" w:color="auto"/>
              <w:right w:val="nil"/>
            </w:tcBorders>
            <w:shd w:val="clear" w:color="auto" w:fill="auto"/>
            <w:vAlign w:val="center"/>
            <w:hideMark/>
          </w:tcPr>
          <w:p w:rsidR="003D166B" w:rsidRPr="00614559" w:rsidRDefault="003D166B" w:rsidP="007D0A35">
            <w:pPr>
              <w:rPr>
                <w:i/>
                <w:iCs/>
                <w:sz w:val="22"/>
                <w:szCs w:val="22"/>
              </w:rPr>
            </w:pPr>
            <w:r w:rsidRPr="00614559">
              <w:rPr>
                <w:i/>
                <w:iCs/>
                <w:sz w:val="22"/>
                <w:szCs w:val="22"/>
              </w:rPr>
              <w:t> </w:t>
            </w:r>
          </w:p>
        </w:tc>
        <w:tc>
          <w:tcPr>
            <w:tcW w:w="1417" w:type="dxa"/>
            <w:tcBorders>
              <w:top w:val="nil"/>
              <w:left w:val="nil"/>
              <w:bottom w:val="single" w:sz="4" w:space="0" w:color="auto"/>
              <w:right w:val="single" w:sz="4" w:space="0" w:color="auto"/>
            </w:tcBorders>
            <w:shd w:val="clear" w:color="auto" w:fill="auto"/>
            <w:vAlign w:val="center"/>
            <w:hideMark/>
          </w:tcPr>
          <w:p w:rsidR="003D166B" w:rsidRPr="00614559" w:rsidRDefault="003D166B" w:rsidP="007D0A35">
            <w:pPr>
              <w:rPr>
                <w:i/>
                <w:iCs/>
                <w:sz w:val="22"/>
                <w:szCs w:val="22"/>
              </w:rPr>
            </w:pPr>
            <w:r w:rsidRPr="00614559">
              <w:rPr>
                <w:i/>
                <w:iCs/>
                <w:sz w:val="22"/>
                <w:szCs w:val="22"/>
              </w:rPr>
              <w:t> </w:t>
            </w:r>
          </w:p>
        </w:tc>
      </w:tr>
      <w:tr w:rsidR="003D166B" w:rsidRPr="00614559" w:rsidTr="007D0A35">
        <w:trPr>
          <w:trHeight w:val="57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b/>
                <w:bCs/>
                <w:sz w:val="22"/>
                <w:szCs w:val="22"/>
              </w:rPr>
            </w:pPr>
            <w:r w:rsidRPr="00614559">
              <w:rPr>
                <w:b/>
                <w:bCs/>
                <w:sz w:val="22"/>
                <w:szCs w:val="22"/>
              </w:rPr>
              <w:t>Социально - культурная сфера (6 программ)</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1 805 912,6</w:t>
            </w:r>
          </w:p>
        </w:tc>
        <w:tc>
          <w:tcPr>
            <w:tcW w:w="1417"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1 894 678,7</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1 841 464,3</w:t>
            </w:r>
          </w:p>
        </w:tc>
        <w:tc>
          <w:tcPr>
            <w:tcW w:w="1417"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1 841 151,0</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Отдых и оздоровление детей</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18 131,1</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18 483,2</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18 458,9</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18 458,9</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Развитие образования</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1 405 669,9</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1 484 411,0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1 463 604,5</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1 463 352,0</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Культурное пространство</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225 775,9</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238 810,4</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233 112,6</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233 051,8</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Развитие физической культуры и спорта</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108 076,9</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100 600,3</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75 964,5</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75 964,5</w:t>
            </w:r>
          </w:p>
        </w:tc>
      </w:tr>
      <w:tr w:rsidR="003D166B" w:rsidRPr="00614559" w:rsidTr="007D0A35">
        <w:trPr>
          <w:trHeight w:val="6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Молодежная политика и организация временного трудоустройства</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48 108,8</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51 873,8</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50 123,8</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50 123,8</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Доступная среда</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150,0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500,0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200,0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200,0</w:t>
            </w:r>
          </w:p>
        </w:tc>
      </w:tr>
      <w:tr w:rsidR="003D166B" w:rsidRPr="00614559" w:rsidTr="007D0A35">
        <w:trPr>
          <w:trHeight w:val="57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b/>
                <w:bCs/>
                <w:sz w:val="22"/>
                <w:szCs w:val="22"/>
              </w:rPr>
            </w:pPr>
            <w:r w:rsidRPr="00614559">
              <w:rPr>
                <w:b/>
                <w:bCs/>
                <w:sz w:val="22"/>
                <w:szCs w:val="22"/>
              </w:rPr>
              <w:t>Жилищно-коммунальная сфера (3 программы)</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418 861,9</w:t>
            </w:r>
          </w:p>
        </w:tc>
        <w:tc>
          <w:tcPr>
            <w:tcW w:w="1417"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583 382,8</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456 697,1</w:t>
            </w:r>
          </w:p>
        </w:tc>
        <w:tc>
          <w:tcPr>
            <w:tcW w:w="1417"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380 653,4</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Развитие жилищной сферы</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78 847,9</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97 946,0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113 072,7</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101 606,6</w:t>
            </w:r>
          </w:p>
        </w:tc>
      </w:tr>
      <w:tr w:rsidR="003D166B" w:rsidRPr="00614559" w:rsidTr="007D0A35">
        <w:trPr>
          <w:trHeight w:val="9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Развитие жилищно-коммунального комплекса и повышение энергетической эффективности</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110 555,3</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249 678,1</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128 179,4</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95 135,8</w:t>
            </w:r>
          </w:p>
        </w:tc>
      </w:tr>
      <w:tr w:rsidR="003D166B" w:rsidRPr="00614559" w:rsidTr="007D0A35">
        <w:trPr>
          <w:trHeight w:val="6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Автомобильные дороги, транспорт и городская среда</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229 458,7</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235 758,7</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215 445,0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183 911,0</w:t>
            </w:r>
          </w:p>
        </w:tc>
      </w:tr>
      <w:tr w:rsidR="003D166B" w:rsidRPr="00614559" w:rsidTr="007D0A35">
        <w:trPr>
          <w:trHeight w:val="57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b/>
                <w:bCs/>
                <w:sz w:val="22"/>
                <w:szCs w:val="22"/>
              </w:rPr>
            </w:pPr>
            <w:r w:rsidRPr="00614559">
              <w:rPr>
                <w:b/>
                <w:bCs/>
                <w:sz w:val="22"/>
                <w:szCs w:val="22"/>
              </w:rPr>
              <w:t>Развитие отраслей экономики   (2 программы)</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466 916,9</w:t>
            </w:r>
          </w:p>
        </w:tc>
        <w:tc>
          <w:tcPr>
            <w:tcW w:w="1417"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468 959,1</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470 764,5</w:t>
            </w:r>
          </w:p>
        </w:tc>
        <w:tc>
          <w:tcPr>
            <w:tcW w:w="1417"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487 750,4</w:t>
            </w:r>
          </w:p>
        </w:tc>
      </w:tr>
      <w:tr w:rsidR="003D166B" w:rsidRPr="00614559" w:rsidTr="007D0A35">
        <w:trPr>
          <w:trHeight w:val="6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lastRenderedPageBreak/>
              <w:t>Охрана окружающей среды, использование и защита городских лесов</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23 658,1</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25 658,1</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24 258,1</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24 258,1</w:t>
            </w:r>
          </w:p>
        </w:tc>
      </w:tr>
      <w:tr w:rsidR="003D166B" w:rsidRPr="00614559" w:rsidTr="007D0A35">
        <w:trPr>
          <w:trHeight w:val="6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Социально-экономическое развитие и муниципальное управление</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443 258,8</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443 301,0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446 506,4</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463 492,3</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b/>
                <w:bCs/>
                <w:sz w:val="22"/>
                <w:szCs w:val="22"/>
              </w:rPr>
            </w:pPr>
            <w:r w:rsidRPr="00614559">
              <w:rPr>
                <w:b/>
                <w:bCs/>
                <w:sz w:val="22"/>
                <w:szCs w:val="22"/>
              </w:rPr>
              <w:t>Иные направления (6 программ)</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155 034,8</w:t>
            </w:r>
          </w:p>
        </w:tc>
        <w:tc>
          <w:tcPr>
            <w:tcW w:w="1417"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151 534,4</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147 393,0</w:t>
            </w:r>
          </w:p>
        </w:tc>
        <w:tc>
          <w:tcPr>
            <w:tcW w:w="1417"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b/>
                <w:bCs/>
                <w:sz w:val="22"/>
                <w:szCs w:val="22"/>
              </w:rPr>
            </w:pPr>
            <w:r w:rsidRPr="00614559">
              <w:rPr>
                <w:b/>
                <w:bCs/>
                <w:sz w:val="22"/>
                <w:szCs w:val="22"/>
              </w:rPr>
              <w:t>145 166,5</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Управление муниципальным имуществом</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52 550,0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52 345,0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49 500,0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49 500,0</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Развитие информационного общества</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2 700,0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3 160,0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2 000,0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2 000,0</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Управление муниципальными финансами</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72 450,0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65 379,0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67 366,3</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63 000,0</w:t>
            </w:r>
          </w:p>
        </w:tc>
      </w:tr>
      <w:tr w:rsidR="003D166B" w:rsidRPr="00614559" w:rsidTr="007D0A35">
        <w:trPr>
          <w:trHeight w:val="9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Профилактика правонарушений, противодействие коррупции и незаконному обороту наркотиков</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8 394,8</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9 048,6</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8 051,7</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10 191,5</w:t>
            </w:r>
          </w:p>
        </w:tc>
      </w:tr>
      <w:tr w:rsidR="003D166B" w:rsidRPr="00614559" w:rsidTr="007D0A35">
        <w:trPr>
          <w:trHeight w:val="9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Развитие гражданского общества, реализация государственной национальной политики и профилактика экстремизма</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18 540,0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21 166,8</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20 040,0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20 040,0</w:t>
            </w:r>
          </w:p>
        </w:tc>
      </w:tr>
      <w:tr w:rsidR="003D166B" w:rsidRPr="00614559" w:rsidTr="007D0A35">
        <w:trPr>
          <w:trHeight w:val="30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3D166B" w:rsidRPr="00614559" w:rsidRDefault="003D166B" w:rsidP="007D0A35">
            <w:pPr>
              <w:rPr>
                <w:sz w:val="22"/>
                <w:szCs w:val="22"/>
              </w:rPr>
            </w:pPr>
            <w:r w:rsidRPr="00614559">
              <w:rPr>
                <w:sz w:val="22"/>
                <w:szCs w:val="22"/>
              </w:rPr>
              <w:t>Развитие муниципальной службы</w:t>
            </w:r>
          </w:p>
        </w:tc>
        <w:tc>
          <w:tcPr>
            <w:tcW w:w="1418" w:type="dxa"/>
            <w:tcBorders>
              <w:top w:val="nil"/>
              <w:left w:val="nil"/>
              <w:bottom w:val="single" w:sz="4" w:space="0" w:color="auto"/>
              <w:right w:val="single" w:sz="4" w:space="0" w:color="auto"/>
            </w:tcBorders>
            <w:shd w:val="clear" w:color="000000" w:fill="FFFFFF"/>
            <w:noWrap/>
            <w:vAlign w:val="center"/>
            <w:hideMark/>
          </w:tcPr>
          <w:p w:rsidR="003D166B" w:rsidRPr="00614559" w:rsidRDefault="003D166B" w:rsidP="007D0A35">
            <w:pPr>
              <w:jc w:val="center"/>
              <w:rPr>
                <w:sz w:val="22"/>
                <w:szCs w:val="22"/>
              </w:rPr>
            </w:pPr>
            <w:r w:rsidRPr="00614559">
              <w:rPr>
                <w:sz w:val="22"/>
                <w:szCs w:val="22"/>
              </w:rPr>
              <w:t>400,0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435,0</w:t>
            </w:r>
          </w:p>
        </w:tc>
        <w:tc>
          <w:tcPr>
            <w:tcW w:w="1418"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435,0</w:t>
            </w:r>
          </w:p>
        </w:tc>
        <w:tc>
          <w:tcPr>
            <w:tcW w:w="1417" w:type="dxa"/>
            <w:tcBorders>
              <w:top w:val="nil"/>
              <w:left w:val="nil"/>
              <w:bottom w:val="single" w:sz="4" w:space="0" w:color="auto"/>
              <w:right w:val="single" w:sz="4" w:space="0" w:color="auto"/>
            </w:tcBorders>
            <w:shd w:val="clear" w:color="auto" w:fill="auto"/>
            <w:noWrap/>
            <w:vAlign w:val="center"/>
            <w:hideMark/>
          </w:tcPr>
          <w:p w:rsidR="003D166B" w:rsidRPr="00614559" w:rsidRDefault="003D166B" w:rsidP="007D0A35">
            <w:pPr>
              <w:jc w:val="center"/>
              <w:rPr>
                <w:sz w:val="22"/>
                <w:szCs w:val="22"/>
              </w:rPr>
            </w:pPr>
            <w:r w:rsidRPr="00614559">
              <w:rPr>
                <w:sz w:val="22"/>
                <w:szCs w:val="22"/>
              </w:rPr>
              <w:t>435,0</w:t>
            </w:r>
          </w:p>
        </w:tc>
      </w:tr>
    </w:tbl>
    <w:p w:rsidR="003D166B" w:rsidRPr="00614559" w:rsidRDefault="003D166B" w:rsidP="003D166B">
      <w:pPr>
        <w:jc w:val="right"/>
        <w:rPr>
          <w:b/>
          <w:bCs/>
          <w:sz w:val="24"/>
          <w:szCs w:val="24"/>
        </w:rPr>
      </w:pPr>
    </w:p>
    <w:p w:rsidR="003D166B" w:rsidRPr="00614559" w:rsidRDefault="003D166B" w:rsidP="003D166B">
      <w:pPr>
        <w:ind w:firstLine="708"/>
        <w:jc w:val="both"/>
        <w:rPr>
          <w:bCs/>
        </w:rPr>
      </w:pPr>
      <w:r w:rsidRPr="00614559">
        <w:rPr>
          <w:sz w:val="24"/>
          <w:szCs w:val="24"/>
        </w:rPr>
        <w:t>Приоритетное значение имеют муниципальные программы города Югорска социально-культурной направленности, которые в общем объеме расходов на муниципальные программы занимают наибольший удельный вес – 61,1%.</w:t>
      </w:r>
    </w:p>
    <w:p w:rsidR="003D166B" w:rsidRPr="00614559" w:rsidRDefault="003D166B" w:rsidP="003D166B">
      <w:pPr>
        <w:ind w:firstLine="708"/>
        <w:jc w:val="right"/>
        <w:rPr>
          <w:sz w:val="24"/>
          <w:szCs w:val="24"/>
        </w:rPr>
      </w:pPr>
    </w:p>
    <w:p w:rsidR="003D166B" w:rsidRPr="00614559" w:rsidRDefault="005D0505" w:rsidP="003D166B">
      <w:pPr>
        <w:ind w:firstLine="708"/>
        <w:jc w:val="right"/>
        <w:rPr>
          <w:sz w:val="24"/>
          <w:szCs w:val="24"/>
        </w:rPr>
      </w:pPr>
      <w:r w:rsidRPr="00614559">
        <w:rPr>
          <w:sz w:val="24"/>
          <w:szCs w:val="24"/>
        </w:rPr>
        <w:t xml:space="preserve">Диаграмма </w:t>
      </w:r>
      <w:r w:rsidR="00012DE1">
        <w:rPr>
          <w:sz w:val="24"/>
          <w:szCs w:val="24"/>
        </w:rPr>
        <w:t>6</w:t>
      </w:r>
    </w:p>
    <w:p w:rsidR="003D166B" w:rsidRPr="00614559" w:rsidRDefault="003D166B" w:rsidP="003D166B">
      <w:pPr>
        <w:pStyle w:val="Default"/>
        <w:jc w:val="center"/>
        <w:rPr>
          <w:b/>
          <w:bCs/>
          <w:color w:val="auto"/>
        </w:rPr>
      </w:pPr>
      <w:r w:rsidRPr="00614559">
        <w:rPr>
          <w:b/>
          <w:bCs/>
          <w:color w:val="auto"/>
        </w:rPr>
        <w:t xml:space="preserve">Объем расходов бюджета на 2019 год </w:t>
      </w:r>
    </w:p>
    <w:p w:rsidR="003D166B" w:rsidRPr="00614559" w:rsidRDefault="003D166B" w:rsidP="003D166B">
      <w:pPr>
        <w:pStyle w:val="Default"/>
        <w:jc w:val="center"/>
        <w:rPr>
          <w:b/>
          <w:bCs/>
          <w:color w:val="auto"/>
        </w:rPr>
      </w:pPr>
      <w:r w:rsidRPr="00614559">
        <w:rPr>
          <w:b/>
          <w:bCs/>
          <w:color w:val="auto"/>
        </w:rPr>
        <w:t>в разрезе муниципальных программ города Югорска, тыс. рублей</w:t>
      </w:r>
    </w:p>
    <w:p w:rsidR="003D166B" w:rsidRPr="00614559" w:rsidRDefault="003D166B" w:rsidP="003D166B">
      <w:pPr>
        <w:ind w:firstLine="708"/>
        <w:jc w:val="both"/>
        <w:rPr>
          <w:sz w:val="24"/>
          <w:szCs w:val="24"/>
        </w:rPr>
      </w:pPr>
    </w:p>
    <w:p w:rsidR="003D166B" w:rsidRPr="00614559" w:rsidRDefault="003D166B" w:rsidP="003D166B">
      <w:pPr>
        <w:jc w:val="both"/>
        <w:rPr>
          <w:sz w:val="24"/>
          <w:szCs w:val="24"/>
        </w:rPr>
      </w:pPr>
      <w:r w:rsidRPr="00614559">
        <w:rPr>
          <w:noProof/>
          <w:sz w:val="24"/>
          <w:szCs w:val="24"/>
        </w:rPr>
        <w:drawing>
          <wp:inline distT="0" distB="0" distL="0" distR="0">
            <wp:extent cx="5829667" cy="3886200"/>
            <wp:effectExtent l="19050" t="0" r="0" b="0"/>
            <wp:docPr id="9" name="Рисунок 4" descr="C:\Users\Mullabaeva_EA\Desktop\Снимок99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ullabaeva_EA\Desktop\Снимок9999.PNG"/>
                    <pic:cNvPicPr>
                      <a:picLocks noChangeAspect="1" noChangeArrowheads="1"/>
                    </pic:cNvPicPr>
                  </pic:nvPicPr>
                  <pic:blipFill>
                    <a:blip r:embed="rId17" cstate="print"/>
                    <a:srcRect/>
                    <a:stretch>
                      <a:fillRect/>
                    </a:stretch>
                  </pic:blipFill>
                  <pic:spPr bwMode="auto">
                    <a:xfrm>
                      <a:off x="0" y="0"/>
                      <a:ext cx="5829667" cy="3886200"/>
                    </a:xfrm>
                    <a:prstGeom prst="rect">
                      <a:avLst/>
                    </a:prstGeom>
                    <a:noFill/>
                    <a:ln w="9525">
                      <a:noFill/>
                      <a:miter lim="800000"/>
                      <a:headEnd/>
                      <a:tailEnd/>
                    </a:ln>
                  </pic:spPr>
                </pic:pic>
              </a:graphicData>
            </a:graphic>
          </wp:inline>
        </w:drawing>
      </w:r>
    </w:p>
    <w:p w:rsidR="003D166B" w:rsidRPr="00614559" w:rsidRDefault="003D166B" w:rsidP="003D166B">
      <w:pPr>
        <w:ind w:firstLine="708"/>
        <w:jc w:val="both"/>
        <w:rPr>
          <w:sz w:val="24"/>
          <w:szCs w:val="24"/>
        </w:rPr>
      </w:pPr>
      <w:r w:rsidRPr="00614559">
        <w:rPr>
          <w:sz w:val="24"/>
          <w:szCs w:val="24"/>
        </w:rPr>
        <w:lastRenderedPageBreak/>
        <w:t xml:space="preserve">Распределение бюджетных ассигнований на реализацию муниципальных программ города Югорска </w:t>
      </w:r>
      <w:r w:rsidRPr="00614559">
        <w:rPr>
          <w:rFonts w:ascii="Times New Roman CYR" w:hAnsi="Times New Roman CYR" w:cs="Times New Roman CYR"/>
          <w:sz w:val="24"/>
          <w:szCs w:val="24"/>
        </w:rPr>
        <w:t xml:space="preserve">на 2019 год и на плановый период 2020 и 2021 годов </w:t>
      </w:r>
      <w:r w:rsidRPr="00614559">
        <w:rPr>
          <w:sz w:val="24"/>
          <w:szCs w:val="24"/>
        </w:rPr>
        <w:t>приведено в приложении 15 к проекту решения о бюджете.</w:t>
      </w:r>
    </w:p>
    <w:p w:rsidR="003D166B" w:rsidRPr="00614559" w:rsidRDefault="003D166B" w:rsidP="003D166B">
      <w:pPr>
        <w:autoSpaceDE w:val="0"/>
        <w:autoSpaceDN w:val="0"/>
        <w:adjustRightInd w:val="0"/>
        <w:ind w:firstLine="720"/>
        <w:jc w:val="both"/>
        <w:rPr>
          <w:sz w:val="24"/>
          <w:szCs w:val="24"/>
        </w:rPr>
      </w:pPr>
      <w:r w:rsidRPr="00614559">
        <w:rPr>
          <w:sz w:val="24"/>
          <w:szCs w:val="24"/>
        </w:rPr>
        <w:t xml:space="preserve">В качестве </w:t>
      </w:r>
      <w:proofErr w:type="spellStart"/>
      <w:r w:rsidRPr="00614559">
        <w:rPr>
          <w:sz w:val="24"/>
          <w:szCs w:val="24"/>
        </w:rPr>
        <w:t>непрограммных</w:t>
      </w:r>
      <w:proofErr w:type="spellEnd"/>
      <w:r w:rsidRPr="00614559">
        <w:rPr>
          <w:sz w:val="24"/>
          <w:szCs w:val="24"/>
        </w:rPr>
        <w:t xml:space="preserve"> расходов в проекте бюджета представлены расходы Думы города, Контрольно-счетной палаты города, условно утвержд</w:t>
      </w:r>
      <w:r w:rsidR="00AD3C22" w:rsidRPr="00614559">
        <w:rPr>
          <w:sz w:val="24"/>
          <w:szCs w:val="24"/>
        </w:rPr>
        <w:t>енные</w:t>
      </w:r>
      <w:r w:rsidRPr="00614559">
        <w:rPr>
          <w:sz w:val="24"/>
          <w:szCs w:val="24"/>
        </w:rPr>
        <w:t xml:space="preserve"> расходы на 2020 и 2021 годы.</w:t>
      </w:r>
    </w:p>
    <w:p w:rsidR="003D166B" w:rsidRPr="00614559" w:rsidRDefault="003D166B" w:rsidP="003D166B">
      <w:pPr>
        <w:ind w:firstLine="709"/>
        <w:jc w:val="both"/>
        <w:rPr>
          <w:sz w:val="24"/>
          <w:szCs w:val="24"/>
        </w:rPr>
      </w:pPr>
      <w:r w:rsidRPr="00614559">
        <w:rPr>
          <w:sz w:val="24"/>
          <w:szCs w:val="24"/>
        </w:rPr>
        <w:t xml:space="preserve">Более подробная характеристика муниципальных программ города Югорска и их ресурсного обеспечения </w:t>
      </w:r>
      <w:r w:rsidRPr="00614559">
        <w:rPr>
          <w:rFonts w:ascii="Times New Roman CYR" w:hAnsi="Times New Roman CYR" w:cs="Times New Roman CYR"/>
          <w:sz w:val="24"/>
          <w:szCs w:val="24"/>
        </w:rPr>
        <w:t xml:space="preserve">на 2019 год и на плановый период 2020 и 2021 годов </w:t>
      </w:r>
      <w:r w:rsidRPr="00614559">
        <w:rPr>
          <w:sz w:val="24"/>
          <w:szCs w:val="24"/>
        </w:rPr>
        <w:t>приведена ниже в настоящей пояснительной записке.</w:t>
      </w:r>
    </w:p>
    <w:p w:rsidR="00D2372A" w:rsidRPr="00614559" w:rsidRDefault="00D2372A" w:rsidP="00D2372A">
      <w:pPr>
        <w:pStyle w:val="310"/>
        <w:spacing w:line="240" w:lineRule="auto"/>
        <w:jc w:val="center"/>
        <w:rPr>
          <w:color w:val="auto"/>
          <w:sz w:val="24"/>
          <w:szCs w:val="24"/>
        </w:rPr>
      </w:pPr>
      <w:r w:rsidRPr="00614559">
        <w:rPr>
          <w:rFonts w:eastAsia="Calibri"/>
          <w:color w:val="auto"/>
          <w:sz w:val="24"/>
          <w:szCs w:val="24"/>
        </w:rPr>
        <w:br w:type="page"/>
      </w:r>
    </w:p>
    <w:p w:rsidR="00785AEF" w:rsidRPr="00614559" w:rsidRDefault="00785AEF" w:rsidP="00E34CEE">
      <w:pPr>
        <w:pStyle w:val="310"/>
        <w:spacing w:line="240" w:lineRule="auto"/>
        <w:jc w:val="center"/>
        <w:rPr>
          <w:color w:val="auto"/>
          <w:sz w:val="24"/>
          <w:szCs w:val="24"/>
        </w:rPr>
      </w:pPr>
      <w:r w:rsidRPr="00614559">
        <w:rPr>
          <w:color w:val="auto"/>
          <w:sz w:val="24"/>
          <w:szCs w:val="24"/>
        </w:rPr>
        <w:lastRenderedPageBreak/>
        <w:t>01. Муниципальная программа города Югорска</w:t>
      </w:r>
    </w:p>
    <w:p w:rsidR="00785AEF" w:rsidRPr="00614559" w:rsidRDefault="00785AEF" w:rsidP="00E34CEE">
      <w:pPr>
        <w:pStyle w:val="310"/>
        <w:spacing w:line="240" w:lineRule="auto"/>
        <w:jc w:val="center"/>
        <w:rPr>
          <w:color w:val="auto"/>
          <w:sz w:val="24"/>
          <w:szCs w:val="24"/>
        </w:rPr>
      </w:pPr>
      <w:r w:rsidRPr="00614559">
        <w:rPr>
          <w:color w:val="auto"/>
          <w:sz w:val="24"/>
          <w:szCs w:val="24"/>
        </w:rPr>
        <w:t>«Отдых и оздоровление детей»</w:t>
      </w:r>
    </w:p>
    <w:p w:rsidR="00785AEF" w:rsidRPr="00614559" w:rsidRDefault="00785AEF" w:rsidP="00E34CEE">
      <w:pPr>
        <w:pStyle w:val="310"/>
        <w:spacing w:line="240" w:lineRule="auto"/>
        <w:rPr>
          <w:b w:val="0"/>
          <w:color w:val="auto"/>
        </w:rPr>
      </w:pPr>
    </w:p>
    <w:p w:rsidR="00785AEF" w:rsidRPr="00614559" w:rsidRDefault="00785AEF" w:rsidP="00E34CEE">
      <w:pPr>
        <w:ind w:firstLine="709"/>
        <w:jc w:val="both"/>
        <w:rPr>
          <w:sz w:val="24"/>
          <w:szCs w:val="24"/>
        </w:rPr>
      </w:pPr>
      <w:r w:rsidRPr="00614559">
        <w:rPr>
          <w:sz w:val="24"/>
          <w:szCs w:val="24"/>
        </w:rPr>
        <w:t>Муниципальная программа города Югорска «Отдых и оздоровление детей» утверждена постановлением администрации города Югорска от 31.10.201</w:t>
      </w:r>
      <w:r w:rsidR="00A057B0" w:rsidRPr="00614559">
        <w:rPr>
          <w:sz w:val="24"/>
          <w:szCs w:val="24"/>
        </w:rPr>
        <w:t>8</w:t>
      </w:r>
      <w:r w:rsidRPr="00614559">
        <w:rPr>
          <w:sz w:val="24"/>
          <w:szCs w:val="24"/>
        </w:rPr>
        <w:t xml:space="preserve"> № 3</w:t>
      </w:r>
      <w:r w:rsidR="003B78A5" w:rsidRPr="00614559">
        <w:rPr>
          <w:sz w:val="24"/>
          <w:szCs w:val="24"/>
        </w:rPr>
        <w:t>009</w:t>
      </w:r>
      <w:r w:rsidRPr="00614559">
        <w:rPr>
          <w:sz w:val="24"/>
          <w:szCs w:val="24"/>
        </w:rPr>
        <w:t xml:space="preserve"> (далее – муниципальная программа).</w:t>
      </w:r>
    </w:p>
    <w:p w:rsidR="00785AEF" w:rsidRPr="00614559" w:rsidRDefault="00785AEF" w:rsidP="00E34CEE">
      <w:pPr>
        <w:ind w:firstLine="709"/>
        <w:jc w:val="both"/>
        <w:rPr>
          <w:sz w:val="24"/>
          <w:szCs w:val="24"/>
        </w:rPr>
      </w:pPr>
      <w:r w:rsidRPr="00614559">
        <w:rPr>
          <w:sz w:val="24"/>
          <w:szCs w:val="24"/>
        </w:rPr>
        <w:t>Ответственный исполнитель муниципальной программы - управление социальной политики администрации города Югорска, соисполнители: управление образования администрации города Югорска, управление культуры администрации города Югорска.</w:t>
      </w:r>
    </w:p>
    <w:p w:rsidR="00FA54C7" w:rsidRPr="00614559" w:rsidRDefault="00785AEF"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w:t>
      </w:r>
      <w:r w:rsidR="003B78A5" w:rsidRPr="00614559">
        <w:rPr>
          <w:sz w:val="24"/>
          <w:szCs w:val="24"/>
        </w:rPr>
        <w:t xml:space="preserve"> 2019-2030</w:t>
      </w:r>
      <w:r w:rsidRPr="00614559">
        <w:rPr>
          <w:sz w:val="24"/>
          <w:szCs w:val="24"/>
        </w:rPr>
        <w:t>»</w:t>
      </w:r>
      <w:r w:rsidR="003B78A5" w:rsidRPr="00614559">
        <w:rPr>
          <w:sz w:val="24"/>
          <w:szCs w:val="24"/>
        </w:rPr>
        <w:t xml:space="preserve"> http://adm.ugorsk.ru/about/programs/novaya-stranitsa-3.php</w:t>
      </w:r>
      <w:r w:rsidRPr="00614559">
        <w:rPr>
          <w:sz w:val="24"/>
          <w:szCs w:val="24"/>
        </w:rPr>
        <w:t xml:space="preserve"> и в разделе «Правовые акты администрации»</w:t>
      </w:r>
      <w:r w:rsidR="003B78A5" w:rsidRPr="00614559">
        <w:rPr>
          <w:sz w:val="24"/>
          <w:szCs w:val="24"/>
        </w:rPr>
        <w:t xml:space="preserve"> http://adm.ugorsk.ru/regulatory/npa/4595/</w:t>
      </w:r>
      <w:r w:rsidRPr="00614559">
        <w:t>.</w:t>
      </w:r>
    </w:p>
    <w:p w:rsidR="00FA54C7" w:rsidRPr="00614559" w:rsidRDefault="00FA54C7" w:rsidP="00E34CEE">
      <w:pPr>
        <w:pStyle w:val="af8"/>
        <w:ind w:firstLine="709"/>
        <w:jc w:val="both"/>
        <w:rPr>
          <w:rFonts w:ascii="Times New Roman" w:hAnsi="Times New Roman"/>
          <w:sz w:val="24"/>
          <w:szCs w:val="24"/>
        </w:rPr>
      </w:pPr>
      <w:r w:rsidRPr="00614559">
        <w:rPr>
          <w:rFonts w:ascii="Times New Roman" w:hAnsi="Times New Roman"/>
          <w:sz w:val="24"/>
          <w:szCs w:val="24"/>
        </w:rPr>
        <w:t>На реализацию муниципальной программы планируется направить бюджетные ассигнования на 2019 год в объеме 18 483,2 тыс. рублей, на 2020 – 2021 годы в объеме 18 458,9 тыс. рублей ежегодно.</w:t>
      </w:r>
    </w:p>
    <w:p w:rsidR="00785AEF" w:rsidRPr="00614559" w:rsidRDefault="00785AEF" w:rsidP="00E34CEE">
      <w:pPr>
        <w:shd w:val="clear" w:color="auto" w:fill="FFFFFF"/>
        <w:ind w:firstLine="708"/>
        <w:jc w:val="both"/>
        <w:rPr>
          <w:rStyle w:val="50"/>
          <w:b w:val="0"/>
          <w:sz w:val="24"/>
        </w:rPr>
      </w:pPr>
      <w:r w:rsidRPr="00614559">
        <w:rPr>
          <w:sz w:val="24"/>
          <w:szCs w:val="24"/>
        </w:rPr>
        <w:t xml:space="preserve">Объемы финансовых ресурсов </w:t>
      </w:r>
      <w:r w:rsidRPr="00614559">
        <w:rPr>
          <w:rStyle w:val="50"/>
          <w:b w:val="0"/>
          <w:sz w:val="24"/>
        </w:rPr>
        <w:t>на реализацию муниципальной программы распределены следующим образом:</w:t>
      </w:r>
    </w:p>
    <w:p w:rsidR="00B5421A" w:rsidRPr="00614559" w:rsidRDefault="00B5421A" w:rsidP="00E34CEE">
      <w:pPr>
        <w:shd w:val="clear" w:color="auto" w:fill="FFFFFF"/>
        <w:ind w:firstLine="708"/>
        <w:jc w:val="both"/>
        <w:rPr>
          <w:rStyle w:val="50"/>
          <w:b w:val="0"/>
          <w:sz w:val="24"/>
        </w:rPr>
      </w:pPr>
    </w:p>
    <w:p w:rsidR="00785AEF" w:rsidRPr="00614559" w:rsidRDefault="005D0505" w:rsidP="00E34CEE">
      <w:pPr>
        <w:ind w:firstLine="709"/>
        <w:jc w:val="right"/>
        <w:rPr>
          <w:sz w:val="24"/>
          <w:szCs w:val="24"/>
        </w:rPr>
      </w:pPr>
      <w:r w:rsidRPr="00614559">
        <w:rPr>
          <w:sz w:val="24"/>
          <w:szCs w:val="24"/>
        </w:rPr>
        <w:t>Таблица 27</w:t>
      </w:r>
    </w:p>
    <w:p w:rsidR="00AA726F" w:rsidRPr="00614559" w:rsidRDefault="00785AEF" w:rsidP="00E34CEE">
      <w:pPr>
        <w:pStyle w:val="ae"/>
        <w:tabs>
          <w:tab w:val="left" w:pos="459"/>
        </w:tabs>
        <w:suppressAutoHyphens/>
        <w:spacing w:before="0" w:beforeAutospacing="0" w:after="0" w:afterAutospacing="0"/>
        <w:jc w:val="center"/>
        <w:rPr>
          <w:b/>
        </w:rPr>
      </w:pPr>
      <w:r w:rsidRPr="00614559">
        <w:rPr>
          <w:b/>
        </w:rPr>
        <w:t xml:space="preserve">Объемы финансовых ресурсов муниципальной программы </w:t>
      </w:r>
    </w:p>
    <w:p w:rsidR="00785AEF" w:rsidRPr="00614559" w:rsidRDefault="00785AEF" w:rsidP="00E34CEE">
      <w:pPr>
        <w:pStyle w:val="ae"/>
        <w:tabs>
          <w:tab w:val="left" w:pos="459"/>
        </w:tabs>
        <w:suppressAutoHyphens/>
        <w:spacing w:before="0" w:beforeAutospacing="0" w:after="0" w:afterAutospacing="0"/>
        <w:jc w:val="center"/>
        <w:rPr>
          <w:b/>
        </w:rPr>
      </w:pPr>
      <w:r w:rsidRPr="00614559">
        <w:rPr>
          <w:b/>
        </w:rPr>
        <w:t xml:space="preserve">«Отдых и оздоровление детей» </w:t>
      </w:r>
    </w:p>
    <w:p w:rsidR="00785AEF" w:rsidRPr="00614559" w:rsidRDefault="00785AEF" w:rsidP="00E34CEE">
      <w:pPr>
        <w:pStyle w:val="ae"/>
        <w:tabs>
          <w:tab w:val="left" w:pos="459"/>
        </w:tabs>
        <w:suppressAutoHyphens/>
        <w:spacing w:before="0" w:beforeAutospacing="0" w:after="0" w:afterAutospacing="0"/>
        <w:jc w:val="center"/>
        <w:rPr>
          <w:b/>
        </w:rPr>
      </w:pPr>
      <w:r w:rsidRPr="00614559">
        <w:rPr>
          <w:b/>
        </w:rPr>
        <w:t>на 201</w:t>
      </w:r>
      <w:r w:rsidR="00DD3E41" w:rsidRPr="00614559">
        <w:rPr>
          <w:b/>
        </w:rPr>
        <w:t>9</w:t>
      </w:r>
      <w:r w:rsidRPr="00614559">
        <w:rPr>
          <w:b/>
        </w:rPr>
        <w:t xml:space="preserve"> год и на плановый период 20</w:t>
      </w:r>
      <w:r w:rsidR="00DD3E41" w:rsidRPr="00614559">
        <w:rPr>
          <w:b/>
        </w:rPr>
        <w:t>20</w:t>
      </w:r>
      <w:r w:rsidRPr="00614559">
        <w:rPr>
          <w:b/>
        </w:rPr>
        <w:t xml:space="preserve"> и 202</w:t>
      </w:r>
      <w:r w:rsidR="00DD3E41" w:rsidRPr="00614559">
        <w:rPr>
          <w:b/>
        </w:rPr>
        <w:t>1</w:t>
      </w:r>
      <w:r w:rsidRPr="00614559">
        <w:rPr>
          <w:b/>
        </w:rPr>
        <w:t xml:space="preserve"> годов</w:t>
      </w:r>
    </w:p>
    <w:p w:rsidR="00785AEF" w:rsidRPr="00614559" w:rsidRDefault="00785AEF" w:rsidP="00E34CEE">
      <w:pPr>
        <w:pStyle w:val="ae"/>
        <w:tabs>
          <w:tab w:val="left" w:pos="459"/>
        </w:tabs>
        <w:suppressAutoHyphens/>
        <w:spacing w:before="0" w:beforeAutospacing="0" w:after="0" w:afterAutospacing="0"/>
        <w:jc w:val="right"/>
      </w:pPr>
      <w:r w:rsidRPr="00614559">
        <w:t>тыс. рублей</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1"/>
        <w:gridCol w:w="3815"/>
        <w:gridCol w:w="1559"/>
        <w:gridCol w:w="1418"/>
        <w:gridCol w:w="1417"/>
      </w:tblGrid>
      <w:tr w:rsidR="00AA726F" w:rsidRPr="00614559" w:rsidTr="00137B3E">
        <w:trPr>
          <w:jc w:val="center"/>
        </w:trPr>
        <w:tc>
          <w:tcPr>
            <w:tcW w:w="721" w:type="dxa"/>
            <w:vMerge w:val="restart"/>
            <w:vAlign w:val="center"/>
          </w:tcPr>
          <w:p w:rsidR="00AA726F" w:rsidRPr="00614559" w:rsidRDefault="00AA726F" w:rsidP="008643F0">
            <w:pPr>
              <w:pStyle w:val="23"/>
              <w:spacing w:line="240" w:lineRule="auto"/>
              <w:jc w:val="center"/>
              <w:rPr>
                <w:rFonts w:ascii="Times New Roman" w:hAnsi="Times New Roman" w:cs="Times New Roman"/>
                <w:sz w:val="24"/>
                <w:szCs w:val="24"/>
                <w:lang w:val="en-US"/>
              </w:rPr>
            </w:pPr>
            <w:r w:rsidRPr="00614559">
              <w:rPr>
                <w:rFonts w:ascii="Times New Roman" w:hAnsi="Times New Roman" w:cs="Times New Roman"/>
                <w:sz w:val="24"/>
                <w:szCs w:val="24"/>
                <w:lang w:val="en-US"/>
              </w:rPr>
              <w:t xml:space="preserve">N </w:t>
            </w:r>
            <w:proofErr w:type="spellStart"/>
            <w:r w:rsidRPr="00614559">
              <w:rPr>
                <w:rFonts w:ascii="Times New Roman" w:hAnsi="Times New Roman" w:cs="Times New Roman"/>
                <w:sz w:val="24"/>
                <w:szCs w:val="24"/>
              </w:rPr>
              <w:t>п</w:t>
            </w:r>
            <w:proofErr w:type="spellEnd"/>
            <w:r w:rsidRPr="00614559">
              <w:rPr>
                <w:rFonts w:ascii="Times New Roman" w:hAnsi="Times New Roman" w:cs="Times New Roman"/>
                <w:sz w:val="24"/>
                <w:szCs w:val="24"/>
              </w:rPr>
              <w:t>/</w:t>
            </w:r>
            <w:proofErr w:type="spellStart"/>
            <w:r w:rsidRPr="00614559">
              <w:rPr>
                <w:rFonts w:ascii="Times New Roman" w:hAnsi="Times New Roman" w:cs="Times New Roman"/>
                <w:sz w:val="24"/>
                <w:szCs w:val="24"/>
              </w:rPr>
              <w:t>п</w:t>
            </w:r>
            <w:proofErr w:type="spellEnd"/>
          </w:p>
        </w:tc>
        <w:tc>
          <w:tcPr>
            <w:tcW w:w="3815" w:type="dxa"/>
            <w:vMerge w:val="restart"/>
            <w:vAlign w:val="center"/>
          </w:tcPr>
          <w:p w:rsidR="00AA726F" w:rsidRPr="00614559" w:rsidRDefault="00AA726F" w:rsidP="00E34CEE">
            <w:pPr>
              <w:jc w:val="center"/>
              <w:rPr>
                <w:sz w:val="24"/>
                <w:szCs w:val="24"/>
              </w:rPr>
            </w:pPr>
            <w:r w:rsidRPr="00614559">
              <w:rPr>
                <w:sz w:val="24"/>
                <w:szCs w:val="24"/>
              </w:rPr>
              <w:t>Источник финансирования</w:t>
            </w:r>
          </w:p>
        </w:tc>
        <w:tc>
          <w:tcPr>
            <w:tcW w:w="4394" w:type="dxa"/>
            <w:gridSpan w:val="3"/>
            <w:vAlign w:val="center"/>
          </w:tcPr>
          <w:p w:rsidR="00AA726F" w:rsidRPr="00614559" w:rsidRDefault="00AA726F"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Проект</w:t>
            </w:r>
          </w:p>
        </w:tc>
      </w:tr>
      <w:tr w:rsidR="00AA726F" w:rsidRPr="00614559" w:rsidTr="008D1A3B">
        <w:trPr>
          <w:jc w:val="center"/>
        </w:trPr>
        <w:tc>
          <w:tcPr>
            <w:tcW w:w="721" w:type="dxa"/>
            <w:vMerge/>
            <w:vAlign w:val="center"/>
          </w:tcPr>
          <w:p w:rsidR="00AA726F" w:rsidRPr="00614559" w:rsidRDefault="00AA726F" w:rsidP="00E34CEE">
            <w:pPr>
              <w:pStyle w:val="23"/>
              <w:shd w:val="clear" w:color="auto" w:fill="auto"/>
              <w:spacing w:line="240" w:lineRule="auto"/>
              <w:ind w:right="180"/>
              <w:jc w:val="center"/>
              <w:rPr>
                <w:rFonts w:ascii="Times New Roman" w:hAnsi="Times New Roman" w:cs="Times New Roman"/>
                <w:sz w:val="24"/>
                <w:szCs w:val="24"/>
              </w:rPr>
            </w:pPr>
          </w:p>
        </w:tc>
        <w:tc>
          <w:tcPr>
            <w:tcW w:w="3815" w:type="dxa"/>
            <w:vMerge/>
            <w:vAlign w:val="center"/>
          </w:tcPr>
          <w:p w:rsidR="00AA726F" w:rsidRPr="00614559" w:rsidRDefault="00AA726F" w:rsidP="00E34CEE">
            <w:pPr>
              <w:jc w:val="center"/>
              <w:rPr>
                <w:sz w:val="24"/>
                <w:szCs w:val="24"/>
              </w:rPr>
            </w:pPr>
          </w:p>
        </w:tc>
        <w:tc>
          <w:tcPr>
            <w:tcW w:w="1559" w:type="dxa"/>
            <w:vAlign w:val="center"/>
          </w:tcPr>
          <w:p w:rsidR="00AA726F" w:rsidRPr="00614559" w:rsidRDefault="00AA726F"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201</w:t>
            </w:r>
            <w:r w:rsidRPr="00614559">
              <w:rPr>
                <w:rFonts w:ascii="Times New Roman" w:hAnsi="Times New Roman" w:cs="Times New Roman"/>
                <w:sz w:val="24"/>
                <w:szCs w:val="24"/>
                <w:lang w:val="en-US"/>
              </w:rPr>
              <w:t>9</w:t>
            </w:r>
            <w:r w:rsidRPr="00614559">
              <w:rPr>
                <w:rFonts w:ascii="Times New Roman" w:hAnsi="Times New Roman" w:cs="Times New Roman"/>
                <w:sz w:val="24"/>
                <w:szCs w:val="24"/>
              </w:rPr>
              <w:t xml:space="preserve"> год</w:t>
            </w:r>
          </w:p>
        </w:tc>
        <w:tc>
          <w:tcPr>
            <w:tcW w:w="1418" w:type="dxa"/>
            <w:vAlign w:val="center"/>
          </w:tcPr>
          <w:p w:rsidR="00AA726F" w:rsidRPr="00614559" w:rsidRDefault="00AA726F"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w:t>
            </w:r>
            <w:proofErr w:type="spellStart"/>
            <w:r w:rsidRPr="00614559">
              <w:rPr>
                <w:rFonts w:ascii="Times New Roman" w:hAnsi="Times New Roman" w:cs="Times New Roman"/>
                <w:sz w:val="24"/>
                <w:szCs w:val="24"/>
                <w:lang w:val="en-US"/>
              </w:rPr>
              <w:t>20</w:t>
            </w:r>
            <w:proofErr w:type="spellEnd"/>
            <w:r w:rsidRPr="00614559">
              <w:rPr>
                <w:rFonts w:ascii="Times New Roman" w:hAnsi="Times New Roman" w:cs="Times New Roman"/>
                <w:sz w:val="24"/>
                <w:szCs w:val="24"/>
              </w:rPr>
              <w:t xml:space="preserve"> год</w:t>
            </w:r>
          </w:p>
        </w:tc>
        <w:tc>
          <w:tcPr>
            <w:tcW w:w="1417" w:type="dxa"/>
            <w:vAlign w:val="center"/>
          </w:tcPr>
          <w:p w:rsidR="00AA726F" w:rsidRPr="00614559" w:rsidRDefault="00AA726F"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202</w:t>
            </w:r>
            <w:r w:rsidRPr="00614559">
              <w:rPr>
                <w:rFonts w:ascii="Times New Roman" w:hAnsi="Times New Roman" w:cs="Times New Roman"/>
                <w:sz w:val="24"/>
                <w:szCs w:val="24"/>
                <w:lang w:val="en-US"/>
              </w:rPr>
              <w:t>1</w:t>
            </w:r>
            <w:r w:rsidRPr="00614559">
              <w:rPr>
                <w:rFonts w:ascii="Times New Roman" w:hAnsi="Times New Roman" w:cs="Times New Roman"/>
                <w:sz w:val="24"/>
                <w:szCs w:val="24"/>
              </w:rPr>
              <w:t xml:space="preserve"> год</w:t>
            </w:r>
          </w:p>
        </w:tc>
      </w:tr>
      <w:tr w:rsidR="00785AEF" w:rsidRPr="00614559" w:rsidTr="008D1A3B">
        <w:trPr>
          <w:jc w:val="center"/>
        </w:trPr>
        <w:tc>
          <w:tcPr>
            <w:tcW w:w="721" w:type="dxa"/>
            <w:vAlign w:val="center"/>
          </w:tcPr>
          <w:p w:rsidR="00785AEF" w:rsidRPr="00614559" w:rsidRDefault="00785AEF" w:rsidP="00E34CEE">
            <w:pPr>
              <w:jc w:val="center"/>
              <w:rPr>
                <w:bCs/>
              </w:rPr>
            </w:pPr>
            <w:r w:rsidRPr="00614559">
              <w:rPr>
                <w:bCs/>
              </w:rPr>
              <w:t>1</w:t>
            </w:r>
          </w:p>
        </w:tc>
        <w:tc>
          <w:tcPr>
            <w:tcW w:w="3815" w:type="dxa"/>
            <w:vAlign w:val="center"/>
          </w:tcPr>
          <w:p w:rsidR="00785AEF" w:rsidRPr="00614559" w:rsidRDefault="00785AEF" w:rsidP="00E34CEE">
            <w:pPr>
              <w:jc w:val="center"/>
              <w:rPr>
                <w:bCs/>
              </w:rPr>
            </w:pPr>
            <w:r w:rsidRPr="00614559">
              <w:rPr>
                <w:bCs/>
              </w:rPr>
              <w:t>2</w:t>
            </w:r>
          </w:p>
        </w:tc>
        <w:tc>
          <w:tcPr>
            <w:tcW w:w="1559" w:type="dxa"/>
            <w:vAlign w:val="center"/>
          </w:tcPr>
          <w:p w:rsidR="00785AEF" w:rsidRPr="00614559" w:rsidRDefault="00785AEF" w:rsidP="00E34CEE">
            <w:pPr>
              <w:pStyle w:val="23"/>
              <w:shd w:val="clear" w:color="auto" w:fill="auto"/>
              <w:spacing w:line="240" w:lineRule="auto"/>
              <w:ind w:right="180"/>
              <w:jc w:val="center"/>
              <w:rPr>
                <w:rFonts w:ascii="Times New Roman" w:hAnsi="Times New Roman" w:cs="Times New Roman"/>
                <w:sz w:val="20"/>
                <w:szCs w:val="20"/>
              </w:rPr>
            </w:pPr>
            <w:r w:rsidRPr="00614559">
              <w:rPr>
                <w:rFonts w:ascii="Times New Roman" w:hAnsi="Times New Roman" w:cs="Times New Roman"/>
                <w:sz w:val="20"/>
                <w:szCs w:val="20"/>
              </w:rPr>
              <w:t>3</w:t>
            </w:r>
          </w:p>
        </w:tc>
        <w:tc>
          <w:tcPr>
            <w:tcW w:w="1418" w:type="dxa"/>
            <w:vAlign w:val="center"/>
          </w:tcPr>
          <w:p w:rsidR="00785AEF" w:rsidRPr="00614559" w:rsidRDefault="00785AEF" w:rsidP="00E34CEE">
            <w:pPr>
              <w:pStyle w:val="23"/>
              <w:shd w:val="clear" w:color="auto" w:fill="auto"/>
              <w:spacing w:line="240" w:lineRule="auto"/>
              <w:ind w:right="180"/>
              <w:jc w:val="center"/>
              <w:rPr>
                <w:rFonts w:ascii="Times New Roman" w:hAnsi="Times New Roman" w:cs="Times New Roman"/>
                <w:sz w:val="20"/>
                <w:szCs w:val="20"/>
              </w:rPr>
            </w:pPr>
            <w:r w:rsidRPr="00614559">
              <w:rPr>
                <w:rFonts w:ascii="Times New Roman" w:hAnsi="Times New Roman" w:cs="Times New Roman"/>
                <w:sz w:val="20"/>
                <w:szCs w:val="20"/>
              </w:rPr>
              <w:t>4</w:t>
            </w:r>
          </w:p>
        </w:tc>
        <w:tc>
          <w:tcPr>
            <w:tcW w:w="1417" w:type="dxa"/>
            <w:vAlign w:val="center"/>
          </w:tcPr>
          <w:p w:rsidR="00785AEF" w:rsidRPr="00614559" w:rsidRDefault="00785AEF" w:rsidP="00E34CEE">
            <w:pPr>
              <w:jc w:val="center"/>
              <w:rPr>
                <w:bCs/>
              </w:rPr>
            </w:pPr>
            <w:r w:rsidRPr="00614559">
              <w:rPr>
                <w:bCs/>
              </w:rPr>
              <w:t>5</w:t>
            </w:r>
          </w:p>
        </w:tc>
      </w:tr>
      <w:tr w:rsidR="00214C07" w:rsidRPr="00614559" w:rsidTr="00F87745">
        <w:trPr>
          <w:trHeight w:val="197"/>
          <w:jc w:val="center"/>
        </w:trPr>
        <w:tc>
          <w:tcPr>
            <w:tcW w:w="721" w:type="dxa"/>
            <w:vMerge w:val="restart"/>
            <w:vAlign w:val="center"/>
          </w:tcPr>
          <w:p w:rsidR="00214C07" w:rsidRPr="00614559" w:rsidRDefault="00214C07" w:rsidP="00E34CEE">
            <w:pPr>
              <w:jc w:val="center"/>
              <w:rPr>
                <w:bCs/>
                <w:sz w:val="24"/>
                <w:szCs w:val="24"/>
              </w:rPr>
            </w:pPr>
          </w:p>
        </w:tc>
        <w:tc>
          <w:tcPr>
            <w:tcW w:w="3815" w:type="dxa"/>
            <w:tcBorders>
              <w:bottom w:val="single" w:sz="4" w:space="0" w:color="auto"/>
            </w:tcBorders>
            <w:vAlign w:val="center"/>
          </w:tcPr>
          <w:p w:rsidR="00214C07" w:rsidRPr="00614559" w:rsidRDefault="00214C07" w:rsidP="00E34CEE">
            <w:pPr>
              <w:rPr>
                <w:b/>
                <w:bCs/>
                <w:sz w:val="24"/>
                <w:szCs w:val="24"/>
              </w:rPr>
            </w:pPr>
            <w:r w:rsidRPr="00614559">
              <w:rPr>
                <w:b/>
                <w:bCs/>
                <w:sz w:val="24"/>
                <w:szCs w:val="24"/>
              </w:rPr>
              <w:t>Всего</w:t>
            </w:r>
          </w:p>
        </w:tc>
        <w:tc>
          <w:tcPr>
            <w:tcW w:w="1559" w:type="dxa"/>
            <w:tcBorders>
              <w:bottom w:val="single" w:sz="4" w:space="0" w:color="auto"/>
            </w:tcBorders>
          </w:tcPr>
          <w:p w:rsidR="00214C07" w:rsidRPr="00614559" w:rsidRDefault="00214C07" w:rsidP="00E34CEE">
            <w:pPr>
              <w:jc w:val="center"/>
              <w:rPr>
                <w:b/>
                <w:bCs/>
                <w:sz w:val="24"/>
                <w:szCs w:val="24"/>
              </w:rPr>
            </w:pPr>
            <w:r w:rsidRPr="00614559">
              <w:rPr>
                <w:b/>
                <w:bCs/>
                <w:sz w:val="24"/>
                <w:szCs w:val="24"/>
              </w:rPr>
              <w:t>26 622,1</w:t>
            </w:r>
          </w:p>
        </w:tc>
        <w:tc>
          <w:tcPr>
            <w:tcW w:w="1418" w:type="dxa"/>
            <w:tcBorders>
              <w:bottom w:val="single" w:sz="4" w:space="0" w:color="auto"/>
            </w:tcBorders>
          </w:tcPr>
          <w:p w:rsidR="00214C07" w:rsidRPr="00614559" w:rsidRDefault="00214C07" w:rsidP="00E34CEE">
            <w:pPr>
              <w:jc w:val="center"/>
              <w:rPr>
                <w:b/>
                <w:bCs/>
                <w:sz w:val="24"/>
                <w:szCs w:val="24"/>
              </w:rPr>
            </w:pPr>
            <w:r w:rsidRPr="00614559">
              <w:rPr>
                <w:b/>
                <w:bCs/>
                <w:sz w:val="24"/>
                <w:szCs w:val="24"/>
              </w:rPr>
              <w:t>26 597,8</w:t>
            </w:r>
          </w:p>
        </w:tc>
        <w:tc>
          <w:tcPr>
            <w:tcW w:w="1417" w:type="dxa"/>
            <w:tcBorders>
              <w:bottom w:val="single" w:sz="4" w:space="0" w:color="auto"/>
            </w:tcBorders>
          </w:tcPr>
          <w:p w:rsidR="00214C07" w:rsidRPr="00614559" w:rsidRDefault="00214C07" w:rsidP="00E34CEE">
            <w:pPr>
              <w:jc w:val="center"/>
              <w:rPr>
                <w:b/>
                <w:bCs/>
                <w:sz w:val="24"/>
                <w:szCs w:val="24"/>
              </w:rPr>
            </w:pPr>
            <w:r w:rsidRPr="00614559">
              <w:rPr>
                <w:b/>
                <w:bCs/>
                <w:sz w:val="24"/>
                <w:szCs w:val="24"/>
              </w:rPr>
              <w:t>26 597,8</w:t>
            </w:r>
          </w:p>
        </w:tc>
      </w:tr>
      <w:tr w:rsidR="00214C07" w:rsidRPr="00614559" w:rsidTr="008D1A3B">
        <w:trPr>
          <w:trHeight w:val="117"/>
          <w:jc w:val="center"/>
        </w:trPr>
        <w:tc>
          <w:tcPr>
            <w:tcW w:w="721" w:type="dxa"/>
            <w:vMerge/>
            <w:vAlign w:val="center"/>
          </w:tcPr>
          <w:p w:rsidR="00214C07" w:rsidRPr="00614559" w:rsidRDefault="00214C07" w:rsidP="00E34CEE">
            <w:pPr>
              <w:jc w:val="center"/>
              <w:rPr>
                <w:bCs/>
                <w:sz w:val="24"/>
                <w:szCs w:val="24"/>
              </w:rPr>
            </w:pPr>
          </w:p>
        </w:tc>
        <w:tc>
          <w:tcPr>
            <w:tcW w:w="3815" w:type="dxa"/>
            <w:vAlign w:val="center"/>
          </w:tcPr>
          <w:p w:rsidR="00214C07" w:rsidRPr="00614559" w:rsidRDefault="00214C07" w:rsidP="00E34CEE">
            <w:pPr>
              <w:rPr>
                <w:bCs/>
                <w:i/>
                <w:sz w:val="24"/>
                <w:szCs w:val="24"/>
              </w:rPr>
            </w:pPr>
            <w:r w:rsidRPr="00614559">
              <w:rPr>
                <w:bCs/>
                <w:i/>
                <w:sz w:val="24"/>
                <w:szCs w:val="24"/>
              </w:rPr>
              <w:t>в том числе по источникам:</w:t>
            </w:r>
          </w:p>
        </w:tc>
        <w:tc>
          <w:tcPr>
            <w:tcW w:w="1559" w:type="dxa"/>
            <w:vAlign w:val="center"/>
          </w:tcPr>
          <w:p w:rsidR="00214C07" w:rsidRPr="00614559" w:rsidRDefault="00214C07" w:rsidP="00E34CEE">
            <w:pPr>
              <w:jc w:val="center"/>
              <w:rPr>
                <w:bCs/>
                <w:sz w:val="24"/>
                <w:szCs w:val="24"/>
              </w:rPr>
            </w:pPr>
          </w:p>
        </w:tc>
        <w:tc>
          <w:tcPr>
            <w:tcW w:w="1418" w:type="dxa"/>
            <w:vAlign w:val="center"/>
          </w:tcPr>
          <w:p w:rsidR="00214C07" w:rsidRPr="00614559" w:rsidRDefault="00214C07" w:rsidP="00E34CEE">
            <w:pPr>
              <w:jc w:val="center"/>
              <w:rPr>
                <w:bCs/>
                <w:sz w:val="24"/>
                <w:szCs w:val="24"/>
              </w:rPr>
            </w:pPr>
          </w:p>
        </w:tc>
        <w:tc>
          <w:tcPr>
            <w:tcW w:w="1417" w:type="dxa"/>
            <w:vAlign w:val="center"/>
          </w:tcPr>
          <w:p w:rsidR="00214C07" w:rsidRPr="00614559" w:rsidRDefault="00214C07" w:rsidP="00E34CEE">
            <w:pPr>
              <w:jc w:val="center"/>
              <w:rPr>
                <w:bCs/>
                <w:sz w:val="24"/>
                <w:szCs w:val="24"/>
              </w:rPr>
            </w:pPr>
          </w:p>
        </w:tc>
      </w:tr>
      <w:tr w:rsidR="00785AEF" w:rsidRPr="00614559" w:rsidTr="008D1A3B">
        <w:trPr>
          <w:trHeight w:val="193"/>
          <w:jc w:val="center"/>
        </w:trPr>
        <w:tc>
          <w:tcPr>
            <w:tcW w:w="721" w:type="dxa"/>
            <w:vAlign w:val="center"/>
          </w:tcPr>
          <w:p w:rsidR="00785AEF" w:rsidRPr="00614559" w:rsidRDefault="00D67ACB" w:rsidP="00E34CEE">
            <w:pPr>
              <w:jc w:val="center"/>
              <w:rPr>
                <w:bCs/>
                <w:sz w:val="24"/>
                <w:szCs w:val="24"/>
              </w:rPr>
            </w:pPr>
            <w:r w:rsidRPr="00614559">
              <w:rPr>
                <w:bCs/>
                <w:sz w:val="24"/>
                <w:szCs w:val="24"/>
              </w:rPr>
              <w:t>1</w:t>
            </w:r>
          </w:p>
        </w:tc>
        <w:tc>
          <w:tcPr>
            <w:tcW w:w="3815" w:type="dxa"/>
            <w:vAlign w:val="center"/>
          </w:tcPr>
          <w:p w:rsidR="00785AEF" w:rsidRPr="00614559" w:rsidRDefault="00785AEF" w:rsidP="00E34CEE">
            <w:pPr>
              <w:rPr>
                <w:bCs/>
                <w:sz w:val="24"/>
                <w:szCs w:val="24"/>
              </w:rPr>
            </w:pPr>
            <w:r w:rsidRPr="00614559">
              <w:rPr>
                <w:bCs/>
                <w:sz w:val="24"/>
                <w:szCs w:val="24"/>
              </w:rPr>
              <w:t>бюджет автономного округа</w:t>
            </w:r>
          </w:p>
        </w:tc>
        <w:tc>
          <w:tcPr>
            <w:tcW w:w="1559" w:type="dxa"/>
            <w:vAlign w:val="center"/>
          </w:tcPr>
          <w:p w:rsidR="00785AEF" w:rsidRPr="00614559" w:rsidRDefault="00D67ACB" w:rsidP="00E34CEE">
            <w:pPr>
              <w:jc w:val="center"/>
              <w:rPr>
                <w:bCs/>
                <w:sz w:val="24"/>
                <w:szCs w:val="24"/>
              </w:rPr>
            </w:pPr>
            <w:r w:rsidRPr="00614559">
              <w:rPr>
                <w:bCs/>
                <w:sz w:val="24"/>
                <w:szCs w:val="24"/>
              </w:rPr>
              <w:t>13 654,5</w:t>
            </w:r>
          </w:p>
        </w:tc>
        <w:tc>
          <w:tcPr>
            <w:tcW w:w="1418" w:type="dxa"/>
            <w:vAlign w:val="center"/>
          </w:tcPr>
          <w:p w:rsidR="00785AEF" w:rsidRPr="00614559" w:rsidRDefault="00D67ACB" w:rsidP="00E34CEE">
            <w:pPr>
              <w:jc w:val="center"/>
              <w:rPr>
                <w:bCs/>
                <w:sz w:val="24"/>
                <w:szCs w:val="24"/>
              </w:rPr>
            </w:pPr>
            <w:r w:rsidRPr="00614559">
              <w:rPr>
                <w:bCs/>
                <w:sz w:val="24"/>
                <w:szCs w:val="24"/>
              </w:rPr>
              <w:t>13 654,5</w:t>
            </w:r>
          </w:p>
        </w:tc>
        <w:tc>
          <w:tcPr>
            <w:tcW w:w="1417" w:type="dxa"/>
            <w:vAlign w:val="center"/>
          </w:tcPr>
          <w:p w:rsidR="00785AEF" w:rsidRPr="00614559" w:rsidRDefault="00D67ACB" w:rsidP="00E34CEE">
            <w:pPr>
              <w:jc w:val="center"/>
              <w:rPr>
                <w:bCs/>
                <w:sz w:val="24"/>
                <w:szCs w:val="24"/>
              </w:rPr>
            </w:pPr>
            <w:r w:rsidRPr="00614559">
              <w:rPr>
                <w:bCs/>
                <w:sz w:val="24"/>
                <w:szCs w:val="24"/>
              </w:rPr>
              <w:t>13 654,5</w:t>
            </w:r>
          </w:p>
        </w:tc>
      </w:tr>
      <w:tr w:rsidR="00785AEF" w:rsidRPr="00614559" w:rsidTr="008D1A3B">
        <w:trPr>
          <w:trHeight w:val="268"/>
          <w:jc w:val="center"/>
        </w:trPr>
        <w:tc>
          <w:tcPr>
            <w:tcW w:w="721" w:type="dxa"/>
            <w:vAlign w:val="center"/>
          </w:tcPr>
          <w:p w:rsidR="00785AEF" w:rsidRPr="00614559" w:rsidRDefault="00D67ACB" w:rsidP="00E34CEE">
            <w:pPr>
              <w:jc w:val="center"/>
              <w:rPr>
                <w:bCs/>
                <w:sz w:val="24"/>
                <w:szCs w:val="24"/>
              </w:rPr>
            </w:pPr>
            <w:r w:rsidRPr="00614559">
              <w:rPr>
                <w:bCs/>
                <w:sz w:val="24"/>
                <w:szCs w:val="24"/>
              </w:rPr>
              <w:t>2</w:t>
            </w:r>
          </w:p>
        </w:tc>
        <w:tc>
          <w:tcPr>
            <w:tcW w:w="3815" w:type="dxa"/>
            <w:vAlign w:val="center"/>
          </w:tcPr>
          <w:p w:rsidR="00785AEF" w:rsidRPr="00614559" w:rsidRDefault="00785AEF" w:rsidP="00E34CEE">
            <w:pPr>
              <w:rPr>
                <w:bCs/>
                <w:sz w:val="24"/>
                <w:szCs w:val="24"/>
              </w:rPr>
            </w:pPr>
            <w:r w:rsidRPr="00614559">
              <w:rPr>
                <w:bCs/>
                <w:sz w:val="24"/>
                <w:szCs w:val="24"/>
              </w:rPr>
              <w:t>местный бюджет</w:t>
            </w:r>
          </w:p>
        </w:tc>
        <w:tc>
          <w:tcPr>
            <w:tcW w:w="1559" w:type="dxa"/>
            <w:vAlign w:val="center"/>
          </w:tcPr>
          <w:p w:rsidR="00785AEF" w:rsidRPr="00614559" w:rsidRDefault="00D67ACB" w:rsidP="00E34CEE">
            <w:pPr>
              <w:jc w:val="center"/>
              <w:rPr>
                <w:bCs/>
                <w:sz w:val="24"/>
                <w:szCs w:val="24"/>
              </w:rPr>
            </w:pPr>
            <w:r w:rsidRPr="00614559">
              <w:rPr>
                <w:bCs/>
                <w:sz w:val="24"/>
                <w:szCs w:val="24"/>
              </w:rPr>
              <w:t>4 828,7</w:t>
            </w:r>
          </w:p>
        </w:tc>
        <w:tc>
          <w:tcPr>
            <w:tcW w:w="1418" w:type="dxa"/>
            <w:vAlign w:val="center"/>
          </w:tcPr>
          <w:p w:rsidR="00785AEF" w:rsidRPr="00614559" w:rsidRDefault="00D67ACB" w:rsidP="00E34CEE">
            <w:pPr>
              <w:jc w:val="center"/>
              <w:rPr>
                <w:bCs/>
                <w:sz w:val="24"/>
                <w:szCs w:val="24"/>
              </w:rPr>
            </w:pPr>
            <w:r w:rsidRPr="00614559">
              <w:rPr>
                <w:bCs/>
                <w:sz w:val="24"/>
                <w:szCs w:val="24"/>
              </w:rPr>
              <w:t>4 804,4</w:t>
            </w:r>
          </w:p>
        </w:tc>
        <w:tc>
          <w:tcPr>
            <w:tcW w:w="1417" w:type="dxa"/>
            <w:vAlign w:val="center"/>
          </w:tcPr>
          <w:p w:rsidR="00785AEF" w:rsidRPr="00614559" w:rsidRDefault="00D67ACB" w:rsidP="00E34CEE">
            <w:pPr>
              <w:jc w:val="center"/>
              <w:rPr>
                <w:bCs/>
                <w:sz w:val="24"/>
                <w:szCs w:val="24"/>
              </w:rPr>
            </w:pPr>
            <w:r w:rsidRPr="00614559">
              <w:rPr>
                <w:bCs/>
                <w:sz w:val="24"/>
                <w:szCs w:val="24"/>
              </w:rPr>
              <w:t>4 804,4</w:t>
            </w:r>
          </w:p>
        </w:tc>
      </w:tr>
      <w:tr w:rsidR="00785AEF" w:rsidRPr="00614559" w:rsidTr="008D1A3B">
        <w:trPr>
          <w:trHeight w:val="175"/>
          <w:jc w:val="center"/>
        </w:trPr>
        <w:tc>
          <w:tcPr>
            <w:tcW w:w="721" w:type="dxa"/>
            <w:vAlign w:val="center"/>
          </w:tcPr>
          <w:p w:rsidR="00785AEF" w:rsidRPr="00614559" w:rsidRDefault="00D67ACB" w:rsidP="00E34CEE">
            <w:pPr>
              <w:jc w:val="center"/>
              <w:rPr>
                <w:bCs/>
                <w:sz w:val="24"/>
                <w:szCs w:val="24"/>
              </w:rPr>
            </w:pPr>
            <w:r w:rsidRPr="00614559">
              <w:rPr>
                <w:bCs/>
                <w:sz w:val="24"/>
                <w:szCs w:val="24"/>
              </w:rPr>
              <w:t>3</w:t>
            </w:r>
          </w:p>
        </w:tc>
        <w:tc>
          <w:tcPr>
            <w:tcW w:w="3815" w:type="dxa"/>
            <w:vAlign w:val="center"/>
          </w:tcPr>
          <w:p w:rsidR="00785AEF" w:rsidRPr="00614559" w:rsidRDefault="00785AEF" w:rsidP="00E34CEE">
            <w:pPr>
              <w:rPr>
                <w:bCs/>
                <w:sz w:val="24"/>
                <w:szCs w:val="24"/>
              </w:rPr>
            </w:pPr>
            <w:r w:rsidRPr="00614559">
              <w:rPr>
                <w:rFonts w:eastAsia="Calibri"/>
                <w:sz w:val="24"/>
                <w:szCs w:val="24"/>
              </w:rPr>
              <w:t>иные внебюджетные источники</w:t>
            </w:r>
          </w:p>
        </w:tc>
        <w:tc>
          <w:tcPr>
            <w:tcW w:w="1559" w:type="dxa"/>
            <w:vAlign w:val="center"/>
          </w:tcPr>
          <w:p w:rsidR="00785AEF" w:rsidRPr="00614559" w:rsidRDefault="00D67ACB" w:rsidP="00E34CEE">
            <w:pPr>
              <w:jc w:val="center"/>
              <w:rPr>
                <w:bCs/>
                <w:sz w:val="24"/>
                <w:szCs w:val="24"/>
              </w:rPr>
            </w:pPr>
            <w:r w:rsidRPr="00614559">
              <w:rPr>
                <w:bCs/>
                <w:sz w:val="24"/>
                <w:szCs w:val="24"/>
              </w:rPr>
              <w:t>8 138,9</w:t>
            </w:r>
          </w:p>
        </w:tc>
        <w:tc>
          <w:tcPr>
            <w:tcW w:w="1418" w:type="dxa"/>
            <w:vAlign w:val="center"/>
          </w:tcPr>
          <w:p w:rsidR="00785AEF" w:rsidRPr="00614559" w:rsidRDefault="00D67ACB" w:rsidP="00E34CEE">
            <w:pPr>
              <w:jc w:val="center"/>
              <w:rPr>
                <w:bCs/>
                <w:sz w:val="24"/>
                <w:szCs w:val="24"/>
              </w:rPr>
            </w:pPr>
            <w:r w:rsidRPr="00614559">
              <w:rPr>
                <w:bCs/>
                <w:sz w:val="24"/>
                <w:szCs w:val="24"/>
              </w:rPr>
              <w:t>8 138,9</w:t>
            </w:r>
          </w:p>
        </w:tc>
        <w:tc>
          <w:tcPr>
            <w:tcW w:w="1417" w:type="dxa"/>
            <w:vAlign w:val="center"/>
          </w:tcPr>
          <w:p w:rsidR="00785AEF" w:rsidRPr="00614559" w:rsidRDefault="00D67ACB" w:rsidP="00E34CEE">
            <w:pPr>
              <w:jc w:val="center"/>
              <w:rPr>
                <w:bCs/>
                <w:sz w:val="24"/>
                <w:szCs w:val="24"/>
              </w:rPr>
            </w:pPr>
            <w:r w:rsidRPr="00614559">
              <w:rPr>
                <w:bCs/>
                <w:sz w:val="24"/>
                <w:szCs w:val="24"/>
              </w:rPr>
              <w:t>8 138,9</w:t>
            </w:r>
          </w:p>
        </w:tc>
      </w:tr>
    </w:tbl>
    <w:p w:rsidR="00FA54C7" w:rsidRPr="00614559" w:rsidRDefault="00FA54C7" w:rsidP="00E34CEE">
      <w:pPr>
        <w:pStyle w:val="Standard"/>
        <w:autoSpaceDE w:val="0"/>
        <w:ind w:firstLine="709"/>
        <w:jc w:val="both"/>
        <w:rPr>
          <w:bCs/>
          <w:lang w:val="ru-RU"/>
        </w:rPr>
      </w:pPr>
    </w:p>
    <w:p w:rsidR="00AA726F" w:rsidRPr="00614559" w:rsidRDefault="00AA726F" w:rsidP="00E34CEE">
      <w:pPr>
        <w:pStyle w:val="Standard"/>
        <w:autoSpaceDE w:val="0"/>
        <w:ind w:firstLine="709"/>
        <w:jc w:val="both"/>
        <w:rPr>
          <w:bCs/>
          <w:lang w:val="ru-RU"/>
        </w:rPr>
      </w:pPr>
      <w:proofErr w:type="gramStart"/>
      <w:r w:rsidRPr="00614559">
        <w:rPr>
          <w:bCs/>
          <w:lang w:val="ru-RU"/>
        </w:rPr>
        <w:t xml:space="preserve">В рамках данной программы будет обеспечено финансирование публичных обязательств в части организации отдыха и оздоровления детей путем предоставления путевок в учреждения, обеспечивающие отдых и оздоровление детей, в сумме </w:t>
      </w:r>
      <w:r w:rsidR="00B74833" w:rsidRPr="00614559">
        <w:rPr>
          <w:bCs/>
          <w:lang w:val="ru-RU"/>
        </w:rPr>
        <w:t>9 187,6</w:t>
      </w:r>
      <w:r w:rsidRPr="00614559">
        <w:rPr>
          <w:bCs/>
          <w:lang w:val="ru-RU"/>
        </w:rPr>
        <w:t xml:space="preserve"> тыс. рублей ежегодно за счет средств бюджета автономного округа и 260,0 тыс. рублей ежегодно за счет средств местного бюджета.</w:t>
      </w:r>
      <w:proofErr w:type="gramEnd"/>
    </w:p>
    <w:p w:rsidR="00547647" w:rsidRPr="00614559" w:rsidRDefault="00547647" w:rsidP="00E34CEE">
      <w:pPr>
        <w:ind w:firstLine="360"/>
        <w:jc w:val="right"/>
        <w:rPr>
          <w:sz w:val="24"/>
          <w:szCs w:val="24"/>
        </w:rPr>
      </w:pPr>
    </w:p>
    <w:p w:rsidR="00785AEF" w:rsidRPr="00614559" w:rsidRDefault="005D0505" w:rsidP="00E34CEE">
      <w:pPr>
        <w:ind w:firstLine="360"/>
        <w:jc w:val="right"/>
        <w:rPr>
          <w:sz w:val="24"/>
          <w:szCs w:val="24"/>
        </w:rPr>
      </w:pPr>
      <w:r w:rsidRPr="00614559">
        <w:rPr>
          <w:sz w:val="24"/>
          <w:szCs w:val="24"/>
        </w:rPr>
        <w:t>Таблица 28</w:t>
      </w:r>
    </w:p>
    <w:p w:rsidR="005924C0" w:rsidRPr="00614559" w:rsidRDefault="00785AEF" w:rsidP="00E34CEE">
      <w:pPr>
        <w:pStyle w:val="ae"/>
        <w:tabs>
          <w:tab w:val="left" w:pos="459"/>
        </w:tabs>
        <w:suppressAutoHyphens/>
        <w:spacing w:before="0" w:beforeAutospacing="0" w:after="0" w:afterAutospacing="0"/>
        <w:jc w:val="center"/>
        <w:rPr>
          <w:b/>
        </w:rPr>
      </w:pPr>
      <w:r w:rsidRPr="00614559">
        <w:rPr>
          <w:b/>
        </w:rPr>
        <w:t xml:space="preserve">Объем бюджетных ассигнований </w:t>
      </w:r>
      <w:r w:rsidR="00A97F73" w:rsidRPr="00614559">
        <w:rPr>
          <w:b/>
        </w:rPr>
        <w:t>по ответственному исполнителю и соисполнителям муниципальной программы «Отдых и оздоровление детей»</w:t>
      </w:r>
    </w:p>
    <w:p w:rsidR="00785AEF" w:rsidRPr="00614559" w:rsidRDefault="00A97F73" w:rsidP="00E34CEE">
      <w:pPr>
        <w:pStyle w:val="ae"/>
        <w:tabs>
          <w:tab w:val="left" w:pos="459"/>
        </w:tabs>
        <w:suppressAutoHyphens/>
        <w:spacing w:before="0" w:beforeAutospacing="0" w:after="0" w:afterAutospacing="0"/>
        <w:jc w:val="center"/>
        <w:rPr>
          <w:b/>
        </w:rPr>
      </w:pPr>
      <w:r w:rsidRPr="00614559">
        <w:rPr>
          <w:b/>
        </w:rPr>
        <w:t>на 2019</w:t>
      </w:r>
      <w:r w:rsidR="00785AEF" w:rsidRPr="00614559">
        <w:rPr>
          <w:b/>
        </w:rPr>
        <w:t xml:space="preserve"> год и на плановый период 20</w:t>
      </w:r>
      <w:r w:rsidRPr="00614559">
        <w:rPr>
          <w:b/>
        </w:rPr>
        <w:t>20</w:t>
      </w:r>
      <w:r w:rsidR="00785AEF" w:rsidRPr="00614559">
        <w:rPr>
          <w:b/>
        </w:rPr>
        <w:t xml:space="preserve"> и 202</w:t>
      </w:r>
      <w:r w:rsidRPr="00614559">
        <w:rPr>
          <w:b/>
        </w:rPr>
        <w:t>1</w:t>
      </w:r>
      <w:r w:rsidR="00FA54C7" w:rsidRPr="00614559">
        <w:rPr>
          <w:b/>
        </w:rPr>
        <w:t xml:space="preserve"> годов</w:t>
      </w:r>
    </w:p>
    <w:p w:rsidR="00785AEF" w:rsidRPr="00614559" w:rsidRDefault="00785AEF" w:rsidP="00E34CEE">
      <w:pPr>
        <w:ind w:firstLine="360"/>
        <w:jc w:val="right"/>
        <w:rPr>
          <w:sz w:val="24"/>
          <w:szCs w:val="24"/>
        </w:rPr>
      </w:pPr>
      <w:r w:rsidRPr="00614559">
        <w:rPr>
          <w:sz w:val="24"/>
          <w:szCs w:val="24"/>
        </w:rPr>
        <w:t>тыс. рублей</w:t>
      </w:r>
    </w:p>
    <w:tbl>
      <w:tblPr>
        <w:tblW w:w="8930" w:type="dxa"/>
        <w:tblInd w:w="250" w:type="dxa"/>
        <w:tblLook w:val="04A0"/>
      </w:tblPr>
      <w:tblGrid>
        <w:gridCol w:w="567"/>
        <w:gridCol w:w="4961"/>
        <w:gridCol w:w="1134"/>
        <w:gridCol w:w="1134"/>
        <w:gridCol w:w="1134"/>
      </w:tblGrid>
      <w:tr w:rsidR="001D5B30" w:rsidRPr="00614559" w:rsidTr="001D5B30">
        <w:trPr>
          <w:cantSplit/>
          <w:trHeight w:val="124"/>
          <w:tblHeader/>
        </w:trPr>
        <w:tc>
          <w:tcPr>
            <w:tcW w:w="567" w:type="dxa"/>
            <w:vMerge w:val="restart"/>
            <w:tcBorders>
              <w:top w:val="single" w:sz="4" w:space="0" w:color="auto"/>
              <w:left w:val="single" w:sz="4" w:space="0" w:color="auto"/>
              <w:right w:val="single" w:sz="4" w:space="0" w:color="auto"/>
            </w:tcBorders>
            <w:shd w:val="clear" w:color="auto" w:fill="auto"/>
            <w:vAlign w:val="center"/>
          </w:tcPr>
          <w:p w:rsidR="001D5B30" w:rsidRPr="00614559" w:rsidRDefault="001D5B30" w:rsidP="00E34CEE">
            <w:pPr>
              <w:jc w:val="center"/>
              <w:rPr>
                <w:sz w:val="24"/>
                <w:szCs w:val="24"/>
                <w:lang w:val="en-US"/>
              </w:rPr>
            </w:pPr>
            <w:r w:rsidRPr="00614559">
              <w:rPr>
                <w:sz w:val="24"/>
                <w:szCs w:val="24"/>
                <w:lang w:val="en-US"/>
              </w:rPr>
              <w:t>N</w:t>
            </w:r>
            <w:r w:rsidRPr="00614559">
              <w:rPr>
                <w:sz w:val="24"/>
                <w:szCs w:val="24"/>
              </w:rPr>
              <w:t xml:space="preserve"> </w:t>
            </w:r>
            <w:proofErr w:type="spellStart"/>
            <w:r w:rsidRPr="00614559">
              <w:rPr>
                <w:sz w:val="24"/>
                <w:szCs w:val="24"/>
              </w:rPr>
              <w:t>п</w:t>
            </w:r>
            <w:proofErr w:type="spellEnd"/>
            <w:r w:rsidRPr="00614559">
              <w:rPr>
                <w:sz w:val="24"/>
                <w:szCs w:val="24"/>
              </w:rPr>
              <w:t>/</w:t>
            </w:r>
            <w:proofErr w:type="spellStart"/>
            <w:r w:rsidRPr="00614559">
              <w:rPr>
                <w:sz w:val="24"/>
                <w:szCs w:val="24"/>
              </w:rPr>
              <w:t>п</w:t>
            </w:r>
            <w:proofErr w:type="spellEnd"/>
          </w:p>
        </w:tc>
        <w:tc>
          <w:tcPr>
            <w:tcW w:w="4961" w:type="dxa"/>
            <w:vMerge w:val="restart"/>
            <w:tcBorders>
              <w:top w:val="single" w:sz="4" w:space="0" w:color="auto"/>
              <w:left w:val="nil"/>
              <w:right w:val="single" w:sz="4" w:space="0" w:color="auto"/>
            </w:tcBorders>
            <w:shd w:val="clear" w:color="auto" w:fill="auto"/>
            <w:vAlign w:val="center"/>
          </w:tcPr>
          <w:p w:rsidR="001D5B30" w:rsidRPr="00614559" w:rsidRDefault="001D5B30" w:rsidP="00E34CEE">
            <w:pPr>
              <w:jc w:val="center"/>
              <w:rPr>
                <w:sz w:val="24"/>
                <w:szCs w:val="24"/>
              </w:rPr>
            </w:pPr>
            <w:r w:rsidRPr="00614559">
              <w:rPr>
                <w:sz w:val="24"/>
                <w:szCs w:val="24"/>
              </w:rPr>
              <w:t>Наименование ответственного исполнителя, соисполнителя муниципальной программы</w:t>
            </w:r>
          </w:p>
        </w:tc>
        <w:tc>
          <w:tcPr>
            <w:tcW w:w="3402" w:type="dxa"/>
            <w:gridSpan w:val="3"/>
            <w:tcBorders>
              <w:top w:val="single" w:sz="4" w:space="0" w:color="auto"/>
              <w:left w:val="single" w:sz="4" w:space="0" w:color="auto"/>
              <w:bottom w:val="single" w:sz="4" w:space="0" w:color="auto"/>
              <w:right w:val="single" w:sz="4" w:space="0" w:color="auto"/>
            </w:tcBorders>
            <w:vAlign w:val="center"/>
          </w:tcPr>
          <w:p w:rsidR="001D5B30" w:rsidRPr="00614559" w:rsidRDefault="001D5B30" w:rsidP="00E34CEE">
            <w:pPr>
              <w:jc w:val="center"/>
              <w:rPr>
                <w:sz w:val="24"/>
                <w:szCs w:val="24"/>
              </w:rPr>
            </w:pPr>
            <w:r w:rsidRPr="00614559">
              <w:rPr>
                <w:sz w:val="24"/>
                <w:szCs w:val="24"/>
              </w:rPr>
              <w:t>Проект</w:t>
            </w:r>
          </w:p>
        </w:tc>
      </w:tr>
      <w:tr w:rsidR="001D5B30" w:rsidRPr="00614559" w:rsidTr="001D5B30">
        <w:trPr>
          <w:cantSplit/>
          <w:trHeight w:val="128"/>
          <w:tblHeader/>
        </w:trPr>
        <w:tc>
          <w:tcPr>
            <w:tcW w:w="567" w:type="dxa"/>
            <w:vMerge/>
            <w:tcBorders>
              <w:left w:val="single" w:sz="4" w:space="0" w:color="auto"/>
              <w:bottom w:val="single" w:sz="4" w:space="0" w:color="auto"/>
              <w:right w:val="single" w:sz="4" w:space="0" w:color="auto"/>
            </w:tcBorders>
            <w:shd w:val="clear" w:color="auto" w:fill="auto"/>
            <w:vAlign w:val="center"/>
            <w:hideMark/>
          </w:tcPr>
          <w:p w:rsidR="001D5B30" w:rsidRPr="00614559" w:rsidRDefault="001D5B30" w:rsidP="00E34CEE">
            <w:pPr>
              <w:jc w:val="center"/>
              <w:rPr>
                <w:sz w:val="24"/>
                <w:szCs w:val="24"/>
              </w:rPr>
            </w:pPr>
          </w:p>
        </w:tc>
        <w:tc>
          <w:tcPr>
            <w:tcW w:w="4961" w:type="dxa"/>
            <w:vMerge/>
            <w:tcBorders>
              <w:left w:val="nil"/>
              <w:bottom w:val="single" w:sz="4" w:space="0" w:color="auto"/>
              <w:right w:val="single" w:sz="4" w:space="0" w:color="auto"/>
            </w:tcBorders>
            <w:shd w:val="clear" w:color="auto" w:fill="auto"/>
            <w:vAlign w:val="center"/>
            <w:hideMark/>
          </w:tcPr>
          <w:p w:rsidR="001D5B30" w:rsidRPr="00614559" w:rsidRDefault="001D5B30" w:rsidP="00E34CEE">
            <w:pPr>
              <w:jc w:val="center"/>
              <w:rPr>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1D5B30" w:rsidRPr="00614559" w:rsidRDefault="001D5B30" w:rsidP="00E34CEE">
            <w:pPr>
              <w:jc w:val="center"/>
              <w:rPr>
                <w:sz w:val="24"/>
                <w:szCs w:val="24"/>
              </w:rPr>
            </w:pPr>
            <w:r w:rsidRPr="00614559">
              <w:rPr>
                <w:sz w:val="24"/>
                <w:szCs w:val="24"/>
              </w:rPr>
              <w:t>201</w:t>
            </w:r>
            <w:r w:rsidRPr="00614559">
              <w:rPr>
                <w:sz w:val="24"/>
                <w:szCs w:val="24"/>
                <w:lang w:val="en-US"/>
              </w:rPr>
              <w:t>9</w:t>
            </w:r>
            <w:r w:rsidRPr="00614559">
              <w:rPr>
                <w:sz w:val="24"/>
                <w:szCs w:val="24"/>
              </w:rPr>
              <w:t xml:space="preserve"> год </w:t>
            </w:r>
          </w:p>
        </w:tc>
        <w:tc>
          <w:tcPr>
            <w:tcW w:w="1134" w:type="dxa"/>
            <w:tcBorders>
              <w:top w:val="single" w:sz="4" w:space="0" w:color="auto"/>
              <w:left w:val="single" w:sz="4" w:space="0" w:color="auto"/>
              <w:bottom w:val="single" w:sz="4" w:space="0" w:color="auto"/>
              <w:right w:val="single" w:sz="4" w:space="0" w:color="auto"/>
            </w:tcBorders>
            <w:vAlign w:val="center"/>
          </w:tcPr>
          <w:p w:rsidR="001D5B30" w:rsidRPr="00614559" w:rsidRDefault="001D5B30" w:rsidP="00E34CEE">
            <w:pPr>
              <w:jc w:val="center"/>
              <w:rPr>
                <w:sz w:val="24"/>
                <w:szCs w:val="24"/>
              </w:rPr>
            </w:pPr>
            <w:r w:rsidRPr="00614559">
              <w:rPr>
                <w:sz w:val="24"/>
                <w:szCs w:val="24"/>
              </w:rPr>
              <w:t>20</w:t>
            </w:r>
            <w:proofErr w:type="spellStart"/>
            <w:r w:rsidRPr="00614559">
              <w:rPr>
                <w:sz w:val="24"/>
                <w:szCs w:val="24"/>
                <w:lang w:val="en-US"/>
              </w:rPr>
              <w:t>20</w:t>
            </w:r>
            <w:proofErr w:type="spellEnd"/>
            <w:r w:rsidRPr="00614559">
              <w:rPr>
                <w:sz w:val="24"/>
                <w:szCs w:val="24"/>
              </w:rPr>
              <w:t xml:space="preserve"> год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D5B30" w:rsidRPr="00614559" w:rsidRDefault="001D5B30" w:rsidP="00E34CEE">
            <w:pPr>
              <w:jc w:val="center"/>
              <w:rPr>
                <w:sz w:val="24"/>
                <w:szCs w:val="24"/>
              </w:rPr>
            </w:pPr>
            <w:r w:rsidRPr="00614559">
              <w:rPr>
                <w:sz w:val="24"/>
                <w:szCs w:val="24"/>
              </w:rPr>
              <w:t>202</w:t>
            </w:r>
            <w:r w:rsidRPr="00614559">
              <w:rPr>
                <w:sz w:val="24"/>
                <w:szCs w:val="24"/>
                <w:lang w:val="en-US"/>
              </w:rPr>
              <w:t>1</w:t>
            </w:r>
            <w:r w:rsidRPr="00614559">
              <w:rPr>
                <w:sz w:val="24"/>
                <w:szCs w:val="24"/>
              </w:rPr>
              <w:t xml:space="preserve"> год </w:t>
            </w:r>
          </w:p>
        </w:tc>
      </w:tr>
      <w:tr w:rsidR="00785AEF" w:rsidRPr="00614559" w:rsidTr="001D5B30">
        <w:trPr>
          <w:cantSplit/>
          <w:trHeight w:val="70"/>
          <w:tblHeader/>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785AEF" w:rsidRPr="00614559" w:rsidRDefault="00785AEF" w:rsidP="00E34CEE">
            <w:pPr>
              <w:jc w:val="center"/>
            </w:pPr>
            <w:r w:rsidRPr="00614559">
              <w:t>1</w:t>
            </w:r>
          </w:p>
        </w:tc>
        <w:tc>
          <w:tcPr>
            <w:tcW w:w="4961" w:type="dxa"/>
            <w:tcBorders>
              <w:top w:val="single" w:sz="4" w:space="0" w:color="auto"/>
              <w:left w:val="nil"/>
              <w:bottom w:val="single" w:sz="4" w:space="0" w:color="auto"/>
              <w:right w:val="single" w:sz="4" w:space="0" w:color="auto"/>
            </w:tcBorders>
            <w:shd w:val="clear" w:color="auto" w:fill="auto"/>
            <w:noWrap/>
            <w:vAlign w:val="bottom"/>
            <w:hideMark/>
          </w:tcPr>
          <w:p w:rsidR="00785AEF" w:rsidRPr="00614559" w:rsidRDefault="00785AEF" w:rsidP="00E34CEE">
            <w:pPr>
              <w:jc w:val="center"/>
            </w:pPr>
            <w:r w:rsidRPr="00614559">
              <w:t>2</w:t>
            </w:r>
          </w:p>
        </w:tc>
        <w:tc>
          <w:tcPr>
            <w:tcW w:w="1134" w:type="dxa"/>
            <w:tcBorders>
              <w:top w:val="single" w:sz="4" w:space="0" w:color="auto"/>
              <w:left w:val="nil"/>
              <w:bottom w:val="single" w:sz="4" w:space="0" w:color="auto"/>
              <w:right w:val="single" w:sz="4" w:space="0" w:color="auto"/>
            </w:tcBorders>
            <w:vAlign w:val="bottom"/>
          </w:tcPr>
          <w:p w:rsidR="00785AEF" w:rsidRPr="00614559" w:rsidRDefault="00785AEF" w:rsidP="00E34CEE">
            <w:pPr>
              <w:jc w:val="center"/>
            </w:pPr>
            <w:r w:rsidRPr="00614559">
              <w:t>3</w:t>
            </w:r>
          </w:p>
        </w:tc>
        <w:tc>
          <w:tcPr>
            <w:tcW w:w="1134" w:type="dxa"/>
            <w:tcBorders>
              <w:top w:val="single" w:sz="4" w:space="0" w:color="auto"/>
              <w:left w:val="single" w:sz="4" w:space="0" w:color="auto"/>
              <w:bottom w:val="single" w:sz="4" w:space="0" w:color="auto"/>
              <w:right w:val="single" w:sz="4" w:space="0" w:color="auto"/>
            </w:tcBorders>
            <w:vAlign w:val="bottom"/>
          </w:tcPr>
          <w:p w:rsidR="00785AEF" w:rsidRPr="00614559" w:rsidRDefault="00785AEF" w:rsidP="00E34CEE">
            <w:pPr>
              <w:jc w:val="center"/>
            </w:pPr>
            <w:r w:rsidRPr="00614559">
              <w:t>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85AEF" w:rsidRPr="00614559" w:rsidRDefault="00785AEF" w:rsidP="00E34CEE">
            <w:pPr>
              <w:jc w:val="center"/>
            </w:pPr>
            <w:r w:rsidRPr="00614559">
              <w:t>5</w:t>
            </w:r>
          </w:p>
        </w:tc>
      </w:tr>
      <w:tr w:rsidR="00214C07" w:rsidRPr="00614559" w:rsidTr="00F87745">
        <w:trPr>
          <w:trHeight w:val="60"/>
        </w:trPr>
        <w:tc>
          <w:tcPr>
            <w:tcW w:w="567" w:type="dxa"/>
            <w:vMerge w:val="restart"/>
            <w:tcBorders>
              <w:top w:val="nil"/>
              <w:left w:val="single" w:sz="4" w:space="0" w:color="auto"/>
              <w:right w:val="single" w:sz="4" w:space="0" w:color="auto"/>
            </w:tcBorders>
            <w:shd w:val="clear" w:color="auto" w:fill="auto"/>
            <w:noWrap/>
            <w:vAlign w:val="center"/>
            <w:hideMark/>
          </w:tcPr>
          <w:p w:rsidR="00214C07" w:rsidRPr="00614559" w:rsidRDefault="00214C07" w:rsidP="00E34CEE">
            <w:pPr>
              <w:rPr>
                <w:sz w:val="24"/>
                <w:szCs w:val="24"/>
              </w:rPr>
            </w:pPr>
            <w:r w:rsidRPr="00614559">
              <w:rPr>
                <w:sz w:val="24"/>
                <w:szCs w:val="24"/>
              </w:rPr>
              <w:t> </w:t>
            </w:r>
          </w:p>
          <w:p w:rsidR="00214C07" w:rsidRPr="00614559" w:rsidRDefault="00214C07" w:rsidP="00E34CEE">
            <w:pPr>
              <w:rPr>
                <w:sz w:val="24"/>
                <w:szCs w:val="24"/>
              </w:rPr>
            </w:pPr>
            <w:r w:rsidRPr="00614559">
              <w:rPr>
                <w:sz w:val="24"/>
                <w:szCs w:val="24"/>
              </w:rPr>
              <w:t> </w:t>
            </w:r>
          </w:p>
        </w:tc>
        <w:tc>
          <w:tcPr>
            <w:tcW w:w="4961" w:type="dxa"/>
            <w:tcBorders>
              <w:top w:val="single" w:sz="4" w:space="0" w:color="auto"/>
              <w:left w:val="nil"/>
              <w:bottom w:val="single" w:sz="4" w:space="0" w:color="auto"/>
              <w:right w:val="single" w:sz="4" w:space="0" w:color="auto"/>
            </w:tcBorders>
            <w:shd w:val="clear" w:color="auto" w:fill="auto"/>
            <w:vAlign w:val="bottom"/>
            <w:hideMark/>
          </w:tcPr>
          <w:p w:rsidR="00214C07" w:rsidRPr="00614559" w:rsidRDefault="00214C07" w:rsidP="00E34CEE">
            <w:pPr>
              <w:rPr>
                <w:b/>
                <w:sz w:val="24"/>
                <w:szCs w:val="24"/>
              </w:rPr>
            </w:pPr>
            <w:r w:rsidRPr="00614559">
              <w:rPr>
                <w:b/>
                <w:sz w:val="24"/>
                <w:szCs w:val="24"/>
              </w:rPr>
              <w:t>Всего по муниципальной программе</w:t>
            </w:r>
          </w:p>
        </w:tc>
        <w:tc>
          <w:tcPr>
            <w:tcW w:w="1134" w:type="dxa"/>
            <w:tcBorders>
              <w:top w:val="single" w:sz="4" w:space="0" w:color="auto"/>
              <w:left w:val="nil"/>
              <w:bottom w:val="single" w:sz="4" w:space="0" w:color="auto"/>
              <w:right w:val="single" w:sz="4" w:space="0" w:color="auto"/>
            </w:tcBorders>
            <w:vAlign w:val="center"/>
          </w:tcPr>
          <w:p w:rsidR="00214C07" w:rsidRPr="00614559" w:rsidRDefault="00214C07" w:rsidP="00E34CEE">
            <w:pPr>
              <w:jc w:val="center"/>
              <w:rPr>
                <w:b/>
                <w:sz w:val="24"/>
                <w:szCs w:val="24"/>
              </w:rPr>
            </w:pPr>
            <w:r w:rsidRPr="00614559">
              <w:rPr>
                <w:b/>
                <w:sz w:val="24"/>
                <w:szCs w:val="24"/>
              </w:rPr>
              <w:t>18 483,2</w:t>
            </w:r>
          </w:p>
        </w:tc>
        <w:tc>
          <w:tcPr>
            <w:tcW w:w="1134" w:type="dxa"/>
            <w:tcBorders>
              <w:top w:val="single" w:sz="4" w:space="0" w:color="auto"/>
              <w:left w:val="single" w:sz="4" w:space="0" w:color="auto"/>
              <w:bottom w:val="single" w:sz="4" w:space="0" w:color="auto"/>
              <w:right w:val="single" w:sz="4" w:space="0" w:color="auto"/>
            </w:tcBorders>
            <w:vAlign w:val="center"/>
          </w:tcPr>
          <w:p w:rsidR="00214C07" w:rsidRPr="00614559" w:rsidRDefault="00214C07" w:rsidP="00E34CEE">
            <w:pPr>
              <w:jc w:val="center"/>
              <w:rPr>
                <w:b/>
                <w:sz w:val="24"/>
                <w:szCs w:val="24"/>
              </w:rPr>
            </w:pPr>
            <w:r w:rsidRPr="00614559">
              <w:rPr>
                <w:b/>
                <w:sz w:val="24"/>
                <w:szCs w:val="24"/>
              </w:rPr>
              <w:t>18 458,9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4C07" w:rsidRPr="00614559" w:rsidRDefault="00214C07" w:rsidP="00E34CEE">
            <w:pPr>
              <w:jc w:val="center"/>
              <w:rPr>
                <w:b/>
                <w:sz w:val="24"/>
                <w:szCs w:val="24"/>
              </w:rPr>
            </w:pPr>
            <w:r w:rsidRPr="00614559">
              <w:rPr>
                <w:b/>
                <w:sz w:val="24"/>
                <w:szCs w:val="24"/>
              </w:rPr>
              <w:t>18 458,9</w:t>
            </w:r>
          </w:p>
        </w:tc>
      </w:tr>
      <w:tr w:rsidR="00214C07" w:rsidRPr="00614559" w:rsidTr="00F87745">
        <w:trPr>
          <w:trHeight w:val="70"/>
        </w:trPr>
        <w:tc>
          <w:tcPr>
            <w:tcW w:w="567" w:type="dxa"/>
            <w:vMerge/>
            <w:tcBorders>
              <w:left w:val="single" w:sz="4" w:space="0" w:color="auto"/>
              <w:bottom w:val="single" w:sz="4" w:space="0" w:color="auto"/>
              <w:right w:val="single" w:sz="4" w:space="0" w:color="auto"/>
            </w:tcBorders>
            <w:shd w:val="clear" w:color="auto" w:fill="auto"/>
            <w:noWrap/>
            <w:vAlign w:val="bottom"/>
            <w:hideMark/>
          </w:tcPr>
          <w:p w:rsidR="00214C07" w:rsidRPr="00614559" w:rsidRDefault="00214C07" w:rsidP="00E34CEE">
            <w:pPr>
              <w:rPr>
                <w:sz w:val="24"/>
                <w:szCs w:val="24"/>
              </w:rPr>
            </w:pPr>
          </w:p>
        </w:tc>
        <w:tc>
          <w:tcPr>
            <w:tcW w:w="4961" w:type="dxa"/>
            <w:tcBorders>
              <w:top w:val="single" w:sz="4" w:space="0" w:color="auto"/>
              <w:left w:val="nil"/>
              <w:bottom w:val="single" w:sz="4" w:space="0" w:color="auto"/>
              <w:right w:val="single" w:sz="4" w:space="0" w:color="auto"/>
            </w:tcBorders>
            <w:shd w:val="clear" w:color="auto" w:fill="auto"/>
            <w:vAlign w:val="bottom"/>
            <w:hideMark/>
          </w:tcPr>
          <w:p w:rsidR="00214C07" w:rsidRPr="00614559" w:rsidRDefault="00214C07" w:rsidP="00E34CEE">
            <w:pPr>
              <w:rPr>
                <w:i/>
                <w:sz w:val="24"/>
                <w:szCs w:val="24"/>
              </w:rPr>
            </w:pPr>
            <w:r w:rsidRPr="00614559">
              <w:rPr>
                <w:i/>
                <w:sz w:val="24"/>
                <w:szCs w:val="24"/>
              </w:rPr>
              <w:t>в том числе:</w:t>
            </w:r>
          </w:p>
        </w:tc>
        <w:tc>
          <w:tcPr>
            <w:tcW w:w="1134" w:type="dxa"/>
            <w:tcBorders>
              <w:top w:val="single" w:sz="4" w:space="0" w:color="auto"/>
              <w:left w:val="nil"/>
              <w:bottom w:val="single" w:sz="4" w:space="0" w:color="auto"/>
              <w:right w:val="single" w:sz="4" w:space="0" w:color="auto"/>
            </w:tcBorders>
            <w:vAlign w:val="center"/>
          </w:tcPr>
          <w:p w:rsidR="00214C07" w:rsidRPr="00614559" w:rsidRDefault="00214C07" w:rsidP="00E34CEE">
            <w:pPr>
              <w:jc w:val="center"/>
              <w:rPr>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214C07" w:rsidRPr="00614559" w:rsidRDefault="00214C07" w:rsidP="00E34CEE">
            <w:pPr>
              <w:jc w:val="center"/>
              <w:rPr>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4C07" w:rsidRPr="00614559" w:rsidRDefault="00214C07" w:rsidP="00E34CEE">
            <w:pPr>
              <w:jc w:val="center"/>
              <w:rPr>
                <w:sz w:val="24"/>
                <w:szCs w:val="24"/>
              </w:rPr>
            </w:pPr>
          </w:p>
        </w:tc>
      </w:tr>
      <w:tr w:rsidR="00785AEF" w:rsidRPr="00614559" w:rsidTr="001D5B30">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85AEF" w:rsidRPr="00614559" w:rsidRDefault="008D1A3B" w:rsidP="00E34CEE">
            <w:pPr>
              <w:jc w:val="center"/>
              <w:rPr>
                <w:sz w:val="24"/>
                <w:szCs w:val="24"/>
              </w:rPr>
            </w:pPr>
            <w:r w:rsidRPr="00614559">
              <w:rPr>
                <w:sz w:val="24"/>
                <w:szCs w:val="24"/>
              </w:rPr>
              <w:t>1</w:t>
            </w:r>
          </w:p>
        </w:tc>
        <w:tc>
          <w:tcPr>
            <w:tcW w:w="4961" w:type="dxa"/>
            <w:tcBorders>
              <w:top w:val="single" w:sz="4" w:space="0" w:color="auto"/>
              <w:left w:val="nil"/>
              <w:bottom w:val="single" w:sz="4" w:space="0" w:color="auto"/>
              <w:right w:val="single" w:sz="4" w:space="0" w:color="auto"/>
            </w:tcBorders>
            <w:shd w:val="clear" w:color="auto" w:fill="auto"/>
            <w:noWrap/>
            <w:vAlign w:val="center"/>
            <w:hideMark/>
          </w:tcPr>
          <w:p w:rsidR="00785AEF" w:rsidRPr="00614559" w:rsidRDefault="00785AEF" w:rsidP="00E34CEE">
            <w:pPr>
              <w:rPr>
                <w:sz w:val="24"/>
                <w:szCs w:val="24"/>
              </w:rPr>
            </w:pPr>
            <w:r w:rsidRPr="00614559">
              <w:rPr>
                <w:sz w:val="24"/>
                <w:szCs w:val="24"/>
              </w:rPr>
              <w:t>Управление социальной политики администрации города Югорска (ответственный исполнитель)</w:t>
            </w:r>
          </w:p>
        </w:tc>
        <w:tc>
          <w:tcPr>
            <w:tcW w:w="1134" w:type="dxa"/>
            <w:tcBorders>
              <w:top w:val="single" w:sz="4" w:space="0" w:color="auto"/>
              <w:left w:val="nil"/>
              <w:bottom w:val="single" w:sz="4" w:space="0" w:color="auto"/>
              <w:right w:val="single" w:sz="4" w:space="0" w:color="auto"/>
            </w:tcBorders>
            <w:vAlign w:val="center"/>
          </w:tcPr>
          <w:p w:rsidR="00785AEF" w:rsidRPr="00614559" w:rsidRDefault="008D1A3B" w:rsidP="00E34CEE">
            <w:pPr>
              <w:jc w:val="center"/>
              <w:rPr>
                <w:sz w:val="24"/>
                <w:szCs w:val="24"/>
              </w:rPr>
            </w:pPr>
            <w:r w:rsidRPr="00614559">
              <w:rPr>
                <w:sz w:val="24"/>
                <w:szCs w:val="24"/>
                <w:lang w:val="en-US"/>
              </w:rPr>
              <w:t>11 502</w:t>
            </w:r>
            <w:r w:rsidRPr="00614559">
              <w:rPr>
                <w:sz w:val="24"/>
                <w:szCs w:val="24"/>
              </w:rPr>
              <w:t>,2</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614559" w:rsidRDefault="008D1A3B" w:rsidP="00E34CEE">
            <w:pPr>
              <w:jc w:val="center"/>
              <w:rPr>
                <w:sz w:val="24"/>
                <w:szCs w:val="24"/>
              </w:rPr>
            </w:pPr>
            <w:r w:rsidRPr="00614559">
              <w:rPr>
                <w:sz w:val="24"/>
                <w:szCs w:val="24"/>
              </w:rPr>
              <w:t>11 496,2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614559" w:rsidRDefault="008D1A3B" w:rsidP="00E34CEE">
            <w:pPr>
              <w:jc w:val="center"/>
              <w:rPr>
                <w:sz w:val="24"/>
                <w:szCs w:val="24"/>
              </w:rPr>
            </w:pPr>
            <w:r w:rsidRPr="00614559">
              <w:rPr>
                <w:sz w:val="24"/>
                <w:szCs w:val="24"/>
              </w:rPr>
              <w:t>11 496,2</w:t>
            </w:r>
          </w:p>
        </w:tc>
      </w:tr>
      <w:tr w:rsidR="00785AEF" w:rsidRPr="00614559" w:rsidTr="001D5B30">
        <w:trPr>
          <w:trHeight w:val="37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85AEF" w:rsidRPr="00614559" w:rsidRDefault="008D1A3B" w:rsidP="00E34CEE">
            <w:pPr>
              <w:jc w:val="center"/>
              <w:rPr>
                <w:sz w:val="24"/>
                <w:szCs w:val="24"/>
              </w:rPr>
            </w:pPr>
            <w:r w:rsidRPr="00614559">
              <w:rPr>
                <w:sz w:val="24"/>
                <w:szCs w:val="24"/>
              </w:rPr>
              <w:t>2</w:t>
            </w:r>
          </w:p>
        </w:tc>
        <w:tc>
          <w:tcPr>
            <w:tcW w:w="4961" w:type="dxa"/>
            <w:tcBorders>
              <w:top w:val="single" w:sz="4" w:space="0" w:color="auto"/>
              <w:left w:val="nil"/>
              <w:bottom w:val="single" w:sz="4" w:space="0" w:color="auto"/>
              <w:right w:val="single" w:sz="4" w:space="0" w:color="auto"/>
            </w:tcBorders>
            <w:shd w:val="clear" w:color="auto" w:fill="auto"/>
            <w:noWrap/>
            <w:vAlign w:val="bottom"/>
            <w:hideMark/>
          </w:tcPr>
          <w:p w:rsidR="00785AEF" w:rsidRPr="00614559" w:rsidRDefault="00785AEF" w:rsidP="00E34CEE">
            <w:pPr>
              <w:rPr>
                <w:sz w:val="24"/>
                <w:szCs w:val="24"/>
              </w:rPr>
            </w:pPr>
            <w:r w:rsidRPr="00614559">
              <w:rPr>
                <w:sz w:val="24"/>
                <w:szCs w:val="24"/>
              </w:rPr>
              <w:t>Управление образования администрации города Югорска (соисполнитель</w:t>
            </w:r>
            <w:r w:rsidR="00991B7B" w:rsidRPr="00614559">
              <w:rPr>
                <w:sz w:val="24"/>
                <w:szCs w:val="24"/>
              </w:rPr>
              <w:t xml:space="preserve"> 1</w:t>
            </w:r>
            <w:r w:rsidRPr="00614559">
              <w:rPr>
                <w:sz w:val="24"/>
                <w:szCs w:val="24"/>
              </w:rPr>
              <w:t>)</w:t>
            </w:r>
          </w:p>
        </w:tc>
        <w:tc>
          <w:tcPr>
            <w:tcW w:w="1134" w:type="dxa"/>
            <w:tcBorders>
              <w:top w:val="single" w:sz="4" w:space="0" w:color="auto"/>
              <w:left w:val="nil"/>
              <w:bottom w:val="single" w:sz="4" w:space="0" w:color="auto"/>
              <w:right w:val="single" w:sz="4" w:space="0" w:color="auto"/>
            </w:tcBorders>
            <w:vAlign w:val="center"/>
          </w:tcPr>
          <w:p w:rsidR="00785AEF" w:rsidRPr="00614559" w:rsidRDefault="00902AAE" w:rsidP="00E34CEE">
            <w:pPr>
              <w:jc w:val="center"/>
              <w:rPr>
                <w:sz w:val="24"/>
                <w:szCs w:val="24"/>
              </w:rPr>
            </w:pPr>
            <w:r w:rsidRPr="00614559">
              <w:rPr>
                <w:sz w:val="24"/>
                <w:szCs w:val="24"/>
              </w:rPr>
              <w:t>6 681,0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614559" w:rsidRDefault="00902AAE" w:rsidP="00E34CEE">
            <w:pPr>
              <w:jc w:val="center"/>
              <w:rPr>
                <w:sz w:val="24"/>
                <w:szCs w:val="24"/>
              </w:rPr>
            </w:pPr>
            <w:r w:rsidRPr="00614559">
              <w:rPr>
                <w:sz w:val="24"/>
                <w:szCs w:val="24"/>
              </w:rPr>
              <w:t>6 662,7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614559" w:rsidRDefault="00902AAE" w:rsidP="00E34CEE">
            <w:pPr>
              <w:jc w:val="center"/>
              <w:rPr>
                <w:sz w:val="24"/>
                <w:szCs w:val="24"/>
              </w:rPr>
            </w:pPr>
            <w:r w:rsidRPr="00614559">
              <w:rPr>
                <w:sz w:val="24"/>
                <w:szCs w:val="24"/>
              </w:rPr>
              <w:t>6 662,7</w:t>
            </w:r>
          </w:p>
        </w:tc>
      </w:tr>
      <w:tr w:rsidR="00785AEF" w:rsidRPr="00614559" w:rsidTr="001D5B30">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785AEF" w:rsidRPr="00614559" w:rsidRDefault="008D1A3B" w:rsidP="00E34CEE">
            <w:pPr>
              <w:jc w:val="center"/>
              <w:rPr>
                <w:sz w:val="24"/>
                <w:szCs w:val="24"/>
              </w:rPr>
            </w:pPr>
            <w:r w:rsidRPr="00614559">
              <w:rPr>
                <w:sz w:val="24"/>
                <w:szCs w:val="24"/>
              </w:rPr>
              <w:lastRenderedPageBreak/>
              <w:t>3</w:t>
            </w:r>
          </w:p>
        </w:tc>
        <w:tc>
          <w:tcPr>
            <w:tcW w:w="4961" w:type="dxa"/>
            <w:tcBorders>
              <w:top w:val="single" w:sz="4" w:space="0" w:color="auto"/>
              <w:left w:val="nil"/>
              <w:bottom w:val="single" w:sz="4" w:space="0" w:color="auto"/>
              <w:right w:val="single" w:sz="4" w:space="0" w:color="auto"/>
            </w:tcBorders>
            <w:shd w:val="clear" w:color="auto" w:fill="auto"/>
            <w:noWrap/>
            <w:vAlign w:val="bottom"/>
            <w:hideMark/>
          </w:tcPr>
          <w:p w:rsidR="00785AEF" w:rsidRPr="00614559" w:rsidRDefault="00785AEF" w:rsidP="00E34CEE">
            <w:pPr>
              <w:rPr>
                <w:sz w:val="24"/>
                <w:szCs w:val="24"/>
              </w:rPr>
            </w:pPr>
            <w:r w:rsidRPr="00614559">
              <w:rPr>
                <w:sz w:val="24"/>
                <w:szCs w:val="24"/>
              </w:rPr>
              <w:t>Управление культуры администрации города Югорска (соисполнитель</w:t>
            </w:r>
            <w:r w:rsidR="00991B7B" w:rsidRPr="00614559">
              <w:rPr>
                <w:sz w:val="24"/>
                <w:szCs w:val="24"/>
              </w:rPr>
              <w:t xml:space="preserve"> 2</w:t>
            </w:r>
            <w:r w:rsidRPr="00614559">
              <w:rPr>
                <w:sz w:val="24"/>
                <w:szCs w:val="24"/>
              </w:rPr>
              <w:t>)</w:t>
            </w:r>
          </w:p>
        </w:tc>
        <w:tc>
          <w:tcPr>
            <w:tcW w:w="1134" w:type="dxa"/>
            <w:tcBorders>
              <w:top w:val="single" w:sz="4" w:space="0" w:color="auto"/>
              <w:left w:val="nil"/>
              <w:bottom w:val="single" w:sz="4" w:space="0" w:color="auto"/>
              <w:right w:val="single" w:sz="4" w:space="0" w:color="auto"/>
            </w:tcBorders>
            <w:vAlign w:val="center"/>
          </w:tcPr>
          <w:p w:rsidR="00785AEF" w:rsidRPr="00614559" w:rsidRDefault="00902AAE" w:rsidP="00E34CEE">
            <w:pPr>
              <w:jc w:val="center"/>
              <w:rPr>
                <w:sz w:val="24"/>
                <w:szCs w:val="24"/>
              </w:rPr>
            </w:pPr>
            <w:r w:rsidRPr="00614559">
              <w:rPr>
                <w:sz w:val="24"/>
                <w:szCs w:val="24"/>
              </w:rPr>
              <w:t>300,0</w:t>
            </w:r>
          </w:p>
        </w:tc>
        <w:tc>
          <w:tcPr>
            <w:tcW w:w="1134" w:type="dxa"/>
            <w:tcBorders>
              <w:top w:val="single" w:sz="4" w:space="0" w:color="auto"/>
              <w:left w:val="single" w:sz="4" w:space="0" w:color="auto"/>
              <w:bottom w:val="single" w:sz="4" w:space="0" w:color="auto"/>
              <w:right w:val="single" w:sz="4" w:space="0" w:color="auto"/>
            </w:tcBorders>
            <w:vAlign w:val="center"/>
          </w:tcPr>
          <w:p w:rsidR="00785AEF" w:rsidRPr="00614559" w:rsidRDefault="00902AAE" w:rsidP="00E34CEE">
            <w:pPr>
              <w:jc w:val="center"/>
              <w:rPr>
                <w:sz w:val="24"/>
                <w:szCs w:val="24"/>
              </w:rPr>
            </w:pPr>
            <w:r w:rsidRPr="00614559">
              <w:rPr>
                <w:sz w:val="24"/>
                <w:szCs w:val="24"/>
              </w:rPr>
              <w:t>300</w:t>
            </w:r>
            <w:r w:rsidR="00785AEF" w:rsidRPr="00614559">
              <w:rPr>
                <w:sz w:val="24"/>
                <w:szCs w:val="24"/>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5AEF" w:rsidRPr="00614559" w:rsidRDefault="00902AAE" w:rsidP="00E34CEE">
            <w:pPr>
              <w:jc w:val="center"/>
              <w:rPr>
                <w:sz w:val="24"/>
                <w:szCs w:val="24"/>
              </w:rPr>
            </w:pPr>
            <w:r w:rsidRPr="00614559">
              <w:rPr>
                <w:sz w:val="24"/>
                <w:szCs w:val="24"/>
              </w:rPr>
              <w:t>300</w:t>
            </w:r>
            <w:r w:rsidR="00785AEF" w:rsidRPr="00614559">
              <w:rPr>
                <w:sz w:val="24"/>
                <w:szCs w:val="24"/>
              </w:rPr>
              <w:t>,0</w:t>
            </w:r>
          </w:p>
        </w:tc>
      </w:tr>
    </w:tbl>
    <w:p w:rsidR="00785AEF" w:rsidRPr="00614559" w:rsidRDefault="00785AEF" w:rsidP="00E34CEE">
      <w:pPr>
        <w:ind w:firstLine="360"/>
        <w:jc w:val="right"/>
        <w:rPr>
          <w:sz w:val="24"/>
          <w:szCs w:val="24"/>
        </w:rPr>
      </w:pPr>
    </w:p>
    <w:p w:rsidR="00785AEF" w:rsidRPr="00614559" w:rsidRDefault="005D0505" w:rsidP="00E34CEE">
      <w:pPr>
        <w:ind w:firstLine="360"/>
        <w:jc w:val="right"/>
        <w:rPr>
          <w:sz w:val="24"/>
          <w:szCs w:val="24"/>
        </w:rPr>
      </w:pPr>
      <w:r w:rsidRPr="00614559">
        <w:rPr>
          <w:sz w:val="24"/>
          <w:szCs w:val="24"/>
        </w:rPr>
        <w:t>Таблица 29</w:t>
      </w:r>
    </w:p>
    <w:p w:rsidR="001E2DF9" w:rsidRPr="00614559" w:rsidRDefault="001E2DF9" w:rsidP="00E34CEE">
      <w:pPr>
        <w:jc w:val="center"/>
        <w:rPr>
          <w:b/>
          <w:sz w:val="24"/>
          <w:szCs w:val="24"/>
        </w:rPr>
      </w:pPr>
      <w:r w:rsidRPr="00614559">
        <w:rPr>
          <w:b/>
          <w:sz w:val="24"/>
          <w:szCs w:val="24"/>
        </w:rPr>
        <w:t>Структура расходов на реализацию муниципальной программы</w:t>
      </w:r>
    </w:p>
    <w:p w:rsidR="001E2DF9" w:rsidRPr="00614559" w:rsidRDefault="001E2DF9" w:rsidP="00E34CEE">
      <w:pPr>
        <w:jc w:val="center"/>
        <w:rPr>
          <w:b/>
          <w:sz w:val="24"/>
          <w:szCs w:val="24"/>
        </w:rPr>
      </w:pPr>
      <w:r w:rsidRPr="00614559">
        <w:rPr>
          <w:b/>
          <w:sz w:val="24"/>
          <w:szCs w:val="24"/>
        </w:rPr>
        <w:t xml:space="preserve">«Отдых и оздоровление детей» </w:t>
      </w:r>
    </w:p>
    <w:p w:rsidR="001E2DF9" w:rsidRPr="00614559" w:rsidRDefault="001E2DF9" w:rsidP="00E34CEE">
      <w:pPr>
        <w:jc w:val="center"/>
        <w:rPr>
          <w:b/>
          <w:sz w:val="24"/>
          <w:szCs w:val="24"/>
        </w:rPr>
      </w:pPr>
      <w:r w:rsidRPr="00614559">
        <w:rPr>
          <w:b/>
          <w:sz w:val="24"/>
          <w:szCs w:val="24"/>
        </w:rPr>
        <w:t>на 2019 год и на плановый период 2020 и 2021 годов</w:t>
      </w:r>
    </w:p>
    <w:p w:rsidR="001E2DF9" w:rsidRPr="00614559" w:rsidRDefault="001E2DF9" w:rsidP="00E34CEE">
      <w:pPr>
        <w:ind w:firstLine="360"/>
        <w:jc w:val="center"/>
        <w:rPr>
          <w:b/>
          <w:sz w:val="24"/>
          <w:szCs w:val="24"/>
        </w:rPr>
      </w:pPr>
      <w:r w:rsidRPr="00614559">
        <w:rPr>
          <w:b/>
          <w:sz w:val="24"/>
          <w:szCs w:val="24"/>
        </w:rPr>
        <w:t>(без учета внебюджетных источников)</w:t>
      </w:r>
    </w:p>
    <w:p w:rsidR="00BF29E5" w:rsidRPr="00614559" w:rsidRDefault="00BF29E5" w:rsidP="00E34CEE">
      <w:pPr>
        <w:ind w:firstLine="360"/>
        <w:rPr>
          <w:sz w:val="22"/>
          <w:szCs w:val="22"/>
        </w:rPr>
      </w:pPr>
    </w:p>
    <w:tbl>
      <w:tblPr>
        <w:tblW w:w="9026" w:type="dxa"/>
        <w:tblInd w:w="250" w:type="dxa"/>
        <w:tblLayout w:type="fixed"/>
        <w:tblLook w:val="04A0"/>
      </w:tblPr>
      <w:tblGrid>
        <w:gridCol w:w="425"/>
        <w:gridCol w:w="2338"/>
        <w:gridCol w:w="1000"/>
        <w:gridCol w:w="1127"/>
        <w:gridCol w:w="1000"/>
        <w:gridCol w:w="1068"/>
        <w:gridCol w:w="1000"/>
        <w:gridCol w:w="1068"/>
      </w:tblGrid>
      <w:tr w:rsidR="005426C9" w:rsidRPr="00614559" w:rsidTr="008643F0">
        <w:trPr>
          <w:trHeight w:val="20"/>
          <w:tblHeader/>
        </w:trPr>
        <w:tc>
          <w:tcPr>
            <w:tcW w:w="42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426C9" w:rsidRPr="00614559" w:rsidRDefault="00244A7A" w:rsidP="00E34CEE">
            <w:pPr>
              <w:jc w:val="center"/>
              <w:rPr>
                <w:sz w:val="22"/>
                <w:szCs w:val="22"/>
              </w:rPr>
            </w:pPr>
            <w:r w:rsidRPr="00614559">
              <w:rPr>
                <w:sz w:val="22"/>
                <w:szCs w:val="22"/>
              </w:rPr>
              <w:t>№</w:t>
            </w:r>
            <w:r w:rsidR="005426C9" w:rsidRPr="00614559">
              <w:rPr>
                <w:sz w:val="22"/>
                <w:szCs w:val="22"/>
              </w:rPr>
              <w:t xml:space="preserve"> </w:t>
            </w:r>
            <w:proofErr w:type="spellStart"/>
            <w:proofErr w:type="gramStart"/>
            <w:r w:rsidR="005426C9" w:rsidRPr="00614559">
              <w:rPr>
                <w:sz w:val="22"/>
                <w:szCs w:val="22"/>
              </w:rPr>
              <w:t>п</w:t>
            </w:r>
            <w:proofErr w:type="spellEnd"/>
            <w:proofErr w:type="gramEnd"/>
            <w:r w:rsidR="005426C9" w:rsidRPr="00614559">
              <w:rPr>
                <w:sz w:val="22"/>
                <w:szCs w:val="22"/>
              </w:rPr>
              <w:t>/</w:t>
            </w:r>
            <w:proofErr w:type="spellStart"/>
            <w:r w:rsidR="005426C9" w:rsidRPr="00614559">
              <w:rPr>
                <w:sz w:val="22"/>
                <w:szCs w:val="22"/>
              </w:rPr>
              <w:t>п</w:t>
            </w:r>
            <w:proofErr w:type="spellEnd"/>
          </w:p>
        </w:tc>
        <w:tc>
          <w:tcPr>
            <w:tcW w:w="23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426C9" w:rsidRPr="00614559" w:rsidRDefault="005426C9" w:rsidP="00E34CEE">
            <w:pPr>
              <w:jc w:val="center"/>
              <w:rPr>
                <w:sz w:val="22"/>
                <w:szCs w:val="22"/>
              </w:rPr>
            </w:pPr>
            <w:r w:rsidRPr="00614559">
              <w:rPr>
                <w:sz w:val="22"/>
                <w:szCs w:val="22"/>
              </w:rPr>
              <w:t>Наименование основных мероприятий муниципальной программы</w:t>
            </w:r>
          </w:p>
        </w:tc>
        <w:tc>
          <w:tcPr>
            <w:tcW w:w="6263" w:type="dxa"/>
            <w:gridSpan w:val="6"/>
            <w:tcBorders>
              <w:top w:val="single" w:sz="4" w:space="0" w:color="auto"/>
              <w:left w:val="nil"/>
              <w:bottom w:val="single" w:sz="4" w:space="0" w:color="auto"/>
              <w:right w:val="single" w:sz="4" w:space="0" w:color="auto"/>
            </w:tcBorders>
            <w:shd w:val="clear" w:color="auto" w:fill="auto"/>
            <w:noWrap/>
            <w:vAlign w:val="bottom"/>
            <w:hideMark/>
          </w:tcPr>
          <w:p w:rsidR="005426C9" w:rsidRPr="00614559" w:rsidRDefault="00861C47" w:rsidP="00E34CEE">
            <w:pPr>
              <w:jc w:val="center"/>
              <w:rPr>
                <w:sz w:val="22"/>
                <w:szCs w:val="22"/>
              </w:rPr>
            </w:pPr>
            <w:r w:rsidRPr="00614559">
              <w:rPr>
                <w:sz w:val="22"/>
                <w:szCs w:val="22"/>
              </w:rPr>
              <w:t>П</w:t>
            </w:r>
            <w:r w:rsidR="005426C9" w:rsidRPr="00614559">
              <w:rPr>
                <w:sz w:val="22"/>
                <w:szCs w:val="22"/>
              </w:rPr>
              <w:t>роект</w:t>
            </w:r>
          </w:p>
        </w:tc>
      </w:tr>
      <w:tr w:rsidR="005426C9" w:rsidRPr="00614559" w:rsidTr="008643F0">
        <w:trPr>
          <w:trHeight w:val="20"/>
          <w:tblHeader/>
        </w:trPr>
        <w:tc>
          <w:tcPr>
            <w:tcW w:w="425" w:type="dxa"/>
            <w:vMerge/>
            <w:tcBorders>
              <w:top w:val="single" w:sz="4" w:space="0" w:color="auto"/>
              <w:left w:val="single" w:sz="4" w:space="0" w:color="auto"/>
              <w:bottom w:val="single" w:sz="4" w:space="0" w:color="000000"/>
              <w:right w:val="single" w:sz="4" w:space="0" w:color="auto"/>
            </w:tcBorders>
            <w:vAlign w:val="center"/>
            <w:hideMark/>
          </w:tcPr>
          <w:p w:rsidR="005426C9" w:rsidRPr="00614559" w:rsidRDefault="005426C9" w:rsidP="00E34CEE">
            <w:pPr>
              <w:rPr>
                <w:sz w:val="22"/>
                <w:szCs w:val="22"/>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rsidR="005426C9" w:rsidRPr="00614559" w:rsidRDefault="005426C9" w:rsidP="00E34CEE">
            <w:pPr>
              <w:rPr>
                <w:sz w:val="22"/>
                <w:szCs w:val="22"/>
              </w:rPr>
            </w:pPr>
          </w:p>
        </w:tc>
        <w:tc>
          <w:tcPr>
            <w:tcW w:w="2127" w:type="dxa"/>
            <w:gridSpan w:val="2"/>
            <w:tcBorders>
              <w:top w:val="single" w:sz="4" w:space="0" w:color="auto"/>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2019 год</w:t>
            </w:r>
          </w:p>
        </w:tc>
        <w:tc>
          <w:tcPr>
            <w:tcW w:w="2068" w:type="dxa"/>
            <w:gridSpan w:val="2"/>
            <w:tcBorders>
              <w:top w:val="single" w:sz="4" w:space="0" w:color="auto"/>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2020 год</w:t>
            </w:r>
          </w:p>
        </w:tc>
        <w:tc>
          <w:tcPr>
            <w:tcW w:w="2068" w:type="dxa"/>
            <w:gridSpan w:val="2"/>
            <w:tcBorders>
              <w:top w:val="single" w:sz="4" w:space="0" w:color="auto"/>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2021 год</w:t>
            </w:r>
          </w:p>
        </w:tc>
      </w:tr>
      <w:tr w:rsidR="005426C9" w:rsidRPr="00614559" w:rsidTr="008643F0">
        <w:trPr>
          <w:trHeight w:val="20"/>
          <w:tblHeader/>
        </w:trPr>
        <w:tc>
          <w:tcPr>
            <w:tcW w:w="425" w:type="dxa"/>
            <w:vMerge/>
            <w:tcBorders>
              <w:top w:val="single" w:sz="4" w:space="0" w:color="auto"/>
              <w:left w:val="single" w:sz="4" w:space="0" w:color="auto"/>
              <w:bottom w:val="single" w:sz="4" w:space="0" w:color="000000"/>
              <w:right w:val="single" w:sz="4" w:space="0" w:color="auto"/>
            </w:tcBorders>
            <w:vAlign w:val="center"/>
            <w:hideMark/>
          </w:tcPr>
          <w:p w:rsidR="005426C9" w:rsidRPr="00614559" w:rsidRDefault="005426C9" w:rsidP="00E34CEE">
            <w:pPr>
              <w:rPr>
                <w:sz w:val="22"/>
                <w:szCs w:val="22"/>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rsidR="005426C9" w:rsidRPr="00614559" w:rsidRDefault="005426C9" w:rsidP="00E34CEE">
            <w:pPr>
              <w:rPr>
                <w:sz w:val="22"/>
                <w:szCs w:val="22"/>
              </w:rPr>
            </w:pPr>
          </w:p>
        </w:tc>
        <w:tc>
          <w:tcPr>
            <w:tcW w:w="1000" w:type="dxa"/>
            <w:tcBorders>
              <w:top w:val="nil"/>
              <w:left w:val="nil"/>
              <w:bottom w:val="single" w:sz="4" w:space="0" w:color="auto"/>
              <w:right w:val="single" w:sz="4" w:space="0" w:color="auto"/>
            </w:tcBorders>
            <w:shd w:val="clear" w:color="auto" w:fill="auto"/>
            <w:vAlign w:val="center"/>
            <w:hideMark/>
          </w:tcPr>
          <w:p w:rsidR="005426C9" w:rsidRPr="00614559" w:rsidRDefault="005426C9" w:rsidP="00E34CEE">
            <w:pPr>
              <w:jc w:val="center"/>
              <w:rPr>
                <w:sz w:val="22"/>
                <w:szCs w:val="22"/>
              </w:rPr>
            </w:pPr>
            <w:r w:rsidRPr="00614559">
              <w:rPr>
                <w:sz w:val="22"/>
                <w:szCs w:val="22"/>
              </w:rPr>
              <w:t>сумма, тыс. рублей</w:t>
            </w:r>
          </w:p>
        </w:tc>
        <w:tc>
          <w:tcPr>
            <w:tcW w:w="1127" w:type="dxa"/>
            <w:tcBorders>
              <w:top w:val="nil"/>
              <w:left w:val="nil"/>
              <w:bottom w:val="single" w:sz="4" w:space="0" w:color="auto"/>
              <w:right w:val="single" w:sz="4" w:space="0" w:color="auto"/>
            </w:tcBorders>
            <w:shd w:val="clear" w:color="auto" w:fill="auto"/>
            <w:vAlign w:val="center"/>
            <w:hideMark/>
          </w:tcPr>
          <w:p w:rsidR="005426C9" w:rsidRPr="00614559" w:rsidRDefault="005426C9" w:rsidP="00E34CEE">
            <w:pPr>
              <w:jc w:val="center"/>
              <w:rPr>
                <w:sz w:val="22"/>
                <w:szCs w:val="22"/>
              </w:rPr>
            </w:pPr>
            <w:r w:rsidRPr="00614559">
              <w:rPr>
                <w:sz w:val="22"/>
                <w:szCs w:val="22"/>
              </w:rPr>
              <w:t>% в общем объеме расходов</w:t>
            </w:r>
          </w:p>
        </w:tc>
        <w:tc>
          <w:tcPr>
            <w:tcW w:w="1000" w:type="dxa"/>
            <w:tcBorders>
              <w:top w:val="nil"/>
              <w:left w:val="nil"/>
              <w:bottom w:val="single" w:sz="4" w:space="0" w:color="auto"/>
              <w:right w:val="single" w:sz="4" w:space="0" w:color="auto"/>
            </w:tcBorders>
            <w:shd w:val="clear" w:color="auto" w:fill="auto"/>
            <w:vAlign w:val="center"/>
            <w:hideMark/>
          </w:tcPr>
          <w:p w:rsidR="005426C9" w:rsidRPr="00614559" w:rsidRDefault="005426C9" w:rsidP="00E34CEE">
            <w:pPr>
              <w:jc w:val="center"/>
              <w:rPr>
                <w:sz w:val="22"/>
                <w:szCs w:val="22"/>
              </w:rPr>
            </w:pPr>
            <w:r w:rsidRPr="00614559">
              <w:rPr>
                <w:sz w:val="22"/>
                <w:szCs w:val="22"/>
              </w:rPr>
              <w:t>сумма, тыс. рублей</w:t>
            </w:r>
          </w:p>
        </w:tc>
        <w:tc>
          <w:tcPr>
            <w:tcW w:w="1068" w:type="dxa"/>
            <w:tcBorders>
              <w:top w:val="nil"/>
              <w:left w:val="nil"/>
              <w:bottom w:val="single" w:sz="4" w:space="0" w:color="auto"/>
              <w:right w:val="single" w:sz="4" w:space="0" w:color="auto"/>
            </w:tcBorders>
            <w:shd w:val="clear" w:color="auto" w:fill="auto"/>
            <w:vAlign w:val="center"/>
            <w:hideMark/>
          </w:tcPr>
          <w:p w:rsidR="005426C9" w:rsidRPr="00614559" w:rsidRDefault="005426C9" w:rsidP="00E34CEE">
            <w:pPr>
              <w:jc w:val="center"/>
              <w:rPr>
                <w:sz w:val="22"/>
                <w:szCs w:val="22"/>
              </w:rPr>
            </w:pPr>
            <w:r w:rsidRPr="00614559">
              <w:rPr>
                <w:sz w:val="22"/>
                <w:szCs w:val="22"/>
              </w:rPr>
              <w:t>% в общем объеме расходов</w:t>
            </w:r>
          </w:p>
        </w:tc>
        <w:tc>
          <w:tcPr>
            <w:tcW w:w="1000" w:type="dxa"/>
            <w:tcBorders>
              <w:top w:val="nil"/>
              <w:left w:val="nil"/>
              <w:bottom w:val="single" w:sz="4" w:space="0" w:color="auto"/>
              <w:right w:val="single" w:sz="4" w:space="0" w:color="auto"/>
            </w:tcBorders>
            <w:shd w:val="clear" w:color="auto" w:fill="auto"/>
            <w:vAlign w:val="center"/>
            <w:hideMark/>
          </w:tcPr>
          <w:p w:rsidR="005426C9" w:rsidRPr="00614559" w:rsidRDefault="005426C9" w:rsidP="00E34CEE">
            <w:pPr>
              <w:jc w:val="center"/>
              <w:rPr>
                <w:sz w:val="22"/>
                <w:szCs w:val="22"/>
              </w:rPr>
            </w:pPr>
            <w:r w:rsidRPr="00614559">
              <w:rPr>
                <w:sz w:val="22"/>
                <w:szCs w:val="22"/>
              </w:rPr>
              <w:t>сумма, тыс. рублей</w:t>
            </w:r>
          </w:p>
        </w:tc>
        <w:tc>
          <w:tcPr>
            <w:tcW w:w="1068" w:type="dxa"/>
            <w:tcBorders>
              <w:top w:val="nil"/>
              <w:left w:val="nil"/>
              <w:bottom w:val="single" w:sz="4" w:space="0" w:color="auto"/>
              <w:right w:val="single" w:sz="4" w:space="0" w:color="auto"/>
            </w:tcBorders>
            <w:shd w:val="clear" w:color="auto" w:fill="auto"/>
            <w:vAlign w:val="center"/>
            <w:hideMark/>
          </w:tcPr>
          <w:p w:rsidR="005426C9" w:rsidRPr="00614559" w:rsidRDefault="005426C9" w:rsidP="00E34CEE">
            <w:pPr>
              <w:jc w:val="center"/>
              <w:rPr>
                <w:sz w:val="22"/>
                <w:szCs w:val="22"/>
              </w:rPr>
            </w:pPr>
            <w:r w:rsidRPr="00614559">
              <w:rPr>
                <w:sz w:val="22"/>
                <w:szCs w:val="22"/>
              </w:rPr>
              <w:t>% в общем объеме расходов</w:t>
            </w:r>
          </w:p>
        </w:tc>
      </w:tr>
      <w:tr w:rsidR="005426C9" w:rsidRPr="00614559" w:rsidTr="008643F0">
        <w:trPr>
          <w:trHeight w:val="20"/>
          <w:tblHeader/>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1</w:t>
            </w:r>
          </w:p>
        </w:tc>
        <w:tc>
          <w:tcPr>
            <w:tcW w:w="2338" w:type="dxa"/>
            <w:tcBorders>
              <w:top w:val="nil"/>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2</w:t>
            </w:r>
          </w:p>
        </w:tc>
        <w:tc>
          <w:tcPr>
            <w:tcW w:w="1000" w:type="dxa"/>
            <w:tcBorders>
              <w:top w:val="nil"/>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3</w:t>
            </w:r>
          </w:p>
        </w:tc>
        <w:tc>
          <w:tcPr>
            <w:tcW w:w="1127" w:type="dxa"/>
            <w:tcBorders>
              <w:top w:val="nil"/>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4</w:t>
            </w:r>
          </w:p>
        </w:tc>
        <w:tc>
          <w:tcPr>
            <w:tcW w:w="1000" w:type="dxa"/>
            <w:tcBorders>
              <w:top w:val="nil"/>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5</w:t>
            </w:r>
          </w:p>
        </w:tc>
        <w:tc>
          <w:tcPr>
            <w:tcW w:w="1068" w:type="dxa"/>
            <w:tcBorders>
              <w:top w:val="nil"/>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6</w:t>
            </w:r>
          </w:p>
        </w:tc>
        <w:tc>
          <w:tcPr>
            <w:tcW w:w="1000" w:type="dxa"/>
            <w:tcBorders>
              <w:top w:val="nil"/>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7</w:t>
            </w:r>
          </w:p>
        </w:tc>
        <w:tc>
          <w:tcPr>
            <w:tcW w:w="1068" w:type="dxa"/>
            <w:tcBorders>
              <w:top w:val="nil"/>
              <w:left w:val="nil"/>
              <w:bottom w:val="single" w:sz="4" w:space="0" w:color="auto"/>
              <w:right w:val="single" w:sz="4" w:space="0" w:color="auto"/>
            </w:tcBorders>
            <w:shd w:val="clear" w:color="auto" w:fill="auto"/>
            <w:noWrap/>
            <w:vAlign w:val="center"/>
            <w:hideMark/>
          </w:tcPr>
          <w:p w:rsidR="005426C9" w:rsidRPr="00614559" w:rsidRDefault="005426C9" w:rsidP="00E34CEE">
            <w:pPr>
              <w:jc w:val="center"/>
              <w:rPr>
                <w:sz w:val="22"/>
                <w:szCs w:val="22"/>
              </w:rPr>
            </w:pPr>
            <w:r w:rsidRPr="00614559">
              <w:rPr>
                <w:sz w:val="22"/>
                <w:szCs w:val="22"/>
              </w:rPr>
              <w:t>8</w:t>
            </w:r>
          </w:p>
        </w:tc>
      </w:tr>
      <w:tr w:rsidR="00BC7B9A" w:rsidRPr="00614559" w:rsidTr="008643F0">
        <w:trPr>
          <w:trHeight w:val="20"/>
        </w:trPr>
        <w:tc>
          <w:tcPr>
            <w:tcW w:w="425" w:type="dxa"/>
            <w:vMerge w:val="restart"/>
            <w:tcBorders>
              <w:top w:val="nil"/>
              <w:left w:val="single" w:sz="4" w:space="0" w:color="auto"/>
              <w:right w:val="single" w:sz="4" w:space="0" w:color="auto"/>
            </w:tcBorders>
            <w:shd w:val="clear" w:color="auto" w:fill="auto"/>
            <w:noWrap/>
            <w:vAlign w:val="center"/>
            <w:hideMark/>
          </w:tcPr>
          <w:p w:rsidR="00BC7B9A" w:rsidRPr="00614559" w:rsidRDefault="00BC7B9A" w:rsidP="00E34CEE">
            <w:pPr>
              <w:jc w:val="center"/>
              <w:rPr>
                <w:sz w:val="22"/>
                <w:szCs w:val="22"/>
              </w:rPr>
            </w:pPr>
            <w:r w:rsidRPr="00614559">
              <w:rPr>
                <w:sz w:val="22"/>
                <w:szCs w:val="22"/>
              </w:rPr>
              <w:t> </w:t>
            </w:r>
          </w:p>
          <w:p w:rsidR="00BC7B9A" w:rsidRPr="00614559" w:rsidRDefault="00BC7B9A" w:rsidP="00E34CEE">
            <w:pPr>
              <w:jc w:val="center"/>
              <w:rPr>
                <w:sz w:val="22"/>
                <w:szCs w:val="22"/>
              </w:rPr>
            </w:pPr>
            <w:r w:rsidRPr="00614559">
              <w:rPr>
                <w:sz w:val="22"/>
                <w:szCs w:val="22"/>
              </w:rPr>
              <w:t> </w:t>
            </w:r>
          </w:p>
          <w:p w:rsidR="00BC7B9A" w:rsidRPr="00614559" w:rsidRDefault="00BC7B9A" w:rsidP="00E34CEE">
            <w:pPr>
              <w:jc w:val="center"/>
              <w:rPr>
                <w:sz w:val="22"/>
                <w:szCs w:val="22"/>
              </w:rPr>
            </w:pPr>
            <w:r w:rsidRPr="00614559">
              <w:rPr>
                <w:sz w:val="22"/>
                <w:szCs w:val="22"/>
              </w:rPr>
              <w:t> </w:t>
            </w:r>
          </w:p>
          <w:p w:rsidR="00BC7B9A" w:rsidRPr="00614559" w:rsidRDefault="00BC7B9A" w:rsidP="00E34CEE">
            <w:pPr>
              <w:jc w:val="center"/>
              <w:rPr>
                <w:sz w:val="22"/>
                <w:szCs w:val="22"/>
              </w:rPr>
            </w:pPr>
            <w:r w:rsidRPr="00614559">
              <w:rPr>
                <w:sz w:val="22"/>
                <w:szCs w:val="22"/>
              </w:rPr>
              <w:t> </w:t>
            </w:r>
          </w:p>
        </w:tc>
        <w:tc>
          <w:tcPr>
            <w:tcW w:w="2338" w:type="dxa"/>
            <w:tcBorders>
              <w:top w:val="nil"/>
              <w:left w:val="nil"/>
              <w:bottom w:val="single" w:sz="4" w:space="0" w:color="auto"/>
              <w:right w:val="single" w:sz="4" w:space="0" w:color="auto"/>
            </w:tcBorders>
            <w:shd w:val="clear" w:color="auto" w:fill="auto"/>
            <w:vAlign w:val="bottom"/>
            <w:hideMark/>
          </w:tcPr>
          <w:p w:rsidR="00BC7B9A" w:rsidRPr="00614559" w:rsidRDefault="00BC7B9A" w:rsidP="00E34CEE">
            <w:pPr>
              <w:rPr>
                <w:b/>
                <w:bCs/>
                <w:sz w:val="22"/>
                <w:szCs w:val="22"/>
              </w:rPr>
            </w:pPr>
            <w:r w:rsidRPr="00614559">
              <w:rPr>
                <w:b/>
                <w:bCs/>
                <w:sz w:val="22"/>
                <w:szCs w:val="22"/>
              </w:rPr>
              <w:t>Всего по муниципальной программе</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sz w:val="22"/>
                <w:szCs w:val="22"/>
              </w:rPr>
            </w:pPr>
            <w:r w:rsidRPr="00614559">
              <w:rPr>
                <w:b/>
                <w:bCs/>
                <w:sz w:val="22"/>
                <w:szCs w:val="22"/>
              </w:rPr>
              <w:t>18 483,2</w:t>
            </w:r>
          </w:p>
        </w:tc>
        <w:tc>
          <w:tcPr>
            <w:tcW w:w="1127"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sz w:val="22"/>
                <w:szCs w:val="22"/>
              </w:rPr>
            </w:pPr>
            <w:r w:rsidRPr="00614559">
              <w:rPr>
                <w:b/>
                <w:bCs/>
                <w:sz w:val="22"/>
                <w:szCs w:val="22"/>
              </w:rPr>
              <w:t>100,0</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sz w:val="22"/>
                <w:szCs w:val="22"/>
              </w:rPr>
            </w:pPr>
            <w:r w:rsidRPr="00614559">
              <w:rPr>
                <w:b/>
                <w:bCs/>
                <w:sz w:val="22"/>
                <w:szCs w:val="22"/>
              </w:rPr>
              <w:t>18 458,9</w:t>
            </w:r>
          </w:p>
        </w:tc>
        <w:tc>
          <w:tcPr>
            <w:tcW w:w="1068"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sz w:val="22"/>
                <w:szCs w:val="22"/>
              </w:rPr>
            </w:pPr>
            <w:r w:rsidRPr="00614559">
              <w:rPr>
                <w:b/>
                <w:bCs/>
                <w:sz w:val="22"/>
                <w:szCs w:val="22"/>
              </w:rPr>
              <w:t>100,0</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sz w:val="22"/>
                <w:szCs w:val="22"/>
              </w:rPr>
            </w:pPr>
            <w:r w:rsidRPr="00614559">
              <w:rPr>
                <w:b/>
                <w:bCs/>
                <w:sz w:val="22"/>
                <w:szCs w:val="22"/>
              </w:rPr>
              <w:t>18 458,9</w:t>
            </w:r>
          </w:p>
        </w:tc>
        <w:tc>
          <w:tcPr>
            <w:tcW w:w="1068"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sz w:val="22"/>
                <w:szCs w:val="22"/>
              </w:rPr>
            </w:pPr>
            <w:r w:rsidRPr="00614559">
              <w:rPr>
                <w:b/>
                <w:bCs/>
                <w:sz w:val="22"/>
                <w:szCs w:val="22"/>
              </w:rPr>
              <w:t>100,0</w:t>
            </w:r>
          </w:p>
        </w:tc>
      </w:tr>
      <w:tr w:rsidR="00BC7B9A"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BC7B9A" w:rsidRPr="00614559" w:rsidRDefault="00BC7B9A"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vAlign w:val="bottom"/>
            <w:hideMark/>
          </w:tcPr>
          <w:p w:rsidR="00BC7B9A" w:rsidRPr="00614559" w:rsidRDefault="00BC7B9A" w:rsidP="00E34CEE">
            <w:pPr>
              <w:rPr>
                <w:i/>
                <w:iCs/>
                <w:sz w:val="22"/>
                <w:szCs w:val="22"/>
              </w:rPr>
            </w:pPr>
            <w:r w:rsidRPr="00614559">
              <w:rPr>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i/>
                <w:iCs/>
                <w:sz w:val="22"/>
                <w:szCs w:val="22"/>
              </w:rPr>
            </w:pPr>
            <w:r w:rsidRPr="00614559">
              <w:rPr>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b/>
                <w:bCs/>
                <w:i/>
                <w:iCs/>
                <w:sz w:val="22"/>
                <w:szCs w:val="22"/>
              </w:rPr>
            </w:pPr>
            <w:r w:rsidRPr="00614559">
              <w:rPr>
                <w:b/>
                <w:bCs/>
                <w:i/>
                <w:iCs/>
                <w:sz w:val="22"/>
                <w:szCs w:val="22"/>
              </w:rPr>
              <w:t> </w:t>
            </w:r>
          </w:p>
        </w:tc>
      </w:tr>
      <w:tr w:rsidR="00BC7B9A"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BC7B9A" w:rsidRPr="00614559" w:rsidRDefault="00BC7B9A"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BC7B9A" w:rsidRPr="00614559" w:rsidRDefault="00BC7B9A" w:rsidP="00E34CEE">
            <w:pPr>
              <w:rPr>
                <w:iCs/>
                <w:sz w:val="22"/>
                <w:szCs w:val="22"/>
              </w:rPr>
            </w:pPr>
            <w:r w:rsidRPr="00614559">
              <w:rPr>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13 654,5</w:t>
            </w:r>
          </w:p>
        </w:tc>
        <w:tc>
          <w:tcPr>
            <w:tcW w:w="1127"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73,9</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13 654,5</w:t>
            </w:r>
          </w:p>
        </w:tc>
        <w:tc>
          <w:tcPr>
            <w:tcW w:w="1068"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74,0</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13 654,5</w:t>
            </w:r>
          </w:p>
        </w:tc>
        <w:tc>
          <w:tcPr>
            <w:tcW w:w="1068"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74,0</w:t>
            </w:r>
          </w:p>
        </w:tc>
      </w:tr>
      <w:tr w:rsidR="00BC7B9A" w:rsidRPr="00614559" w:rsidTr="008643F0">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BC7B9A" w:rsidRPr="00614559" w:rsidRDefault="00BC7B9A"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BC7B9A" w:rsidRPr="00614559" w:rsidRDefault="00BC7B9A" w:rsidP="00E34CEE">
            <w:pPr>
              <w:rPr>
                <w:iCs/>
                <w:sz w:val="22"/>
                <w:szCs w:val="22"/>
              </w:rPr>
            </w:pPr>
            <w:r w:rsidRPr="00614559">
              <w:rPr>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4 828,7</w:t>
            </w:r>
          </w:p>
        </w:tc>
        <w:tc>
          <w:tcPr>
            <w:tcW w:w="1127"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26,1</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4 804,4</w:t>
            </w:r>
          </w:p>
        </w:tc>
        <w:tc>
          <w:tcPr>
            <w:tcW w:w="1068"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26,0</w:t>
            </w:r>
          </w:p>
        </w:tc>
        <w:tc>
          <w:tcPr>
            <w:tcW w:w="1000"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4 804,4</w:t>
            </w:r>
          </w:p>
        </w:tc>
        <w:tc>
          <w:tcPr>
            <w:tcW w:w="1068" w:type="dxa"/>
            <w:tcBorders>
              <w:top w:val="nil"/>
              <w:left w:val="nil"/>
              <w:bottom w:val="single" w:sz="4" w:space="0" w:color="auto"/>
              <w:right w:val="single" w:sz="4" w:space="0" w:color="auto"/>
            </w:tcBorders>
            <w:shd w:val="clear" w:color="auto" w:fill="auto"/>
            <w:noWrap/>
            <w:vAlign w:val="center"/>
            <w:hideMark/>
          </w:tcPr>
          <w:p w:rsidR="00BC7B9A" w:rsidRPr="00614559" w:rsidRDefault="00BC7B9A" w:rsidP="00E34CEE">
            <w:pPr>
              <w:jc w:val="center"/>
              <w:rPr>
                <w:iCs/>
                <w:sz w:val="22"/>
                <w:szCs w:val="22"/>
              </w:rPr>
            </w:pPr>
            <w:r w:rsidRPr="00614559">
              <w:rPr>
                <w:iCs/>
                <w:sz w:val="22"/>
                <w:szCs w:val="22"/>
              </w:rPr>
              <w:t>26,0</w:t>
            </w:r>
          </w:p>
        </w:tc>
      </w:tr>
      <w:tr w:rsidR="00557110" w:rsidRPr="00614559" w:rsidTr="008643F0">
        <w:trPr>
          <w:trHeight w:val="20"/>
        </w:trPr>
        <w:tc>
          <w:tcPr>
            <w:tcW w:w="425" w:type="dxa"/>
            <w:vMerge w:val="restart"/>
            <w:tcBorders>
              <w:top w:val="nil"/>
              <w:left w:val="single" w:sz="4" w:space="0" w:color="auto"/>
              <w:right w:val="single" w:sz="4" w:space="0" w:color="auto"/>
            </w:tcBorders>
            <w:shd w:val="clear" w:color="auto" w:fill="auto"/>
            <w:noWrap/>
            <w:hideMark/>
          </w:tcPr>
          <w:p w:rsidR="00557110" w:rsidRPr="00614559" w:rsidRDefault="00557110" w:rsidP="00E34CEE">
            <w:pPr>
              <w:jc w:val="center"/>
              <w:rPr>
                <w:sz w:val="22"/>
                <w:szCs w:val="22"/>
              </w:rPr>
            </w:pPr>
            <w:r w:rsidRPr="00614559">
              <w:rPr>
                <w:sz w:val="22"/>
                <w:szCs w:val="22"/>
              </w:rPr>
              <w:t>1</w:t>
            </w:r>
          </w:p>
          <w:p w:rsidR="00557110" w:rsidRPr="00614559" w:rsidRDefault="00557110" w:rsidP="00E34CEE">
            <w:pPr>
              <w:jc w:val="center"/>
              <w:rPr>
                <w:sz w:val="22"/>
                <w:szCs w:val="22"/>
              </w:rPr>
            </w:pPr>
          </w:p>
          <w:p w:rsidR="00557110" w:rsidRPr="00614559" w:rsidRDefault="00557110" w:rsidP="00E34CEE">
            <w:pPr>
              <w:jc w:val="center"/>
              <w:rPr>
                <w:sz w:val="22"/>
                <w:szCs w:val="22"/>
              </w:rPr>
            </w:pPr>
          </w:p>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8643F0">
            <w:pPr>
              <w:rPr>
                <w:b/>
                <w:sz w:val="22"/>
                <w:szCs w:val="22"/>
              </w:rPr>
            </w:pPr>
            <w:r w:rsidRPr="00614559">
              <w:rPr>
                <w:b/>
                <w:bCs/>
                <w:sz w:val="22"/>
                <w:szCs w:val="22"/>
              </w:rPr>
              <w:t>Основное мероприятие</w:t>
            </w:r>
            <w:r w:rsidRPr="00614559">
              <w:rPr>
                <w:b/>
                <w:sz w:val="22"/>
                <w:szCs w:val="22"/>
              </w:rPr>
              <w:t xml:space="preserve"> «Организация деятельности по кадровому сопровождению отдыха и оздоровления детей»</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1 248,9</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6,7</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1 242,9</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6,7</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1 242,9</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6,7</w:t>
            </w:r>
          </w:p>
        </w:tc>
      </w:tr>
      <w:tr w:rsidR="00557110"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both"/>
              <w:rPr>
                <w:i/>
                <w:iCs/>
                <w:sz w:val="22"/>
                <w:szCs w:val="22"/>
              </w:rPr>
            </w:pPr>
            <w:r w:rsidRPr="00614559">
              <w:rPr>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r>
      <w:tr w:rsidR="00557110"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557110" w:rsidRPr="00614559" w:rsidRDefault="00557110" w:rsidP="00E34CEE">
            <w:pPr>
              <w:rPr>
                <w:iCs/>
                <w:sz w:val="22"/>
                <w:szCs w:val="22"/>
              </w:rPr>
            </w:pPr>
            <w:r w:rsidRPr="00614559">
              <w:rPr>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r>
      <w:tr w:rsidR="00557110" w:rsidRPr="00614559" w:rsidTr="008643F0">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557110" w:rsidRPr="00614559" w:rsidRDefault="00557110" w:rsidP="00E34CEE">
            <w:pPr>
              <w:rPr>
                <w:iCs/>
                <w:sz w:val="22"/>
                <w:szCs w:val="22"/>
              </w:rPr>
            </w:pPr>
            <w:r w:rsidRPr="00614559">
              <w:rPr>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1 248,9</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1 242,9</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1 242,9</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r>
      <w:tr w:rsidR="00557110" w:rsidRPr="00614559" w:rsidTr="008643F0">
        <w:trPr>
          <w:trHeight w:val="20"/>
        </w:trPr>
        <w:tc>
          <w:tcPr>
            <w:tcW w:w="425" w:type="dxa"/>
            <w:vMerge w:val="restart"/>
            <w:tcBorders>
              <w:top w:val="nil"/>
              <w:left w:val="single" w:sz="4" w:space="0" w:color="auto"/>
              <w:right w:val="single" w:sz="4" w:space="0" w:color="auto"/>
            </w:tcBorders>
            <w:shd w:val="clear" w:color="auto" w:fill="auto"/>
            <w:noWrap/>
            <w:hideMark/>
          </w:tcPr>
          <w:p w:rsidR="00557110" w:rsidRPr="00614559" w:rsidRDefault="00557110" w:rsidP="00E34CEE">
            <w:pPr>
              <w:jc w:val="center"/>
              <w:rPr>
                <w:sz w:val="22"/>
                <w:szCs w:val="22"/>
              </w:rPr>
            </w:pPr>
            <w:r w:rsidRPr="00614559">
              <w:rPr>
                <w:sz w:val="22"/>
                <w:szCs w:val="22"/>
              </w:rPr>
              <w:t>2</w:t>
            </w:r>
          </w:p>
          <w:p w:rsidR="00557110" w:rsidRPr="00614559" w:rsidRDefault="00557110" w:rsidP="00E34CEE">
            <w:pPr>
              <w:jc w:val="center"/>
              <w:rPr>
                <w:sz w:val="22"/>
                <w:szCs w:val="22"/>
              </w:rPr>
            </w:pPr>
          </w:p>
          <w:p w:rsidR="00557110" w:rsidRPr="00614559" w:rsidRDefault="00557110" w:rsidP="00E34CEE">
            <w:pPr>
              <w:jc w:val="center"/>
              <w:rPr>
                <w:sz w:val="22"/>
                <w:szCs w:val="22"/>
              </w:rPr>
            </w:pPr>
          </w:p>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8643F0">
            <w:pPr>
              <w:rPr>
                <w:b/>
                <w:sz w:val="22"/>
                <w:szCs w:val="22"/>
              </w:rPr>
            </w:pPr>
            <w:r w:rsidRPr="00614559">
              <w:rPr>
                <w:b/>
                <w:bCs/>
                <w:sz w:val="22"/>
                <w:szCs w:val="22"/>
              </w:rPr>
              <w:t>Основное мероприятие «</w:t>
            </w:r>
            <w:r w:rsidRPr="00614559">
              <w:rPr>
                <w:b/>
                <w:sz w:val="22"/>
                <w:szCs w:val="22"/>
              </w:rPr>
              <w:t>Организация деятельности по обеспечению безопасных условий при организации отдыха и оздоровления детей»</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918,6</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5,0</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900,3</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4,9</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900,3</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4,9</w:t>
            </w:r>
          </w:p>
        </w:tc>
      </w:tr>
      <w:tr w:rsidR="00557110"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8643F0">
            <w:pPr>
              <w:rPr>
                <w:i/>
                <w:iCs/>
                <w:sz w:val="22"/>
                <w:szCs w:val="22"/>
              </w:rPr>
            </w:pPr>
            <w:r w:rsidRPr="00614559">
              <w:rPr>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 </w:t>
            </w:r>
          </w:p>
        </w:tc>
      </w:tr>
      <w:tr w:rsidR="00557110"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557110" w:rsidRPr="00614559" w:rsidRDefault="00557110" w:rsidP="008643F0">
            <w:pPr>
              <w:rPr>
                <w:iCs/>
                <w:sz w:val="22"/>
                <w:szCs w:val="22"/>
              </w:rPr>
            </w:pPr>
            <w:r w:rsidRPr="00614559">
              <w:rPr>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r>
      <w:tr w:rsidR="00557110" w:rsidRPr="00614559" w:rsidTr="008643F0">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557110" w:rsidRPr="00614559" w:rsidRDefault="00557110" w:rsidP="008643F0">
            <w:pPr>
              <w:rPr>
                <w:iCs/>
                <w:sz w:val="22"/>
                <w:szCs w:val="22"/>
              </w:rPr>
            </w:pPr>
            <w:r w:rsidRPr="00614559">
              <w:rPr>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918,6</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900,3</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900,3</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r>
      <w:tr w:rsidR="00557110" w:rsidRPr="00614559" w:rsidTr="008643F0">
        <w:trPr>
          <w:trHeight w:val="20"/>
        </w:trPr>
        <w:tc>
          <w:tcPr>
            <w:tcW w:w="425" w:type="dxa"/>
            <w:vMerge w:val="restart"/>
            <w:tcBorders>
              <w:top w:val="nil"/>
              <w:left w:val="single" w:sz="4" w:space="0" w:color="auto"/>
              <w:right w:val="single" w:sz="4" w:space="0" w:color="auto"/>
            </w:tcBorders>
            <w:shd w:val="clear" w:color="auto" w:fill="auto"/>
            <w:noWrap/>
            <w:hideMark/>
          </w:tcPr>
          <w:p w:rsidR="00557110" w:rsidRPr="00614559" w:rsidRDefault="00557110" w:rsidP="00E34CEE">
            <w:pPr>
              <w:jc w:val="center"/>
              <w:rPr>
                <w:sz w:val="22"/>
                <w:szCs w:val="22"/>
              </w:rPr>
            </w:pPr>
            <w:r w:rsidRPr="00614559">
              <w:rPr>
                <w:sz w:val="22"/>
                <w:szCs w:val="22"/>
              </w:rPr>
              <w:t>3</w:t>
            </w:r>
          </w:p>
          <w:p w:rsidR="00557110" w:rsidRPr="00614559" w:rsidRDefault="00557110" w:rsidP="00E34CEE">
            <w:pPr>
              <w:jc w:val="center"/>
              <w:rPr>
                <w:sz w:val="22"/>
                <w:szCs w:val="22"/>
              </w:rPr>
            </w:pPr>
          </w:p>
          <w:p w:rsidR="00557110" w:rsidRPr="00614559" w:rsidRDefault="00557110" w:rsidP="00E34CEE">
            <w:pPr>
              <w:jc w:val="center"/>
              <w:rPr>
                <w:sz w:val="22"/>
                <w:szCs w:val="22"/>
              </w:rPr>
            </w:pPr>
          </w:p>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8643F0">
            <w:pPr>
              <w:rPr>
                <w:b/>
                <w:sz w:val="22"/>
                <w:szCs w:val="22"/>
              </w:rPr>
            </w:pPr>
            <w:r w:rsidRPr="00614559">
              <w:rPr>
                <w:b/>
                <w:bCs/>
                <w:sz w:val="22"/>
                <w:szCs w:val="22"/>
              </w:rPr>
              <w:t>Основное мероприятие «</w:t>
            </w:r>
            <w:r w:rsidRPr="00614559">
              <w:rPr>
                <w:b/>
                <w:sz w:val="22"/>
                <w:szCs w:val="22"/>
              </w:rPr>
              <w:t>Организация и проведение конкурса программ и проектов»</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130,0</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0,7</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130,0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0,7</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130,0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sz w:val="22"/>
                <w:szCs w:val="22"/>
              </w:rPr>
            </w:pPr>
            <w:r w:rsidRPr="00614559">
              <w:rPr>
                <w:b/>
                <w:bCs/>
                <w:sz w:val="22"/>
                <w:szCs w:val="22"/>
              </w:rPr>
              <w:t>0,7</w:t>
            </w:r>
          </w:p>
        </w:tc>
      </w:tr>
      <w:tr w:rsidR="00557110"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8643F0">
            <w:pPr>
              <w:rPr>
                <w:i/>
                <w:iCs/>
                <w:sz w:val="22"/>
                <w:szCs w:val="22"/>
              </w:rPr>
            </w:pPr>
            <w:r w:rsidRPr="00614559">
              <w:rPr>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b/>
                <w:bCs/>
                <w:i/>
                <w:iCs/>
                <w:sz w:val="22"/>
                <w:szCs w:val="22"/>
              </w:rPr>
            </w:pPr>
            <w:r w:rsidRPr="00614559">
              <w:rPr>
                <w:b/>
                <w:bCs/>
                <w:i/>
                <w:iCs/>
                <w:sz w:val="22"/>
                <w:szCs w:val="22"/>
              </w:rPr>
              <w:t> </w:t>
            </w:r>
          </w:p>
        </w:tc>
      </w:tr>
      <w:tr w:rsidR="00557110"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557110" w:rsidRPr="00614559" w:rsidRDefault="00557110" w:rsidP="008643F0">
            <w:pPr>
              <w:rPr>
                <w:iCs/>
                <w:sz w:val="22"/>
                <w:szCs w:val="22"/>
              </w:rPr>
            </w:pPr>
            <w:r w:rsidRPr="00614559">
              <w:rPr>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r>
      <w:tr w:rsidR="00557110" w:rsidRPr="00614559" w:rsidTr="008643F0">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557110" w:rsidRPr="00614559" w:rsidRDefault="00557110"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557110" w:rsidRPr="00614559" w:rsidRDefault="00557110" w:rsidP="008643F0">
            <w:pPr>
              <w:rPr>
                <w:iCs/>
                <w:sz w:val="22"/>
                <w:szCs w:val="22"/>
              </w:rPr>
            </w:pPr>
            <w:r w:rsidRPr="00614559">
              <w:rPr>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130,0</w:t>
            </w:r>
          </w:p>
        </w:tc>
        <w:tc>
          <w:tcPr>
            <w:tcW w:w="1127"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130,0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r w:rsidRPr="00614559">
              <w:rPr>
                <w:iCs/>
                <w:sz w:val="22"/>
                <w:szCs w:val="22"/>
              </w:rPr>
              <w:t>130,0</w:t>
            </w:r>
          </w:p>
        </w:tc>
        <w:tc>
          <w:tcPr>
            <w:tcW w:w="1068" w:type="dxa"/>
            <w:tcBorders>
              <w:top w:val="nil"/>
              <w:left w:val="nil"/>
              <w:bottom w:val="single" w:sz="4" w:space="0" w:color="auto"/>
              <w:right w:val="single" w:sz="4" w:space="0" w:color="auto"/>
            </w:tcBorders>
            <w:shd w:val="clear" w:color="auto" w:fill="auto"/>
            <w:noWrap/>
            <w:vAlign w:val="center"/>
            <w:hideMark/>
          </w:tcPr>
          <w:p w:rsidR="00557110" w:rsidRPr="00614559" w:rsidRDefault="00557110" w:rsidP="00E34CEE">
            <w:pPr>
              <w:jc w:val="center"/>
              <w:rPr>
                <w:iCs/>
                <w:sz w:val="22"/>
                <w:szCs w:val="22"/>
              </w:rPr>
            </w:pPr>
            <w:proofErr w:type="spellStart"/>
            <w:r w:rsidRPr="00614559">
              <w:rPr>
                <w:iCs/>
                <w:sz w:val="22"/>
                <w:szCs w:val="22"/>
              </w:rPr>
              <w:t>x</w:t>
            </w:r>
            <w:proofErr w:type="spellEnd"/>
          </w:p>
        </w:tc>
      </w:tr>
      <w:tr w:rsidR="00421061" w:rsidRPr="00614559" w:rsidTr="008643F0">
        <w:trPr>
          <w:trHeight w:val="20"/>
        </w:trPr>
        <w:tc>
          <w:tcPr>
            <w:tcW w:w="425" w:type="dxa"/>
            <w:vMerge w:val="restart"/>
            <w:tcBorders>
              <w:top w:val="nil"/>
              <w:left w:val="single" w:sz="4" w:space="0" w:color="auto"/>
              <w:right w:val="single" w:sz="4" w:space="0" w:color="auto"/>
            </w:tcBorders>
            <w:shd w:val="clear" w:color="auto" w:fill="auto"/>
            <w:noWrap/>
            <w:hideMark/>
          </w:tcPr>
          <w:p w:rsidR="00421061" w:rsidRPr="00614559" w:rsidRDefault="00421061" w:rsidP="00E34CEE">
            <w:pPr>
              <w:jc w:val="center"/>
              <w:rPr>
                <w:sz w:val="22"/>
                <w:szCs w:val="22"/>
              </w:rPr>
            </w:pPr>
            <w:r w:rsidRPr="00614559">
              <w:rPr>
                <w:sz w:val="22"/>
                <w:szCs w:val="22"/>
              </w:rPr>
              <w:t>4</w:t>
            </w:r>
          </w:p>
          <w:p w:rsidR="00421061" w:rsidRPr="00614559" w:rsidRDefault="00421061" w:rsidP="00E34CEE">
            <w:pPr>
              <w:jc w:val="center"/>
              <w:rPr>
                <w:sz w:val="22"/>
                <w:szCs w:val="22"/>
              </w:rPr>
            </w:pPr>
          </w:p>
          <w:p w:rsidR="00421061" w:rsidRPr="00614559" w:rsidRDefault="00421061" w:rsidP="00E34CEE">
            <w:pPr>
              <w:jc w:val="center"/>
              <w:rPr>
                <w:sz w:val="22"/>
                <w:szCs w:val="22"/>
              </w:rPr>
            </w:pPr>
          </w:p>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8643F0">
            <w:pPr>
              <w:rPr>
                <w:sz w:val="22"/>
                <w:szCs w:val="22"/>
              </w:rPr>
            </w:pPr>
            <w:r w:rsidRPr="00614559">
              <w:rPr>
                <w:b/>
                <w:bCs/>
                <w:sz w:val="22"/>
                <w:szCs w:val="22"/>
              </w:rPr>
              <w:t>Основное мероприятие</w:t>
            </w:r>
            <w:r w:rsidRPr="00614559">
              <w:rPr>
                <w:sz w:val="22"/>
                <w:szCs w:val="22"/>
              </w:rPr>
              <w:t xml:space="preserve"> </w:t>
            </w:r>
            <w:r w:rsidRPr="00614559">
              <w:rPr>
                <w:b/>
                <w:sz w:val="22"/>
                <w:szCs w:val="22"/>
              </w:rPr>
              <w:t xml:space="preserve">«Организация оздоровления и лечения детей на базе санатория – профилактория общества с ограниченной ответственностью «Газпром </w:t>
            </w:r>
            <w:proofErr w:type="spellStart"/>
            <w:r w:rsidRPr="00614559">
              <w:rPr>
                <w:b/>
                <w:sz w:val="22"/>
                <w:szCs w:val="22"/>
              </w:rPr>
              <w:t>трансгаз</w:t>
            </w:r>
            <w:proofErr w:type="spellEnd"/>
            <w:r w:rsidRPr="00614559">
              <w:rPr>
                <w:b/>
                <w:sz w:val="22"/>
                <w:szCs w:val="22"/>
              </w:rPr>
              <w:t xml:space="preserve"> Югорск»</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2 282,6</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12,3</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2 282,6</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12,4</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2 282,6</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12,4</w:t>
            </w:r>
          </w:p>
        </w:tc>
      </w:tr>
      <w:tr w:rsidR="00421061"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8643F0">
            <w:pPr>
              <w:rPr>
                <w:i/>
                <w:iCs/>
                <w:sz w:val="22"/>
                <w:szCs w:val="22"/>
              </w:rPr>
            </w:pPr>
            <w:r w:rsidRPr="00614559">
              <w:rPr>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r>
      <w:tr w:rsidR="00421061"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421061" w:rsidRPr="00614559" w:rsidRDefault="00421061" w:rsidP="008643F0">
            <w:pPr>
              <w:rPr>
                <w:iCs/>
                <w:sz w:val="22"/>
                <w:szCs w:val="22"/>
              </w:rPr>
            </w:pPr>
            <w:r w:rsidRPr="00614559">
              <w:rPr>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2 282,6</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2 282,6</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2 282,6</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r>
      <w:tr w:rsidR="00421061" w:rsidRPr="00614559" w:rsidTr="008643F0">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421061" w:rsidRPr="00614559" w:rsidRDefault="00421061" w:rsidP="008643F0">
            <w:pPr>
              <w:rPr>
                <w:iCs/>
                <w:sz w:val="22"/>
                <w:szCs w:val="22"/>
              </w:rPr>
            </w:pPr>
            <w:r w:rsidRPr="00614559">
              <w:rPr>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0,0</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r>
      <w:tr w:rsidR="00421061" w:rsidRPr="00614559" w:rsidTr="008643F0">
        <w:trPr>
          <w:trHeight w:val="20"/>
        </w:trPr>
        <w:tc>
          <w:tcPr>
            <w:tcW w:w="425" w:type="dxa"/>
            <w:vMerge w:val="restart"/>
            <w:tcBorders>
              <w:top w:val="nil"/>
              <w:left w:val="single" w:sz="4" w:space="0" w:color="auto"/>
              <w:right w:val="single" w:sz="4" w:space="0" w:color="auto"/>
            </w:tcBorders>
            <w:shd w:val="clear" w:color="auto" w:fill="auto"/>
            <w:noWrap/>
            <w:hideMark/>
          </w:tcPr>
          <w:p w:rsidR="00421061" w:rsidRPr="00614559" w:rsidRDefault="00421061" w:rsidP="00E34CEE">
            <w:pPr>
              <w:jc w:val="center"/>
              <w:rPr>
                <w:sz w:val="22"/>
                <w:szCs w:val="22"/>
              </w:rPr>
            </w:pPr>
            <w:r w:rsidRPr="00614559">
              <w:rPr>
                <w:sz w:val="22"/>
                <w:szCs w:val="22"/>
              </w:rPr>
              <w:t>5</w:t>
            </w:r>
          </w:p>
          <w:p w:rsidR="00421061" w:rsidRPr="00614559" w:rsidRDefault="00421061" w:rsidP="00E34CEE">
            <w:pPr>
              <w:jc w:val="center"/>
              <w:rPr>
                <w:sz w:val="22"/>
                <w:szCs w:val="22"/>
              </w:rPr>
            </w:pPr>
          </w:p>
          <w:p w:rsidR="00421061" w:rsidRPr="00614559" w:rsidRDefault="00421061" w:rsidP="00E34CEE">
            <w:pPr>
              <w:jc w:val="center"/>
              <w:rPr>
                <w:sz w:val="22"/>
                <w:szCs w:val="22"/>
              </w:rPr>
            </w:pPr>
          </w:p>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vAlign w:val="bottom"/>
            <w:hideMark/>
          </w:tcPr>
          <w:p w:rsidR="00421061" w:rsidRPr="00614559" w:rsidRDefault="00421061" w:rsidP="008643F0">
            <w:pPr>
              <w:rPr>
                <w:sz w:val="22"/>
                <w:szCs w:val="22"/>
              </w:rPr>
            </w:pPr>
            <w:r w:rsidRPr="00614559">
              <w:rPr>
                <w:b/>
                <w:bCs/>
                <w:sz w:val="22"/>
                <w:szCs w:val="22"/>
              </w:rPr>
              <w:t xml:space="preserve">Основное мероприятие </w:t>
            </w:r>
            <w:r w:rsidRPr="00614559">
              <w:rPr>
                <w:b/>
                <w:sz w:val="22"/>
                <w:szCs w:val="22"/>
              </w:rPr>
              <w:t>«Организация деятельности лагерей с дневным пребыванием детей на базе учреждений и организаций города Югорска»</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6 738,1</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36,5</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6 738,1</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36,5</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6 738,1</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36,5</w:t>
            </w:r>
          </w:p>
        </w:tc>
      </w:tr>
      <w:tr w:rsidR="00421061"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vAlign w:val="bottom"/>
            <w:hideMark/>
          </w:tcPr>
          <w:p w:rsidR="00421061" w:rsidRPr="00614559" w:rsidRDefault="00421061" w:rsidP="008643F0">
            <w:pPr>
              <w:rPr>
                <w:i/>
                <w:iCs/>
                <w:sz w:val="22"/>
                <w:szCs w:val="22"/>
              </w:rPr>
            </w:pPr>
            <w:r w:rsidRPr="00614559">
              <w:rPr>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r>
      <w:tr w:rsidR="00421061"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421061" w:rsidRPr="00614559" w:rsidRDefault="00421061" w:rsidP="008643F0">
            <w:pPr>
              <w:rPr>
                <w:iCs/>
                <w:sz w:val="22"/>
                <w:szCs w:val="22"/>
              </w:rPr>
            </w:pPr>
            <w:r w:rsidRPr="00614559">
              <w:rPr>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4 466,9</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4 466,9</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4 466,9</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r>
      <w:tr w:rsidR="00421061" w:rsidRPr="00614559" w:rsidTr="008643F0">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421061" w:rsidRPr="00614559" w:rsidRDefault="00421061" w:rsidP="008643F0">
            <w:pPr>
              <w:rPr>
                <w:iCs/>
                <w:sz w:val="22"/>
                <w:szCs w:val="22"/>
              </w:rPr>
            </w:pPr>
            <w:r w:rsidRPr="00614559">
              <w:rPr>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2 271,2</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2 271,2</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2 271,2</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r>
      <w:tr w:rsidR="00421061" w:rsidRPr="00614559" w:rsidTr="008643F0">
        <w:trPr>
          <w:trHeight w:val="20"/>
        </w:trPr>
        <w:tc>
          <w:tcPr>
            <w:tcW w:w="425" w:type="dxa"/>
            <w:vMerge w:val="restart"/>
            <w:tcBorders>
              <w:top w:val="nil"/>
              <w:left w:val="single" w:sz="4" w:space="0" w:color="auto"/>
              <w:right w:val="single" w:sz="4" w:space="0" w:color="auto"/>
            </w:tcBorders>
            <w:shd w:val="clear" w:color="auto" w:fill="auto"/>
            <w:noWrap/>
            <w:hideMark/>
          </w:tcPr>
          <w:p w:rsidR="00421061" w:rsidRPr="00614559" w:rsidRDefault="00421061" w:rsidP="00E34CEE">
            <w:pPr>
              <w:jc w:val="center"/>
              <w:rPr>
                <w:sz w:val="22"/>
                <w:szCs w:val="22"/>
              </w:rPr>
            </w:pPr>
            <w:r w:rsidRPr="00614559">
              <w:rPr>
                <w:sz w:val="22"/>
                <w:szCs w:val="22"/>
              </w:rPr>
              <w:t>6</w:t>
            </w:r>
          </w:p>
          <w:p w:rsidR="00421061" w:rsidRPr="00614559" w:rsidRDefault="00421061" w:rsidP="00E34CEE">
            <w:pPr>
              <w:jc w:val="center"/>
              <w:rPr>
                <w:sz w:val="22"/>
                <w:szCs w:val="22"/>
              </w:rPr>
            </w:pPr>
          </w:p>
          <w:p w:rsidR="00421061" w:rsidRPr="00614559" w:rsidRDefault="00421061" w:rsidP="00E34CEE">
            <w:pPr>
              <w:jc w:val="center"/>
              <w:rPr>
                <w:sz w:val="22"/>
                <w:szCs w:val="22"/>
              </w:rPr>
            </w:pPr>
          </w:p>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8643F0">
            <w:pPr>
              <w:rPr>
                <w:sz w:val="22"/>
                <w:szCs w:val="22"/>
              </w:rPr>
            </w:pPr>
            <w:r w:rsidRPr="00614559">
              <w:rPr>
                <w:b/>
                <w:bCs/>
                <w:sz w:val="22"/>
                <w:szCs w:val="22"/>
              </w:rPr>
              <w:t>Основное мероприятие</w:t>
            </w:r>
            <w:r w:rsidRPr="00614559">
              <w:rPr>
                <w:sz w:val="22"/>
                <w:szCs w:val="22"/>
              </w:rPr>
              <w:t xml:space="preserve"> </w:t>
            </w:r>
            <w:r w:rsidRPr="00614559">
              <w:rPr>
                <w:b/>
                <w:sz w:val="22"/>
                <w:szCs w:val="22"/>
              </w:rPr>
              <w:t>«Организация отдыха и оздоровления детей в климатически благоприятных зонах России и за е</w:t>
            </w:r>
            <w:r w:rsidR="00073A06" w:rsidRPr="00614559">
              <w:rPr>
                <w:b/>
                <w:sz w:val="22"/>
                <w:szCs w:val="22"/>
              </w:rPr>
              <w:t>е</w:t>
            </w:r>
            <w:r w:rsidRPr="00614559">
              <w:rPr>
                <w:b/>
                <w:sz w:val="22"/>
                <w:szCs w:val="22"/>
              </w:rPr>
              <w:t xml:space="preserve"> пределами»</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7 165,0</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38,8</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7 165,0</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38,8</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7 165,0</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sz w:val="22"/>
                <w:szCs w:val="22"/>
              </w:rPr>
            </w:pPr>
            <w:r w:rsidRPr="00614559">
              <w:rPr>
                <w:b/>
                <w:bCs/>
                <w:sz w:val="22"/>
                <w:szCs w:val="22"/>
              </w:rPr>
              <w:t>38,8</w:t>
            </w:r>
          </w:p>
        </w:tc>
      </w:tr>
      <w:tr w:rsidR="00421061" w:rsidRPr="00614559" w:rsidTr="008643F0">
        <w:trPr>
          <w:trHeight w:val="20"/>
        </w:trPr>
        <w:tc>
          <w:tcPr>
            <w:tcW w:w="425" w:type="dxa"/>
            <w:vMerge/>
            <w:tcBorders>
              <w:left w:val="single" w:sz="4" w:space="0" w:color="auto"/>
              <w:right w:val="single" w:sz="4" w:space="0" w:color="auto"/>
            </w:tcBorders>
            <w:shd w:val="clear" w:color="auto" w:fill="auto"/>
            <w:noWrap/>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8643F0">
            <w:pPr>
              <w:rPr>
                <w:i/>
                <w:iCs/>
                <w:sz w:val="22"/>
                <w:szCs w:val="22"/>
              </w:rPr>
            </w:pPr>
            <w:r w:rsidRPr="00614559">
              <w:rPr>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b/>
                <w:bCs/>
                <w:i/>
                <w:iCs/>
                <w:sz w:val="22"/>
                <w:szCs w:val="22"/>
              </w:rPr>
            </w:pPr>
            <w:r w:rsidRPr="00614559">
              <w:rPr>
                <w:b/>
                <w:bCs/>
                <w:i/>
                <w:iCs/>
                <w:sz w:val="22"/>
                <w:szCs w:val="22"/>
              </w:rPr>
              <w:t> </w:t>
            </w:r>
          </w:p>
        </w:tc>
      </w:tr>
      <w:tr w:rsidR="00421061" w:rsidRPr="00614559" w:rsidTr="008643F0">
        <w:trPr>
          <w:trHeight w:val="20"/>
        </w:trPr>
        <w:tc>
          <w:tcPr>
            <w:tcW w:w="425" w:type="dxa"/>
            <w:vMerge/>
            <w:tcBorders>
              <w:left w:val="single" w:sz="4" w:space="0" w:color="auto"/>
              <w:right w:val="single" w:sz="4" w:space="0" w:color="auto"/>
            </w:tcBorders>
            <w:shd w:val="clear" w:color="auto" w:fill="auto"/>
            <w:noWrap/>
            <w:vAlign w:val="center"/>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421061" w:rsidRPr="00614559" w:rsidRDefault="00421061" w:rsidP="008643F0">
            <w:pPr>
              <w:rPr>
                <w:iCs/>
                <w:sz w:val="22"/>
                <w:szCs w:val="22"/>
              </w:rPr>
            </w:pPr>
            <w:r w:rsidRPr="00614559">
              <w:rPr>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6 905,0</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6 905,0</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6 905,0</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r>
      <w:tr w:rsidR="00421061" w:rsidRPr="00614559" w:rsidTr="008643F0">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421061" w:rsidRPr="00614559" w:rsidRDefault="00421061" w:rsidP="00E34CEE">
            <w:pPr>
              <w:jc w:val="center"/>
              <w:rPr>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421061" w:rsidRPr="00614559" w:rsidRDefault="00421061" w:rsidP="008643F0">
            <w:pPr>
              <w:rPr>
                <w:iCs/>
                <w:sz w:val="22"/>
                <w:szCs w:val="22"/>
              </w:rPr>
            </w:pPr>
            <w:r w:rsidRPr="00614559">
              <w:rPr>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260,0</w:t>
            </w:r>
          </w:p>
        </w:tc>
        <w:tc>
          <w:tcPr>
            <w:tcW w:w="1127"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260,0</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c>
          <w:tcPr>
            <w:tcW w:w="1000"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r w:rsidRPr="00614559">
              <w:rPr>
                <w:iCs/>
                <w:sz w:val="22"/>
                <w:szCs w:val="22"/>
              </w:rPr>
              <w:t>260,0</w:t>
            </w:r>
          </w:p>
        </w:tc>
        <w:tc>
          <w:tcPr>
            <w:tcW w:w="1068" w:type="dxa"/>
            <w:tcBorders>
              <w:top w:val="nil"/>
              <w:left w:val="nil"/>
              <w:bottom w:val="single" w:sz="4" w:space="0" w:color="auto"/>
              <w:right w:val="single" w:sz="4" w:space="0" w:color="auto"/>
            </w:tcBorders>
            <w:shd w:val="clear" w:color="auto" w:fill="auto"/>
            <w:noWrap/>
            <w:vAlign w:val="center"/>
            <w:hideMark/>
          </w:tcPr>
          <w:p w:rsidR="00421061" w:rsidRPr="00614559" w:rsidRDefault="00421061" w:rsidP="00E34CEE">
            <w:pPr>
              <w:jc w:val="center"/>
              <w:rPr>
                <w:iCs/>
                <w:sz w:val="22"/>
                <w:szCs w:val="22"/>
              </w:rPr>
            </w:pPr>
            <w:proofErr w:type="spellStart"/>
            <w:r w:rsidRPr="00614559">
              <w:rPr>
                <w:iCs/>
                <w:sz w:val="22"/>
                <w:szCs w:val="22"/>
              </w:rPr>
              <w:t>x</w:t>
            </w:r>
            <w:proofErr w:type="spellEnd"/>
          </w:p>
        </w:tc>
      </w:tr>
    </w:tbl>
    <w:p w:rsidR="00BF29E5" w:rsidRPr="00614559" w:rsidRDefault="00BF29E5" w:rsidP="00E34CEE">
      <w:pPr>
        <w:ind w:firstLine="360"/>
        <w:rPr>
          <w:sz w:val="22"/>
          <w:szCs w:val="22"/>
        </w:rPr>
      </w:pPr>
    </w:p>
    <w:p w:rsidR="00785AEF" w:rsidRPr="00614559" w:rsidRDefault="00785AEF" w:rsidP="00E34CEE">
      <w:pPr>
        <w:ind w:firstLine="709"/>
        <w:jc w:val="both"/>
        <w:rPr>
          <w:sz w:val="24"/>
          <w:szCs w:val="24"/>
        </w:rPr>
      </w:pPr>
      <w:r w:rsidRPr="00614559">
        <w:rPr>
          <w:sz w:val="24"/>
          <w:szCs w:val="24"/>
        </w:rPr>
        <w:t>Наибольший удельный вес –</w:t>
      </w:r>
      <w:r w:rsidR="00D7399A" w:rsidRPr="00614559">
        <w:rPr>
          <w:sz w:val="24"/>
          <w:szCs w:val="24"/>
        </w:rPr>
        <w:t xml:space="preserve"> 38,8</w:t>
      </w:r>
      <w:r w:rsidRPr="00614559">
        <w:rPr>
          <w:sz w:val="24"/>
          <w:szCs w:val="24"/>
        </w:rPr>
        <w:t xml:space="preserve">% в объеме ресурсного обеспечения муниципальной программы составляют расходы на реализацию </w:t>
      </w:r>
      <w:r w:rsidR="00D7399A" w:rsidRPr="00614559">
        <w:rPr>
          <w:sz w:val="24"/>
          <w:szCs w:val="24"/>
        </w:rPr>
        <w:t>основного мероприятия</w:t>
      </w:r>
      <w:r w:rsidRPr="00614559">
        <w:rPr>
          <w:sz w:val="24"/>
          <w:szCs w:val="24"/>
        </w:rPr>
        <w:t xml:space="preserve"> «</w:t>
      </w:r>
      <w:r w:rsidR="00D7399A" w:rsidRPr="00614559">
        <w:rPr>
          <w:sz w:val="24"/>
          <w:szCs w:val="24"/>
        </w:rPr>
        <w:t>Организация отдыха и оздоровления детей в климатически благоприятных зонах России и за е</w:t>
      </w:r>
      <w:r w:rsidR="00AF2352" w:rsidRPr="00614559">
        <w:rPr>
          <w:sz w:val="24"/>
          <w:szCs w:val="24"/>
        </w:rPr>
        <w:t>е</w:t>
      </w:r>
      <w:r w:rsidR="00D7399A" w:rsidRPr="00614559">
        <w:rPr>
          <w:sz w:val="24"/>
          <w:szCs w:val="24"/>
        </w:rPr>
        <w:t xml:space="preserve"> пределами</w:t>
      </w:r>
      <w:r w:rsidRPr="00614559">
        <w:rPr>
          <w:sz w:val="24"/>
          <w:szCs w:val="24"/>
        </w:rPr>
        <w:t xml:space="preserve">», бюджетные ассигнования предусмотрены в сумме </w:t>
      </w:r>
      <w:r w:rsidR="007D79B4" w:rsidRPr="00614559">
        <w:rPr>
          <w:sz w:val="24"/>
          <w:szCs w:val="24"/>
        </w:rPr>
        <w:t>7 165,0</w:t>
      </w:r>
      <w:r w:rsidRPr="00614559">
        <w:rPr>
          <w:sz w:val="24"/>
          <w:szCs w:val="24"/>
        </w:rPr>
        <w:t xml:space="preserve"> тыс. рублей ежегодно.</w:t>
      </w:r>
    </w:p>
    <w:p w:rsidR="00F11E69" w:rsidRPr="00614559" w:rsidRDefault="00F11E69" w:rsidP="00E34CEE">
      <w:pPr>
        <w:pStyle w:val="Standard"/>
        <w:autoSpaceDE w:val="0"/>
        <w:ind w:firstLine="709"/>
        <w:jc w:val="both"/>
        <w:rPr>
          <w:bCs/>
          <w:lang w:val="ru-RU"/>
        </w:rPr>
      </w:pPr>
      <w:r w:rsidRPr="00614559">
        <w:rPr>
          <w:bCs/>
          <w:lang w:val="ru-RU"/>
        </w:rPr>
        <w:t xml:space="preserve">Предусматриваемые средства по данному основному мероприятию будут </w:t>
      </w:r>
      <w:r w:rsidRPr="00614559">
        <w:rPr>
          <w:bCs/>
          <w:lang w:val="ru-RU"/>
        </w:rPr>
        <w:lastRenderedPageBreak/>
        <w:t>направлены на организацию отдыха и оздоровления детей на базе детских оздоровительных лаге</w:t>
      </w:r>
      <w:r w:rsidR="00090F35" w:rsidRPr="00614559">
        <w:rPr>
          <w:bCs/>
          <w:lang w:val="ru-RU"/>
        </w:rPr>
        <w:t>рей за пределами города Югорска</w:t>
      </w:r>
      <w:r w:rsidRPr="00614559">
        <w:rPr>
          <w:bCs/>
          <w:lang w:val="ru-RU"/>
        </w:rPr>
        <w:t xml:space="preserve"> путем предоставления субсидии </w:t>
      </w:r>
      <w:proofErr w:type="gramStart"/>
      <w:r w:rsidRPr="00614559">
        <w:rPr>
          <w:bCs/>
          <w:lang w:val="ru-RU"/>
        </w:rPr>
        <w:t>муниципальному автономному</w:t>
      </w:r>
      <w:proofErr w:type="gramEnd"/>
      <w:r w:rsidRPr="00614559">
        <w:rPr>
          <w:bCs/>
          <w:lang w:val="ru-RU"/>
        </w:rPr>
        <w:t xml:space="preserve"> учреждению «Молодежный центр «Гелиос» на финансовое обеспечение выполнения муниципального задания. Планируется приобретение путевок в детские оздоровительные лагеря различного географического и тематического направления: </w:t>
      </w:r>
    </w:p>
    <w:p w:rsidR="00F11E69" w:rsidRPr="00614559" w:rsidRDefault="00F11E69" w:rsidP="00E34CEE">
      <w:pPr>
        <w:pStyle w:val="Standard"/>
        <w:autoSpaceDE w:val="0"/>
        <w:ind w:firstLine="709"/>
        <w:jc w:val="both"/>
        <w:rPr>
          <w:bCs/>
          <w:lang w:val="ru-RU"/>
        </w:rPr>
      </w:pPr>
      <w:r w:rsidRPr="00614559">
        <w:rPr>
          <w:bCs/>
          <w:lang w:val="ru-RU"/>
        </w:rPr>
        <w:t xml:space="preserve">- на территории Черноморского побережья </w:t>
      </w:r>
      <w:r w:rsidR="00560D0A" w:rsidRPr="00614559">
        <w:rPr>
          <w:bCs/>
          <w:lang w:val="ru-RU"/>
        </w:rPr>
        <w:t xml:space="preserve">Краснодарского края </w:t>
      </w:r>
      <w:r w:rsidRPr="00614559">
        <w:rPr>
          <w:bCs/>
          <w:lang w:val="ru-RU"/>
        </w:rPr>
        <w:t xml:space="preserve">– </w:t>
      </w:r>
      <w:r w:rsidR="00560D0A" w:rsidRPr="00614559">
        <w:rPr>
          <w:bCs/>
          <w:lang w:val="ru-RU"/>
        </w:rPr>
        <w:t>57</w:t>
      </w:r>
      <w:r w:rsidRPr="00614559">
        <w:rPr>
          <w:bCs/>
          <w:lang w:val="ru-RU"/>
        </w:rPr>
        <w:t xml:space="preserve"> путевок;</w:t>
      </w:r>
    </w:p>
    <w:p w:rsidR="00F11E69" w:rsidRPr="00614559" w:rsidRDefault="00F11E69" w:rsidP="00E34CEE">
      <w:pPr>
        <w:pStyle w:val="Standard"/>
        <w:autoSpaceDE w:val="0"/>
        <w:ind w:firstLine="709"/>
        <w:jc w:val="both"/>
        <w:rPr>
          <w:bCs/>
          <w:lang w:val="ru-RU"/>
        </w:rPr>
      </w:pPr>
      <w:r w:rsidRPr="00614559">
        <w:rPr>
          <w:bCs/>
          <w:lang w:val="ru-RU"/>
        </w:rPr>
        <w:t xml:space="preserve">- на Черноморском побережье Республики Болгария – </w:t>
      </w:r>
      <w:r w:rsidR="00560D0A" w:rsidRPr="00614559">
        <w:rPr>
          <w:bCs/>
          <w:lang w:val="ru-RU"/>
        </w:rPr>
        <w:t>15</w:t>
      </w:r>
      <w:r w:rsidRPr="00614559">
        <w:rPr>
          <w:bCs/>
          <w:lang w:val="ru-RU"/>
        </w:rPr>
        <w:t xml:space="preserve"> путевок;</w:t>
      </w:r>
    </w:p>
    <w:p w:rsidR="00F11E69" w:rsidRPr="00614559" w:rsidRDefault="00F11E69" w:rsidP="00E34CEE">
      <w:pPr>
        <w:pStyle w:val="Standard"/>
        <w:autoSpaceDE w:val="0"/>
        <w:ind w:firstLine="709"/>
        <w:jc w:val="both"/>
        <w:rPr>
          <w:bCs/>
          <w:lang w:val="ru-RU"/>
        </w:rPr>
      </w:pPr>
      <w:r w:rsidRPr="00614559">
        <w:rPr>
          <w:bCs/>
          <w:lang w:val="ru-RU"/>
        </w:rPr>
        <w:t xml:space="preserve">- на территории Республики Крым – </w:t>
      </w:r>
      <w:r w:rsidR="00560D0A" w:rsidRPr="00614559">
        <w:rPr>
          <w:bCs/>
          <w:lang w:val="ru-RU"/>
        </w:rPr>
        <w:t>150</w:t>
      </w:r>
      <w:r w:rsidRPr="00614559">
        <w:rPr>
          <w:bCs/>
          <w:lang w:val="ru-RU"/>
        </w:rPr>
        <w:t xml:space="preserve"> путевок;</w:t>
      </w:r>
    </w:p>
    <w:p w:rsidR="00F11E69" w:rsidRPr="00614559" w:rsidRDefault="00F11E69" w:rsidP="00E34CEE">
      <w:pPr>
        <w:pStyle w:val="Standard"/>
        <w:autoSpaceDE w:val="0"/>
        <w:ind w:firstLine="709"/>
        <w:jc w:val="both"/>
        <w:rPr>
          <w:bCs/>
          <w:lang w:val="ru-RU"/>
        </w:rPr>
      </w:pPr>
      <w:r w:rsidRPr="00614559">
        <w:rPr>
          <w:bCs/>
          <w:lang w:val="ru-RU"/>
        </w:rPr>
        <w:t xml:space="preserve">- на </w:t>
      </w:r>
      <w:r w:rsidR="00560D0A" w:rsidRPr="00614559">
        <w:rPr>
          <w:bCs/>
          <w:lang w:val="ru-RU"/>
        </w:rPr>
        <w:t>территории Тюменской области – 2</w:t>
      </w:r>
      <w:r w:rsidRPr="00614559">
        <w:rPr>
          <w:bCs/>
          <w:lang w:val="ru-RU"/>
        </w:rPr>
        <w:t>0 путевок;</w:t>
      </w:r>
    </w:p>
    <w:p w:rsidR="00560D0A" w:rsidRPr="00614559" w:rsidRDefault="00560D0A" w:rsidP="00E34CEE">
      <w:pPr>
        <w:pStyle w:val="Standard"/>
        <w:autoSpaceDE w:val="0"/>
        <w:ind w:firstLine="709"/>
        <w:jc w:val="both"/>
        <w:rPr>
          <w:bCs/>
          <w:lang w:val="ru-RU"/>
        </w:rPr>
      </w:pPr>
      <w:r w:rsidRPr="00614559">
        <w:rPr>
          <w:bCs/>
          <w:lang w:val="ru-RU"/>
        </w:rPr>
        <w:t>- на территории Свердловской области – 10 путевок;</w:t>
      </w:r>
    </w:p>
    <w:p w:rsidR="00F11E69" w:rsidRPr="00614559" w:rsidRDefault="00560D0A" w:rsidP="00E34CEE">
      <w:pPr>
        <w:pStyle w:val="Standard"/>
        <w:autoSpaceDE w:val="0"/>
        <w:ind w:firstLine="709"/>
        <w:jc w:val="both"/>
        <w:rPr>
          <w:bCs/>
          <w:lang w:val="ru-RU"/>
        </w:rPr>
      </w:pPr>
      <w:r w:rsidRPr="00614559">
        <w:rPr>
          <w:bCs/>
          <w:lang w:val="ru-RU"/>
        </w:rPr>
        <w:t xml:space="preserve">- на территории </w:t>
      </w:r>
      <w:r w:rsidR="00F11E69" w:rsidRPr="00614559">
        <w:rPr>
          <w:bCs/>
          <w:lang w:val="ru-RU"/>
        </w:rPr>
        <w:t>Советс</w:t>
      </w:r>
      <w:r w:rsidRPr="00614559">
        <w:rPr>
          <w:bCs/>
          <w:lang w:val="ru-RU"/>
        </w:rPr>
        <w:t>кого района</w:t>
      </w:r>
      <w:r w:rsidR="00F11E69" w:rsidRPr="00614559">
        <w:rPr>
          <w:bCs/>
          <w:lang w:val="ru-RU"/>
        </w:rPr>
        <w:t xml:space="preserve"> в детский спортивно - оздоровитель</w:t>
      </w:r>
      <w:r w:rsidRPr="00614559">
        <w:rPr>
          <w:bCs/>
          <w:lang w:val="ru-RU"/>
        </w:rPr>
        <w:t>ный лагерь «Окуневские зори»</w:t>
      </w:r>
      <w:r w:rsidR="00456A1B" w:rsidRPr="00614559">
        <w:rPr>
          <w:bCs/>
          <w:lang w:val="ru-RU"/>
        </w:rPr>
        <w:t xml:space="preserve"> – </w:t>
      </w:r>
      <w:r w:rsidRPr="00614559">
        <w:rPr>
          <w:bCs/>
          <w:lang w:val="ru-RU"/>
        </w:rPr>
        <w:t>2</w:t>
      </w:r>
      <w:r w:rsidR="00F11E69" w:rsidRPr="00614559">
        <w:rPr>
          <w:bCs/>
          <w:lang w:val="ru-RU"/>
        </w:rPr>
        <w:t>0 путевок.</w:t>
      </w:r>
    </w:p>
    <w:p w:rsidR="00650772" w:rsidRPr="00614559" w:rsidRDefault="00383809" w:rsidP="00E34CEE">
      <w:pPr>
        <w:ind w:firstLine="709"/>
        <w:jc w:val="both"/>
        <w:rPr>
          <w:bCs/>
          <w:sz w:val="24"/>
          <w:szCs w:val="24"/>
        </w:rPr>
      </w:pPr>
      <w:proofErr w:type="gramStart"/>
      <w:r w:rsidRPr="00614559">
        <w:rPr>
          <w:bCs/>
          <w:sz w:val="24"/>
          <w:szCs w:val="24"/>
        </w:rPr>
        <w:t xml:space="preserve">Реализация основного мероприятия </w:t>
      </w:r>
      <w:r w:rsidRPr="00614559">
        <w:rPr>
          <w:sz w:val="24"/>
          <w:szCs w:val="24"/>
        </w:rPr>
        <w:t xml:space="preserve">«Организация деятельности лагерей с дневным пребыванием детей на базе учреждений и организаций города Югорска» </w:t>
      </w:r>
      <w:r w:rsidRPr="00614559">
        <w:rPr>
          <w:bCs/>
          <w:sz w:val="24"/>
          <w:szCs w:val="24"/>
        </w:rPr>
        <w:t>будет осуществляться путем предоставления субсидий муниципальным бюджетным и автономным учреждениям на выполнение муниципальных заданий по оказанию муниципальных услуг по организации отдыха детей в каникулярное время, а также на предоставление субсидий на иные цели, не связанные с выполнением муниципального задания.</w:t>
      </w:r>
      <w:proofErr w:type="gramEnd"/>
    </w:p>
    <w:p w:rsidR="00650772" w:rsidRPr="00614559" w:rsidRDefault="00181511" w:rsidP="00E34CEE">
      <w:pPr>
        <w:ind w:firstLine="709"/>
        <w:jc w:val="both"/>
        <w:rPr>
          <w:rFonts w:eastAsia="Andale Sans UI" w:cs="Tahoma"/>
          <w:bCs/>
          <w:kern w:val="3"/>
          <w:sz w:val="24"/>
          <w:szCs w:val="24"/>
          <w:lang w:eastAsia="ja-JP" w:bidi="fa-IR"/>
        </w:rPr>
      </w:pPr>
      <w:proofErr w:type="gramStart"/>
      <w:r w:rsidRPr="00614559">
        <w:rPr>
          <w:bCs/>
          <w:sz w:val="24"/>
          <w:szCs w:val="24"/>
        </w:rPr>
        <w:t xml:space="preserve">Расходы по данному основному мероприятию </w:t>
      </w:r>
      <w:r w:rsidR="00170693" w:rsidRPr="00614559">
        <w:rPr>
          <w:sz w:val="24"/>
          <w:szCs w:val="24"/>
        </w:rPr>
        <w:t xml:space="preserve">в </w:t>
      </w:r>
      <w:r w:rsidR="000D41FA" w:rsidRPr="00614559">
        <w:rPr>
          <w:sz w:val="24"/>
          <w:szCs w:val="24"/>
        </w:rPr>
        <w:t xml:space="preserve">общем </w:t>
      </w:r>
      <w:r w:rsidR="00170693" w:rsidRPr="00614559">
        <w:rPr>
          <w:sz w:val="24"/>
          <w:szCs w:val="24"/>
        </w:rPr>
        <w:t>объеме ресурсного обеспечения муниципальной программы составляют</w:t>
      </w:r>
      <w:r w:rsidR="00170693" w:rsidRPr="00614559">
        <w:rPr>
          <w:bCs/>
          <w:sz w:val="24"/>
          <w:szCs w:val="24"/>
        </w:rPr>
        <w:t xml:space="preserve"> </w:t>
      </w:r>
      <w:r w:rsidRPr="00614559">
        <w:rPr>
          <w:bCs/>
          <w:sz w:val="24"/>
          <w:szCs w:val="24"/>
        </w:rPr>
        <w:t>36,5% или 6 738,1</w:t>
      </w:r>
      <w:r w:rsidR="00650772" w:rsidRPr="00614559">
        <w:rPr>
          <w:bCs/>
          <w:sz w:val="24"/>
          <w:szCs w:val="24"/>
        </w:rPr>
        <w:t xml:space="preserve"> тыс. рублей ежегодно</w:t>
      </w:r>
      <w:r w:rsidR="00650772" w:rsidRPr="00614559">
        <w:rPr>
          <w:rFonts w:eastAsia="Andale Sans UI" w:cs="Tahoma"/>
          <w:bCs/>
          <w:kern w:val="3"/>
          <w:sz w:val="24"/>
          <w:szCs w:val="24"/>
          <w:lang w:eastAsia="ja-JP" w:bidi="fa-IR"/>
        </w:rPr>
        <w:t xml:space="preserve">, в том числе за счет </w:t>
      </w:r>
      <w:r w:rsidR="00474B2C" w:rsidRPr="00614559">
        <w:rPr>
          <w:rFonts w:eastAsia="Andale Sans UI" w:cs="Tahoma"/>
          <w:bCs/>
          <w:kern w:val="3"/>
          <w:sz w:val="24"/>
          <w:szCs w:val="24"/>
          <w:lang w:eastAsia="ja-JP" w:bidi="fa-IR"/>
        </w:rPr>
        <w:t xml:space="preserve">субсидии </w:t>
      </w:r>
      <w:r w:rsidR="00393D0F" w:rsidRPr="00614559">
        <w:rPr>
          <w:rFonts w:eastAsia="Andale Sans UI" w:cs="Tahoma"/>
          <w:bCs/>
          <w:kern w:val="3"/>
          <w:sz w:val="24"/>
          <w:szCs w:val="24"/>
          <w:lang w:eastAsia="ja-JP" w:bidi="fa-IR"/>
        </w:rPr>
        <w:t xml:space="preserve">из бюджета автономного округа </w:t>
      </w:r>
      <w:r w:rsidR="00474B2C" w:rsidRPr="00614559">
        <w:rPr>
          <w:rFonts w:eastAsia="Andale Sans UI" w:cs="Tahoma"/>
          <w:bCs/>
          <w:kern w:val="3"/>
          <w:sz w:val="24"/>
          <w:szCs w:val="24"/>
          <w:lang w:eastAsia="ja-JP" w:bidi="fa-IR"/>
        </w:rPr>
        <w:t>на организацию питания детей в возрасте от 6 до 17 лет (включительно) в лагерях с дневным пребыванием детей, в возрасте от 8 до 17 лет (включительно) – в палаточных лагерях, в</w:t>
      </w:r>
      <w:proofErr w:type="gramEnd"/>
      <w:r w:rsidR="00474B2C" w:rsidRPr="00614559">
        <w:rPr>
          <w:rFonts w:eastAsia="Andale Sans UI" w:cs="Tahoma"/>
          <w:bCs/>
          <w:kern w:val="3"/>
          <w:sz w:val="24"/>
          <w:szCs w:val="24"/>
          <w:lang w:eastAsia="ja-JP" w:bidi="fa-IR"/>
        </w:rPr>
        <w:t xml:space="preserve"> </w:t>
      </w:r>
      <w:proofErr w:type="gramStart"/>
      <w:r w:rsidR="00474B2C" w:rsidRPr="00614559">
        <w:rPr>
          <w:rFonts w:eastAsia="Andale Sans UI" w:cs="Tahoma"/>
          <w:bCs/>
          <w:kern w:val="3"/>
          <w:sz w:val="24"/>
          <w:szCs w:val="24"/>
          <w:lang w:eastAsia="ja-JP" w:bidi="fa-IR"/>
        </w:rPr>
        <w:t>возрасте</w:t>
      </w:r>
      <w:proofErr w:type="gramEnd"/>
      <w:r w:rsidR="00474B2C" w:rsidRPr="00614559">
        <w:rPr>
          <w:rFonts w:eastAsia="Andale Sans UI" w:cs="Tahoma"/>
          <w:bCs/>
          <w:kern w:val="3"/>
          <w:sz w:val="24"/>
          <w:szCs w:val="24"/>
          <w:lang w:eastAsia="ja-JP" w:bidi="fa-IR"/>
        </w:rPr>
        <w:t xml:space="preserve"> от 14 до 17 лет (включительно) – в лагерях труда и отдыха с дневным пребыванием детей в рамках подпрограммы «Общее образование. Дополнительное образование детей» государственной программы Ханты-Мансийского автономного округа -</w:t>
      </w:r>
      <w:r w:rsidR="00BE138E" w:rsidRPr="00614559">
        <w:rPr>
          <w:rFonts w:eastAsia="Andale Sans UI" w:cs="Tahoma"/>
          <w:bCs/>
          <w:kern w:val="3"/>
          <w:sz w:val="24"/>
          <w:szCs w:val="24"/>
          <w:lang w:eastAsia="ja-JP" w:bidi="fa-IR"/>
        </w:rPr>
        <w:t xml:space="preserve"> </w:t>
      </w:r>
      <w:r w:rsidR="00474B2C" w:rsidRPr="00614559">
        <w:rPr>
          <w:rFonts w:eastAsia="Andale Sans UI" w:cs="Tahoma"/>
          <w:bCs/>
          <w:kern w:val="3"/>
          <w:sz w:val="24"/>
          <w:szCs w:val="24"/>
          <w:lang w:eastAsia="ja-JP" w:bidi="fa-IR"/>
        </w:rPr>
        <w:t xml:space="preserve">Югры «Развитие образования» </w:t>
      </w:r>
      <w:r w:rsidR="00650772" w:rsidRPr="00614559">
        <w:rPr>
          <w:rFonts w:eastAsia="Andale Sans UI" w:cs="Tahoma"/>
          <w:bCs/>
          <w:kern w:val="3"/>
          <w:sz w:val="24"/>
          <w:szCs w:val="24"/>
          <w:lang w:eastAsia="ja-JP" w:bidi="fa-IR"/>
        </w:rPr>
        <w:t>в сумме 4 466,9 тыс. рублей</w:t>
      </w:r>
      <w:r w:rsidR="00474B2C" w:rsidRPr="00614559">
        <w:rPr>
          <w:rFonts w:eastAsia="Andale Sans UI" w:cs="Tahoma"/>
          <w:bCs/>
          <w:kern w:val="3"/>
          <w:sz w:val="24"/>
          <w:szCs w:val="24"/>
          <w:lang w:eastAsia="ja-JP" w:bidi="fa-IR"/>
        </w:rPr>
        <w:t xml:space="preserve"> ежегодно</w:t>
      </w:r>
      <w:r w:rsidR="00650772" w:rsidRPr="00614559">
        <w:rPr>
          <w:rFonts w:eastAsia="Andale Sans UI" w:cs="Tahoma"/>
          <w:bCs/>
          <w:kern w:val="3"/>
          <w:sz w:val="24"/>
          <w:szCs w:val="24"/>
          <w:lang w:eastAsia="ja-JP" w:bidi="fa-IR"/>
        </w:rPr>
        <w:t xml:space="preserve">. </w:t>
      </w:r>
    </w:p>
    <w:p w:rsidR="00A60642" w:rsidRPr="00614559" w:rsidRDefault="00A60642"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xml:space="preserve">Предусмотренные средства на организацию деятельности лагерей с дневным пребыванием детей будут </w:t>
      </w:r>
      <w:r w:rsidR="00AB2C0A" w:rsidRPr="00614559">
        <w:rPr>
          <w:rFonts w:eastAsia="Andale Sans UI" w:cs="Tahoma"/>
          <w:bCs/>
          <w:kern w:val="3"/>
          <w:sz w:val="24"/>
          <w:szCs w:val="24"/>
          <w:lang w:eastAsia="ja-JP" w:bidi="fa-IR"/>
        </w:rPr>
        <w:t>направлены</w:t>
      </w:r>
      <w:r w:rsidRPr="00614559">
        <w:rPr>
          <w:rFonts w:eastAsia="Andale Sans UI" w:cs="Tahoma"/>
          <w:bCs/>
          <w:kern w:val="3"/>
          <w:sz w:val="24"/>
          <w:szCs w:val="24"/>
          <w:lang w:eastAsia="ja-JP" w:bidi="fa-IR"/>
        </w:rPr>
        <w:t xml:space="preserve"> </w:t>
      </w:r>
      <w:proofErr w:type="gramStart"/>
      <w:r w:rsidRPr="00614559">
        <w:rPr>
          <w:rFonts w:eastAsia="Andale Sans UI" w:cs="Tahoma"/>
          <w:bCs/>
          <w:kern w:val="3"/>
          <w:sz w:val="24"/>
          <w:szCs w:val="24"/>
          <w:lang w:eastAsia="ja-JP" w:bidi="fa-IR"/>
        </w:rPr>
        <w:t>на</w:t>
      </w:r>
      <w:proofErr w:type="gramEnd"/>
      <w:r w:rsidRPr="00614559">
        <w:rPr>
          <w:rFonts w:eastAsia="Andale Sans UI" w:cs="Tahoma"/>
          <w:bCs/>
          <w:kern w:val="3"/>
          <w:sz w:val="24"/>
          <w:szCs w:val="24"/>
          <w:lang w:eastAsia="ja-JP" w:bidi="fa-IR"/>
        </w:rPr>
        <w:t>:</w:t>
      </w:r>
    </w:p>
    <w:p w:rsidR="00A60642" w:rsidRPr="00614559" w:rsidRDefault="00E1462A"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xml:space="preserve">- </w:t>
      </w:r>
      <w:r w:rsidR="009649D0" w:rsidRPr="00614559">
        <w:rPr>
          <w:rFonts w:eastAsia="Andale Sans UI" w:cs="Tahoma"/>
          <w:bCs/>
          <w:kern w:val="3"/>
          <w:sz w:val="24"/>
          <w:szCs w:val="24"/>
          <w:lang w:eastAsia="ja-JP" w:bidi="fa-IR"/>
        </w:rPr>
        <w:t xml:space="preserve">организацию питания детей </w:t>
      </w:r>
      <w:r w:rsidR="00A60642" w:rsidRPr="00614559">
        <w:rPr>
          <w:rFonts w:eastAsia="Andale Sans UI" w:cs="Tahoma"/>
          <w:bCs/>
          <w:kern w:val="3"/>
          <w:sz w:val="24"/>
          <w:szCs w:val="24"/>
          <w:lang w:eastAsia="ja-JP" w:bidi="fa-IR"/>
        </w:rPr>
        <w:t xml:space="preserve">в сумме </w:t>
      </w:r>
      <w:r w:rsidR="00A82480" w:rsidRPr="00614559">
        <w:rPr>
          <w:rFonts w:eastAsia="Andale Sans UI" w:cs="Tahoma"/>
          <w:bCs/>
          <w:kern w:val="3"/>
          <w:sz w:val="24"/>
          <w:szCs w:val="24"/>
          <w:lang w:eastAsia="ja-JP" w:bidi="fa-IR"/>
        </w:rPr>
        <w:t>6 382,5</w:t>
      </w:r>
      <w:r w:rsidR="00A60642" w:rsidRPr="00614559">
        <w:rPr>
          <w:rFonts w:eastAsia="Andale Sans UI" w:cs="Tahoma"/>
          <w:bCs/>
          <w:kern w:val="3"/>
          <w:sz w:val="24"/>
          <w:szCs w:val="24"/>
          <w:lang w:eastAsia="ja-JP" w:bidi="fa-IR"/>
        </w:rPr>
        <w:t xml:space="preserve"> тыс. рублей; </w:t>
      </w:r>
    </w:p>
    <w:p w:rsidR="00A60642" w:rsidRPr="00614559" w:rsidRDefault="00E1462A"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xml:space="preserve">- </w:t>
      </w:r>
      <w:r w:rsidR="00A60642" w:rsidRPr="00614559">
        <w:rPr>
          <w:rFonts w:eastAsia="Andale Sans UI" w:cs="Tahoma"/>
          <w:bCs/>
          <w:kern w:val="3"/>
          <w:sz w:val="24"/>
          <w:szCs w:val="24"/>
          <w:lang w:eastAsia="ja-JP" w:bidi="fa-IR"/>
        </w:rPr>
        <w:t xml:space="preserve">обеспечение лагерей с дневным пребыванием детей развивающими играми, игрушками, спортивным инвентарем в сумме </w:t>
      </w:r>
      <w:r w:rsidR="008F3C57" w:rsidRPr="00614559">
        <w:rPr>
          <w:rFonts w:eastAsia="Andale Sans UI" w:cs="Tahoma"/>
          <w:bCs/>
          <w:kern w:val="3"/>
          <w:sz w:val="24"/>
          <w:szCs w:val="24"/>
          <w:lang w:eastAsia="ja-JP" w:bidi="fa-IR"/>
        </w:rPr>
        <w:t>35,6</w:t>
      </w:r>
      <w:r w:rsidR="009649D0" w:rsidRPr="00614559">
        <w:rPr>
          <w:rFonts w:eastAsia="Andale Sans UI" w:cs="Tahoma"/>
          <w:bCs/>
          <w:kern w:val="3"/>
          <w:sz w:val="24"/>
          <w:szCs w:val="24"/>
          <w:lang w:eastAsia="ja-JP" w:bidi="fa-IR"/>
        </w:rPr>
        <w:t xml:space="preserve"> тыс. рублей</w:t>
      </w:r>
      <w:r w:rsidR="00A60642" w:rsidRPr="00614559">
        <w:rPr>
          <w:rFonts w:eastAsia="Andale Sans UI" w:cs="Tahoma"/>
          <w:bCs/>
          <w:kern w:val="3"/>
          <w:sz w:val="24"/>
          <w:szCs w:val="24"/>
          <w:lang w:eastAsia="ja-JP" w:bidi="fa-IR"/>
        </w:rPr>
        <w:t>;</w:t>
      </w:r>
    </w:p>
    <w:p w:rsidR="00A60642" w:rsidRPr="00614559" w:rsidRDefault="00E1462A"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xml:space="preserve">- </w:t>
      </w:r>
      <w:r w:rsidR="00A60642" w:rsidRPr="00614559">
        <w:rPr>
          <w:rFonts w:eastAsia="Andale Sans UI" w:cs="Tahoma"/>
          <w:bCs/>
          <w:kern w:val="3"/>
          <w:sz w:val="24"/>
          <w:szCs w:val="24"/>
          <w:lang w:eastAsia="ja-JP" w:bidi="fa-IR"/>
        </w:rPr>
        <w:t>обеспечение лагерей с дневным пребыванием детей ра</w:t>
      </w:r>
      <w:r w:rsidR="009649D0" w:rsidRPr="00614559">
        <w:rPr>
          <w:rFonts w:eastAsia="Andale Sans UI" w:cs="Tahoma"/>
          <w:bCs/>
          <w:kern w:val="3"/>
          <w:sz w:val="24"/>
          <w:szCs w:val="24"/>
          <w:lang w:eastAsia="ja-JP" w:bidi="fa-IR"/>
        </w:rPr>
        <w:t xml:space="preserve">сходными материалами </w:t>
      </w:r>
      <w:r w:rsidR="00BE138E" w:rsidRPr="00614559">
        <w:rPr>
          <w:rFonts w:eastAsia="Andale Sans UI" w:cs="Tahoma"/>
          <w:bCs/>
          <w:kern w:val="3"/>
          <w:sz w:val="24"/>
          <w:szCs w:val="24"/>
          <w:lang w:eastAsia="ja-JP" w:bidi="fa-IR"/>
        </w:rPr>
        <w:t xml:space="preserve">в сумме </w:t>
      </w:r>
      <w:r w:rsidR="00335FFD" w:rsidRPr="00614559">
        <w:rPr>
          <w:rFonts w:eastAsia="Andale Sans UI" w:cs="Tahoma"/>
          <w:bCs/>
          <w:kern w:val="3"/>
          <w:sz w:val="24"/>
          <w:szCs w:val="24"/>
          <w:lang w:eastAsia="ja-JP" w:bidi="fa-IR"/>
        </w:rPr>
        <w:t>214,8</w:t>
      </w:r>
      <w:r w:rsidR="009649D0" w:rsidRPr="00614559">
        <w:rPr>
          <w:rFonts w:eastAsia="Andale Sans UI" w:cs="Tahoma"/>
          <w:bCs/>
          <w:kern w:val="3"/>
          <w:sz w:val="24"/>
          <w:szCs w:val="24"/>
          <w:lang w:eastAsia="ja-JP" w:bidi="fa-IR"/>
        </w:rPr>
        <w:t xml:space="preserve"> тыс. рублей</w:t>
      </w:r>
      <w:r w:rsidR="00A60642" w:rsidRPr="00614559">
        <w:rPr>
          <w:rFonts w:eastAsia="Andale Sans UI" w:cs="Tahoma"/>
          <w:bCs/>
          <w:kern w:val="3"/>
          <w:sz w:val="24"/>
          <w:szCs w:val="24"/>
          <w:lang w:eastAsia="ja-JP" w:bidi="fa-IR"/>
        </w:rPr>
        <w:t>;</w:t>
      </w:r>
    </w:p>
    <w:p w:rsidR="00A60642" w:rsidRPr="00614559" w:rsidRDefault="00E1462A"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xml:space="preserve">- </w:t>
      </w:r>
      <w:r w:rsidR="00A60642" w:rsidRPr="00614559">
        <w:rPr>
          <w:rFonts w:eastAsia="Andale Sans UI" w:cs="Tahoma"/>
          <w:bCs/>
          <w:kern w:val="3"/>
          <w:sz w:val="24"/>
          <w:szCs w:val="24"/>
          <w:lang w:eastAsia="ja-JP" w:bidi="fa-IR"/>
        </w:rPr>
        <w:t xml:space="preserve">проведение </w:t>
      </w:r>
      <w:r w:rsidR="00B70E29" w:rsidRPr="00614559">
        <w:rPr>
          <w:rFonts w:eastAsia="Andale Sans UI" w:cs="Tahoma"/>
          <w:bCs/>
          <w:kern w:val="3"/>
          <w:sz w:val="24"/>
          <w:szCs w:val="24"/>
          <w:lang w:eastAsia="ja-JP" w:bidi="fa-IR"/>
        </w:rPr>
        <w:t xml:space="preserve">и посещение </w:t>
      </w:r>
      <w:r w:rsidR="00A60642" w:rsidRPr="00614559">
        <w:rPr>
          <w:rFonts w:eastAsia="Andale Sans UI" w:cs="Tahoma"/>
          <w:bCs/>
          <w:kern w:val="3"/>
          <w:sz w:val="24"/>
          <w:szCs w:val="24"/>
          <w:lang w:eastAsia="ja-JP" w:bidi="fa-IR"/>
        </w:rPr>
        <w:t>культурно-мас</w:t>
      </w:r>
      <w:r w:rsidR="009649D0" w:rsidRPr="00614559">
        <w:rPr>
          <w:rFonts w:eastAsia="Andale Sans UI" w:cs="Tahoma"/>
          <w:bCs/>
          <w:kern w:val="3"/>
          <w:sz w:val="24"/>
          <w:szCs w:val="24"/>
          <w:lang w:eastAsia="ja-JP" w:bidi="fa-IR"/>
        </w:rPr>
        <w:t xml:space="preserve">совых и спортивных мероприятий </w:t>
      </w:r>
      <w:r w:rsidR="00A60642" w:rsidRPr="00614559">
        <w:rPr>
          <w:rFonts w:eastAsia="Andale Sans UI" w:cs="Tahoma"/>
          <w:bCs/>
          <w:kern w:val="3"/>
          <w:sz w:val="24"/>
          <w:szCs w:val="24"/>
          <w:lang w:eastAsia="ja-JP" w:bidi="fa-IR"/>
        </w:rPr>
        <w:t xml:space="preserve">в сумме </w:t>
      </w:r>
      <w:r w:rsidR="008F3C57" w:rsidRPr="00614559">
        <w:rPr>
          <w:rFonts w:eastAsia="Andale Sans UI" w:cs="Tahoma"/>
          <w:bCs/>
          <w:kern w:val="3"/>
          <w:sz w:val="24"/>
          <w:szCs w:val="24"/>
          <w:lang w:eastAsia="ja-JP" w:bidi="fa-IR"/>
        </w:rPr>
        <w:t>105,2</w:t>
      </w:r>
      <w:r w:rsidR="00335FFD" w:rsidRPr="00614559">
        <w:rPr>
          <w:rFonts w:eastAsia="Andale Sans UI" w:cs="Tahoma"/>
          <w:bCs/>
          <w:kern w:val="3"/>
          <w:sz w:val="24"/>
          <w:szCs w:val="24"/>
          <w:lang w:eastAsia="ja-JP" w:bidi="fa-IR"/>
        </w:rPr>
        <w:t xml:space="preserve"> тыс. рублей.</w:t>
      </w:r>
    </w:p>
    <w:p w:rsidR="001003FF" w:rsidRPr="00614559" w:rsidRDefault="001003FF" w:rsidP="00E34CEE">
      <w:pPr>
        <w:ind w:firstLine="709"/>
        <w:jc w:val="both"/>
        <w:rPr>
          <w:sz w:val="24"/>
          <w:szCs w:val="24"/>
        </w:rPr>
      </w:pPr>
      <w:r w:rsidRPr="00614559">
        <w:rPr>
          <w:sz w:val="24"/>
          <w:szCs w:val="24"/>
        </w:rPr>
        <w:t>Количество детей, охваченных организованными формами отдыха в лагерях с дневным пребыванием детей города Югорска, не менее 2 223</w:t>
      </w:r>
      <w:r w:rsidRPr="00614559">
        <w:rPr>
          <w:b/>
          <w:sz w:val="24"/>
          <w:szCs w:val="24"/>
        </w:rPr>
        <w:t xml:space="preserve"> </w:t>
      </w:r>
      <w:r w:rsidRPr="00614559">
        <w:rPr>
          <w:sz w:val="24"/>
          <w:szCs w:val="24"/>
        </w:rPr>
        <w:t>человек ежегодно.</w:t>
      </w:r>
    </w:p>
    <w:p w:rsidR="00785AEF" w:rsidRPr="00614559" w:rsidRDefault="000005FF" w:rsidP="00E34CEE">
      <w:pPr>
        <w:ind w:firstLine="709"/>
        <w:jc w:val="both"/>
        <w:rPr>
          <w:sz w:val="24"/>
          <w:szCs w:val="24"/>
        </w:rPr>
      </w:pPr>
      <w:proofErr w:type="gramStart"/>
      <w:r w:rsidRPr="00614559">
        <w:rPr>
          <w:bCs/>
          <w:sz w:val="24"/>
          <w:szCs w:val="24"/>
        </w:rPr>
        <w:t>Расходы на реализацию основного мероприятия «</w:t>
      </w:r>
      <w:r w:rsidRPr="00614559">
        <w:rPr>
          <w:sz w:val="24"/>
          <w:szCs w:val="24"/>
        </w:rPr>
        <w:t xml:space="preserve">Организация оздоровления и лечения детей на базе санатория – профилактория общества с ограниченной ответственностью «Газпром </w:t>
      </w:r>
      <w:proofErr w:type="spellStart"/>
      <w:r w:rsidRPr="00614559">
        <w:rPr>
          <w:sz w:val="24"/>
          <w:szCs w:val="24"/>
        </w:rPr>
        <w:t>трансгаз</w:t>
      </w:r>
      <w:proofErr w:type="spellEnd"/>
      <w:r w:rsidRPr="00614559">
        <w:rPr>
          <w:sz w:val="24"/>
          <w:szCs w:val="24"/>
        </w:rPr>
        <w:t xml:space="preserve"> Югорск» </w:t>
      </w:r>
      <w:r w:rsidR="00314CCE" w:rsidRPr="00614559">
        <w:rPr>
          <w:sz w:val="24"/>
          <w:szCs w:val="24"/>
        </w:rPr>
        <w:t xml:space="preserve">в </w:t>
      </w:r>
      <w:r w:rsidR="000D41FA" w:rsidRPr="00614559">
        <w:rPr>
          <w:sz w:val="24"/>
          <w:szCs w:val="24"/>
        </w:rPr>
        <w:t xml:space="preserve">общем </w:t>
      </w:r>
      <w:r w:rsidR="00314CCE" w:rsidRPr="00614559">
        <w:rPr>
          <w:sz w:val="24"/>
          <w:szCs w:val="24"/>
        </w:rPr>
        <w:t>объеме ресурсного обеспечения муниципальной программы составляют</w:t>
      </w:r>
      <w:r w:rsidRPr="00614559">
        <w:rPr>
          <w:sz w:val="24"/>
          <w:szCs w:val="24"/>
        </w:rPr>
        <w:t xml:space="preserve"> 12,3% или 2 282,6</w:t>
      </w:r>
      <w:r w:rsidR="00654A3F" w:rsidRPr="00614559">
        <w:rPr>
          <w:sz w:val="24"/>
          <w:szCs w:val="24"/>
        </w:rPr>
        <w:t xml:space="preserve"> тыс. рублей ежегодно </w:t>
      </w:r>
      <w:r w:rsidR="00785AEF" w:rsidRPr="00614559">
        <w:rPr>
          <w:bCs/>
          <w:sz w:val="24"/>
          <w:szCs w:val="24"/>
        </w:rPr>
        <w:t xml:space="preserve">за счет </w:t>
      </w:r>
      <w:r w:rsidR="00EE669D" w:rsidRPr="00614559">
        <w:rPr>
          <w:bCs/>
          <w:sz w:val="24"/>
          <w:szCs w:val="24"/>
        </w:rPr>
        <w:t xml:space="preserve">субвенции </w:t>
      </w:r>
      <w:r w:rsidR="004C0DBE" w:rsidRPr="00614559">
        <w:rPr>
          <w:bCs/>
          <w:sz w:val="24"/>
          <w:szCs w:val="24"/>
        </w:rPr>
        <w:t xml:space="preserve">из бюджета автономного округа </w:t>
      </w:r>
      <w:r w:rsidR="00EE669D" w:rsidRPr="00614559">
        <w:rPr>
          <w:bCs/>
          <w:sz w:val="24"/>
          <w:szCs w:val="24"/>
        </w:rPr>
        <w:t>на организацию и обеспечение отдыха и оздоровления детей, в том числе в этнической среде в рамках подпрограммы</w:t>
      </w:r>
      <w:proofErr w:type="gramEnd"/>
      <w:r w:rsidR="00EE669D" w:rsidRPr="00614559">
        <w:rPr>
          <w:bCs/>
          <w:sz w:val="24"/>
          <w:szCs w:val="24"/>
        </w:rPr>
        <w:t xml:space="preserve"> «Ресурсное обеспечение в сфере образования, науки и молодежной политики» государственной программы Ханты-Мансийского автономного округа - Югры «Развитие образования»</w:t>
      </w:r>
      <w:r w:rsidR="00D526FF" w:rsidRPr="00614559">
        <w:rPr>
          <w:bCs/>
          <w:sz w:val="24"/>
          <w:szCs w:val="24"/>
        </w:rPr>
        <w:t>.</w:t>
      </w:r>
    </w:p>
    <w:p w:rsidR="00DF1BEE" w:rsidRPr="00614559" w:rsidRDefault="00DF1BEE" w:rsidP="00E34CEE">
      <w:pPr>
        <w:autoSpaceDE w:val="0"/>
        <w:autoSpaceDN w:val="0"/>
        <w:adjustRightInd w:val="0"/>
        <w:ind w:firstLine="709"/>
        <w:jc w:val="both"/>
        <w:rPr>
          <w:kern w:val="2"/>
          <w:sz w:val="24"/>
          <w:szCs w:val="24"/>
        </w:rPr>
      </w:pPr>
      <w:r w:rsidRPr="00614559">
        <w:rPr>
          <w:sz w:val="24"/>
          <w:szCs w:val="24"/>
        </w:rPr>
        <w:t xml:space="preserve">Количество детей, оздоровленных на базе санатория – профилактория общества с ограниченной ответственностью «Газпром </w:t>
      </w:r>
      <w:proofErr w:type="spellStart"/>
      <w:r w:rsidRPr="00614559">
        <w:rPr>
          <w:sz w:val="24"/>
          <w:szCs w:val="24"/>
        </w:rPr>
        <w:t>трансгаз</w:t>
      </w:r>
      <w:proofErr w:type="spellEnd"/>
      <w:r w:rsidRPr="00614559">
        <w:rPr>
          <w:sz w:val="24"/>
          <w:szCs w:val="24"/>
        </w:rPr>
        <w:t xml:space="preserve"> Югорск», планируется на уровне не менее 80 человек ежегодно</w:t>
      </w:r>
      <w:r w:rsidRPr="00614559">
        <w:rPr>
          <w:kern w:val="2"/>
          <w:sz w:val="24"/>
          <w:szCs w:val="24"/>
        </w:rPr>
        <w:t>.</w:t>
      </w:r>
    </w:p>
    <w:p w:rsidR="0029196A" w:rsidRPr="00614559" w:rsidRDefault="0029196A" w:rsidP="00E34CEE">
      <w:pPr>
        <w:ind w:firstLine="709"/>
        <w:jc w:val="both"/>
        <w:rPr>
          <w:sz w:val="24"/>
          <w:szCs w:val="24"/>
        </w:rPr>
      </w:pPr>
      <w:r w:rsidRPr="00614559">
        <w:rPr>
          <w:bCs/>
          <w:sz w:val="24"/>
          <w:szCs w:val="24"/>
        </w:rPr>
        <w:t>Расходы на реализацию основного мероприятия «</w:t>
      </w:r>
      <w:r w:rsidRPr="00614559">
        <w:rPr>
          <w:sz w:val="24"/>
          <w:szCs w:val="24"/>
        </w:rPr>
        <w:t xml:space="preserve">Организация деятельности по кадровому сопровождению отдыха и оздоровления детей» в </w:t>
      </w:r>
      <w:r w:rsidR="000D41FA" w:rsidRPr="00614559">
        <w:rPr>
          <w:sz w:val="24"/>
          <w:szCs w:val="24"/>
        </w:rPr>
        <w:t xml:space="preserve">общем </w:t>
      </w:r>
      <w:r w:rsidRPr="00614559">
        <w:rPr>
          <w:sz w:val="24"/>
          <w:szCs w:val="24"/>
        </w:rPr>
        <w:t xml:space="preserve">объеме ресурсного </w:t>
      </w:r>
      <w:r w:rsidRPr="00614559">
        <w:rPr>
          <w:sz w:val="24"/>
          <w:szCs w:val="24"/>
        </w:rPr>
        <w:lastRenderedPageBreak/>
        <w:t xml:space="preserve">обеспечения муниципальной программы составляют 6,7% или 1 248,9 тыс. рублей на 2019 год, </w:t>
      </w:r>
      <w:r w:rsidR="00BA38BF" w:rsidRPr="00614559">
        <w:rPr>
          <w:sz w:val="24"/>
          <w:szCs w:val="24"/>
        </w:rPr>
        <w:t xml:space="preserve">6,7% или </w:t>
      </w:r>
      <w:r w:rsidRPr="00614559">
        <w:rPr>
          <w:sz w:val="24"/>
          <w:szCs w:val="24"/>
        </w:rPr>
        <w:t>1 242,9</w:t>
      </w:r>
      <w:r w:rsidR="00823DF6" w:rsidRPr="00614559">
        <w:rPr>
          <w:sz w:val="24"/>
          <w:szCs w:val="24"/>
        </w:rPr>
        <w:t xml:space="preserve"> тыс. рублей</w:t>
      </w:r>
      <w:r w:rsidRPr="00614559">
        <w:rPr>
          <w:sz w:val="24"/>
          <w:szCs w:val="24"/>
        </w:rPr>
        <w:t xml:space="preserve"> на 2020-2021 года ежегодно.</w:t>
      </w:r>
    </w:p>
    <w:p w:rsidR="00580C00" w:rsidRPr="00614559" w:rsidRDefault="00F202A9" w:rsidP="00E34CEE">
      <w:pPr>
        <w:ind w:firstLine="709"/>
        <w:jc w:val="both"/>
        <w:rPr>
          <w:sz w:val="24"/>
          <w:szCs w:val="24"/>
        </w:rPr>
      </w:pPr>
      <w:r w:rsidRPr="00614559">
        <w:rPr>
          <w:sz w:val="24"/>
          <w:szCs w:val="24"/>
        </w:rPr>
        <w:t xml:space="preserve">Отдых и оздоровление детей организуются в соответствии с нормами и требованиями законодательства, обеспечивающего безопасность и качество предоставления услуги. </w:t>
      </w:r>
      <w:r w:rsidR="00580C00" w:rsidRPr="00614559">
        <w:rPr>
          <w:sz w:val="24"/>
          <w:szCs w:val="24"/>
        </w:rPr>
        <w:t>С целью недопущения травматизма и предотвращения действий, наносящих (причиняющих) вред здоровью детей в рамках данного мероприятия предусмотрены следующие направления расходования средств:</w:t>
      </w:r>
    </w:p>
    <w:p w:rsidR="007E49FF" w:rsidRPr="00614559" w:rsidRDefault="007E49FF" w:rsidP="00E34CEE">
      <w:pPr>
        <w:ind w:firstLine="709"/>
        <w:jc w:val="both"/>
        <w:rPr>
          <w:sz w:val="24"/>
          <w:szCs w:val="24"/>
        </w:rPr>
      </w:pPr>
      <w:proofErr w:type="gramStart"/>
      <w:r w:rsidRPr="00614559">
        <w:rPr>
          <w:sz w:val="24"/>
          <w:szCs w:val="24"/>
        </w:rPr>
        <w:t>- организаци</w:t>
      </w:r>
      <w:r w:rsidR="00855A97" w:rsidRPr="00614559">
        <w:rPr>
          <w:sz w:val="24"/>
          <w:szCs w:val="24"/>
        </w:rPr>
        <w:t>я</w:t>
      </w:r>
      <w:r w:rsidRPr="00614559">
        <w:rPr>
          <w:sz w:val="24"/>
          <w:szCs w:val="24"/>
        </w:rPr>
        <w:t xml:space="preserve"> деятельности по кадровому сопровождению отдыха и оздоровления детей в сумме 1 </w:t>
      </w:r>
      <w:r w:rsidR="004C59C8" w:rsidRPr="00614559">
        <w:rPr>
          <w:sz w:val="24"/>
          <w:szCs w:val="24"/>
        </w:rPr>
        <w:t>126</w:t>
      </w:r>
      <w:r w:rsidRPr="00614559">
        <w:rPr>
          <w:sz w:val="24"/>
          <w:szCs w:val="24"/>
        </w:rPr>
        <w:t>,</w:t>
      </w:r>
      <w:r w:rsidR="00560005" w:rsidRPr="00614559">
        <w:rPr>
          <w:sz w:val="24"/>
          <w:szCs w:val="24"/>
        </w:rPr>
        <w:t>9</w:t>
      </w:r>
      <w:r w:rsidRPr="00614559">
        <w:rPr>
          <w:sz w:val="24"/>
          <w:szCs w:val="24"/>
        </w:rPr>
        <w:t xml:space="preserve"> тыс. рублей </w:t>
      </w:r>
      <w:r w:rsidR="004C59C8" w:rsidRPr="00614559">
        <w:rPr>
          <w:rFonts w:eastAsia="Andale Sans UI" w:cs="Tahoma"/>
          <w:bCs/>
          <w:kern w:val="3"/>
          <w:sz w:val="24"/>
          <w:szCs w:val="24"/>
          <w:lang w:eastAsia="ja-JP" w:bidi="fa-IR"/>
        </w:rPr>
        <w:t xml:space="preserve">на 2019 год, </w:t>
      </w:r>
      <w:r w:rsidR="00AD0566" w:rsidRPr="00614559">
        <w:rPr>
          <w:rFonts w:eastAsia="Andale Sans UI" w:cs="Tahoma"/>
          <w:bCs/>
          <w:kern w:val="3"/>
          <w:sz w:val="24"/>
          <w:szCs w:val="24"/>
          <w:lang w:eastAsia="ja-JP" w:bidi="fa-IR"/>
        </w:rPr>
        <w:t xml:space="preserve">по </w:t>
      </w:r>
      <w:r w:rsidR="004C59C8" w:rsidRPr="00614559">
        <w:rPr>
          <w:rFonts w:eastAsia="Andale Sans UI" w:cs="Tahoma"/>
          <w:bCs/>
          <w:kern w:val="3"/>
          <w:sz w:val="24"/>
          <w:szCs w:val="24"/>
          <w:lang w:eastAsia="ja-JP" w:bidi="fa-IR"/>
        </w:rPr>
        <w:t xml:space="preserve">1 120,9 </w:t>
      </w:r>
      <w:r w:rsidR="00E82A93" w:rsidRPr="00614559">
        <w:rPr>
          <w:sz w:val="24"/>
          <w:szCs w:val="24"/>
        </w:rPr>
        <w:t xml:space="preserve">тыс. рублей </w:t>
      </w:r>
      <w:r w:rsidR="004C59C8" w:rsidRPr="00614559">
        <w:rPr>
          <w:rFonts w:eastAsia="Andale Sans UI" w:cs="Tahoma"/>
          <w:bCs/>
          <w:kern w:val="3"/>
          <w:sz w:val="24"/>
          <w:szCs w:val="24"/>
          <w:lang w:eastAsia="ja-JP" w:bidi="fa-IR"/>
        </w:rPr>
        <w:t>на 2020-2021 годы ежегодно</w:t>
      </w:r>
      <w:r w:rsidR="004C59C8" w:rsidRPr="00614559">
        <w:rPr>
          <w:sz w:val="24"/>
          <w:szCs w:val="24"/>
        </w:rPr>
        <w:t xml:space="preserve"> </w:t>
      </w:r>
      <w:r w:rsidRPr="00614559">
        <w:rPr>
          <w:sz w:val="24"/>
          <w:szCs w:val="24"/>
        </w:rPr>
        <w:t xml:space="preserve">(оплата проезда, проживания и питания сопровождающих лиц, оплата услуг привлеченных специалистов); </w:t>
      </w:r>
      <w:proofErr w:type="gramEnd"/>
    </w:p>
    <w:p w:rsidR="007E49FF" w:rsidRPr="00614559" w:rsidRDefault="007E49FF" w:rsidP="00E34CEE">
      <w:pPr>
        <w:ind w:firstLine="709"/>
        <w:jc w:val="both"/>
        <w:rPr>
          <w:kern w:val="3"/>
          <w:sz w:val="24"/>
          <w:szCs w:val="24"/>
          <w:lang w:eastAsia="ja-JP" w:bidi="fa-IR"/>
        </w:rPr>
      </w:pPr>
      <w:r w:rsidRPr="00614559">
        <w:rPr>
          <w:kern w:val="3"/>
          <w:sz w:val="24"/>
          <w:szCs w:val="24"/>
          <w:lang w:val="de-DE" w:eastAsia="ja-JP" w:bidi="fa-IR"/>
        </w:rPr>
        <w:t xml:space="preserve">- </w:t>
      </w:r>
      <w:proofErr w:type="spellStart"/>
      <w:r w:rsidRPr="00614559">
        <w:rPr>
          <w:kern w:val="3"/>
          <w:sz w:val="24"/>
          <w:szCs w:val="24"/>
          <w:lang w:val="de-DE" w:eastAsia="ja-JP" w:bidi="fa-IR"/>
        </w:rPr>
        <w:t>обучение</w:t>
      </w:r>
      <w:proofErr w:type="spellEnd"/>
      <w:r w:rsidRPr="00614559">
        <w:rPr>
          <w:kern w:val="3"/>
          <w:sz w:val="24"/>
          <w:szCs w:val="24"/>
          <w:lang w:val="de-DE" w:eastAsia="ja-JP" w:bidi="fa-IR"/>
        </w:rPr>
        <w:t xml:space="preserve"> </w:t>
      </w:r>
      <w:proofErr w:type="spellStart"/>
      <w:r w:rsidRPr="00614559">
        <w:rPr>
          <w:kern w:val="3"/>
          <w:sz w:val="24"/>
          <w:szCs w:val="24"/>
          <w:lang w:val="de-DE" w:eastAsia="ja-JP" w:bidi="fa-IR"/>
        </w:rPr>
        <w:t>кадров</w:t>
      </w:r>
      <w:proofErr w:type="spellEnd"/>
      <w:r w:rsidRPr="00614559">
        <w:rPr>
          <w:kern w:val="3"/>
          <w:sz w:val="24"/>
          <w:szCs w:val="24"/>
          <w:lang w:val="de-DE" w:eastAsia="ja-JP" w:bidi="fa-IR"/>
        </w:rPr>
        <w:t xml:space="preserve"> </w:t>
      </w:r>
      <w:proofErr w:type="spellStart"/>
      <w:r w:rsidRPr="00614559">
        <w:rPr>
          <w:kern w:val="3"/>
          <w:sz w:val="24"/>
          <w:szCs w:val="24"/>
          <w:lang w:val="de-DE" w:eastAsia="ja-JP" w:bidi="fa-IR"/>
        </w:rPr>
        <w:t>по</w:t>
      </w:r>
      <w:proofErr w:type="spellEnd"/>
      <w:r w:rsidRPr="00614559">
        <w:rPr>
          <w:kern w:val="3"/>
          <w:sz w:val="24"/>
          <w:szCs w:val="24"/>
          <w:lang w:val="de-DE" w:eastAsia="ja-JP" w:bidi="fa-IR"/>
        </w:rPr>
        <w:t xml:space="preserve"> </w:t>
      </w:r>
      <w:proofErr w:type="spellStart"/>
      <w:r w:rsidRPr="00614559">
        <w:rPr>
          <w:kern w:val="3"/>
          <w:sz w:val="24"/>
          <w:szCs w:val="24"/>
          <w:lang w:val="de-DE" w:eastAsia="ja-JP" w:bidi="fa-IR"/>
        </w:rPr>
        <w:t>вопросам</w:t>
      </w:r>
      <w:proofErr w:type="spellEnd"/>
      <w:r w:rsidRPr="00614559">
        <w:rPr>
          <w:kern w:val="3"/>
          <w:sz w:val="24"/>
          <w:szCs w:val="24"/>
          <w:lang w:val="de-DE" w:eastAsia="ja-JP" w:bidi="fa-IR"/>
        </w:rPr>
        <w:t xml:space="preserve"> </w:t>
      </w:r>
      <w:proofErr w:type="spellStart"/>
      <w:r w:rsidRPr="00614559">
        <w:rPr>
          <w:kern w:val="3"/>
          <w:sz w:val="24"/>
          <w:szCs w:val="24"/>
          <w:lang w:val="de-DE" w:eastAsia="ja-JP" w:bidi="fa-IR"/>
        </w:rPr>
        <w:t>обеспечения</w:t>
      </w:r>
      <w:proofErr w:type="spellEnd"/>
      <w:r w:rsidRPr="00614559">
        <w:rPr>
          <w:kern w:val="3"/>
          <w:sz w:val="24"/>
          <w:szCs w:val="24"/>
          <w:lang w:val="de-DE" w:eastAsia="ja-JP" w:bidi="fa-IR"/>
        </w:rPr>
        <w:t xml:space="preserve"> </w:t>
      </w:r>
      <w:proofErr w:type="spellStart"/>
      <w:r w:rsidRPr="00614559">
        <w:rPr>
          <w:kern w:val="3"/>
          <w:sz w:val="24"/>
          <w:szCs w:val="24"/>
          <w:lang w:val="de-DE" w:eastAsia="ja-JP" w:bidi="fa-IR"/>
        </w:rPr>
        <w:t>безопасного</w:t>
      </w:r>
      <w:proofErr w:type="spellEnd"/>
      <w:r w:rsidRPr="00614559">
        <w:rPr>
          <w:kern w:val="3"/>
          <w:sz w:val="24"/>
          <w:szCs w:val="24"/>
          <w:lang w:val="de-DE" w:eastAsia="ja-JP" w:bidi="fa-IR"/>
        </w:rPr>
        <w:t xml:space="preserve"> </w:t>
      </w:r>
      <w:proofErr w:type="spellStart"/>
      <w:r w:rsidRPr="00614559">
        <w:rPr>
          <w:kern w:val="3"/>
          <w:sz w:val="24"/>
          <w:szCs w:val="24"/>
          <w:lang w:val="de-DE" w:eastAsia="ja-JP" w:bidi="fa-IR"/>
        </w:rPr>
        <w:t>отдыха</w:t>
      </w:r>
      <w:proofErr w:type="spellEnd"/>
      <w:r w:rsidRPr="00614559">
        <w:rPr>
          <w:kern w:val="3"/>
          <w:sz w:val="24"/>
          <w:szCs w:val="24"/>
          <w:lang w:val="de-DE" w:eastAsia="ja-JP" w:bidi="fa-IR"/>
        </w:rPr>
        <w:t xml:space="preserve"> и </w:t>
      </w:r>
      <w:proofErr w:type="spellStart"/>
      <w:r w:rsidRPr="00614559">
        <w:rPr>
          <w:kern w:val="3"/>
          <w:sz w:val="24"/>
          <w:szCs w:val="24"/>
          <w:lang w:val="de-DE" w:eastAsia="ja-JP" w:bidi="fa-IR"/>
        </w:rPr>
        <w:t>оздоровления</w:t>
      </w:r>
      <w:proofErr w:type="spellEnd"/>
      <w:r w:rsidRPr="00614559">
        <w:rPr>
          <w:kern w:val="3"/>
          <w:sz w:val="24"/>
          <w:szCs w:val="24"/>
          <w:lang w:val="de-DE" w:eastAsia="ja-JP" w:bidi="fa-IR"/>
        </w:rPr>
        <w:t xml:space="preserve"> </w:t>
      </w:r>
      <w:proofErr w:type="spellStart"/>
      <w:r w:rsidRPr="00614559">
        <w:rPr>
          <w:kern w:val="3"/>
          <w:sz w:val="24"/>
          <w:szCs w:val="24"/>
          <w:lang w:val="de-DE" w:eastAsia="ja-JP" w:bidi="fa-IR"/>
        </w:rPr>
        <w:t>детей</w:t>
      </w:r>
      <w:proofErr w:type="spellEnd"/>
      <w:r w:rsidRPr="00614559">
        <w:rPr>
          <w:kern w:val="3"/>
          <w:sz w:val="24"/>
          <w:szCs w:val="24"/>
          <w:lang w:val="de-DE" w:eastAsia="ja-JP" w:bidi="fa-IR"/>
        </w:rPr>
        <w:t xml:space="preserve"> в </w:t>
      </w:r>
      <w:proofErr w:type="spellStart"/>
      <w:r w:rsidRPr="00614559">
        <w:rPr>
          <w:kern w:val="3"/>
          <w:sz w:val="24"/>
          <w:szCs w:val="24"/>
          <w:lang w:val="de-DE" w:eastAsia="ja-JP" w:bidi="fa-IR"/>
        </w:rPr>
        <w:t>сумме</w:t>
      </w:r>
      <w:proofErr w:type="spellEnd"/>
      <w:r w:rsidRPr="00614559">
        <w:rPr>
          <w:kern w:val="3"/>
          <w:sz w:val="24"/>
          <w:szCs w:val="24"/>
          <w:lang w:val="de-DE" w:eastAsia="ja-JP" w:bidi="fa-IR"/>
        </w:rPr>
        <w:t xml:space="preserve"> </w:t>
      </w:r>
      <w:r w:rsidR="004C59C8" w:rsidRPr="00614559">
        <w:rPr>
          <w:kern w:val="3"/>
          <w:sz w:val="24"/>
          <w:szCs w:val="24"/>
          <w:lang w:eastAsia="ja-JP" w:bidi="fa-IR"/>
        </w:rPr>
        <w:t>12</w:t>
      </w:r>
      <w:r w:rsidR="00A369EB" w:rsidRPr="00614559">
        <w:rPr>
          <w:kern w:val="3"/>
          <w:sz w:val="24"/>
          <w:szCs w:val="24"/>
          <w:lang w:eastAsia="ja-JP" w:bidi="fa-IR"/>
        </w:rPr>
        <w:t>2,0</w:t>
      </w:r>
      <w:r w:rsidRPr="00614559">
        <w:rPr>
          <w:kern w:val="3"/>
          <w:sz w:val="24"/>
          <w:szCs w:val="24"/>
          <w:lang w:val="de-DE" w:eastAsia="ja-JP" w:bidi="fa-IR"/>
        </w:rPr>
        <w:t xml:space="preserve"> </w:t>
      </w:r>
      <w:proofErr w:type="spellStart"/>
      <w:r w:rsidRPr="00614559">
        <w:rPr>
          <w:kern w:val="3"/>
          <w:sz w:val="24"/>
          <w:szCs w:val="24"/>
          <w:lang w:val="de-DE" w:eastAsia="ja-JP" w:bidi="fa-IR"/>
        </w:rPr>
        <w:t>тыс</w:t>
      </w:r>
      <w:proofErr w:type="spellEnd"/>
      <w:r w:rsidRPr="00614559">
        <w:rPr>
          <w:kern w:val="3"/>
          <w:sz w:val="24"/>
          <w:szCs w:val="24"/>
          <w:lang w:val="de-DE" w:eastAsia="ja-JP" w:bidi="fa-IR"/>
        </w:rPr>
        <w:t xml:space="preserve">. </w:t>
      </w:r>
      <w:proofErr w:type="spellStart"/>
      <w:proofErr w:type="gramStart"/>
      <w:r w:rsidRPr="00614559">
        <w:rPr>
          <w:kern w:val="3"/>
          <w:sz w:val="24"/>
          <w:szCs w:val="24"/>
          <w:lang w:val="de-DE" w:eastAsia="ja-JP" w:bidi="fa-IR"/>
        </w:rPr>
        <w:t>рублей</w:t>
      </w:r>
      <w:proofErr w:type="spellEnd"/>
      <w:proofErr w:type="gramEnd"/>
      <w:r w:rsidR="00D56D09" w:rsidRPr="00614559">
        <w:rPr>
          <w:sz w:val="24"/>
          <w:szCs w:val="24"/>
        </w:rPr>
        <w:t xml:space="preserve"> ежегодно</w:t>
      </w:r>
      <w:r w:rsidRPr="00614559">
        <w:rPr>
          <w:kern w:val="3"/>
          <w:sz w:val="24"/>
          <w:szCs w:val="24"/>
          <w:lang w:val="de-DE" w:eastAsia="ja-JP" w:bidi="fa-IR"/>
        </w:rPr>
        <w:t>.</w:t>
      </w:r>
    </w:p>
    <w:p w:rsidR="00413B0E" w:rsidRPr="00614559" w:rsidRDefault="00413B0E" w:rsidP="00E34CEE">
      <w:pPr>
        <w:ind w:firstLine="709"/>
        <w:jc w:val="both"/>
        <w:rPr>
          <w:sz w:val="24"/>
          <w:szCs w:val="24"/>
        </w:rPr>
      </w:pPr>
      <w:r w:rsidRPr="00614559">
        <w:rPr>
          <w:bCs/>
          <w:sz w:val="24"/>
          <w:szCs w:val="24"/>
        </w:rPr>
        <w:t>Расходы на реализацию основного мероприятия «</w:t>
      </w:r>
      <w:r w:rsidRPr="00614559">
        <w:rPr>
          <w:sz w:val="24"/>
          <w:szCs w:val="24"/>
        </w:rPr>
        <w:t xml:space="preserve">Организация деятельности по обеспечению безопасных условий при организации отдыха и оздоровления детей» в </w:t>
      </w:r>
      <w:r w:rsidR="000D41FA" w:rsidRPr="00614559">
        <w:rPr>
          <w:sz w:val="24"/>
          <w:szCs w:val="24"/>
        </w:rPr>
        <w:t xml:space="preserve">общем </w:t>
      </w:r>
      <w:r w:rsidRPr="00614559">
        <w:rPr>
          <w:sz w:val="24"/>
          <w:szCs w:val="24"/>
        </w:rPr>
        <w:t xml:space="preserve">объеме ресурсного обеспечения муниципальной программы составляют 5,0% или 918,6 тыс. рублей на 2019 год, 4,9 % или </w:t>
      </w:r>
      <w:r w:rsidR="00AD0566" w:rsidRPr="00614559">
        <w:rPr>
          <w:sz w:val="24"/>
          <w:szCs w:val="24"/>
        </w:rPr>
        <w:t xml:space="preserve">по </w:t>
      </w:r>
      <w:r w:rsidRPr="00614559">
        <w:rPr>
          <w:sz w:val="24"/>
          <w:szCs w:val="24"/>
        </w:rPr>
        <w:t>900,3 тыс. рублей на 2020-2021 год</w:t>
      </w:r>
      <w:r w:rsidR="00AD0566" w:rsidRPr="00614559">
        <w:rPr>
          <w:sz w:val="24"/>
          <w:szCs w:val="24"/>
        </w:rPr>
        <w:t>ы</w:t>
      </w:r>
      <w:r w:rsidRPr="00614559">
        <w:rPr>
          <w:sz w:val="24"/>
          <w:szCs w:val="24"/>
        </w:rPr>
        <w:t xml:space="preserve"> ежегодно.</w:t>
      </w:r>
    </w:p>
    <w:p w:rsidR="00785AEF" w:rsidRPr="00614559" w:rsidRDefault="00785AEF" w:rsidP="00E34CEE">
      <w:pPr>
        <w:pStyle w:val="Standard"/>
        <w:autoSpaceDE w:val="0"/>
        <w:ind w:firstLine="709"/>
        <w:jc w:val="both"/>
        <w:rPr>
          <w:bCs/>
        </w:rPr>
      </w:pPr>
      <w:proofErr w:type="spellStart"/>
      <w:r w:rsidRPr="00614559">
        <w:rPr>
          <w:bCs/>
        </w:rPr>
        <w:t>Указанные</w:t>
      </w:r>
      <w:proofErr w:type="spellEnd"/>
      <w:r w:rsidRPr="00614559">
        <w:rPr>
          <w:bCs/>
        </w:rPr>
        <w:t xml:space="preserve"> </w:t>
      </w:r>
      <w:proofErr w:type="spellStart"/>
      <w:r w:rsidRPr="00614559">
        <w:rPr>
          <w:bCs/>
        </w:rPr>
        <w:t>средства</w:t>
      </w:r>
      <w:proofErr w:type="spellEnd"/>
      <w:r w:rsidRPr="00614559">
        <w:rPr>
          <w:bCs/>
        </w:rPr>
        <w:t xml:space="preserve"> </w:t>
      </w:r>
      <w:proofErr w:type="spellStart"/>
      <w:r w:rsidRPr="00614559">
        <w:rPr>
          <w:bCs/>
        </w:rPr>
        <w:t>будут</w:t>
      </w:r>
      <w:proofErr w:type="spellEnd"/>
      <w:r w:rsidRPr="00614559">
        <w:rPr>
          <w:bCs/>
        </w:rPr>
        <w:t xml:space="preserve"> </w:t>
      </w:r>
      <w:proofErr w:type="spellStart"/>
      <w:r w:rsidRPr="00614559">
        <w:rPr>
          <w:bCs/>
        </w:rPr>
        <w:t>направлены</w:t>
      </w:r>
      <w:proofErr w:type="spellEnd"/>
      <w:r w:rsidRPr="00614559">
        <w:rPr>
          <w:bCs/>
        </w:rPr>
        <w:t xml:space="preserve"> </w:t>
      </w:r>
      <w:proofErr w:type="spellStart"/>
      <w:r w:rsidRPr="00614559">
        <w:rPr>
          <w:bCs/>
        </w:rPr>
        <w:t>на</w:t>
      </w:r>
      <w:proofErr w:type="spellEnd"/>
      <w:r w:rsidRPr="00614559">
        <w:rPr>
          <w:bCs/>
        </w:rPr>
        <w:t xml:space="preserve"> </w:t>
      </w:r>
      <w:proofErr w:type="spellStart"/>
      <w:r w:rsidRPr="00614559">
        <w:rPr>
          <w:bCs/>
        </w:rPr>
        <w:t>выполнение</w:t>
      </w:r>
      <w:proofErr w:type="spellEnd"/>
      <w:r w:rsidRPr="00614559">
        <w:rPr>
          <w:bCs/>
        </w:rPr>
        <w:t xml:space="preserve"> </w:t>
      </w:r>
      <w:proofErr w:type="spellStart"/>
      <w:r w:rsidRPr="00614559">
        <w:rPr>
          <w:bCs/>
        </w:rPr>
        <w:t>следующих</w:t>
      </w:r>
      <w:proofErr w:type="spellEnd"/>
      <w:r w:rsidRPr="00614559">
        <w:rPr>
          <w:bCs/>
        </w:rPr>
        <w:t xml:space="preserve"> </w:t>
      </w:r>
      <w:proofErr w:type="spellStart"/>
      <w:r w:rsidRPr="00614559">
        <w:rPr>
          <w:bCs/>
        </w:rPr>
        <w:t>мероприятий</w:t>
      </w:r>
      <w:proofErr w:type="spellEnd"/>
      <w:r w:rsidRPr="00614559">
        <w:rPr>
          <w:bCs/>
        </w:rPr>
        <w:t xml:space="preserve"> </w:t>
      </w:r>
      <w:proofErr w:type="spellStart"/>
      <w:r w:rsidRPr="00614559">
        <w:rPr>
          <w:bCs/>
        </w:rPr>
        <w:t>по</w:t>
      </w:r>
      <w:proofErr w:type="spellEnd"/>
      <w:r w:rsidRPr="00614559">
        <w:rPr>
          <w:bCs/>
        </w:rPr>
        <w:t xml:space="preserve"> </w:t>
      </w:r>
      <w:proofErr w:type="spellStart"/>
      <w:r w:rsidRPr="00614559">
        <w:rPr>
          <w:bCs/>
        </w:rPr>
        <w:t>предотвращению</w:t>
      </w:r>
      <w:proofErr w:type="spellEnd"/>
      <w:r w:rsidRPr="00614559">
        <w:rPr>
          <w:bCs/>
        </w:rPr>
        <w:t xml:space="preserve"> и </w:t>
      </w:r>
      <w:proofErr w:type="spellStart"/>
      <w:r w:rsidRPr="00614559">
        <w:rPr>
          <w:bCs/>
        </w:rPr>
        <w:t>предупреждению</w:t>
      </w:r>
      <w:proofErr w:type="spellEnd"/>
      <w:r w:rsidRPr="00614559">
        <w:rPr>
          <w:bCs/>
        </w:rPr>
        <w:t xml:space="preserve"> </w:t>
      </w:r>
      <w:proofErr w:type="spellStart"/>
      <w:r w:rsidRPr="00614559">
        <w:rPr>
          <w:bCs/>
        </w:rPr>
        <w:t>опасных</w:t>
      </w:r>
      <w:proofErr w:type="spellEnd"/>
      <w:r w:rsidRPr="00614559">
        <w:rPr>
          <w:bCs/>
        </w:rPr>
        <w:t xml:space="preserve"> </w:t>
      </w:r>
      <w:proofErr w:type="spellStart"/>
      <w:r w:rsidRPr="00614559">
        <w:rPr>
          <w:bCs/>
        </w:rPr>
        <w:t>для</w:t>
      </w:r>
      <w:proofErr w:type="spellEnd"/>
      <w:r w:rsidRPr="00614559">
        <w:rPr>
          <w:bCs/>
        </w:rPr>
        <w:t xml:space="preserve"> </w:t>
      </w:r>
      <w:proofErr w:type="spellStart"/>
      <w:r w:rsidRPr="00614559">
        <w:rPr>
          <w:bCs/>
        </w:rPr>
        <w:t>жизни</w:t>
      </w:r>
      <w:proofErr w:type="spellEnd"/>
      <w:r w:rsidRPr="00614559">
        <w:rPr>
          <w:bCs/>
        </w:rPr>
        <w:t xml:space="preserve"> и </w:t>
      </w:r>
      <w:proofErr w:type="spellStart"/>
      <w:r w:rsidRPr="00614559">
        <w:rPr>
          <w:bCs/>
        </w:rPr>
        <w:t>здоровья</w:t>
      </w:r>
      <w:proofErr w:type="spellEnd"/>
      <w:r w:rsidRPr="00614559">
        <w:rPr>
          <w:bCs/>
        </w:rPr>
        <w:t xml:space="preserve"> </w:t>
      </w:r>
      <w:proofErr w:type="spellStart"/>
      <w:r w:rsidRPr="00614559">
        <w:rPr>
          <w:bCs/>
        </w:rPr>
        <w:t>детей</w:t>
      </w:r>
      <w:proofErr w:type="spellEnd"/>
      <w:r w:rsidRPr="00614559">
        <w:rPr>
          <w:bCs/>
        </w:rPr>
        <w:t xml:space="preserve"> </w:t>
      </w:r>
      <w:proofErr w:type="spellStart"/>
      <w:r w:rsidRPr="00614559">
        <w:rPr>
          <w:bCs/>
        </w:rPr>
        <w:t>условий</w:t>
      </w:r>
      <w:proofErr w:type="spellEnd"/>
      <w:r w:rsidRPr="00614559">
        <w:rPr>
          <w:bCs/>
        </w:rPr>
        <w:t xml:space="preserve"> </w:t>
      </w:r>
      <w:proofErr w:type="spellStart"/>
      <w:r w:rsidRPr="00614559">
        <w:rPr>
          <w:bCs/>
        </w:rPr>
        <w:t>при</w:t>
      </w:r>
      <w:proofErr w:type="spellEnd"/>
      <w:r w:rsidRPr="00614559">
        <w:rPr>
          <w:bCs/>
        </w:rPr>
        <w:t xml:space="preserve"> </w:t>
      </w:r>
      <w:proofErr w:type="spellStart"/>
      <w:r w:rsidRPr="00614559">
        <w:rPr>
          <w:bCs/>
        </w:rPr>
        <w:t>организации</w:t>
      </w:r>
      <w:proofErr w:type="spellEnd"/>
      <w:r w:rsidRPr="00614559">
        <w:rPr>
          <w:bCs/>
        </w:rPr>
        <w:t xml:space="preserve"> </w:t>
      </w:r>
      <w:proofErr w:type="spellStart"/>
      <w:r w:rsidRPr="00614559">
        <w:rPr>
          <w:bCs/>
        </w:rPr>
        <w:t>отдыха</w:t>
      </w:r>
      <w:proofErr w:type="spellEnd"/>
      <w:r w:rsidRPr="00614559">
        <w:rPr>
          <w:bCs/>
        </w:rPr>
        <w:t xml:space="preserve"> и </w:t>
      </w:r>
      <w:proofErr w:type="spellStart"/>
      <w:r w:rsidRPr="00614559">
        <w:rPr>
          <w:bCs/>
        </w:rPr>
        <w:t>оздоровления</w:t>
      </w:r>
      <w:proofErr w:type="spellEnd"/>
      <w:r w:rsidRPr="00614559">
        <w:rPr>
          <w:bCs/>
        </w:rPr>
        <w:t xml:space="preserve"> </w:t>
      </w:r>
      <w:proofErr w:type="spellStart"/>
      <w:r w:rsidRPr="00614559">
        <w:rPr>
          <w:bCs/>
        </w:rPr>
        <w:t>детей</w:t>
      </w:r>
      <w:proofErr w:type="spellEnd"/>
      <w:r w:rsidRPr="00614559">
        <w:rPr>
          <w:bCs/>
        </w:rPr>
        <w:t xml:space="preserve">: </w:t>
      </w:r>
    </w:p>
    <w:p w:rsidR="00785AEF" w:rsidRPr="00614559" w:rsidRDefault="00785AEF" w:rsidP="00E34CEE">
      <w:pPr>
        <w:ind w:firstLine="709"/>
        <w:jc w:val="both"/>
        <w:rPr>
          <w:kern w:val="3"/>
          <w:sz w:val="24"/>
          <w:szCs w:val="24"/>
          <w:lang w:eastAsia="ja-JP" w:bidi="fa-IR"/>
        </w:rPr>
      </w:pPr>
      <w:r w:rsidRPr="00614559">
        <w:rPr>
          <w:kern w:val="3"/>
          <w:sz w:val="24"/>
          <w:szCs w:val="24"/>
          <w:lang w:val="de-DE" w:eastAsia="ja-JP" w:bidi="fa-IR"/>
        </w:rPr>
        <w:t xml:space="preserve">- </w:t>
      </w:r>
      <w:proofErr w:type="spellStart"/>
      <w:r w:rsidRPr="00614559">
        <w:rPr>
          <w:kern w:val="3"/>
          <w:sz w:val="24"/>
          <w:szCs w:val="24"/>
          <w:lang w:val="de-DE" w:eastAsia="ja-JP" w:bidi="fa-IR"/>
        </w:rPr>
        <w:t>страхование</w:t>
      </w:r>
      <w:proofErr w:type="spellEnd"/>
      <w:r w:rsidRPr="00614559">
        <w:rPr>
          <w:kern w:val="3"/>
          <w:sz w:val="24"/>
          <w:szCs w:val="24"/>
          <w:lang w:val="de-DE" w:eastAsia="ja-JP" w:bidi="fa-IR"/>
        </w:rPr>
        <w:t xml:space="preserve"> </w:t>
      </w:r>
      <w:proofErr w:type="spellStart"/>
      <w:r w:rsidRPr="00614559">
        <w:rPr>
          <w:kern w:val="3"/>
          <w:sz w:val="24"/>
          <w:szCs w:val="24"/>
          <w:lang w:val="de-DE" w:eastAsia="ja-JP" w:bidi="fa-IR"/>
        </w:rPr>
        <w:t>детей</w:t>
      </w:r>
      <w:proofErr w:type="spellEnd"/>
      <w:r w:rsidRPr="00614559">
        <w:rPr>
          <w:kern w:val="3"/>
          <w:sz w:val="24"/>
          <w:szCs w:val="24"/>
          <w:lang w:val="de-DE" w:eastAsia="ja-JP" w:bidi="fa-IR"/>
        </w:rPr>
        <w:t xml:space="preserve"> </w:t>
      </w:r>
      <w:proofErr w:type="spellStart"/>
      <w:r w:rsidRPr="00614559">
        <w:rPr>
          <w:kern w:val="3"/>
          <w:sz w:val="24"/>
          <w:szCs w:val="24"/>
          <w:lang w:val="de-DE" w:eastAsia="ja-JP" w:bidi="fa-IR"/>
        </w:rPr>
        <w:t>от</w:t>
      </w:r>
      <w:proofErr w:type="spellEnd"/>
      <w:r w:rsidRPr="00614559">
        <w:rPr>
          <w:kern w:val="3"/>
          <w:sz w:val="24"/>
          <w:szCs w:val="24"/>
          <w:lang w:val="de-DE" w:eastAsia="ja-JP" w:bidi="fa-IR"/>
        </w:rPr>
        <w:t xml:space="preserve"> </w:t>
      </w:r>
      <w:proofErr w:type="spellStart"/>
      <w:r w:rsidRPr="00614559">
        <w:rPr>
          <w:kern w:val="3"/>
          <w:sz w:val="24"/>
          <w:szCs w:val="24"/>
          <w:lang w:val="de-DE" w:eastAsia="ja-JP" w:bidi="fa-IR"/>
        </w:rPr>
        <w:t>несчастных</w:t>
      </w:r>
      <w:proofErr w:type="spellEnd"/>
      <w:r w:rsidRPr="00614559">
        <w:rPr>
          <w:kern w:val="3"/>
          <w:sz w:val="24"/>
          <w:szCs w:val="24"/>
          <w:lang w:val="de-DE" w:eastAsia="ja-JP" w:bidi="fa-IR"/>
        </w:rPr>
        <w:t xml:space="preserve"> </w:t>
      </w:r>
      <w:proofErr w:type="spellStart"/>
      <w:r w:rsidRPr="00614559">
        <w:rPr>
          <w:kern w:val="3"/>
          <w:sz w:val="24"/>
          <w:szCs w:val="24"/>
          <w:lang w:val="de-DE" w:eastAsia="ja-JP" w:bidi="fa-IR"/>
        </w:rPr>
        <w:t>случаев</w:t>
      </w:r>
      <w:proofErr w:type="spellEnd"/>
      <w:r w:rsidRPr="00614559">
        <w:rPr>
          <w:kern w:val="3"/>
          <w:sz w:val="24"/>
          <w:szCs w:val="24"/>
          <w:lang w:val="de-DE" w:eastAsia="ja-JP" w:bidi="fa-IR"/>
        </w:rPr>
        <w:t xml:space="preserve"> в </w:t>
      </w:r>
      <w:proofErr w:type="spellStart"/>
      <w:r w:rsidRPr="00614559">
        <w:rPr>
          <w:kern w:val="3"/>
          <w:sz w:val="24"/>
          <w:szCs w:val="24"/>
          <w:lang w:val="de-DE" w:eastAsia="ja-JP" w:bidi="fa-IR"/>
        </w:rPr>
        <w:t>период</w:t>
      </w:r>
      <w:proofErr w:type="spellEnd"/>
      <w:r w:rsidRPr="00614559">
        <w:rPr>
          <w:kern w:val="3"/>
          <w:sz w:val="24"/>
          <w:szCs w:val="24"/>
          <w:lang w:val="de-DE" w:eastAsia="ja-JP" w:bidi="fa-IR"/>
        </w:rPr>
        <w:t xml:space="preserve"> </w:t>
      </w:r>
      <w:proofErr w:type="spellStart"/>
      <w:r w:rsidRPr="00614559">
        <w:rPr>
          <w:kern w:val="3"/>
          <w:sz w:val="24"/>
          <w:szCs w:val="24"/>
          <w:lang w:val="de-DE" w:eastAsia="ja-JP" w:bidi="fa-IR"/>
        </w:rPr>
        <w:t>организации</w:t>
      </w:r>
      <w:proofErr w:type="spellEnd"/>
      <w:r w:rsidRPr="00614559">
        <w:rPr>
          <w:kern w:val="3"/>
          <w:sz w:val="24"/>
          <w:szCs w:val="24"/>
          <w:lang w:val="de-DE" w:eastAsia="ja-JP" w:bidi="fa-IR"/>
        </w:rPr>
        <w:t xml:space="preserve"> </w:t>
      </w:r>
      <w:proofErr w:type="spellStart"/>
      <w:r w:rsidRPr="00614559">
        <w:rPr>
          <w:kern w:val="3"/>
          <w:sz w:val="24"/>
          <w:szCs w:val="24"/>
          <w:lang w:val="de-DE" w:eastAsia="ja-JP" w:bidi="fa-IR"/>
        </w:rPr>
        <w:t>отдыха</w:t>
      </w:r>
      <w:proofErr w:type="spellEnd"/>
      <w:r w:rsidRPr="00614559">
        <w:rPr>
          <w:kern w:val="3"/>
          <w:sz w:val="24"/>
          <w:szCs w:val="24"/>
          <w:lang w:val="de-DE" w:eastAsia="ja-JP" w:bidi="fa-IR"/>
        </w:rPr>
        <w:t xml:space="preserve"> и </w:t>
      </w:r>
      <w:proofErr w:type="spellStart"/>
      <w:r w:rsidRPr="00614559">
        <w:rPr>
          <w:kern w:val="3"/>
          <w:sz w:val="24"/>
          <w:szCs w:val="24"/>
          <w:lang w:val="de-DE" w:eastAsia="ja-JP" w:bidi="fa-IR"/>
        </w:rPr>
        <w:t>оздоровления</w:t>
      </w:r>
      <w:proofErr w:type="spellEnd"/>
      <w:r w:rsidRPr="00614559">
        <w:rPr>
          <w:kern w:val="3"/>
          <w:sz w:val="24"/>
          <w:szCs w:val="24"/>
          <w:lang w:val="de-DE" w:eastAsia="ja-JP" w:bidi="fa-IR"/>
        </w:rPr>
        <w:t xml:space="preserve"> </w:t>
      </w:r>
      <w:proofErr w:type="spellStart"/>
      <w:r w:rsidRPr="00614559">
        <w:rPr>
          <w:kern w:val="3"/>
          <w:sz w:val="24"/>
          <w:szCs w:val="24"/>
          <w:lang w:val="de-DE" w:eastAsia="ja-JP" w:bidi="fa-IR"/>
        </w:rPr>
        <w:t>детей</w:t>
      </w:r>
      <w:proofErr w:type="spellEnd"/>
      <w:r w:rsidRPr="00614559">
        <w:rPr>
          <w:kern w:val="3"/>
          <w:sz w:val="24"/>
          <w:szCs w:val="24"/>
          <w:lang w:val="de-DE" w:eastAsia="ja-JP" w:bidi="fa-IR"/>
        </w:rPr>
        <w:t xml:space="preserve"> </w:t>
      </w:r>
      <w:proofErr w:type="spellStart"/>
      <w:r w:rsidRPr="00614559">
        <w:rPr>
          <w:kern w:val="3"/>
          <w:sz w:val="24"/>
          <w:szCs w:val="24"/>
          <w:lang w:val="de-DE" w:eastAsia="ja-JP" w:bidi="fa-IR"/>
        </w:rPr>
        <w:t>города</w:t>
      </w:r>
      <w:proofErr w:type="spellEnd"/>
      <w:r w:rsidRPr="00614559">
        <w:rPr>
          <w:kern w:val="3"/>
          <w:sz w:val="24"/>
          <w:szCs w:val="24"/>
          <w:lang w:val="de-DE" w:eastAsia="ja-JP" w:bidi="fa-IR"/>
        </w:rPr>
        <w:t xml:space="preserve"> Югорска в </w:t>
      </w:r>
      <w:proofErr w:type="spellStart"/>
      <w:r w:rsidRPr="00614559">
        <w:rPr>
          <w:kern w:val="3"/>
          <w:sz w:val="24"/>
          <w:szCs w:val="24"/>
          <w:lang w:val="de-DE" w:eastAsia="ja-JP" w:bidi="fa-IR"/>
        </w:rPr>
        <w:t>сумме</w:t>
      </w:r>
      <w:proofErr w:type="spellEnd"/>
      <w:r w:rsidRPr="00614559">
        <w:rPr>
          <w:kern w:val="3"/>
          <w:sz w:val="24"/>
          <w:szCs w:val="24"/>
          <w:lang w:val="de-DE" w:eastAsia="ja-JP" w:bidi="fa-IR"/>
        </w:rPr>
        <w:t xml:space="preserve"> </w:t>
      </w:r>
      <w:r w:rsidR="004D5D6C" w:rsidRPr="00614559">
        <w:rPr>
          <w:kern w:val="3"/>
          <w:sz w:val="24"/>
          <w:szCs w:val="24"/>
          <w:lang w:eastAsia="ja-JP" w:bidi="fa-IR"/>
        </w:rPr>
        <w:t>2</w:t>
      </w:r>
      <w:r w:rsidRPr="00614559">
        <w:rPr>
          <w:kern w:val="3"/>
          <w:sz w:val="24"/>
          <w:szCs w:val="24"/>
          <w:lang w:eastAsia="ja-JP" w:bidi="fa-IR"/>
        </w:rPr>
        <w:t>0</w:t>
      </w:r>
      <w:r w:rsidR="00F665F2" w:rsidRPr="00614559">
        <w:rPr>
          <w:kern w:val="3"/>
          <w:sz w:val="24"/>
          <w:szCs w:val="24"/>
          <w:lang w:eastAsia="ja-JP" w:bidi="fa-IR"/>
        </w:rPr>
        <w:t>3</w:t>
      </w:r>
      <w:r w:rsidRPr="00614559">
        <w:rPr>
          <w:kern w:val="3"/>
          <w:sz w:val="24"/>
          <w:szCs w:val="24"/>
          <w:lang w:val="de-DE" w:eastAsia="ja-JP" w:bidi="fa-IR"/>
        </w:rPr>
        <w:t>,</w:t>
      </w:r>
      <w:r w:rsidR="00F665F2" w:rsidRPr="00614559">
        <w:rPr>
          <w:kern w:val="3"/>
          <w:sz w:val="24"/>
          <w:szCs w:val="24"/>
          <w:lang w:eastAsia="ja-JP" w:bidi="fa-IR"/>
        </w:rPr>
        <w:t>8</w:t>
      </w:r>
      <w:r w:rsidRPr="00614559">
        <w:rPr>
          <w:kern w:val="3"/>
          <w:sz w:val="24"/>
          <w:szCs w:val="24"/>
          <w:lang w:val="de-DE" w:eastAsia="ja-JP" w:bidi="fa-IR"/>
        </w:rPr>
        <w:t xml:space="preserve"> </w:t>
      </w:r>
      <w:proofErr w:type="spellStart"/>
      <w:r w:rsidRPr="00614559">
        <w:rPr>
          <w:kern w:val="3"/>
          <w:sz w:val="24"/>
          <w:szCs w:val="24"/>
          <w:lang w:val="de-DE" w:eastAsia="ja-JP" w:bidi="fa-IR"/>
        </w:rPr>
        <w:t>тыс</w:t>
      </w:r>
      <w:proofErr w:type="spellEnd"/>
      <w:r w:rsidRPr="00614559">
        <w:rPr>
          <w:kern w:val="3"/>
          <w:sz w:val="24"/>
          <w:szCs w:val="24"/>
          <w:lang w:val="de-DE" w:eastAsia="ja-JP" w:bidi="fa-IR"/>
        </w:rPr>
        <w:t xml:space="preserve">. </w:t>
      </w:r>
      <w:proofErr w:type="spellStart"/>
      <w:proofErr w:type="gramStart"/>
      <w:r w:rsidRPr="00614559">
        <w:rPr>
          <w:kern w:val="3"/>
          <w:sz w:val="24"/>
          <w:szCs w:val="24"/>
          <w:lang w:val="de-DE" w:eastAsia="ja-JP" w:bidi="fa-IR"/>
        </w:rPr>
        <w:t>рублей</w:t>
      </w:r>
      <w:proofErr w:type="spellEnd"/>
      <w:proofErr w:type="gramEnd"/>
      <w:r w:rsidR="00177566" w:rsidRPr="00614559">
        <w:rPr>
          <w:sz w:val="24"/>
          <w:szCs w:val="24"/>
        </w:rPr>
        <w:t xml:space="preserve"> ежегодно</w:t>
      </w:r>
      <w:r w:rsidRPr="00614559">
        <w:rPr>
          <w:kern w:val="3"/>
          <w:sz w:val="24"/>
          <w:szCs w:val="24"/>
          <w:lang w:val="de-DE" w:eastAsia="ja-JP" w:bidi="fa-IR"/>
        </w:rPr>
        <w:t>;</w:t>
      </w:r>
    </w:p>
    <w:p w:rsidR="009C7564" w:rsidRPr="00614559" w:rsidRDefault="002904B3"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xml:space="preserve">- </w:t>
      </w:r>
      <w:r w:rsidR="009C7564" w:rsidRPr="00614559">
        <w:rPr>
          <w:rFonts w:eastAsia="Andale Sans UI" w:cs="Tahoma"/>
          <w:bCs/>
          <w:kern w:val="3"/>
          <w:sz w:val="24"/>
          <w:szCs w:val="24"/>
          <w:lang w:eastAsia="ja-JP" w:bidi="fa-IR"/>
        </w:rPr>
        <w:t>организацию медицинского обслуживания на период проведения летних лагерей с дневным пребыванием детей</w:t>
      </w:r>
      <w:r w:rsidR="000123BF" w:rsidRPr="00614559">
        <w:rPr>
          <w:rFonts w:eastAsia="Andale Sans UI" w:cs="Tahoma"/>
          <w:bCs/>
          <w:kern w:val="3"/>
          <w:sz w:val="24"/>
          <w:szCs w:val="24"/>
          <w:lang w:eastAsia="ja-JP" w:bidi="fa-IR"/>
        </w:rPr>
        <w:t>, приобретение медикаментов</w:t>
      </w:r>
      <w:r w:rsidR="009C7564" w:rsidRPr="00614559">
        <w:rPr>
          <w:rFonts w:eastAsia="Andale Sans UI" w:cs="Tahoma"/>
          <w:bCs/>
          <w:kern w:val="3"/>
          <w:sz w:val="24"/>
          <w:szCs w:val="24"/>
          <w:lang w:eastAsia="ja-JP" w:bidi="fa-IR"/>
        </w:rPr>
        <w:t xml:space="preserve"> в сумме </w:t>
      </w:r>
      <w:r w:rsidR="00E75B5B" w:rsidRPr="00614559">
        <w:rPr>
          <w:rFonts w:eastAsia="Andale Sans UI" w:cs="Tahoma"/>
          <w:bCs/>
          <w:kern w:val="3"/>
          <w:sz w:val="24"/>
          <w:szCs w:val="24"/>
          <w:lang w:eastAsia="ja-JP" w:bidi="fa-IR"/>
        </w:rPr>
        <w:t>218,9</w:t>
      </w:r>
      <w:r w:rsidR="009C7564" w:rsidRPr="00614559">
        <w:rPr>
          <w:rFonts w:eastAsia="Andale Sans UI" w:cs="Tahoma"/>
          <w:bCs/>
          <w:kern w:val="3"/>
          <w:sz w:val="24"/>
          <w:szCs w:val="24"/>
          <w:lang w:eastAsia="ja-JP" w:bidi="fa-IR"/>
        </w:rPr>
        <w:t xml:space="preserve"> тыс. рублей</w:t>
      </w:r>
      <w:r w:rsidR="00E75B5B" w:rsidRPr="00614559">
        <w:rPr>
          <w:rFonts w:eastAsia="Andale Sans UI" w:cs="Tahoma"/>
          <w:bCs/>
          <w:kern w:val="3"/>
          <w:sz w:val="24"/>
          <w:szCs w:val="24"/>
          <w:lang w:eastAsia="ja-JP" w:bidi="fa-IR"/>
        </w:rPr>
        <w:t xml:space="preserve"> на 2019 год, </w:t>
      </w:r>
      <w:r w:rsidR="00AD0566" w:rsidRPr="00614559">
        <w:rPr>
          <w:rFonts w:eastAsia="Andale Sans UI" w:cs="Tahoma"/>
          <w:bCs/>
          <w:kern w:val="3"/>
          <w:sz w:val="24"/>
          <w:szCs w:val="24"/>
          <w:lang w:eastAsia="ja-JP" w:bidi="fa-IR"/>
        </w:rPr>
        <w:t xml:space="preserve">по </w:t>
      </w:r>
      <w:r w:rsidR="00E75B5B" w:rsidRPr="00614559">
        <w:rPr>
          <w:rFonts w:eastAsia="Andale Sans UI" w:cs="Tahoma"/>
          <w:bCs/>
          <w:kern w:val="3"/>
          <w:sz w:val="24"/>
          <w:szCs w:val="24"/>
          <w:lang w:eastAsia="ja-JP" w:bidi="fa-IR"/>
        </w:rPr>
        <w:t xml:space="preserve">200,6 </w:t>
      </w:r>
      <w:proofErr w:type="spellStart"/>
      <w:r w:rsidR="006E39B7" w:rsidRPr="00614559">
        <w:rPr>
          <w:kern w:val="3"/>
          <w:sz w:val="24"/>
          <w:szCs w:val="24"/>
          <w:lang w:val="de-DE" w:eastAsia="ja-JP" w:bidi="fa-IR"/>
        </w:rPr>
        <w:t>тыс</w:t>
      </w:r>
      <w:proofErr w:type="spellEnd"/>
      <w:r w:rsidR="006E39B7" w:rsidRPr="00614559">
        <w:rPr>
          <w:kern w:val="3"/>
          <w:sz w:val="24"/>
          <w:szCs w:val="24"/>
          <w:lang w:val="de-DE" w:eastAsia="ja-JP" w:bidi="fa-IR"/>
        </w:rPr>
        <w:t xml:space="preserve">. </w:t>
      </w:r>
      <w:proofErr w:type="spellStart"/>
      <w:r w:rsidR="006E39B7" w:rsidRPr="00614559">
        <w:rPr>
          <w:kern w:val="3"/>
          <w:sz w:val="24"/>
          <w:szCs w:val="24"/>
          <w:lang w:val="de-DE" w:eastAsia="ja-JP" w:bidi="fa-IR"/>
        </w:rPr>
        <w:t>рублей</w:t>
      </w:r>
      <w:proofErr w:type="spellEnd"/>
      <w:r w:rsidR="006E39B7" w:rsidRPr="00614559">
        <w:rPr>
          <w:sz w:val="24"/>
          <w:szCs w:val="24"/>
        </w:rPr>
        <w:t xml:space="preserve"> </w:t>
      </w:r>
      <w:r w:rsidR="004F6B72" w:rsidRPr="00614559">
        <w:rPr>
          <w:rFonts w:eastAsia="Andale Sans UI" w:cs="Tahoma"/>
          <w:bCs/>
          <w:kern w:val="3"/>
          <w:sz w:val="24"/>
          <w:szCs w:val="24"/>
          <w:lang w:eastAsia="ja-JP" w:bidi="fa-IR"/>
        </w:rPr>
        <w:t>на 20</w:t>
      </w:r>
      <w:r w:rsidR="00AD0566" w:rsidRPr="00614559">
        <w:rPr>
          <w:rFonts w:eastAsia="Andale Sans UI" w:cs="Tahoma"/>
          <w:bCs/>
          <w:kern w:val="3"/>
          <w:sz w:val="24"/>
          <w:szCs w:val="24"/>
          <w:lang w:eastAsia="ja-JP" w:bidi="fa-IR"/>
        </w:rPr>
        <w:t>20-2021 годы</w:t>
      </w:r>
      <w:r w:rsidR="00E75B5B" w:rsidRPr="00614559">
        <w:rPr>
          <w:rFonts w:eastAsia="Andale Sans UI" w:cs="Tahoma"/>
          <w:bCs/>
          <w:kern w:val="3"/>
          <w:sz w:val="24"/>
          <w:szCs w:val="24"/>
          <w:lang w:eastAsia="ja-JP" w:bidi="fa-IR"/>
        </w:rPr>
        <w:t xml:space="preserve"> ежегодно</w:t>
      </w:r>
      <w:r w:rsidR="009C7564" w:rsidRPr="00614559">
        <w:rPr>
          <w:rFonts w:eastAsia="Andale Sans UI" w:cs="Tahoma"/>
          <w:bCs/>
          <w:kern w:val="3"/>
          <w:sz w:val="24"/>
          <w:szCs w:val="24"/>
          <w:lang w:eastAsia="ja-JP" w:bidi="fa-IR"/>
        </w:rPr>
        <w:t>;</w:t>
      </w:r>
    </w:p>
    <w:p w:rsidR="00460839" w:rsidRPr="00614559" w:rsidRDefault="00460839"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xml:space="preserve">- проведение санитарно – эпидемиологических исследований, дератизация помещений, замеры электромагнитных излучений </w:t>
      </w:r>
      <w:r w:rsidR="00177566" w:rsidRPr="00614559">
        <w:rPr>
          <w:kern w:val="3"/>
          <w:sz w:val="24"/>
          <w:szCs w:val="24"/>
          <w:lang w:val="de-DE" w:eastAsia="ja-JP" w:bidi="fa-IR"/>
        </w:rPr>
        <w:t xml:space="preserve">в </w:t>
      </w:r>
      <w:proofErr w:type="spellStart"/>
      <w:r w:rsidR="00177566" w:rsidRPr="00614559">
        <w:rPr>
          <w:kern w:val="3"/>
          <w:sz w:val="24"/>
          <w:szCs w:val="24"/>
          <w:lang w:val="de-DE" w:eastAsia="ja-JP" w:bidi="fa-IR"/>
        </w:rPr>
        <w:t>сумме</w:t>
      </w:r>
      <w:proofErr w:type="spellEnd"/>
      <w:r w:rsidR="00177566" w:rsidRPr="00614559">
        <w:rPr>
          <w:kern w:val="3"/>
          <w:sz w:val="24"/>
          <w:szCs w:val="24"/>
          <w:lang w:val="de-DE" w:eastAsia="ja-JP" w:bidi="fa-IR"/>
        </w:rPr>
        <w:t xml:space="preserve"> </w:t>
      </w:r>
      <w:r w:rsidRPr="00614559">
        <w:rPr>
          <w:rFonts w:eastAsia="Andale Sans UI" w:cs="Tahoma"/>
          <w:bCs/>
          <w:kern w:val="3"/>
          <w:sz w:val="24"/>
          <w:szCs w:val="24"/>
          <w:lang w:eastAsia="ja-JP" w:bidi="fa-IR"/>
        </w:rPr>
        <w:t>3</w:t>
      </w:r>
      <w:r w:rsidR="007C637C" w:rsidRPr="00614559">
        <w:rPr>
          <w:rFonts w:eastAsia="Andale Sans UI" w:cs="Tahoma"/>
          <w:bCs/>
          <w:kern w:val="3"/>
          <w:sz w:val="24"/>
          <w:szCs w:val="24"/>
          <w:lang w:eastAsia="ja-JP" w:bidi="fa-IR"/>
        </w:rPr>
        <w:t>6</w:t>
      </w:r>
      <w:r w:rsidRPr="00614559">
        <w:rPr>
          <w:rFonts w:eastAsia="Andale Sans UI" w:cs="Tahoma"/>
          <w:bCs/>
          <w:kern w:val="3"/>
          <w:sz w:val="24"/>
          <w:szCs w:val="24"/>
          <w:lang w:eastAsia="ja-JP" w:bidi="fa-IR"/>
        </w:rPr>
        <w:t>0,1 тыс. рублей</w:t>
      </w:r>
      <w:r w:rsidR="00177566" w:rsidRPr="00614559">
        <w:rPr>
          <w:sz w:val="24"/>
          <w:szCs w:val="24"/>
        </w:rPr>
        <w:t xml:space="preserve"> ежегодно</w:t>
      </w:r>
      <w:r w:rsidRPr="00614559">
        <w:rPr>
          <w:rFonts w:eastAsia="Andale Sans UI" w:cs="Tahoma"/>
          <w:bCs/>
          <w:kern w:val="3"/>
          <w:sz w:val="24"/>
          <w:szCs w:val="24"/>
          <w:lang w:eastAsia="ja-JP" w:bidi="fa-IR"/>
        </w:rPr>
        <w:t>;</w:t>
      </w:r>
    </w:p>
    <w:p w:rsidR="003E6EB0" w:rsidRPr="00614559" w:rsidRDefault="003E6EB0"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xml:space="preserve">- </w:t>
      </w:r>
      <w:r w:rsidR="006F1BEB" w:rsidRPr="00614559">
        <w:rPr>
          <w:rFonts w:eastAsia="Andale Sans UI" w:cs="Tahoma"/>
          <w:bCs/>
          <w:kern w:val="3"/>
          <w:sz w:val="24"/>
          <w:szCs w:val="24"/>
          <w:lang w:eastAsia="ja-JP" w:bidi="fa-IR"/>
        </w:rPr>
        <w:t>транспортное</w:t>
      </w:r>
      <w:r w:rsidRPr="00614559">
        <w:rPr>
          <w:rFonts w:eastAsia="Andale Sans UI" w:cs="Tahoma"/>
          <w:bCs/>
          <w:kern w:val="3"/>
          <w:sz w:val="24"/>
          <w:szCs w:val="24"/>
          <w:lang w:eastAsia="ja-JP" w:bidi="fa-IR"/>
        </w:rPr>
        <w:t xml:space="preserve"> сопровождени</w:t>
      </w:r>
      <w:r w:rsidR="006F1BEB" w:rsidRPr="00614559">
        <w:rPr>
          <w:rFonts w:eastAsia="Andale Sans UI" w:cs="Tahoma"/>
          <w:bCs/>
          <w:kern w:val="3"/>
          <w:sz w:val="24"/>
          <w:szCs w:val="24"/>
          <w:lang w:eastAsia="ja-JP" w:bidi="fa-IR"/>
        </w:rPr>
        <w:t>е</w:t>
      </w:r>
      <w:r w:rsidRPr="00614559">
        <w:rPr>
          <w:rFonts w:eastAsia="Andale Sans UI" w:cs="Tahoma"/>
          <w:bCs/>
          <w:kern w:val="3"/>
          <w:sz w:val="24"/>
          <w:szCs w:val="24"/>
          <w:lang w:eastAsia="ja-JP" w:bidi="fa-IR"/>
        </w:rPr>
        <w:t xml:space="preserve"> </w:t>
      </w:r>
      <w:r w:rsidR="00E75B5B" w:rsidRPr="00614559">
        <w:rPr>
          <w:rFonts w:eastAsia="Andale Sans UI" w:cs="Tahoma"/>
          <w:bCs/>
          <w:kern w:val="3"/>
          <w:sz w:val="24"/>
          <w:szCs w:val="24"/>
          <w:lang w:eastAsia="ja-JP" w:bidi="fa-IR"/>
        </w:rPr>
        <w:t>к</w:t>
      </w:r>
      <w:r w:rsidR="00177566" w:rsidRPr="00614559">
        <w:rPr>
          <w:rFonts w:eastAsia="Andale Sans UI" w:cs="Tahoma"/>
          <w:bCs/>
          <w:kern w:val="3"/>
          <w:sz w:val="24"/>
          <w:szCs w:val="24"/>
          <w:lang w:eastAsia="ja-JP" w:bidi="fa-IR"/>
        </w:rPr>
        <w:t xml:space="preserve"> месту</w:t>
      </w:r>
      <w:r w:rsidR="006F1BEB" w:rsidRPr="00614559">
        <w:rPr>
          <w:rFonts w:eastAsia="Andale Sans UI" w:cs="Tahoma"/>
          <w:bCs/>
          <w:kern w:val="3"/>
          <w:sz w:val="24"/>
          <w:szCs w:val="24"/>
          <w:lang w:eastAsia="ja-JP" w:bidi="fa-IR"/>
        </w:rPr>
        <w:t xml:space="preserve"> организации</w:t>
      </w:r>
      <w:r w:rsidR="00177566" w:rsidRPr="00614559">
        <w:rPr>
          <w:rFonts w:eastAsia="Andale Sans UI" w:cs="Tahoma"/>
          <w:bCs/>
          <w:kern w:val="3"/>
          <w:sz w:val="24"/>
          <w:szCs w:val="24"/>
          <w:lang w:eastAsia="ja-JP" w:bidi="fa-IR"/>
        </w:rPr>
        <w:t xml:space="preserve"> питания</w:t>
      </w:r>
      <w:r w:rsidR="008E7650" w:rsidRPr="00614559">
        <w:rPr>
          <w:rFonts w:eastAsia="Andale Sans UI" w:cs="Tahoma"/>
          <w:bCs/>
          <w:kern w:val="3"/>
          <w:sz w:val="24"/>
          <w:szCs w:val="24"/>
          <w:lang w:eastAsia="ja-JP" w:bidi="fa-IR"/>
        </w:rPr>
        <w:t xml:space="preserve"> детей, при проведении смен лагерей, учреждений, не имеющих столовых</w:t>
      </w:r>
      <w:r w:rsidR="00177566" w:rsidRPr="00614559">
        <w:rPr>
          <w:rFonts w:eastAsia="Andale Sans UI" w:cs="Tahoma"/>
          <w:bCs/>
          <w:kern w:val="3"/>
          <w:sz w:val="24"/>
          <w:szCs w:val="24"/>
          <w:lang w:eastAsia="ja-JP" w:bidi="fa-IR"/>
        </w:rPr>
        <w:t xml:space="preserve"> </w:t>
      </w:r>
      <w:r w:rsidR="00E75B5B" w:rsidRPr="00614559">
        <w:rPr>
          <w:rFonts w:eastAsia="Andale Sans UI" w:cs="Tahoma"/>
          <w:bCs/>
          <w:kern w:val="3"/>
          <w:sz w:val="24"/>
          <w:szCs w:val="24"/>
          <w:lang w:eastAsia="ja-JP" w:bidi="fa-IR"/>
        </w:rPr>
        <w:t xml:space="preserve">в сумме </w:t>
      </w:r>
      <w:r w:rsidR="00864B4A" w:rsidRPr="00614559">
        <w:rPr>
          <w:rFonts w:eastAsia="Andale Sans UI" w:cs="Tahoma"/>
          <w:bCs/>
          <w:kern w:val="3"/>
          <w:sz w:val="24"/>
          <w:szCs w:val="24"/>
          <w:lang w:eastAsia="ja-JP" w:bidi="fa-IR"/>
        </w:rPr>
        <w:t>1</w:t>
      </w:r>
      <w:r w:rsidR="00177566" w:rsidRPr="00614559">
        <w:rPr>
          <w:rFonts w:eastAsia="Andale Sans UI" w:cs="Tahoma"/>
          <w:bCs/>
          <w:kern w:val="3"/>
          <w:sz w:val="24"/>
          <w:szCs w:val="24"/>
          <w:lang w:eastAsia="ja-JP" w:bidi="fa-IR"/>
        </w:rPr>
        <w:t>00,0 тыс. рубле</w:t>
      </w:r>
      <w:r w:rsidR="005D7339" w:rsidRPr="00614559">
        <w:rPr>
          <w:rFonts w:eastAsia="Andale Sans UI" w:cs="Tahoma"/>
          <w:bCs/>
          <w:kern w:val="3"/>
          <w:sz w:val="24"/>
          <w:szCs w:val="24"/>
          <w:lang w:eastAsia="ja-JP" w:bidi="fa-IR"/>
        </w:rPr>
        <w:t>й</w:t>
      </w:r>
      <w:r w:rsidR="00177566" w:rsidRPr="00614559">
        <w:rPr>
          <w:rFonts w:eastAsia="Andale Sans UI" w:cs="Tahoma"/>
          <w:bCs/>
          <w:kern w:val="3"/>
          <w:sz w:val="24"/>
          <w:szCs w:val="24"/>
          <w:lang w:eastAsia="ja-JP" w:bidi="fa-IR"/>
        </w:rPr>
        <w:t xml:space="preserve"> ежегодно</w:t>
      </w:r>
      <w:r w:rsidRPr="00614559">
        <w:rPr>
          <w:rFonts w:eastAsia="Andale Sans UI" w:cs="Tahoma"/>
          <w:bCs/>
          <w:kern w:val="3"/>
          <w:sz w:val="24"/>
          <w:szCs w:val="24"/>
          <w:lang w:eastAsia="ja-JP" w:bidi="fa-IR"/>
        </w:rPr>
        <w:t>;</w:t>
      </w:r>
    </w:p>
    <w:p w:rsidR="0069503D" w:rsidRPr="00614559" w:rsidRDefault="0069503D" w:rsidP="00E34CEE">
      <w:pPr>
        <w:ind w:firstLine="709"/>
        <w:jc w:val="both"/>
        <w:rPr>
          <w:rFonts w:eastAsia="Andale Sans UI" w:cs="Tahoma"/>
          <w:bCs/>
          <w:kern w:val="3"/>
          <w:sz w:val="24"/>
          <w:szCs w:val="24"/>
          <w:lang w:eastAsia="ja-JP" w:bidi="fa-IR"/>
        </w:rPr>
      </w:pPr>
      <w:r w:rsidRPr="00614559">
        <w:rPr>
          <w:rFonts w:eastAsia="Andale Sans UI" w:cs="Tahoma"/>
          <w:bCs/>
          <w:kern w:val="3"/>
          <w:sz w:val="24"/>
          <w:szCs w:val="24"/>
          <w:lang w:eastAsia="ja-JP" w:bidi="fa-IR"/>
        </w:rPr>
        <w:t>- охр</w:t>
      </w:r>
      <w:r w:rsidR="00BD1696" w:rsidRPr="00614559">
        <w:rPr>
          <w:rFonts w:eastAsia="Andale Sans UI" w:cs="Tahoma"/>
          <w:bCs/>
          <w:kern w:val="3"/>
          <w:sz w:val="24"/>
          <w:szCs w:val="24"/>
          <w:lang w:eastAsia="ja-JP" w:bidi="fa-IR"/>
        </w:rPr>
        <w:t xml:space="preserve">анные услуги и услуги </w:t>
      </w:r>
      <w:r w:rsidR="004D058D" w:rsidRPr="00614559">
        <w:rPr>
          <w:rFonts w:eastAsia="Andale Sans UI" w:cs="Tahoma"/>
          <w:bCs/>
          <w:kern w:val="3"/>
          <w:sz w:val="24"/>
          <w:szCs w:val="24"/>
          <w:lang w:eastAsia="ja-JP" w:bidi="fa-IR"/>
        </w:rPr>
        <w:t>поваров</w:t>
      </w:r>
      <w:r w:rsidR="00BD1696" w:rsidRPr="00614559">
        <w:rPr>
          <w:rFonts w:eastAsia="Andale Sans UI" w:cs="Tahoma"/>
          <w:bCs/>
          <w:kern w:val="3"/>
          <w:sz w:val="24"/>
          <w:szCs w:val="24"/>
          <w:lang w:eastAsia="ja-JP" w:bidi="fa-IR"/>
        </w:rPr>
        <w:t xml:space="preserve"> </w:t>
      </w:r>
      <w:r w:rsidR="008262D0" w:rsidRPr="00614559">
        <w:rPr>
          <w:rFonts w:eastAsia="Andale Sans UI" w:cs="Tahoma"/>
          <w:bCs/>
          <w:kern w:val="3"/>
          <w:sz w:val="24"/>
          <w:szCs w:val="24"/>
          <w:lang w:eastAsia="ja-JP" w:bidi="fa-IR"/>
        </w:rPr>
        <w:t xml:space="preserve">при организации </w:t>
      </w:r>
      <w:r w:rsidR="00D122B0" w:rsidRPr="00614559">
        <w:rPr>
          <w:rFonts w:eastAsia="Andale Sans UI" w:cs="Tahoma"/>
          <w:bCs/>
          <w:kern w:val="3"/>
          <w:sz w:val="24"/>
          <w:szCs w:val="24"/>
          <w:lang w:eastAsia="ja-JP" w:bidi="fa-IR"/>
        </w:rPr>
        <w:t>палаточных лагерей</w:t>
      </w:r>
      <w:r w:rsidR="00177566" w:rsidRPr="00614559">
        <w:rPr>
          <w:rFonts w:eastAsia="Andale Sans UI" w:cs="Tahoma"/>
          <w:bCs/>
          <w:kern w:val="3"/>
          <w:sz w:val="24"/>
          <w:szCs w:val="24"/>
          <w:lang w:eastAsia="ja-JP" w:bidi="fa-IR"/>
        </w:rPr>
        <w:t xml:space="preserve"> </w:t>
      </w:r>
      <w:r w:rsidRPr="00614559">
        <w:rPr>
          <w:rFonts w:eastAsia="Andale Sans UI" w:cs="Tahoma"/>
          <w:bCs/>
          <w:kern w:val="3"/>
          <w:sz w:val="24"/>
          <w:szCs w:val="24"/>
          <w:lang w:eastAsia="ja-JP" w:bidi="fa-IR"/>
        </w:rPr>
        <w:t xml:space="preserve">в сумме </w:t>
      </w:r>
      <w:r w:rsidR="00572EE8" w:rsidRPr="00614559">
        <w:rPr>
          <w:rFonts w:eastAsia="Andale Sans UI" w:cs="Tahoma"/>
          <w:bCs/>
          <w:kern w:val="3"/>
          <w:sz w:val="24"/>
          <w:szCs w:val="24"/>
          <w:lang w:eastAsia="ja-JP" w:bidi="fa-IR"/>
        </w:rPr>
        <w:t>35,8</w:t>
      </w:r>
      <w:r w:rsidRPr="00614559">
        <w:rPr>
          <w:rFonts w:eastAsia="Andale Sans UI" w:cs="Tahoma"/>
          <w:bCs/>
          <w:kern w:val="3"/>
          <w:sz w:val="24"/>
          <w:szCs w:val="24"/>
          <w:lang w:eastAsia="ja-JP" w:bidi="fa-IR"/>
        </w:rPr>
        <w:t xml:space="preserve"> тыс. рублей</w:t>
      </w:r>
      <w:r w:rsidR="00177566" w:rsidRPr="00614559">
        <w:rPr>
          <w:sz w:val="24"/>
          <w:szCs w:val="24"/>
        </w:rPr>
        <w:t xml:space="preserve"> ежегодно</w:t>
      </w:r>
      <w:r w:rsidRPr="00614559">
        <w:rPr>
          <w:rFonts w:eastAsia="Andale Sans UI" w:cs="Tahoma"/>
          <w:bCs/>
          <w:kern w:val="3"/>
          <w:sz w:val="24"/>
          <w:szCs w:val="24"/>
          <w:lang w:eastAsia="ja-JP" w:bidi="fa-IR"/>
        </w:rPr>
        <w:t>.</w:t>
      </w:r>
    </w:p>
    <w:p w:rsidR="00B375F3" w:rsidRPr="00614559" w:rsidRDefault="00B375F3" w:rsidP="00B375F3">
      <w:pPr>
        <w:ind w:firstLine="709"/>
        <w:jc w:val="both"/>
        <w:rPr>
          <w:sz w:val="24"/>
          <w:szCs w:val="24"/>
        </w:rPr>
      </w:pPr>
      <w:r w:rsidRPr="00614559">
        <w:rPr>
          <w:bCs/>
          <w:sz w:val="24"/>
          <w:szCs w:val="24"/>
        </w:rPr>
        <w:t>Расходы на реализацию основного мероприятия «</w:t>
      </w:r>
      <w:r w:rsidRPr="00614559">
        <w:rPr>
          <w:sz w:val="24"/>
          <w:szCs w:val="24"/>
        </w:rPr>
        <w:t>Организация и проведение конкурса программ и проектов» в общем объеме ресурсного обеспечения муниципальной программы составляют 0,7% или 130,0 тыс. рублей ежегодно.</w:t>
      </w:r>
    </w:p>
    <w:p w:rsidR="00B375F3" w:rsidRPr="00614559" w:rsidRDefault="00B375F3" w:rsidP="00B375F3">
      <w:pPr>
        <w:ind w:firstLine="709"/>
        <w:jc w:val="both"/>
        <w:rPr>
          <w:bCs/>
          <w:sz w:val="24"/>
          <w:szCs w:val="24"/>
        </w:rPr>
      </w:pPr>
      <w:proofErr w:type="gramStart"/>
      <w:r w:rsidRPr="00614559">
        <w:rPr>
          <w:sz w:val="24"/>
          <w:szCs w:val="24"/>
        </w:rPr>
        <w:t xml:space="preserve">В целях выявления наиболее эффективных решений в сфере организации отдыха, оздоровления и занятости подростков и молодежи, создания условий для их практической реализации планируется организация проведения конкурса программ и проектов. </w:t>
      </w:r>
      <w:proofErr w:type="gramEnd"/>
    </w:p>
    <w:p w:rsidR="00B375F3" w:rsidRPr="00614559" w:rsidRDefault="00B375F3" w:rsidP="00B375F3">
      <w:pPr>
        <w:ind w:firstLine="709"/>
        <w:jc w:val="both"/>
        <w:rPr>
          <w:sz w:val="24"/>
          <w:szCs w:val="24"/>
        </w:rPr>
      </w:pPr>
      <w:r w:rsidRPr="00614559">
        <w:rPr>
          <w:sz w:val="24"/>
          <w:szCs w:val="24"/>
        </w:rPr>
        <w:t xml:space="preserve">Средства будут направлены на предоставление грантов в форме субсидий на реализацию проектов (программ) победителям конкурсов. </w:t>
      </w:r>
    </w:p>
    <w:p w:rsidR="00335FFD" w:rsidRPr="00614559" w:rsidRDefault="00785AEF" w:rsidP="00E34CEE">
      <w:pPr>
        <w:ind w:firstLine="709"/>
        <w:jc w:val="both"/>
        <w:rPr>
          <w:sz w:val="24"/>
          <w:szCs w:val="24"/>
        </w:rPr>
      </w:pPr>
      <w:r w:rsidRPr="00614559">
        <w:rPr>
          <w:sz w:val="24"/>
          <w:szCs w:val="24"/>
        </w:rPr>
        <w:t>Реализация комплекса мероприятий позволит организовать оздоровление, досуг и занятость детей в каникулярное время, что в свою очередь способствует профилактике безнадзорности, беспризорности и правонарушений несовершеннолетних.</w:t>
      </w:r>
    </w:p>
    <w:p w:rsidR="00B513C0" w:rsidRPr="00614559" w:rsidRDefault="00B513C0">
      <w:pPr>
        <w:spacing w:after="200" w:line="276" w:lineRule="auto"/>
        <w:rPr>
          <w:sz w:val="24"/>
          <w:szCs w:val="24"/>
        </w:rPr>
      </w:pPr>
      <w:r w:rsidRPr="00614559">
        <w:rPr>
          <w:sz w:val="24"/>
          <w:szCs w:val="24"/>
        </w:rPr>
        <w:br w:type="page"/>
      </w:r>
    </w:p>
    <w:p w:rsidR="0062099D" w:rsidRPr="00614559" w:rsidRDefault="0062099D" w:rsidP="00E34CEE">
      <w:pPr>
        <w:pStyle w:val="af1"/>
        <w:spacing w:after="0" w:line="240" w:lineRule="auto"/>
        <w:ind w:left="0"/>
        <w:jc w:val="center"/>
        <w:rPr>
          <w:rFonts w:ascii="Times New Roman" w:hAnsi="Times New Roman"/>
          <w:b/>
          <w:sz w:val="24"/>
          <w:szCs w:val="24"/>
        </w:rPr>
      </w:pPr>
      <w:r w:rsidRPr="00614559">
        <w:rPr>
          <w:rFonts w:ascii="Times New Roman" w:hAnsi="Times New Roman"/>
          <w:b/>
          <w:sz w:val="24"/>
          <w:szCs w:val="24"/>
        </w:rPr>
        <w:lastRenderedPageBreak/>
        <w:t>02. Муниципальная программа города Югорска «Развитие образования»</w:t>
      </w:r>
    </w:p>
    <w:p w:rsidR="00423FF9" w:rsidRPr="00614559" w:rsidRDefault="00423FF9" w:rsidP="00E34CEE">
      <w:pPr>
        <w:pStyle w:val="af1"/>
        <w:spacing w:after="0" w:line="240" w:lineRule="auto"/>
        <w:ind w:left="0"/>
        <w:jc w:val="center"/>
        <w:rPr>
          <w:rFonts w:ascii="Times New Roman" w:hAnsi="Times New Roman"/>
          <w:b/>
          <w:sz w:val="24"/>
          <w:szCs w:val="24"/>
        </w:rPr>
      </w:pPr>
    </w:p>
    <w:p w:rsidR="0062099D" w:rsidRPr="00614559" w:rsidRDefault="0062099D" w:rsidP="00E34CEE">
      <w:pPr>
        <w:pStyle w:val="a6"/>
        <w:spacing w:after="0"/>
        <w:ind w:left="0" w:firstLine="708"/>
        <w:jc w:val="both"/>
        <w:rPr>
          <w:rFonts w:ascii="Times New Roman" w:hAnsi="Times New Roman"/>
          <w:sz w:val="24"/>
          <w:szCs w:val="24"/>
        </w:rPr>
      </w:pPr>
      <w:r w:rsidRPr="00614559">
        <w:rPr>
          <w:rFonts w:ascii="Times New Roman" w:hAnsi="Times New Roman"/>
          <w:sz w:val="24"/>
          <w:szCs w:val="24"/>
        </w:rPr>
        <w:t>Муниципальная программа города Югорска «</w:t>
      </w:r>
      <w:r w:rsidRPr="00614559">
        <w:rPr>
          <w:rFonts w:ascii="Times New Roman" w:hAnsi="Times New Roman"/>
          <w:sz w:val="24"/>
        </w:rPr>
        <w:t>Развитие образования</w:t>
      </w:r>
      <w:r w:rsidRPr="00614559">
        <w:rPr>
          <w:rFonts w:ascii="Times New Roman" w:hAnsi="Times New Roman"/>
          <w:sz w:val="24"/>
          <w:szCs w:val="24"/>
        </w:rPr>
        <w:t>» утверждена постановлением администрации города Югорска от 30.10.2018 № 3004 (далее – муниципальная программа).</w:t>
      </w:r>
    </w:p>
    <w:p w:rsidR="0062099D" w:rsidRPr="00614559" w:rsidRDefault="0062099D" w:rsidP="00E34CEE">
      <w:pPr>
        <w:pStyle w:val="a6"/>
        <w:spacing w:after="0"/>
        <w:ind w:left="0" w:firstLine="708"/>
        <w:jc w:val="both"/>
        <w:rPr>
          <w:rFonts w:ascii="Times New Roman" w:hAnsi="Times New Roman"/>
          <w:sz w:val="24"/>
          <w:szCs w:val="24"/>
        </w:rPr>
      </w:pPr>
      <w:r w:rsidRPr="00614559">
        <w:rPr>
          <w:rFonts w:ascii="Times New Roman" w:hAnsi="Times New Roman"/>
          <w:sz w:val="24"/>
          <w:szCs w:val="24"/>
        </w:rPr>
        <w:t>Ответственный исполнитель муниципальной программы – управление образования администрации города Югорска, соисполнитель - д</w:t>
      </w:r>
      <w:r w:rsidRPr="00614559">
        <w:rPr>
          <w:rFonts w:ascii="Times New Roman" w:eastAsia="Times New Roman" w:hAnsi="Times New Roman"/>
          <w:sz w:val="24"/>
          <w:szCs w:val="24"/>
          <w:lang w:eastAsia="ru-RU"/>
        </w:rPr>
        <w:t>епартамент муниципальной собственности и градостроительства</w:t>
      </w:r>
      <w:r w:rsidR="00FC7AB5" w:rsidRPr="00614559">
        <w:rPr>
          <w:rFonts w:ascii="Times New Roman" w:eastAsia="Times New Roman" w:hAnsi="Times New Roman"/>
          <w:sz w:val="24"/>
          <w:szCs w:val="24"/>
          <w:lang w:eastAsia="ru-RU"/>
        </w:rPr>
        <w:t xml:space="preserve"> </w:t>
      </w:r>
      <w:r w:rsidRPr="00614559">
        <w:rPr>
          <w:rFonts w:ascii="Times New Roman" w:hAnsi="Times New Roman"/>
          <w:sz w:val="24"/>
          <w:szCs w:val="24"/>
        </w:rPr>
        <w:t>администрации города Югорска.</w:t>
      </w:r>
    </w:p>
    <w:p w:rsidR="0062099D" w:rsidRPr="00614559" w:rsidRDefault="0062099D"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62099D" w:rsidRPr="00614559" w:rsidRDefault="0062099D" w:rsidP="00E34CEE">
      <w:pPr>
        <w:ind w:firstLine="709"/>
        <w:jc w:val="both"/>
        <w:rPr>
          <w:sz w:val="24"/>
          <w:szCs w:val="24"/>
        </w:rPr>
      </w:pPr>
      <w:r w:rsidRPr="00614559">
        <w:rPr>
          <w:sz w:val="24"/>
          <w:szCs w:val="24"/>
        </w:rPr>
        <w:t>На реализацию муниципальной программы предусмотрены бюджетные ассигнования на 2019 год в сумме 1 484 411,0 тыс. рублей, на 2020 год в сумме 1 463 604,5 тыс. рублей, на 2021 год в сумме 1 463 352,0 тыс. рублей.</w:t>
      </w:r>
    </w:p>
    <w:p w:rsidR="0062099D" w:rsidRPr="00614559" w:rsidRDefault="0062099D" w:rsidP="00E34CEE">
      <w:pPr>
        <w:shd w:val="clear" w:color="auto" w:fill="FFFFFF"/>
        <w:ind w:firstLine="708"/>
        <w:jc w:val="both"/>
        <w:rPr>
          <w:sz w:val="24"/>
          <w:szCs w:val="24"/>
        </w:rPr>
      </w:pPr>
      <w:r w:rsidRPr="00614559">
        <w:rPr>
          <w:sz w:val="24"/>
          <w:szCs w:val="24"/>
        </w:rPr>
        <w:t>Объемы финансовых ресурсов на реализацию муниципальной программы распределены следующим образом:</w:t>
      </w:r>
    </w:p>
    <w:p w:rsidR="0062099D" w:rsidRPr="00614559" w:rsidRDefault="0062099D" w:rsidP="00E34CEE">
      <w:pPr>
        <w:shd w:val="clear" w:color="auto" w:fill="FFFFFF"/>
        <w:ind w:firstLine="708"/>
        <w:jc w:val="both"/>
        <w:rPr>
          <w:sz w:val="24"/>
          <w:szCs w:val="24"/>
        </w:rPr>
      </w:pPr>
    </w:p>
    <w:p w:rsidR="0062099D" w:rsidRPr="00614559" w:rsidRDefault="005D0505" w:rsidP="00E34CEE">
      <w:pPr>
        <w:ind w:firstLine="709"/>
        <w:jc w:val="right"/>
        <w:rPr>
          <w:sz w:val="24"/>
          <w:szCs w:val="24"/>
        </w:rPr>
      </w:pPr>
      <w:r w:rsidRPr="00614559">
        <w:rPr>
          <w:sz w:val="24"/>
          <w:szCs w:val="24"/>
        </w:rPr>
        <w:t>Таблица 30</w:t>
      </w:r>
    </w:p>
    <w:p w:rsidR="0062099D" w:rsidRPr="00614559" w:rsidRDefault="0062099D" w:rsidP="00E34CEE">
      <w:pPr>
        <w:pStyle w:val="af1"/>
        <w:spacing w:after="0" w:line="240" w:lineRule="auto"/>
        <w:ind w:left="0"/>
        <w:jc w:val="center"/>
        <w:rPr>
          <w:rFonts w:ascii="Times New Roman" w:hAnsi="Times New Roman"/>
          <w:b/>
          <w:sz w:val="24"/>
          <w:szCs w:val="24"/>
        </w:rPr>
      </w:pPr>
      <w:r w:rsidRPr="00614559">
        <w:rPr>
          <w:rFonts w:ascii="Times New Roman" w:hAnsi="Times New Roman"/>
          <w:b/>
          <w:sz w:val="24"/>
          <w:szCs w:val="24"/>
        </w:rPr>
        <w:t xml:space="preserve">Объемы финансовых ресурсов муниципальной программы </w:t>
      </w:r>
    </w:p>
    <w:p w:rsidR="0062099D" w:rsidRPr="00614559" w:rsidRDefault="0062099D" w:rsidP="00E34CEE">
      <w:pPr>
        <w:pStyle w:val="af1"/>
        <w:spacing w:after="0" w:line="240" w:lineRule="auto"/>
        <w:ind w:left="0"/>
        <w:jc w:val="center"/>
        <w:rPr>
          <w:rFonts w:ascii="Times New Roman" w:hAnsi="Times New Roman"/>
          <w:b/>
          <w:sz w:val="24"/>
          <w:szCs w:val="24"/>
        </w:rPr>
      </w:pPr>
      <w:r w:rsidRPr="00614559">
        <w:rPr>
          <w:rFonts w:ascii="Times New Roman" w:hAnsi="Times New Roman"/>
          <w:b/>
          <w:sz w:val="24"/>
          <w:szCs w:val="24"/>
        </w:rPr>
        <w:t xml:space="preserve">«Развитие образования» </w:t>
      </w:r>
    </w:p>
    <w:p w:rsidR="0062099D" w:rsidRPr="00614559" w:rsidRDefault="0062099D" w:rsidP="00E34CEE">
      <w:pPr>
        <w:pStyle w:val="af1"/>
        <w:spacing w:after="0" w:line="240" w:lineRule="auto"/>
        <w:ind w:left="0"/>
        <w:jc w:val="center"/>
        <w:rPr>
          <w:rFonts w:ascii="Times New Roman" w:hAnsi="Times New Roman"/>
          <w:sz w:val="24"/>
          <w:szCs w:val="24"/>
        </w:rPr>
      </w:pPr>
      <w:r w:rsidRPr="00614559">
        <w:rPr>
          <w:rFonts w:ascii="Times New Roman" w:hAnsi="Times New Roman"/>
          <w:b/>
          <w:sz w:val="24"/>
          <w:szCs w:val="24"/>
        </w:rPr>
        <w:t>на 2019 год и на плановый период 2020 и 2021 годов</w:t>
      </w:r>
    </w:p>
    <w:p w:rsidR="0062099D" w:rsidRPr="00614559" w:rsidRDefault="0062099D" w:rsidP="00E34CEE">
      <w:pPr>
        <w:pStyle w:val="ae"/>
        <w:tabs>
          <w:tab w:val="left" w:pos="459"/>
        </w:tabs>
        <w:suppressAutoHyphens/>
        <w:spacing w:before="0" w:beforeAutospacing="0" w:after="0" w:afterAutospacing="0"/>
        <w:jc w:val="right"/>
      </w:pPr>
      <w:r w:rsidRPr="00614559">
        <w:t>тыс. рублей</w:t>
      </w:r>
    </w:p>
    <w:tbl>
      <w:tblPr>
        <w:tblW w:w="903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0"/>
        <w:gridCol w:w="4248"/>
        <w:gridCol w:w="1356"/>
        <w:gridCol w:w="1356"/>
        <w:gridCol w:w="1356"/>
      </w:tblGrid>
      <w:tr w:rsidR="0099523F" w:rsidRPr="00614559" w:rsidTr="00C960BC">
        <w:tc>
          <w:tcPr>
            <w:tcW w:w="720" w:type="dxa"/>
            <w:vMerge w:val="restart"/>
            <w:vAlign w:val="center"/>
          </w:tcPr>
          <w:p w:rsidR="0099523F" w:rsidRPr="00614559" w:rsidRDefault="0099523F" w:rsidP="0099523F">
            <w:pPr>
              <w:pStyle w:val="23"/>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 xml:space="preserve">№ </w:t>
            </w:r>
            <w:proofErr w:type="spellStart"/>
            <w:proofErr w:type="gramStart"/>
            <w:r w:rsidRPr="00614559">
              <w:rPr>
                <w:rFonts w:ascii="Times New Roman" w:hAnsi="Times New Roman" w:cs="Times New Roman"/>
                <w:sz w:val="24"/>
                <w:szCs w:val="24"/>
              </w:rPr>
              <w:t>п</w:t>
            </w:r>
            <w:proofErr w:type="spellEnd"/>
            <w:proofErr w:type="gramEnd"/>
            <w:r w:rsidRPr="00614559">
              <w:rPr>
                <w:rFonts w:ascii="Times New Roman" w:hAnsi="Times New Roman" w:cs="Times New Roman"/>
                <w:sz w:val="24"/>
                <w:szCs w:val="24"/>
              </w:rPr>
              <w:t>/</w:t>
            </w:r>
            <w:proofErr w:type="spellStart"/>
            <w:r w:rsidRPr="00614559">
              <w:rPr>
                <w:rFonts w:ascii="Times New Roman" w:hAnsi="Times New Roman" w:cs="Times New Roman"/>
                <w:sz w:val="24"/>
                <w:szCs w:val="24"/>
              </w:rPr>
              <w:t>п</w:t>
            </w:r>
            <w:proofErr w:type="spellEnd"/>
          </w:p>
        </w:tc>
        <w:tc>
          <w:tcPr>
            <w:tcW w:w="4248" w:type="dxa"/>
            <w:vMerge w:val="restart"/>
            <w:vAlign w:val="center"/>
          </w:tcPr>
          <w:p w:rsidR="0099523F" w:rsidRPr="00614559" w:rsidRDefault="0099523F" w:rsidP="00E34CEE">
            <w:pPr>
              <w:jc w:val="center"/>
              <w:rPr>
                <w:sz w:val="24"/>
                <w:szCs w:val="24"/>
              </w:rPr>
            </w:pPr>
            <w:r w:rsidRPr="00614559">
              <w:rPr>
                <w:sz w:val="24"/>
                <w:szCs w:val="24"/>
              </w:rPr>
              <w:t>Источник финансирования</w:t>
            </w:r>
          </w:p>
        </w:tc>
        <w:tc>
          <w:tcPr>
            <w:tcW w:w="4068" w:type="dxa"/>
            <w:gridSpan w:val="3"/>
            <w:vAlign w:val="center"/>
          </w:tcPr>
          <w:p w:rsidR="0099523F" w:rsidRPr="00614559" w:rsidRDefault="0099523F" w:rsidP="00E34CEE">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Проект</w:t>
            </w:r>
          </w:p>
        </w:tc>
      </w:tr>
      <w:tr w:rsidR="0099523F" w:rsidRPr="00614559" w:rsidTr="0099523F">
        <w:tc>
          <w:tcPr>
            <w:tcW w:w="720" w:type="dxa"/>
            <w:vMerge/>
            <w:vAlign w:val="center"/>
          </w:tcPr>
          <w:p w:rsidR="0099523F" w:rsidRPr="00614559" w:rsidRDefault="0099523F" w:rsidP="00E34CEE">
            <w:pPr>
              <w:pStyle w:val="23"/>
              <w:shd w:val="clear" w:color="auto" w:fill="auto"/>
              <w:spacing w:line="240" w:lineRule="auto"/>
              <w:ind w:right="180"/>
              <w:jc w:val="center"/>
              <w:rPr>
                <w:rFonts w:ascii="Times New Roman" w:hAnsi="Times New Roman" w:cs="Times New Roman"/>
                <w:sz w:val="24"/>
                <w:szCs w:val="24"/>
              </w:rPr>
            </w:pPr>
          </w:p>
        </w:tc>
        <w:tc>
          <w:tcPr>
            <w:tcW w:w="4248" w:type="dxa"/>
            <w:vMerge/>
            <w:vAlign w:val="center"/>
          </w:tcPr>
          <w:p w:rsidR="0099523F" w:rsidRPr="00614559" w:rsidRDefault="0099523F" w:rsidP="00E34CEE">
            <w:pPr>
              <w:jc w:val="center"/>
              <w:rPr>
                <w:sz w:val="24"/>
                <w:szCs w:val="24"/>
              </w:rPr>
            </w:pPr>
          </w:p>
        </w:tc>
        <w:tc>
          <w:tcPr>
            <w:tcW w:w="1356" w:type="dxa"/>
            <w:vAlign w:val="center"/>
          </w:tcPr>
          <w:p w:rsidR="0099523F" w:rsidRPr="00614559" w:rsidRDefault="0099523F" w:rsidP="00E34CEE">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2019 год</w:t>
            </w:r>
          </w:p>
        </w:tc>
        <w:tc>
          <w:tcPr>
            <w:tcW w:w="1356" w:type="dxa"/>
            <w:vAlign w:val="center"/>
          </w:tcPr>
          <w:p w:rsidR="0099523F" w:rsidRPr="00614559" w:rsidRDefault="0099523F" w:rsidP="00E34CEE">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2020 год</w:t>
            </w:r>
          </w:p>
        </w:tc>
        <w:tc>
          <w:tcPr>
            <w:tcW w:w="1356" w:type="dxa"/>
            <w:vAlign w:val="center"/>
          </w:tcPr>
          <w:p w:rsidR="0099523F" w:rsidRPr="00614559" w:rsidRDefault="0099523F" w:rsidP="00E34CEE">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2021 год</w:t>
            </w:r>
          </w:p>
        </w:tc>
      </w:tr>
      <w:tr w:rsidR="0062099D" w:rsidRPr="00614559" w:rsidTr="0099523F">
        <w:tc>
          <w:tcPr>
            <w:tcW w:w="720" w:type="dxa"/>
            <w:vAlign w:val="center"/>
          </w:tcPr>
          <w:p w:rsidR="0062099D" w:rsidRPr="00614559" w:rsidRDefault="0062099D" w:rsidP="00E34CEE">
            <w:pPr>
              <w:jc w:val="center"/>
              <w:rPr>
                <w:bCs/>
                <w:sz w:val="22"/>
                <w:szCs w:val="22"/>
              </w:rPr>
            </w:pPr>
            <w:r w:rsidRPr="00614559">
              <w:rPr>
                <w:bCs/>
                <w:sz w:val="22"/>
                <w:szCs w:val="22"/>
              </w:rPr>
              <w:t>1</w:t>
            </w:r>
          </w:p>
        </w:tc>
        <w:tc>
          <w:tcPr>
            <w:tcW w:w="4248" w:type="dxa"/>
            <w:vAlign w:val="center"/>
          </w:tcPr>
          <w:p w:rsidR="0062099D" w:rsidRPr="00614559" w:rsidRDefault="0062099D" w:rsidP="00E34CEE">
            <w:pPr>
              <w:jc w:val="center"/>
              <w:rPr>
                <w:bCs/>
                <w:sz w:val="22"/>
                <w:szCs w:val="22"/>
              </w:rPr>
            </w:pPr>
            <w:r w:rsidRPr="00614559">
              <w:rPr>
                <w:bCs/>
                <w:sz w:val="22"/>
                <w:szCs w:val="22"/>
              </w:rPr>
              <w:t>2</w:t>
            </w:r>
          </w:p>
        </w:tc>
        <w:tc>
          <w:tcPr>
            <w:tcW w:w="1356" w:type="dxa"/>
          </w:tcPr>
          <w:p w:rsidR="0062099D" w:rsidRPr="00614559" w:rsidRDefault="0062099D" w:rsidP="00E34CEE">
            <w:pPr>
              <w:jc w:val="center"/>
              <w:rPr>
                <w:bCs/>
                <w:sz w:val="22"/>
                <w:szCs w:val="22"/>
              </w:rPr>
            </w:pPr>
            <w:r w:rsidRPr="00614559">
              <w:rPr>
                <w:bCs/>
                <w:sz w:val="22"/>
                <w:szCs w:val="22"/>
              </w:rPr>
              <w:t>3</w:t>
            </w:r>
          </w:p>
        </w:tc>
        <w:tc>
          <w:tcPr>
            <w:tcW w:w="1356" w:type="dxa"/>
          </w:tcPr>
          <w:p w:rsidR="0062099D" w:rsidRPr="00614559" w:rsidRDefault="0062099D" w:rsidP="00E34CEE">
            <w:pPr>
              <w:jc w:val="center"/>
              <w:rPr>
                <w:bCs/>
                <w:sz w:val="22"/>
                <w:szCs w:val="22"/>
              </w:rPr>
            </w:pPr>
            <w:r w:rsidRPr="00614559">
              <w:rPr>
                <w:bCs/>
                <w:sz w:val="22"/>
                <w:szCs w:val="22"/>
              </w:rPr>
              <w:t>4</w:t>
            </w:r>
          </w:p>
        </w:tc>
        <w:tc>
          <w:tcPr>
            <w:tcW w:w="1356" w:type="dxa"/>
            <w:vAlign w:val="center"/>
          </w:tcPr>
          <w:p w:rsidR="0062099D" w:rsidRPr="00614559" w:rsidRDefault="0062099D" w:rsidP="00E34CEE">
            <w:pPr>
              <w:jc w:val="center"/>
              <w:rPr>
                <w:bCs/>
                <w:sz w:val="22"/>
                <w:szCs w:val="22"/>
              </w:rPr>
            </w:pPr>
            <w:r w:rsidRPr="00614559">
              <w:rPr>
                <w:bCs/>
                <w:sz w:val="22"/>
                <w:szCs w:val="22"/>
              </w:rPr>
              <w:t>5</w:t>
            </w:r>
          </w:p>
        </w:tc>
      </w:tr>
      <w:tr w:rsidR="00214C07" w:rsidRPr="00614559" w:rsidTr="0099523F">
        <w:trPr>
          <w:trHeight w:val="197"/>
        </w:trPr>
        <w:tc>
          <w:tcPr>
            <w:tcW w:w="720" w:type="dxa"/>
            <w:vMerge w:val="restart"/>
            <w:vAlign w:val="center"/>
          </w:tcPr>
          <w:p w:rsidR="00214C07" w:rsidRPr="00614559" w:rsidRDefault="00214C07" w:rsidP="00E34CEE">
            <w:pPr>
              <w:jc w:val="center"/>
              <w:rPr>
                <w:bCs/>
                <w:sz w:val="24"/>
                <w:szCs w:val="24"/>
              </w:rPr>
            </w:pPr>
          </w:p>
        </w:tc>
        <w:tc>
          <w:tcPr>
            <w:tcW w:w="4248" w:type="dxa"/>
            <w:vAlign w:val="center"/>
          </w:tcPr>
          <w:p w:rsidR="00214C07" w:rsidRPr="00614559" w:rsidRDefault="00214C07" w:rsidP="00E34CEE">
            <w:pPr>
              <w:rPr>
                <w:b/>
                <w:bCs/>
                <w:sz w:val="24"/>
                <w:szCs w:val="24"/>
              </w:rPr>
            </w:pPr>
            <w:r w:rsidRPr="00614559">
              <w:rPr>
                <w:b/>
                <w:bCs/>
                <w:sz w:val="24"/>
                <w:szCs w:val="24"/>
              </w:rPr>
              <w:t>Всего</w:t>
            </w:r>
          </w:p>
        </w:tc>
        <w:tc>
          <w:tcPr>
            <w:tcW w:w="1356" w:type="dxa"/>
          </w:tcPr>
          <w:p w:rsidR="00214C07" w:rsidRPr="00614559" w:rsidRDefault="00214C07" w:rsidP="00E34CEE">
            <w:pPr>
              <w:jc w:val="center"/>
              <w:rPr>
                <w:b/>
                <w:bCs/>
                <w:sz w:val="24"/>
                <w:szCs w:val="24"/>
              </w:rPr>
            </w:pPr>
            <w:r w:rsidRPr="00614559">
              <w:rPr>
                <w:b/>
                <w:bCs/>
                <w:sz w:val="24"/>
                <w:szCs w:val="24"/>
              </w:rPr>
              <w:t>1 632 771,3</w:t>
            </w:r>
          </w:p>
        </w:tc>
        <w:tc>
          <w:tcPr>
            <w:tcW w:w="1356" w:type="dxa"/>
          </w:tcPr>
          <w:p w:rsidR="00214C07" w:rsidRPr="00614559" w:rsidRDefault="00214C07" w:rsidP="00E34CEE">
            <w:pPr>
              <w:jc w:val="center"/>
              <w:rPr>
                <w:b/>
                <w:bCs/>
                <w:sz w:val="24"/>
                <w:szCs w:val="24"/>
              </w:rPr>
            </w:pPr>
            <w:r w:rsidRPr="00614559">
              <w:rPr>
                <w:b/>
                <w:bCs/>
                <w:sz w:val="24"/>
                <w:szCs w:val="24"/>
              </w:rPr>
              <w:t>1 617 202,4</w:t>
            </w:r>
          </w:p>
        </w:tc>
        <w:tc>
          <w:tcPr>
            <w:tcW w:w="1356" w:type="dxa"/>
            <w:vAlign w:val="center"/>
          </w:tcPr>
          <w:p w:rsidR="00214C07" w:rsidRPr="00614559" w:rsidRDefault="00214C07" w:rsidP="00E34CEE">
            <w:pPr>
              <w:jc w:val="center"/>
              <w:rPr>
                <w:b/>
                <w:bCs/>
                <w:sz w:val="24"/>
                <w:szCs w:val="24"/>
              </w:rPr>
            </w:pPr>
            <w:r w:rsidRPr="00614559">
              <w:rPr>
                <w:b/>
                <w:bCs/>
                <w:sz w:val="24"/>
                <w:szCs w:val="24"/>
              </w:rPr>
              <w:t>1 622 399,4</w:t>
            </w:r>
          </w:p>
        </w:tc>
      </w:tr>
      <w:tr w:rsidR="00214C07" w:rsidRPr="00614559" w:rsidTr="0099523F">
        <w:trPr>
          <w:trHeight w:val="117"/>
        </w:trPr>
        <w:tc>
          <w:tcPr>
            <w:tcW w:w="720" w:type="dxa"/>
            <w:vMerge/>
            <w:vAlign w:val="center"/>
          </w:tcPr>
          <w:p w:rsidR="00214C07" w:rsidRPr="00614559" w:rsidRDefault="00214C07" w:rsidP="00E34CEE">
            <w:pPr>
              <w:jc w:val="center"/>
              <w:rPr>
                <w:bCs/>
                <w:sz w:val="24"/>
                <w:szCs w:val="24"/>
              </w:rPr>
            </w:pPr>
          </w:p>
        </w:tc>
        <w:tc>
          <w:tcPr>
            <w:tcW w:w="4248" w:type="dxa"/>
            <w:vAlign w:val="center"/>
          </w:tcPr>
          <w:p w:rsidR="00214C07" w:rsidRPr="00614559" w:rsidRDefault="00214C07" w:rsidP="00E34CEE">
            <w:pPr>
              <w:rPr>
                <w:bCs/>
                <w:i/>
                <w:sz w:val="24"/>
                <w:szCs w:val="24"/>
              </w:rPr>
            </w:pPr>
            <w:r w:rsidRPr="00614559">
              <w:rPr>
                <w:bCs/>
                <w:i/>
                <w:sz w:val="24"/>
                <w:szCs w:val="24"/>
              </w:rPr>
              <w:t>в том числе по источникам:</w:t>
            </w:r>
          </w:p>
        </w:tc>
        <w:tc>
          <w:tcPr>
            <w:tcW w:w="1356" w:type="dxa"/>
          </w:tcPr>
          <w:p w:rsidR="00214C07" w:rsidRPr="00614559" w:rsidRDefault="00214C07" w:rsidP="00E34CEE">
            <w:pPr>
              <w:jc w:val="center"/>
              <w:rPr>
                <w:bCs/>
                <w:sz w:val="24"/>
                <w:szCs w:val="24"/>
              </w:rPr>
            </w:pPr>
          </w:p>
        </w:tc>
        <w:tc>
          <w:tcPr>
            <w:tcW w:w="1356" w:type="dxa"/>
          </w:tcPr>
          <w:p w:rsidR="00214C07" w:rsidRPr="00614559" w:rsidRDefault="00214C07" w:rsidP="00E34CEE">
            <w:pPr>
              <w:jc w:val="center"/>
              <w:rPr>
                <w:bCs/>
                <w:sz w:val="24"/>
                <w:szCs w:val="24"/>
              </w:rPr>
            </w:pPr>
          </w:p>
        </w:tc>
        <w:tc>
          <w:tcPr>
            <w:tcW w:w="1356" w:type="dxa"/>
            <w:vAlign w:val="center"/>
          </w:tcPr>
          <w:p w:rsidR="00214C07" w:rsidRPr="00614559" w:rsidRDefault="00214C07" w:rsidP="00E34CEE">
            <w:pPr>
              <w:jc w:val="center"/>
              <w:rPr>
                <w:bCs/>
                <w:sz w:val="24"/>
                <w:szCs w:val="24"/>
              </w:rPr>
            </w:pPr>
          </w:p>
        </w:tc>
      </w:tr>
      <w:tr w:rsidR="0062099D" w:rsidRPr="00614559" w:rsidTr="0099523F">
        <w:trPr>
          <w:trHeight w:val="193"/>
        </w:trPr>
        <w:tc>
          <w:tcPr>
            <w:tcW w:w="720" w:type="dxa"/>
            <w:vAlign w:val="center"/>
          </w:tcPr>
          <w:p w:rsidR="0062099D" w:rsidRPr="00614559" w:rsidRDefault="0062099D" w:rsidP="00E34CEE">
            <w:pPr>
              <w:jc w:val="center"/>
              <w:rPr>
                <w:bCs/>
                <w:sz w:val="24"/>
                <w:szCs w:val="24"/>
              </w:rPr>
            </w:pPr>
            <w:r w:rsidRPr="00614559">
              <w:rPr>
                <w:bCs/>
                <w:sz w:val="24"/>
                <w:szCs w:val="24"/>
              </w:rPr>
              <w:t>1</w:t>
            </w:r>
          </w:p>
        </w:tc>
        <w:tc>
          <w:tcPr>
            <w:tcW w:w="4248" w:type="dxa"/>
            <w:vAlign w:val="center"/>
          </w:tcPr>
          <w:p w:rsidR="0062099D" w:rsidRPr="00614559" w:rsidRDefault="0062099D" w:rsidP="00E34CEE">
            <w:pPr>
              <w:rPr>
                <w:bCs/>
                <w:sz w:val="24"/>
                <w:szCs w:val="24"/>
              </w:rPr>
            </w:pPr>
            <w:r w:rsidRPr="00614559">
              <w:rPr>
                <w:bCs/>
                <w:sz w:val="24"/>
                <w:szCs w:val="24"/>
              </w:rPr>
              <w:t>бюджет автономного округа</w:t>
            </w:r>
          </w:p>
        </w:tc>
        <w:tc>
          <w:tcPr>
            <w:tcW w:w="1356" w:type="dxa"/>
          </w:tcPr>
          <w:p w:rsidR="0062099D" w:rsidRPr="00614559" w:rsidRDefault="0062099D" w:rsidP="00E34CEE">
            <w:pPr>
              <w:jc w:val="center"/>
              <w:rPr>
                <w:bCs/>
                <w:sz w:val="24"/>
                <w:szCs w:val="24"/>
              </w:rPr>
            </w:pPr>
            <w:r w:rsidRPr="00614559">
              <w:rPr>
                <w:bCs/>
                <w:sz w:val="24"/>
                <w:szCs w:val="24"/>
              </w:rPr>
              <w:t>1 152 056,0</w:t>
            </w:r>
          </w:p>
        </w:tc>
        <w:tc>
          <w:tcPr>
            <w:tcW w:w="1356" w:type="dxa"/>
          </w:tcPr>
          <w:p w:rsidR="0062099D" w:rsidRPr="00614559" w:rsidRDefault="0062099D" w:rsidP="00E34CEE">
            <w:pPr>
              <w:jc w:val="center"/>
              <w:rPr>
                <w:bCs/>
                <w:sz w:val="24"/>
                <w:szCs w:val="24"/>
              </w:rPr>
            </w:pPr>
            <w:r w:rsidRPr="00614559">
              <w:rPr>
                <w:bCs/>
                <w:sz w:val="24"/>
                <w:szCs w:val="24"/>
              </w:rPr>
              <w:t>1 156 787,6</w:t>
            </w:r>
          </w:p>
        </w:tc>
        <w:tc>
          <w:tcPr>
            <w:tcW w:w="1356" w:type="dxa"/>
            <w:vAlign w:val="center"/>
          </w:tcPr>
          <w:p w:rsidR="0062099D" w:rsidRPr="00614559" w:rsidRDefault="0062099D" w:rsidP="00E34CEE">
            <w:pPr>
              <w:jc w:val="center"/>
              <w:rPr>
                <w:bCs/>
                <w:sz w:val="24"/>
                <w:szCs w:val="24"/>
              </w:rPr>
            </w:pPr>
            <w:r w:rsidRPr="00614559">
              <w:rPr>
                <w:bCs/>
                <w:sz w:val="24"/>
                <w:szCs w:val="24"/>
              </w:rPr>
              <w:t>1 156 787,6</w:t>
            </w:r>
          </w:p>
        </w:tc>
      </w:tr>
      <w:tr w:rsidR="0062099D" w:rsidRPr="00614559" w:rsidTr="0099523F">
        <w:trPr>
          <w:trHeight w:val="268"/>
        </w:trPr>
        <w:tc>
          <w:tcPr>
            <w:tcW w:w="720" w:type="dxa"/>
            <w:vAlign w:val="center"/>
          </w:tcPr>
          <w:p w:rsidR="0062099D" w:rsidRPr="00614559" w:rsidRDefault="0062099D" w:rsidP="00E34CEE">
            <w:pPr>
              <w:jc w:val="center"/>
              <w:rPr>
                <w:bCs/>
                <w:sz w:val="24"/>
                <w:szCs w:val="24"/>
              </w:rPr>
            </w:pPr>
            <w:r w:rsidRPr="00614559">
              <w:rPr>
                <w:bCs/>
                <w:sz w:val="24"/>
                <w:szCs w:val="24"/>
              </w:rPr>
              <w:t>2</w:t>
            </w:r>
          </w:p>
        </w:tc>
        <w:tc>
          <w:tcPr>
            <w:tcW w:w="4248" w:type="dxa"/>
            <w:vAlign w:val="center"/>
          </w:tcPr>
          <w:p w:rsidR="0062099D" w:rsidRPr="00614559" w:rsidRDefault="0062099D" w:rsidP="00E34CEE">
            <w:pPr>
              <w:rPr>
                <w:bCs/>
                <w:sz w:val="24"/>
                <w:szCs w:val="24"/>
              </w:rPr>
            </w:pPr>
            <w:r w:rsidRPr="00614559">
              <w:rPr>
                <w:bCs/>
                <w:sz w:val="24"/>
                <w:szCs w:val="24"/>
              </w:rPr>
              <w:t>местный бюджет</w:t>
            </w:r>
          </w:p>
        </w:tc>
        <w:tc>
          <w:tcPr>
            <w:tcW w:w="1356" w:type="dxa"/>
          </w:tcPr>
          <w:p w:rsidR="0062099D" w:rsidRPr="00614559" w:rsidRDefault="0062099D" w:rsidP="00E34CEE">
            <w:pPr>
              <w:jc w:val="center"/>
              <w:rPr>
                <w:bCs/>
                <w:sz w:val="24"/>
                <w:szCs w:val="24"/>
              </w:rPr>
            </w:pPr>
            <w:r w:rsidRPr="00614559">
              <w:rPr>
                <w:bCs/>
                <w:sz w:val="24"/>
                <w:szCs w:val="24"/>
              </w:rPr>
              <w:t>332 355,0</w:t>
            </w:r>
          </w:p>
        </w:tc>
        <w:tc>
          <w:tcPr>
            <w:tcW w:w="1356" w:type="dxa"/>
          </w:tcPr>
          <w:p w:rsidR="0062099D" w:rsidRPr="00614559" w:rsidRDefault="0062099D" w:rsidP="00E34CEE">
            <w:pPr>
              <w:jc w:val="center"/>
              <w:rPr>
                <w:bCs/>
                <w:sz w:val="24"/>
                <w:szCs w:val="24"/>
              </w:rPr>
            </w:pPr>
            <w:r w:rsidRPr="00614559">
              <w:rPr>
                <w:bCs/>
                <w:sz w:val="24"/>
                <w:szCs w:val="24"/>
              </w:rPr>
              <w:t>306 816,9</w:t>
            </w:r>
          </w:p>
        </w:tc>
        <w:tc>
          <w:tcPr>
            <w:tcW w:w="1356" w:type="dxa"/>
            <w:vAlign w:val="center"/>
          </w:tcPr>
          <w:p w:rsidR="0062099D" w:rsidRPr="00614559" w:rsidRDefault="0062099D" w:rsidP="00E34CEE">
            <w:pPr>
              <w:jc w:val="center"/>
              <w:rPr>
                <w:bCs/>
                <w:sz w:val="24"/>
                <w:szCs w:val="24"/>
              </w:rPr>
            </w:pPr>
            <w:r w:rsidRPr="00614559">
              <w:rPr>
                <w:bCs/>
                <w:sz w:val="24"/>
                <w:szCs w:val="24"/>
              </w:rPr>
              <w:t>306 564,4</w:t>
            </w:r>
          </w:p>
        </w:tc>
      </w:tr>
      <w:tr w:rsidR="0062099D" w:rsidRPr="00614559" w:rsidTr="0099523F">
        <w:trPr>
          <w:trHeight w:val="175"/>
        </w:trPr>
        <w:tc>
          <w:tcPr>
            <w:tcW w:w="720" w:type="dxa"/>
            <w:vAlign w:val="center"/>
          </w:tcPr>
          <w:p w:rsidR="0062099D" w:rsidRPr="00614559" w:rsidRDefault="0062099D" w:rsidP="00E34CEE">
            <w:pPr>
              <w:jc w:val="center"/>
              <w:rPr>
                <w:bCs/>
                <w:sz w:val="24"/>
                <w:szCs w:val="24"/>
              </w:rPr>
            </w:pPr>
            <w:r w:rsidRPr="00614559">
              <w:rPr>
                <w:bCs/>
                <w:sz w:val="24"/>
                <w:szCs w:val="24"/>
              </w:rPr>
              <w:t>3</w:t>
            </w:r>
          </w:p>
        </w:tc>
        <w:tc>
          <w:tcPr>
            <w:tcW w:w="4248" w:type="dxa"/>
            <w:vAlign w:val="center"/>
          </w:tcPr>
          <w:p w:rsidR="0062099D" w:rsidRPr="00614559" w:rsidRDefault="0062099D" w:rsidP="00E34CEE">
            <w:pPr>
              <w:rPr>
                <w:bCs/>
                <w:sz w:val="24"/>
                <w:szCs w:val="24"/>
              </w:rPr>
            </w:pPr>
            <w:r w:rsidRPr="00614559">
              <w:rPr>
                <w:rFonts w:eastAsia="Calibri"/>
                <w:sz w:val="24"/>
                <w:szCs w:val="24"/>
              </w:rPr>
              <w:t>иные внебюджетные источники</w:t>
            </w:r>
          </w:p>
        </w:tc>
        <w:tc>
          <w:tcPr>
            <w:tcW w:w="1356" w:type="dxa"/>
          </w:tcPr>
          <w:p w:rsidR="0062099D" w:rsidRPr="00614559" w:rsidRDefault="0062099D" w:rsidP="00E34CEE">
            <w:pPr>
              <w:jc w:val="center"/>
              <w:rPr>
                <w:bCs/>
                <w:sz w:val="24"/>
                <w:szCs w:val="24"/>
              </w:rPr>
            </w:pPr>
            <w:r w:rsidRPr="00614559">
              <w:rPr>
                <w:bCs/>
                <w:sz w:val="24"/>
                <w:szCs w:val="24"/>
              </w:rPr>
              <w:t>148 360,3</w:t>
            </w:r>
          </w:p>
        </w:tc>
        <w:tc>
          <w:tcPr>
            <w:tcW w:w="1356" w:type="dxa"/>
          </w:tcPr>
          <w:p w:rsidR="0062099D" w:rsidRPr="00614559" w:rsidRDefault="0062099D" w:rsidP="00E34CEE">
            <w:pPr>
              <w:jc w:val="center"/>
              <w:rPr>
                <w:bCs/>
                <w:sz w:val="24"/>
                <w:szCs w:val="24"/>
              </w:rPr>
            </w:pPr>
            <w:r w:rsidRPr="00614559">
              <w:rPr>
                <w:bCs/>
                <w:sz w:val="24"/>
                <w:szCs w:val="24"/>
              </w:rPr>
              <w:t>153 597,9</w:t>
            </w:r>
          </w:p>
        </w:tc>
        <w:tc>
          <w:tcPr>
            <w:tcW w:w="1356" w:type="dxa"/>
            <w:vAlign w:val="center"/>
          </w:tcPr>
          <w:p w:rsidR="0062099D" w:rsidRPr="00614559" w:rsidRDefault="0062099D" w:rsidP="00E34CEE">
            <w:pPr>
              <w:jc w:val="center"/>
              <w:rPr>
                <w:bCs/>
                <w:sz w:val="24"/>
                <w:szCs w:val="24"/>
              </w:rPr>
            </w:pPr>
            <w:r w:rsidRPr="00614559">
              <w:rPr>
                <w:bCs/>
                <w:sz w:val="24"/>
                <w:szCs w:val="24"/>
              </w:rPr>
              <w:t>159 047,4</w:t>
            </w:r>
          </w:p>
        </w:tc>
      </w:tr>
    </w:tbl>
    <w:p w:rsidR="0062099D" w:rsidRPr="00614559" w:rsidRDefault="0062099D" w:rsidP="00E34CEE">
      <w:pPr>
        <w:shd w:val="clear" w:color="auto" w:fill="FFFFFF"/>
        <w:ind w:firstLine="708"/>
        <w:jc w:val="both"/>
        <w:rPr>
          <w:sz w:val="24"/>
          <w:szCs w:val="24"/>
        </w:rPr>
      </w:pPr>
    </w:p>
    <w:p w:rsidR="0062099D" w:rsidRPr="00614559" w:rsidRDefault="0062099D" w:rsidP="00E34CEE">
      <w:pPr>
        <w:ind w:firstLine="709"/>
        <w:jc w:val="right"/>
        <w:rPr>
          <w:sz w:val="24"/>
          <w:szCs w:val="24"/>
        </w:rPr>
      </w:pPr>
      <w:r w:rsidRPr="00614559">
        <w:rPr>
          <w:sz w:val="24"/>
          <w:szCs w:val="24"/>
        </w:rPr>
        <w:t>Т</w:t>
      </w:r>
      <w:r w:rsidR="005D0505" w:rsidRPr="00614559">
        <w:rPr>
          <w:sz w:val="24"/>
          <w:szCs w:val="24"/>
        </w:rPr>
        <w:t>аблица 31</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Объемы бюджетных ассигнований по ответственному исполнителю и соисполнителям муниципальной программы «Развитие образования»                     на 2019 год и на плановый период 2020 и 2021 годов</w:t>
      </w:r>
    </w:p>
    <w:p w:rsidR="0062099D" w:rsidRPr="00614559" w:rsidRDefault="0062099D" w:rsidP="00E34CEE">
      <w:pPr>
        <w:pStyle w:val="ae"/>
        <w:tabs>
          <w:tab w:val="left" w:pos="459"/>
        </w:tabs>
        <w:suppressAutoHyphens/>
        <w:spacing w:before="0" w:beforeAutospacing="0" w:after="0" w:afterAutospacing="0"/>
        <w:jc w:val="right"/>
      </w:pPr>
      <w:r w:rsidRPr="00614559">
        <w:t>тыс. рублей</w:t>
      </w:r>
    </w:p>
    <w:tbl>
      <w:tblPr>
        <w:tblW w:w="8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0"/>
        <w:gridCol w:w="4185"/>
        <w:gridCol w:w="1356"/>
        <w:gridCol w:w="1356"/>
        <w:gridCol w:w="1356"/>
      </w:tblGrid>
      <w:tr w:rsidR="0062099D" w:rsidRPr="00614559" w:rsidTr="0099523F">
        <w:trPr>
          <w:jc w:val="center"/>
        </w:trPr>
        <w:tc>
          <w:tcPr>
            <w:tcW w:w="532" w:type="dxa"/>
            <w:vMerge w:val="restart"/>
            <w:vAlign w:val="center"/>
          </w:tcPr>
          <w:p w:rsidR="0062099D" w:rsidRPr="00614559" w:rsidRDefault="0062099D" w:rsidP="00E34CEE">
            <w:pPr>
              <w:pStyle w:val="23"/>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 xml:space="preserve">№ </w:t>
            </w:r>
            <w:proofErr w:type="spellStart"/>
            <w:proofErr w:type="gramStart"/>
            <w:r w:rsidRPr="00614559">
              <w:rPr>
                <w:rFonts w:ascii="Times New Roman" w:hAnsi="Times New Roman" w:cs="Times New Roman"/>
                <w:sz w:val="24"/>
                <w:szCs w:val="24"/>
              </w:rPr>
              <w:t>п</w:t>
            </w:r>
            <w:proofErr w:type="spellEnd"/>
            <w:proofErr w:type="gramEnd"/>
            <w:r w:rsidRPr="00614559">
              <w:rPr>
                <w:rFonts w:ascii="Times New Roman" w:hAnsi="Times New Roman" w:cs="Times New Roman"/>
                <w:sz w:val="24"/>
                <w:szCs w:val="24"/>
              </w:rPr>
              <w:t>/</w:t>
            </w:r>
            <w:proofErr w:type="spellStart"/>
            <w:r w:rsidRPr="00614559">
              <w:rPr>
                <w:rFonts w:ascii="Times New Roman" w:hAnsi="Times New Roman" w:cs="Times New Roman"/>
                <w:sz w:val="24"/>
                <w:szCs w:val="24"/>
              </w:rPr>
              <w:t>п</w:t>
            </w:r>
            <w:proofErr w:type="spellEnd"/>
          </w:p>
        </w:tc>
        <w:tc>
          <w:tcPr>
            <w:tcW w:w="4373" w:type="dxa"/>
            <w:vMerge w:val="restart"/>
            <w:vAlign w:val="center"/>
          </w:tcPr>
          <w:p w:rsidR="0062099D" w:rsidRPr="00614559" w:rsidRDefault="0062099D" w:rsidP="00E34CEE">
            <w:pPr>
              <w:jc w:val="center"/>
              <w:rPr>
                <w:sz w:val="24"/>
                <w:szCs w:val="24"/>
              </w:rPr>
            </w:pPr>
            <w:r w:rsidRPr="00614559">
              <w:rPr>
                <w:sz w:val="24"/>
                <w:szCs w:val="24"/>
              </w:rPr>
              <w:t xml:space="preserve">Наименование </w:t>
            </w:r>
            <w:r w:rsidRPr="00614559">
              <w:rPr>
                <w:rFonts w:eastAsia="Calibri"/>
                <w:sz w:val="24"/>
                <w:szCs w:val="24"/>
                <w:lang w:eastAsia="en-US"/>
              </w:rPr>
              <w:t>ответственного</w:t>
            </w:r>
            <w:r w:rsidRPr="00614559">
              <w:rPr>
                <w:sz w:val="24"/>
                <w:szCs w:val="24"/>
              </w:rPr>
              <w:t xml:space="preserve"> исполнителя, соисполнителя муниципальной программы</w:t>
            </w:r>
          </w:p>
        </w:tc>
        <w:tc>
          <w:tcPr>
            <w:tcW w:w="4068" w:type="dxa"/>
            <w:gridSpan w:val="3"/>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Проект</w:t>
            </w:r>
          </w:p>
        </w:tc>
      </w:tr>
      <w:tr w:rsidR="0062099D" w:rsidRPr="00614559" w:rsidTr="0099523F">
        <w:trPr>
          <w:jc w:val="center"/>
        </w:trPr>
        <w:tc>
          <w:tcPr>
            <w:tcW w:w="532" w:type="dxa"/>
            <w:vMerge/>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p>
        </w:tc>
        <w:tc>
          <w:tcPr>
            <w:tcW w:w="4373" w:type="dxa"/>
            <w:vMerge/>
            <w:vAlign w:val="center"/>
          </w:tcPr>
          <w:p w:rsidR="0062099D" w:rsidRPr="00614559" w:rsidRDefault="0062099D" w:rsidP="00E34CEE">
            <w:pPr>
              <w:jc w:val="center"/>
              <w:rPr>
                <w:sz w:val="24"/>
                <w:szCs w:val="24"/>
              </w:rPr>
            </w:pPr>
          </w:p>
        </w:tc>
        <w:tc>
          <w:tcPr>
            <w:tcW w:w="1356" w:type="dxa"/>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2019 год</w:t>
            </w:r>
          </w:p>
        </w:tc>
        <w:tc>
          <w:tcPr>
            <w:tcW w:w="1356" w:type="dxa"/>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2020 год</w:t>
            </w:r>
          </w:p>
        </w:tc>
        <w:tc>
          <w:tcPr>
            <w:tcW w:w="1356" w:type="dxa"/>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2021 год</w:t>
            </w:r>
          </w:p>
        </w:tc>
      </w:tr>
      <w:tr w:rsidR="0062099D" w:rsidRPr="00614559" w:rsidTr="0099523F">
        <w:trPr>
          <w:jc w:val="center"/>
        </w:trPr>
        <w:tc>
          <w:tcPr>
            <w:tcW w:w="532" w:type="dxa"/>
            <w:vAlign w:val="center"/>
          </w:tcPr>
          <w:p w:rsidR="0062099D" w:rsidRPr="00614559" w:rsidRDefault="0062099D" w:rsidP="00E34CEE">
            <w:pPr>
              <w:jc w:val="center"/>
              <w:rPr>
                <w:bCs/>
                <w:sz w:val="22"/>
                <w:szCs w:val="22"/>
              </w:rPr>
            </w:pPr>
            <w:r w:rsidRPr="00614559">
              <w:rPr>
                <w:bCs/>
                <w:sz w:val="22"/>
                <w:szCs w:val="22"/>
              </w:rPr>
              <w:t>1</w:t>
            </w:r>
          </w:p>
        </w:tc>
        <w:tc>
          <w:tcPr>
            <w:tcW w:w="4373" w:type="dxa"/>
            <w:vAlign w:val="center"/>
          </w:tcPr>
          <w:p w:rsidR="0062099D" w:rsidRPr="00614559" w:rsidRDefault="0062099D" w:rsidP="00E34CEE">
            <w:pPr>
              <w:jc w:val="center"/>
              <w:rPr>
                <w:bCs/>
                <w:sz w:val="22"/>
                <w:szCs w:val="22"/>
              </w:rPr>
            </w:pPr>
            <w:r w:rsidRPr="00614559">
              <w:rPr>
                <w:bCs/>
                <w:sz w:val="22"/>
                <w:szCs w:val="22"/>
              </w:rPr>
              <w:t>2</w:t>
            </w:r>
          </w:p>
        </w:tc>
        <w:tc>
          <w:tcPr>
            <w:tcW w:w="1356" w:type="dxa"/>
          </w:tcPr>
          <w:p w:rsidR="0062099D" w:rsidRPr="00614559" w:rsidRDefault="0062099D" w:rsidP="00E34CEE">
            <w:pPr>
              <w:jc w:val="center"/>
              <w:rPr>
                <w:bCs/>
                <w:sz w:val="22"/>
                <w:szCs w:val="22"/>
              </w:rPr>
            </w:pPr>
            <w:r w:rsidRPr="00614559">
              <w:rPr>
                <w:bCs/>
                <w:sz w:val="22"/>
                <w:szCs w:val="22"/>
              </w:rPr>
              <w:t>3</w:t>
            </w:r>
          </w:p>
        </w:tc>
        <w:tc>
          <w:tcPr>
            <w:tcW w:w="1356" w:type="dxa"/>
          </w:tcPr>
          <w:p w:rsidR="0062099D" w:rsidRPr="00614559" w:rsidRDefault="0062099D" w:rsidP="00E34CEE">
            <w:pPr>
              <w:jc w:val="center"/>
              <w:rPr>
                <w:bCs/>
                <w:sz w:val="22"/>
                <w:szCs w:val="22"/>
              </w:rPr>
            </w:pPr>
            <w:r w:rsidRPr="00614559">
              <w:rPr>
                <w:bCs/>
                <w:sz w:val="22"/>
                <w:szCs w:val="22"/>
              </w:rPr>
              <w:t>4</w:t>
            </w:r>
          </w:p>
        </w:tc>
        <w:tc>
          <w:tcPr>
            <w:tcW w:w="1356" w:type="dxa"/>
            <w:vAlign w:val="center"/>
          </w:tcPr>
          <w:p w:rsidR="0062099D" w:rsidRPr="00614559" w:rsidRDefault="0062099D" w:rsidP="00E34CEE">
            <w:pPr>
              <w:jc w:val="center"/>
              <w:rPr>
                <w:bCs/>
                <w:sz w:val="22"/>
                <w:szCs w:val="22"/>
              </w:rPr>
            </w:pPr>
            <w:r w:rsidRPr="00614559">
              <w:rPr>
                <w:bCs/>
                <w:sz w:val="22"/>
                <w:szCs w:val="22"/>
              </w:rPr>
              <w:t>5</w:t>
            </w:r>
          </w:p>
        </w:tc>
      </w:tr>
      <w:tr w:rsidR="0062099D" w:rsidRPr="00614559" w:rsidTr="0099523F">
        <w:trPr>
          <w:trHeight w:val="197"/>
          <w:jc w:val="center"/>
        </w:trPr>
        <w:tc>
          <w:tcPr>
            <w:tcW w:w="532" w:type="dxa"/>
            <w:vMerge w:val="restart"/>
            <w:vAlign w:val="center"/>
          </w:tcPr>
          <w:p w:rsidR="0062099D" w:rsidRPr="00614559" w:rsidRDefault="0062099D" w:rsidP="00E34CEE">
            <w:pPr>
              <w:jc w:val="center"/>
              <w:rPr>
                <w:bCs/>
                <w:sz w:val="24"/>
                <w:szCs w:val="24"/>
              </w:rPr>
            </w:pPr>
          </w:p>
        </w:tc>
        <w:tc>
          <w:tcPr>
            <w:tcW w:w="4373" w:type="dxa"/>
            <w:vAlign w:val="center"/>
          </w:tcPr>
          <w:p w:rsidR="0062099D" w:rsidRPr="00614559" w:rsidRDefault="0062099D" w:rsidP="00E34CEE">
            <w:pPr>
              <w:rPr>
                <w:b/>
                <w:bCs/>
                <w:sz w:val="24"/>
                <w:szCs w:val="24"/>
              </w:rPr>
            </w:pPr>
            <w:r w:rsidRPr="00614559">
              <w:rPr>
                <w:b/>
                <w:bCs/>
                <w:sz w:val="24"/>
                <w:szCs w:val="24"/>
              </w:rPr>
              <w:t>Всего по муниципальной программе</w:t>
            </w:r>
          </w:p>
        </w:tc>
        <w:tc>
          <w:tcPr>
            <w:tcW w:w="1356" w:type="dxa"/>
            <w:vAlign w:val="center"/>
          </w:tcPr>
          <w:p w:rsidR="0062099D" w:rsidRPr="00614559" w:rsidRDefault="0062099D" w:rsidP="0099523F">
            <w:pPr>
              <w:jc w:val="center"/>
              <w:rPr>
                <w:b/>
                <w:bCs/>
                <w:sz w:val="24"/>
                <w:szCs w:val="24"/>
              </w:rPr>
            </w:pPr>
            <w:r w:rsidRPr="00614559">
              <w:rPr>
                <w:b/>
                <w:bCs/>
                <w:sz w:val="24"/>
                <w:szCs w:val="24"/>
              </w:rPr>
              <w:t>1 484 411,0</w:t>
            </w:r>
          </w:p>
        </w:tc>
        <w:tc>
          <w:tcPr>
            <w:tcW w:w="1356" w:type="dxa"/>
            <w:vAlign w:val="center"/>
          </w:tcPr>
          <w:p w:rsidR="0062099D" w:rsidRPr="00614559" w:rsidRDefault="0062099D" w:rsidP="0099523F">
            <w:pPr>
              <w:jc w:val="center"/>
              <w:rPr>
                <w:b/>
                <w:bCs/>
                <w:sz w:val="24"/>
                <w:szCs w:val="24"/>
              </w:rPr>
            </w:pPr>
            <w:r w:rsidRPr="00614559">
              <w:rPr>
                <w:b/>
                <w:bCs/>
                <w:sz w:val="24"/>
                <w:szCs w:val="24"/>
              </w:rPr>
              <w:t>1 463 604,5</w:t>
            </w:r>
          </w:p>
        </w:tc>
        <w:tc>
          <w:tcPr>
            <w:tcW w:w="1356" w:type="dxa"/>
            <w:vAlign w:val="center"/>
          </w:tcPr>
          <w:p w:rsidR="0062099D" w:rsidRPr="00614559" w:rsidRDefault="0062099D" w:rsidP="0099523F">
            <w:pPr>
              <w:jc w:val="center"/>
              <w:rPr>
                <w:b/>
                <w:bCs/>
                <w:sz w:val="24"/>
                <w:szCs w:val="24"/>
              </w:rPr>
            </w:pPr>
            <w:r w:rsidRPr="00614559">
              <w:rPr>
                <w:b/>
                <w:bCs/>
                <w:sz w:val="24"/>
                <w:szCs w:val="24"/>
              </w:rPr>
              <w:t>1 463 352,0</w:t>
            </w:r>
          </w:p>
        </w:tc>
      </w:tr>
      <w:tr w:rsidR="0062099D" w:rsidRPr="00614559" w:rsidTr="0099523F">
        <w:trPr>
          <w:trHeight w:val="117"/>
          <w:jc w:val="center"/>
        </w:trPr>
        <w:tc>
          <w:tcPr>
            <w:tcW w:w="532" w:type="dxa"/>
            <w:vMerge/>
            <w:vAlign w:val="center"/>
          </w:tcPr>
          <w:p w:rsidR="0062099D" w:rsidRPr="00614559" w:rsidRDefault="0062099D" w:rsidP="00E34CEE">
            <w:pPr>
              <w:jc w:val="center"/>
              <w:rPr>
                <w:bCs/>
                <w:sz w:val="24"/>
                <w:szCs w:val="24"/>
              </w:rPr>
            </w:pPr>
          </w:p>
        </w:tc>
        <w:tc>
          <w:tcPr>
            <w:tcW w:w="4373" w:type="dxa"/>
            <w:vAlign w:val="center"/>
          </w:tcPr>
          <w:p w:rsidR="0062099D" w:rsidRPr="00614559" w:rsidRDefault="0062099D" w:rsidP="00E34CEE">
            <w:pPr>
              <w:rPr>
                <w:bCs/>
                <w:i/>
                <w:sz w:val="24"/>
                <w:szCs w:val="24"/>
              </w:rPr>
            </w:pPr>
            <w:r w:rsidRPr="00614559">
              <w:rPr>
                <w:bCs/>
                <w:i/>
                <w:sz w:val="24"/>
                <w:szCs w:val="24"/>
              </w:rPr>
              <w:t>в том числе:</w:t>
            </w:r>
          </w:p>
        </w:tc>
        <w:tc>
          <w:tcPr>
            <w:tcW w:w="1356" w:type="dxa"/>
            <w:vAlign w:val="center"/>
          </w:tcPr>
          <w:p w:rsidR="0062099D" w:rsidRPr="00614559" w:rsidRDefault="0062099D" w:rsidP="0099523F">
            <w:pPr>
              <w:jc w:val="center"/>
              <w:rPr>
                <w:bCs/>
                <w:sz w:val="24"/>
                <w:szCs w:val="24"/>
              </w:rPr>
            </w:pPr>
          </w:p>
        </w:tc>
        <w:tc>
          <w:tcPr>
            <w:tcW w:w="1356" w:type="dxa"/>
            <w:vAlign w:val="center"/>
          </w:tcPr>
          <w:p w:rsidR="0062099D" w:rsidRPr="00614559" w:rsidRDefault="0062099D" w:rsidP="0099523F">
            <w:pPr>
              <w:jc w:val="center"/>
              <w:rPr>
                <w:bCs/>
                <w:sz w:val="24"/>
                <w:szCs w:val="24"/>
              </w:rPr>
            </w:pPr>
          </w:p>
        </w:tc>
        <w:tc>
          <w:tcPr>
            <w:tcW w:w="1356" w:type="dxa"/>
            <w:vAlign w:val="center"/>
          </w:tcPr>
          <w:p w:rsidR="0062099D" w:rsidRPr="00614559" w:rsidRDefault="0062099D" w:rsidP="0099523F">
            <w:pPr>
              <w:jc w:val="center"/>
              <w:rPr>
                <w:bCs/>
                <w:sz w:val="24"/>
                <w:szCs w:val="24"/>
              </w:rPr>
            </w:pPr>
          </w:p>
        </w:tc>
      </w:tr>
      <w:tr w:rsidR="0062099D" w:rsidRPr="00614559" w:rsidTr="0099523F">
        <w:trPr>
          <w:trHeight w:val="193"/>
          <w:jc w:val="center"/>
        </w:trPr>
        <w:tc>
          <w:tcPr>
            <w:tcW w:w="532" w:type="dxa"/>
            <w:vAlign w:val="center"/>
          </w:tcPr>
          <w:p w:rsidR="0062099D" w:rsidRPr="00614559" w:rsidRDefault="0062099D" w:rsidP="00E34CEE">
            <w:pPr>
              <w:jc w:val="center"/>
              <w:rPr>
                <w:bCs/>
                <w:sz w:val="24"/>
                <w:szCs w:val="24"/>
              </w:rPr>
            </w:pPr>
            <w:r w:rsidRPr="00614559">
              <w:rPr>
                <w:bCs/>
                <w:sz w:val="24"/>
                <w:szCs w:val="24"/>
              </w:rPr>
              <w:t>1</w:t>
            </w:r>
          </w:p>
        </w:tc>
        <w:tc>
          <w:tcPr>
            <w:tcW w:w="4373" w:type="dxa"/>
            <w:vAlign w:val="center"/>
          </w:tcPr>
          <w:p w:rsidR="0062099D" w:rsidRPr="00614559" w:rsidRDefault="0062099D" w:rsidP="00E34CEE">
            <w:pPr>
              <w:rPr>
                <w:bCs/>
                <w:sz w:val="24"/>
                <w:szCs w:val="24"/>
              </w:rPr>
            </w:pPr>
            <w:r w:rsidRPr="00614559">
              <w:rPr>
                <w:bCs/>
                <w:sz w:val="24"/>
                <w:szCs w:val="24"/>
              </w:rPr>
              <w:t xml:space="preserve">Управление образования администрации города Югорска (ответственный исполнитель) </w:t>
            </w:r>
          </w:p>
        </w:tc>
        <w:tc>
          <w:tcPr>
            <w:tcW w:w="1356" w:type="dxa"/>
            <w:vAlign w:val="center"/>
          </w:tcPr>
          <w:p w:rsidR="0062099D" w:rsidRPr="00614559" w:rsidRDefault="0062099D" w:rsidP="0099523F">
            <w:pPr>
              <w:jc w:val="center"/>
              <w:rPr>
                <w:bCs/>
                <w:sz w:val="24"/>
                <w:szCs w:val="24"/>
              </w:rPr>
            </w:pPr>
            <w:r w:rsidRPr="00614559">
              <w:rPr>
                <w:bCs/>
                <w:sz w:val="24"/>
                <w:szCs w:val="24"/>
              </w:rPr>
              <w:t>1 484 411,0</w:t>
            </w:r>
          </w:p>
        </w:tc>
        <w:tc>
          <w:tcPr>
            <w:tcW w:w="1356" w:type="dxa"/>
            <w:vAlign w:val="center"/>
          </w:tcPr>
          <w:p w:rsidR="0062099D" w:rsidRPr="00614559" w:rsidRDefault="0062099D" w:rsidP="0099523F">
            <w:pPr>
              <w:jc w:val="center"/>
              <w:rPr>
                <w:bCs/>
                <w:sz w:val="24"/>
                <w:szCs w:val="24"/>
              </w:rPr>
            </w:pPr>
            <w:r w:rsidRPr="00614559">
              <w:rPr>
                <w:bCs/>
                <w:sz w:val="24"/>
                <w:szCs w:val="24"/>
              </w:rPr>
              <w:t>1 456 532,6</w:t>
            </w:r>
          </w:p>
        </w:tc>
        <w:tc>
          <w:tcPr>
            <w:tcW w:w="1356" w:type="dxa"/>
            <w:vAlign w:val="center"/>
          </w:tcPr>
          <w:p w:rsidR="0062099D" w:rsidRPr="00614559" w:rsidRDefault="0062099D" w:rsidP="0099523F">
            <w:pPr>
              <w:jc w:val="center"/>
              <w:rPr>
                <w:bCs/>
                <w:sz w:val="24"/>
                <w:szCs w:val="24"/>
              </w:rPr>
            </w:pPr>
            <w:r w:rsidRPr="00614559">
              <w:rPr>
                <w:bCs/>
                <w:sz w:val="24"/>
                <w:szCs w:val="24"/>
              </w:rPr>
              <w:t>1 456 032,6</w:t>
            </w:r>
          </w:p>
        </w:tc>
      </w:tr>
      <w:tr w:rsidR="0062099D" w:rsidRPr="00614559" w:rsidTr="0099523F">
        <w:trPr>
          <w:trHeight w:val="268"/>
          <w:jc w:val="center"/>
        </w:trPr>
        <w:tc>
          <w:tcPr>
            <w:tcW w:w="532" w:type="dxa"/>
            <w:vAlign w:val="center"/>
          </w:tcPr>
          <w:p w:rsidR="0062099D" w:rsidRPr="00614559" w:rsidRDefault="0062099D" w:rsidP="00E34CEE">
            <w:pPr>
              <w:jc w:val="center"/>
              <w:rPr>
                <w:bCs/>
                <w:sz w:val="24"/>
                <w:szCs w:val="24"/>
              </w:rPr>
            </w:pPr>
            <w:r w:rsidRPr="00614559">
              <w:rPr>
                <w:bCs/>
                <w:sz w:val="24"/>
                <w:szCs w:val="24"/>
              </w:rPr>
              <w:t>2</w:t>
            </w:r>
          </w:p>
        </w:tc>
        <w:tc>
          <w:tcPr>
            <w:tcW w:w="4373" w:type="dxa"/>
            <w:vAlign w:val="center"/>
          </w:tcPr>
          <w:p w:rsidR="0062099D" w:rsidRPr="00614559" w:rsidRDefault="0062099D" w:rsidP="00E34CEE">
            <w:pPr>
              <w:rPr>
                <w:bCs/>
                <w:sz w:val="24"/>
                <w:szCs w:val="24"/>
              </w:rPr>
            </w:pPr>
            <w:r w:rsidRPr="00614559">
              <w:rPr>
                <w:sz w:val="24"/>
                <w:szCs w:val="24"/>
              </w:rPr>
              <w:t xml:space="preserve">Департамент муниципальной собственности и градостроительства администрации города Югорска </w:t>
            </w:r>
            <w:r w:rsidRPr="00614559">
              <w:rPr>
                <w:bCs/>
                <w:sz w:val="24"/>
                <w:szCs w:val="24"/>
              </w:rPr>
              <w:t xml:space="preserve">(соисполнитель 1) </w:t>
            </w:r>
          </w:p>
        </w:tc>
        <w:tc>
          <w:tcPr>
            <w:tcW w:w="1356" w:type="dxa"/>
            <w:vAlign w:val="center"/>
          </w:tcPr>
          <w:p w:rsidR="0062099D" w:rsidRPr="00614559" w:rsidRDefault="0062099D" w:rsidP="0099523F">
            <w:pPr>
              <w:jc w:val="center"/>
              <w:rPr>
                <w:bCs/>
                <w:sz w:val="24"/>
                <w:szCs w:val="24"/>
              </w:rPr>
            </w:pPr>
            <w:r w:rsidRPr="00614559">
              <w:rPr>
                <w:bCs/>
                <w:sz w:val="24"/>
                <w:szCs w:val="24"/>
              </w:rPr>
              <w:t>0,0</w:t>
            </w:r>
          </w:p>
        </w:tc>
        <w:tc>
          <w:tcPr>
            <w:tcW w:w="1356" w:type="dxa"/>
            <w:vAlign w:val="center"/>
          </w:tcPr>
          <w:p w:rsidR="0062099D" w:rsidRPr="00614559" w:rsidRDefault="0062099D" w:rsidP="0099523F">
            <w:pPr>
              <w:jc w:val="center"/>
              <w:rPr>
                <w:bCs/>
                <w:sz w:val="24"/>
                <w:szCs w:val="24"/>
              </w:rPr>
            </w:pPr>
            <w:r w:rsidRPr="00614559">
              <w:rPr>
                <w:bCs/>
                <w:sz w:val="24"/>
                <w:szCs w:val="24"/>
              </w:rPr>
              <w:t>7 071,9</w:t>
            </w:r>
          </w:p>
        </w:tc>
        <w:tc>
          <w:tcPr>
            <w:tcW w:w="1356" w:type="dxa"/>
            <w:vAlign w:val="center"/>
          </w:tcPr>
          <w:p w:rsidR="0062099D" w:rsidRPr="00614559" w:rsidRDefault="0062099D" w:rsidP="0099523F">
            <w:pPr>
              <w:jc w:val="center"/>
              <w:rPr>
                <w:bCs/>
                <w:sz w:val="24"/>
                <w:szCs w:val="24"/>
              </w:rPr>
            </w:pPr>
            <w:r w:rsidRPr="00614559">
              <w:rPr>
                <w:bCs/>
                <w:sz w:val="24"/>
                <w:szCs w:val="24"/>
              </w:rPr>
              <w:t>7 319,4</w:t>
            </w:r>
          </w:p>
        </w:tc>
      </w:tr>
    </w:tbl>
    <w:p w:rsidR="0062099D" w:rsidRPr="00614559" w:rsidRDefault="0062099D" w:rsidP="00E34CEE">
      <w:pPr>
        <w:pStyle w:val="23"/>
        <w:shd w:val="clear" w:color="auto" w:fill="auto"/>
        <w:spacing w:line="240" w:lineRule="auto"/>
        <w:ind w:right="-2" w:firstLine="709"/>
        <w:rPr>
          <w:rFonts w:ascii="Times New Roman" w:hAnsi="Times New Roman" w:cs="Times New Roman"/>
          <w:sz w:val="24"/>
          <w:szCs w:val="24"/>
        </w:rPr>
      </w:pPr>
    </w:p>
    <w:p w:rsidR="0062099D" w:rsidRPr="00614559" w:rsidRDefault="0062099D" w:rsidP="00E34CEE">
      <w:pPr>
        <w:pStyle w:val="23"/>
        <w:shd w:val="clear" w:color="auto" w:fill="auto"/>
        <w:spacing w:line="240" w:lineRule="auto"/>
        <w:ind w:right="-2" w:firstLine="709"/>
        <w:rPr>
          <w:rFonts w:ascii="Times New Roman" w:hAnsi="Times New Roman" w:cs="Times New Roman"/>
          <w:sz w:val="24"/>
          <w:szCs w:val="24"/>
        </w:rPr>
      </w:pPr>
      <w:r w:rsidRPr="00614559">
        <w:rPr>
          <w:rFonts w:ascii="Times New Roman" w:hAnsi="Times New Roman" w:cs="Times New Roman"/>
          <w:sz w:val="24"/>
          <w:szCs w:val="24"/>
        </w:rPr>
        <w:t>Муниципальная программа состоит из 9 основных мероприятий.</w:t>
      </w:r>
    </w:p>
    <w:p w:rsidR="0062099D" w:rsidRPr="00614559" w:rsidRDefault="0062099D" w:rsidP="00E34CEE">
      <w:pPr>
        <w:pStyle w:val="23"/>
        <w:shd w:val="clear" w:color="auto" w:fill="auto"/>
        <w:spacing w:line="240" w:lineRule="auto"/>
        <w:ind w:right="-2" w:firstLine="709"/>
        <w:rPr>
          <w:rFonts w:ascii="Times New Roman" w:hAnsi="Times New Roman" w:cs="Times New Roman"/>
          <w:sz w:val="24"/>
          <w:szCs w:val="24"/>
        </w:rPr>
      </w:pPr>
    </w:p>
    <w:p w:rsidR="0062099D" w:rsidRPr="00614559" w:rsidRDefault="0062099D" w:rsidP="00E34CEE">
      <w:pPr>
        <w:pStyle w:val="a6"/>
        <w:spacing w:after="0"/>
        <w:ind w:left="0" w:firstLine="708"/>
        <w:jc w:val="both"/>
        <w:rPr>
          <w:rFonts w:ascii="Times New Roman" w:eastAsia="Times New Roman" w:hAnsi="Times New Roman"/>
          <w:sz w:val="24"/>
          <w:szCs w:val="24"/>
          <w:lang w:eastAsia="ru-RU"/>
        </w:rPr>
      </w:pPr>
      <w:r w:rsidRPr="00614559">
        <w:rPr>
          <w:rFonts w:ascii="Times New Roman" w:eastAsia="Times New Roman" w:hAnsi="Times New Roman"/>
          <w:sz w:val="24"/>
          <w:szCs w:val="24"/>
          <w:lang w:eastAsia="ru-RU"/>
        </w:rPr>
        <w:lastRenderedPageBreak/>
        <w:t xml:space="preserve">Количество муниципальных образовательных организаций в сфере образования, задействованных в оказании муниципальных услуг, в 2019 году составит 9 </w:t>
      </w:r>
      <w:r w:rsidR="00796BCD" w:rsidRPr="00614559">
        <w:rPr>
          <w:rFonts w:ascii="Times New Roman" w:eastAsia="Times New Roman" w:hAnsi="Times New Roman"/>
          <w:sz w:val="24"/>
          <w:szCs w:val="24"/>
          <w:lang w:eastAsia="ru-RU"/>
        </w:rPr>
        <w:t>учреждений</w:t>
      </w:r>
      <w:r w:rsidRPr="00614559">
        <w:rPr>
          <w:rFonts w:ascii="Times New Roman" w:eastAsia="Times New Roman" w:hAnsi="Times New Roman"/>
          <w:sz w:val="24"/>
          <w:szCs w:val="24"/>
          <w:lang w:eastAsia="ru-RU"/>
        </w:rPr>
        <w:t xml:space="preserve">, в том числе бюджетных – 6, автономных – 3 (из них 5 – общеобразовательных учреждений, 3 автономных дошкольных образовательных учреждения, 1 учреждение дополнительного образования детей). Кроме того, функционирует 1 негосударственное образовательное учреждение </w:t>
      </w:r>
      <w:r w:rsidR="00FC7AB5" w:rsidRPr="00614559">
        <w:rPr>
          <w:rFonts w:ascii="Times New Roman" w:eastAsia="Times New Roman" w:hAnsi="Times New Roman"/>
          <w:sz w:val="24"/>
          <w:szCs w:val="24"/>
          <w:lang w:eastAsia="ru-RU"/>
        </w:rPr>
        <w:t xml:space="preserve">- </w:t>
      </w:r>
      <w:r w:rsidRPr="00614559">
        <w:rPr>
          <w:rFonts w:ascii="Times New Roman" w:eastAsia="Times New Roman" w:hAnsi="Times New Roman"/>
          <w:sz w:val="24"/>
          <w:szCs w:val="24"/>
          <w:lang w:eastAsia="ru-RU"/>
        </w:rPr>
        <w:t>«Православная гимназия преподобного Сергия Радонежского», реализующее основные общеобразовательные программы. Двумя индивидуальными предпринимателями будут оказываться образовательные услуги и услуги по присмотру и уходу за детьми дошкольного возраста.</w:t>
      </w:r>
    </w:p>
    <w:p w:rsidR="0062099D" w:rsidRPr="00614559" w:rsidRDefault="00FC7AB5" w:rsidP="00E34CEE">
      <w:pPr>
        <w:ind w:firstLine="567"/>
        <w:jc w:val="both"/>
        <w:rPr>
          <w:sz w:val="24"/>
          <w:szCs w:val="24"/>
        </w:rPr>
      </w:pPr>
      <w:r w:rsidRPr="00614559">
        <w:rPr>
          <w:sz w:val="24"/>
          <w:szCs w:val="24"/>
        </w:rPr>
        <w:t xml:space="preserve">   </w:t>
      </w:r>
      <w:r w:rsidR="0062099D" w:rsidRPr="00614559">
        <w:rPr>
          <w:sz w:val="24"/>
          <w:szCs w:val="24"/>
        </w:rPr>
        <w:t xml:space="preserve">В 2019 году </w:t>
      </w:r>
      <w:r w:rsidRPr="00614559">
        <w:rPr>
          <w:sz w:val="24"/>
          <w:szCs w:val="24"/>
        </w:rPr>
        <w:t>планируется</w:t>
      </w:r>
      <w:r w:rsidR="0062099D" w:rsidRPr="00614559">
        <w:rPr>
          <w:sz w:val="24"/>
          <w:szCs w:val="24"/>
        </w:rPr>
        <w:t xml:space="preserve"> ввод в эксплуатацию нового детского сада по улице Сибирский бульвар мощностью 344 мест, который </w:t>
      </w:r>
      <w:r w:rsidR="00796BCD" w:rsidRPr="00614559">
        <w:rPr>
          <w:sz w:val="24"/>
          <w:szCs w:val="24"/>
        </w:rPr>
        <w:t>предполагается</w:t>
      </w:r>
      <w:r w:rsidR="0062099D" w:rsidRPr="00614559">
        <w:rPr>
          <w:sz w:val="24"/>
          <w:szCs w:val="24"/>
        </w:rPr>
        <w:t xml:space="preserve"> передать в негосударственный сектор. Выход на полную мощность детского сада ожидается с 2022 года.</w:t>
      </w:r>
    </w:p>
    <w:p w:rsidR="0062099D" w:rsidRPr="00614559" w:rsidRDefault="005D0505" w:rsidP="00E34CEE">
      <w:pPr>
        <w:ind w:firstLine="708"/>
        <w:jc w:val="right"/>
        <w:rPr>
          <w:sz w:val="24"/>
          <w:szCs w:val="24"/>
        </w:rPr>
      </w:pPr>
      <w:r w:rsidRPr="00614559">
        <w:rPr>
          <w:sz w:val="24"/>
          <w:szCs w:val="24"/>
        </w:rPr>
        <w:t>Таблица 32</w:t>
      </w:r>
    </w:p>
    <w:p w:rsidR="0062099D" w:rsidRPr="00614559" w:rsidRDefault="0062099D" w:rsidP="00E34CEE">
      <w:pPr>
        <w:pStyle w:val="24"/>
        <w:spacing w:after="0" w:line="240" w:lineRule="auto"/>
        <w:jc w:val="center"/>
        <w:rPr>
          <w:rFonts w:ascii="Times New Roman" w:hAnsi="Times New Roman" w:cs="Times New Roman"/>
          <w:b/>
          <w:sz w:val="24"/>
          <w:szCs w:val="24"/>
        </w:rPr>
      </w:pPr>
      <w:r w:rsidRPr="00614559">
        <w:rPr>
          <w:rFonts w:ascii="Times New Roman" w:hAnsi="Times New Roman" w:cs="Times New Roman"/>
          <w:b/>
          <w:sz w:val="24"/>
          <w:szCs w:val="24"/>
        </w:rPr>
        <w:t>Динамика сети и контингента детей в учреждениях, реализующих общеобразовательные программы дошкольного образования</w:t>
      </w:r>
      <w:r w:rsidRPr="00614559">
        <w:rPr>
          <w:rFonts w:ascii="Times New Roman" w:hAnsi="Times New Roman" w:cs="Times New Roman"/>
          <w:b/>
          <w:sz w:val="24"/>
          <w:szCs w:val="24"/>
        </w:rPr>
        <w:br/>
        <w:t xml:space="preserve"> (среднегодовое количество)</w:t>
      </w:r>
    </w:p>
    <w:p w:rsidR="00214C07" w:rsidRPr="00614559" w:rsidRDefault="00214C07" w:rsidP="00E34CEE">
      <w:pPr>
        <w:pStyle w:val="24"/>
        <w:spacing w:after="0" w:line="240" w:lineRule="auto"/>
        <w:jc w:val="center"/>
        <w:rPr>
          <w:rFonts w:ascii="Times New Roman" w:hAnsi="Times New Roman" w:cs="Times New Roman"/>
          <w:b/>
          <w:sz w:val="24"/>
          <w:szCs w:val="24"/>
        </w:rPr>
      </w:pPr>
    </w:p>
    <w:tbl>
      <w:tblPr>
        <w:tblW w:w="9119" w:type="dxa"/>
        <w:jc w:val="center"/>
        <w:tblLook w:val="04A0"/>
      </w:tblPr>
      <w:tblGrid>
        <w:gridCol w:w="5511"/>
        <w:gridCol w:w="1272"/>
        <w:gridCol w:w="1202"/>
        <w:gridCol w:w="1134"/>
      </w:tblGrid>
      <w:tr w:rsidR="0062099D" w:rsidRPr="00614559" w:rsidTr="00137B3E">
        <w:trPr>
          <w:trHeight w:val="272"/>
          <w:jc w:val="center"/>
        </w:trPr>
        <w:tc>
          <w:tcPr>
            <w:tcW w:w="55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rPr>
                <w:b/>
                <w:bCs/>
                <w:sz w:val="24"/>
                <w:szCs w:val="24"/>
              </w:rPr>
            </w:pPr>
            <w:r w:rsidRPr="00614559">
              <w:rPr>
                <w:b/>
                <w:bCs/>
                <w:sz w:val="24"/>
                <w:szCs w:val="24"/>
              </w:rPr>
              <w:t>Наименование показателя</w:t>
            </w:r>
          </w:p>
        </w:tc>
        <w:tc>
          <w:tcPr>
            <w:tcW w:w="1272" w:type="dxa"/>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sz w:val="24"/>
                <w:szCs w:val="24"/>
              </w:rPr>
            </w:pPr>
            <w:r w:rsidRPr="00614559">
              <w:rPr>
                <w:b/>
                <w:bCs/>
                <w:sz w:val="24"/>
                <w:szCs w:val="24"/>
              </w:rPr>
              <w:t>2019 год</w:t>
            </w:r>
          </w:p>
        </w:tc>
        <w:tc>
          <w:tcPr>
            <w:tcW w:w="1202" w:type="dxa"/>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sz w:val="24"/>
                <w:szCs w:val="24"/>
              </w:rPr>
            </w:pPr>
            <w:r w:rsidRPr="00614559">
              <w:rPr>
                <w:b/>
                <w:bCs/>
                <w:sz w:val="24"/>
                <w:szCs w:val="24"/>
              </w:rPr>
              <w:t>2020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sz w:val="24"/>
                <w:szCs w:val="24"/>
              </w:rPr>
            </w:pPr>
            <w:r w:rsidRPr="00614559">
              <w:rPr>
                <w:b/>
                <w:bCs/>
                <w:sz w:val="24"/>
                <w:szCs w:val="24"/>
              </w:rPr>
              <w:t>2021 год</w:t>
            </w:r>
          </w:p>
        </w:tc>
      </w:tr>
      <w:tr w:rsidR="0062099D" w:rsidRPr="00614559" w:rsidTr="00137B3E">
        <w:trPr>
          <w:trHeight w:val="68"/>
          <w:jc w:val="center"/>
        </w:trPr>
        <w:tc>
          <w:tcPr>
            <w:tcW w:w="5511"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99523F">
            <w:pPr>
              <w:rPr>
                <w:sz w:val="24"/>
                <w:szCs w:val="24"/>
              </w:rPr>
            </w:pPr>
            <w:r w:rsidRPr="00614559">
              <w:rPr>
                <w:sz w:val="24"/>
                <w:szCs w:val="24"/>
              </w:rPr>
              <w:t>Общая численность муниципальных учреждений</w:t>
            </w:r>
          </w:p>
        </w:tc>
        <w:tc>
          <w:tcPr>
            <w:tcW w:w="127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8</w:t>
            </w:r>
          </w:p>
        </w:tc>
        <w:tc>
          <w:tcPr>
            <w:tcW w:w="120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8</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8</w:t>
            </w:r>
          </w:p>
        </w:tc>
      </w:tr>
      <w:tr w:rsidR="0062099D" w:rsidRPr="00614559" w:rsidTr="00137B3E">
        <w:trPr>
          <w:trHeight w:val="356"/>
          <w:jc w:val="center"/>
        </w:trPr>
        <w:tc>
          <w:tcPr>
            <w:tcW w:w="5511"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99523F">
            <w:pPr>
              <w:rPr>
                <w:sz w:val="24"/>
                <w:szCs w:val="24"/>
              </w:rPr>
            </w:pPr>
            <w:r w:rsidRPr="00614559">
              <w:rPr>
                <w:sz w:val="24"/>
                <w:szCs w:val="24"/>
              </w:rPr>
              <w:t xml:space="preserve">Численность воспитанников в дошкольных учреждениях </w:t>
            </w:r>
          </w:p>
        </w:tc>
        <w:tc>
          <w:tcPr>
            <w:tcW w:w="127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1 460</w:t>
            </w:r>
          </w:p>
        </w:tc>
        <w:tc>
          <w:tcPr>
            <w:tcW w:w="120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1 474</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1 474</w:t>
            </w:r>
          </w:p>
        </w:tc>
      </w:tr>
      <w:tr w:rsidR="0062099D" w:rsidRPr="00614559" w:rsidTr="00137B3E">
        <w:trPr>
          <w:trHeight w:val="138"/>
          <w:jc w:val="center"/>
        </w:trPr>
        <w:tc>
          <w:tcPr>
            <w:tcW w:w="5511"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99523F">
            <w:pPr>
              <w:rPr>
                <w:sz w:val="24"/>
                <w:szCs w:val="24"/>
              </w:rPr>
            </w:pPr>
            <w:r w:rsidRPr="00614559">
              <w:rPr>
                <w:sz w:val="24"/>
                <w:szCs w:val="24"/>
              </w:rPr>
              <w:t xml:space="preserve">Численность групп в дошкольных учреждениях </w:t>
            </w:r>
          </w:p>
        </w:tc>
        <w:tc>
          <w:tcPr>
            <w:tcW w:w="127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62</w:t>
            </w:r>
          </w:p>
        </w:tc>
        <w:tc>
          <w:tcPr>
            <w:tcW w:w="120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64</w:t>
            </w:r>
          </w:p>
        </w:tc>
        <w:tc>
          <w:tcPr>
            <w:tcW w:w="1134" w:type="dxa"/>
            <w:tcBorders>
              <w:top w:val="nil"/>
              <w:left w:val="nil"/>
              <w:bottom w:val="single" w:sz="4" w:space="0" w:color="auto"/>
              <w:right w:val="single" w:sz="4" w:space="0" w:color="auto"/>
            </w:tcBorders>
            <w:shd w:val="clear" w:color="auto" w:fill="auto"/>
            <w:vAlign w:val="center"/>
            <w:hideMark/>
          </w:tcPr>
          <w:p w:rsidR="00FC7AB5" w:rsidRPr="00614559" w:rsidRDefault="00FC7AB5" w:rsidP="00FC7AB5">
            <w:pPr>
              <w:jc w:val="center"/>
              <w:rPr>
                <w:sz w:val="24"/>
                <w:szCs w:val="24"/>
              </w:rPr>
            </w:pPr>
            <w:r w:rsidRPr="00614559">
              <w:rPr>
                <w:sz w:val="24"/>
                <w:szCs w:val="24"/>
              </w:rPr>
              <w:t>64</w:t>
            </w:r>
          </w:p>
        </w:tc>
      </w:tr>
      <w:tr w:rsidR="0062099D" w:rsidRPr="00614559" w:rsidTr="00137B3E">
        <w:trPr>
          <w:trHeight w:val="128"/>
          <w:jc w:val="center"/>
        </w:trPr>
        <w:tc>
          <w:tcPr>
            <w:tcW w:w="5511"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99523F">
            <w:pPr>
              <w:rPr>
                <w:sz w:val="24"/>
                <w:szCs w:val="24"/>
              </w:rPr>
            </w:pPr>
            <w:r w:rsidRPr="00614559">
              <w:rPr>
                <w:sz w:val="24"/>
                <w:szCs w:val="24"/>
              </w:rPr>
              <w:t>Численность воспитанников в общеобразовательных учреждениях</w:t>
            </w:r>
          </w:p>
        </w:tc>
        <w:tc>
          <w:tcPr>
            <w:tcW w:w="127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1 205</w:t>
            </w:r>
          </w:p>
        </w:tc>
        <w:tc>
          <w:tcPr>
            <w:tcW w:w="120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1 209</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1 219</w:t>
            </w:r>
          </w:p>
        </w:tc>
      </w:tr>
      <w:tr w:rsidR="0062099D" w:rsidRPr="00614559" w:rsidTr="00137B3E">
        <w:trPr>
          <w:trHeight w:val="291"/>
          <w:jc w:val="center"/>
        </w:trPr>
        <w:tc>
          <w:tcPr>
            <w:tcW w:w="5511"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99523F">
            <w:pPr>
              <w:rPr>
                <w:sz w:val="24"/>
                <w:szCs w:val="24"/>
              </w:rPr>
            </w:pPr>
            <w:r w:rsidRPr="00614559">
              <w:rPr>
                <w:sz w:val="24"/>
                <w:szCs w:val="24"/>
              </w:rPr>
              <w:t>Численность групп в общеобразовательных учреждениях</w:t>
            </w:r>
          </w:p>
        </w:tc>
        <w:tc>
          <w:tcPr>
            <w:tcW w:w="127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49</w:t>
            </w:r>
          </w:p>
        </w:tc>
        <w:tc>
          <w:tcPr>
            <w:tcW w:w="120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49</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51</w:t>
            </w:r>
          </w:p>
        </w:tc>
      </w:tr>
      <w:tr w:rsidR="0062099D" w:rsidRPr="00614559" w:rsidTr="00137B3E">
        <w:trPr>
          <w:trHeight w:val="144"/>
          <w:jc w:val="center"/>
        </w:trPr>
        <w:tc>
          <w:tcPr>
            <w:tcW w:w="5511"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99523F">
            <w:pPr>
              <w:rPr>
                <w:sz w:val="24"/>
                <w:szCs w:val="24"/>
              </w:rPr>
            </w:pPr>
            <w:r w:rsidRPr="00614559">
              <w:rPr>
                <w:sz w:val="24"/>
                <w:szCs w:val="24"/>
              </w:rPr>
              <w:t>Численность воспитанников в частных образовательных организациях</w:t>
            </w:r>
          </w:p>
        </w:tc>
        <w:tc>
          <w:tcPr>
            <w:tcW w:w="127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82</w:t>
            </w:r>
          </w:p>
        </w:tc>
        <w:tc>
          <w:tcPr>
            <w:tcW w:w="120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144</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276</w:t>
            </w:r>
          </w:p>
        </w:tc>
      </w:tr>
      <w:tr w:rsidR="0062099D" w:rsidRPr="00614559" w:rsidTr="00137B3E">
        <w:trPr>
          <w:trHeight w:val="293"/>
          <w:jc w:val="center"/>
        </w:trPr>
        <w:tc>
          <w:tcPr>
            <w:tcW w:w="5511"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99523F">
            <w:pPr>
              <w:rPr>
                <w:sz w:val="24"/>
                <w:szCs w:val="24"/>
              </w:rPr>
            </w:pPr>
            <w:r w:rsidRPr="00614559">
              <w:rPr>
                <w:sz w:val="24"/>
                <w:szCs w:val="24"/>
              </w:rPr>
              <w:t>Общая численность детей дошкольного возраста в возрасте от 1 до 6 лет включительно</w:t>
            </w:r>
          </w:p>
        </w:tc>
        <w:tc>
          <w:tcPr>
            <w:tcW w:w="127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3 596</w:t>
            </w:r>
          </w:p>
        </w:tc>
        <w:tc>
          <w:tcPr>
            <w:tcW w:w="120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3 512</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3 410</w:t>
            </w:r>
          </w:p>
        </w:tc>
      </w:tr>
      <w:tr w:rsidR="0062099D" w:rsidRPr="00614559" w:rsidTr="00137B3E">
        <w:trPr>
          <w:trHeight w:val="160"/>
          <w:jc w:val="center"/>
        </w:trPr>
        <w:tc>
          <w:tcPr>
            <w:tcW w:w="5511"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99523F">
            <w:pPr>
              <w:rPr>
                <w:sz w:val="24"/>
                <w:szCs w:val="24"/>
              </w:rPr>
            </w:pPr>
            <w:r w:rsidRPr="00614559">
              <w:rPr>
                <w:sz w:val="24"/>
                <w:szCs w:val="24"/>
              </w:rPr>
              <w:t>Охват дошкольным образованием детей в возрасте 1-6 лет</w:t>
            </w:r>
          </w:p>
        </w:tc>
        <w:tc>
          <w:tcPr>
            <w:tcW w:w="127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76,4%</w:t>
            </w:r>
          </w:p>
        </w:tc>
        <w:tc>
          <w:tcPr>
            <w:tcW w:w="120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80,5%</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87,1%</w:t>
            </w:r>
          </w:p>
        </w:tc>
      </w:tr>
    </w:tbl>
    <w:p w:rsidR="0062099D" w:rsidRPr="00614559" w:rsidRDefault="0062099D" w:rsidP="00E34CEE">
      <w:pPr>
        <w:ind w:firstLine="567"/>
        <w:jc w:val="both"/>
      </w:pPr>
    </w:p>
    <w:p w:rsidR="0062099D" w:rsidRPr="00614559" w:rsidRDefault="0062099D" w:rsidP="00E34CEE">
      <w:pPr>
        <w:ind w:firstLine="567"/>
        <w:jc w:val="both"/>
        <w:rPr>
          <w:sz w:val="24"/>
          <w:szCs w:val="24"/>
        </w:rPr>
      </w:pPr>
      <w:proofErr w:type="gramStart"/>
      <w:r w:rsidRPr="00614559">
        <w:rPr>
          <w:sz w:val="24"/>
          <w:szCs w:val="24"/>
        </w:rPr>
        <w:t xml:space="preserve">Прогноз ситуации показывает, что в 2019 году, в связи с развитием негосударственного сектора в сфере дошкольного образования, а также открытием групп кратковременного пребывания детей (до 5 часов), процент охвата детей дошкольным образованием увеличится на 2,4%. В 2020 - 2021 годах, в связи с вводом </w:t>
      </w:r>
      <w:r w:rsidR="00823F4D" w:rsidRPr="00614559">
        <w:rPr>
          <w:sz w:val="24"/>
          <w:szCs w:val="24"/>
        </w:rPr>
        <w:t xml:space="preserve">в </w:t>
      </w:r>
      <w:r w:rsidR="00CB5929" w:rsidRPr="00614559">
        <w:rPr>
          <w:sz w:val="24"/>
          <w:szCs w:val="24"/>
        </w:rPr>
        <w:t xml:space="preserve"> эксплуатацию в</w:t>
      </w:r>
      <w:r w:rsidRPr="00614559">
        <w:rPr>
          <w:sz w:val="24"/>
          <w:szCs w:val="24"/>
        </w:rPr>
        <w:t xml:space="preserve"> 2020 году нового детского сада, а также в связи со снижением численности детей в</w:t>
      </w:r>
      <w:proofErr w:type="gramEnd"/>
      <w:r w:rsidRPr="00614559">
        <w:rPr>
          <w:sz w:val="24"/>
          <w:szCs w:val="24"/>
        </w:rPr>
        <w:t xml:space="preserve"> </w:t>
      </w:r>
      <w:proofErr w:type="gramStart"/>
      <w:r w:rsidRPr="00614559">
        <w:rPr>
          <w:sz w:val="24"/>
          <w:szCs w:val="24"/>
        </w:rPr>
        <w:t>возрасте</w:t>
      </w:r>
      <w:proofErr w:type="gramEnd"/>
      <w:r w:rsidRPr="00614559">
        <w:rPr>
          <w:sz w:val="24"/>
          <w:szCs w:val="24"/>
        </w:rPr>
        <w:t xml:space="preserve"> 1</w:t>
      </w:r>
      <w:r w:rsidR="00796BCD" w:rsidRPr="00614559">
        <w:rPr>
          <w:sz w:val="24"/>
          <w:szCs w:val="24"/>
        </w:rPr>
        <w:t xml:space="preserve"> </w:t>
      </w:r>
      <w:r w:rsidRPr="00614559">
        <w:rPr>
          <w:sz w:val="24"/>
          <w:szCs w:val="24"/>
        </w:rPr>
        <w:t>-</w:t>
      </w:r>
      <w:r w:rsidR="00796BCD" w:rsidRPr="00614559">
        <w:rPr>
          <w:sz w:val="24"/>
          <w:szCs w:val="24"/>
        </w:rPr>
        <w:t xml:space="preserve"> </w:t>
      </w:r>
      <w:r w:rsidRPr="00614559">
        <w:rPr>
          <w:sz w:val="24"/>
          <w:szCs w:val="24"/>
        </w:rPr>
        <w:t>6 лет ожидается дальнейшее увеличение охвата до 87,1%.</w:t>
      </w:r>
    </w:p>
    <w:p w:rsidR="0062099D" w:rsidRPr="00614559" w:rsidRDefault="0062099D" w:rsidP="00E34CEE">
      <w:pPr>
        <w:ind w:firstLine="567"/>
        <w:jc w:val="both"/>
        <w:rPr>
          <w:sz w:val="24"/>
          <w:szCs w:val="24"/>
        </w:rPr>
      </w:pPr>
    </w:p>
    <w:p w:rsidR="0062099D" w:rsidRPr="00614559" w:rsidRDefault="005D0505" w:rsidP="00E34CEE">
      <w:pPr>
        <w:ind w:firstLine="708"/>
        <w:jc w:val="right"/>
      </w:pPr>
      <w:r w:rsidRPr="00614559">
        <w:rPr>
          <w:sz w:val="24"/>
          <w:szCs w:val="24"/>
        </w:rPr>
        <w:t>Таблица 33</w:t>
      </w:r>
    </w:p>
    <w:p w:rsidR="0062099D" w:rsidRPr="00614559" w:rsidRDefault="0062099D" w:rsidP="00E34CEE">
      <w:pPr>
        <w:jc w:val="center"/>
        <w:rPr>
          <w:b/>
          <w:sz w:val="24"/>
          <w:szCs w:val="24"/>
        </w:rPr>
      </w:pPr>
      <w:r w:rsidRPr="00614559">
        <w:rPr>
          <w:b/>
          <w:sz w:val="24"/>
          <w:szCs w:val="24"/>
        </w:rPr>
        <w:t xml:space="preserve">Численность обучающихся общеобразовательных учреждений </w:t>
      </w:r>
    </w:p>
    <w:p w:rsidR="0062099D" w:rsidRPr="00614559" w:rsidRDefault="0062099D" w:rsidP="00E34CEE">
      <w:pPr>
        <w:jc w:val="center"/>
        <w:rPr>
          <w:b/>
          <w:sz w:val="24"/>
          <w:szCs w:val="24"/>
        </w:rPr>
      </w:pPr>
      <w:r w:rsidRPr="00614559">
        <w:rPr>
          <w:b/>
          <w:sz w:val="24"/>
          <w:szCs w:val="24"/>
        </w:rPr>
        <w:t>(без воспитанников дошкольных групп) на начало учебного года</w:t>
      </w:r>
    </w:p>
    <w:p w:rsidR="0062099D" w:rsidRPr="00614559" w:rsidRDefault="0062099D" w:rsidP="00E34CEE">
      <w:pPr>
        <w:jc w:val="center"/>
        <w:rPr>
          <w:sz w:val="24"/>
          <w:szCs w:val="24"/>
        </w:rPr>
      </w:pPr>
    </w:p>
    <w:tbl>
      <w:tblPr>
        <w:tblW w:w="51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34"/>
        <w:gridCol w:w="2493"/>
        <w:gridCol w:w="2462"/>
        <w:gridCol w:w="1635"/>
      </w:tblGrid>
      <w:tr w:rsidR="00614559" w:rsidRPr="00614559" w:rsidTr="005D0505">
        <w:trPr>
          <w:trHeight w:val="951"/>
          <w:jc w:val="center"/>
        </w:trPr>
        <w:tc>
          <w:tcPr>
            <w:tcW w:w="1577" w:type="pct"/>
            <w:vAlign w:val="center"/>
          </w:tcPr>
          <w:p w:rsidR="0062099D" w:rsidRPr="00614559" w:rsidRDefault="0062099D" w:rsidP="00E34CEE">
            <w:pPr>
              <w:jc w:val="center"/>
              <w:rPr>
                <w:sz w:val="24"/>
                <w:szCs w:val="24"/>
              </w:rPr>
            </w:pPr>
            <w:r w:rsidRPr="00614559">
              <w:rPr>
                <w:sz w:val="24"/>
                <w:szCs w:val="24"/>
              </w:rPr>
              <w:t>Учебный год</w:t>
            </w:r>
          </w:p>
        </w:tc>
        <w:tc>
          <w:tcPr>
            <w:tcW w:w="1295" w:type="pct"/>
            <w:vAlign w:val="center"/>
          </w:tcPr>
          <w:p w:rsidR="0062099D" w:rsidRPr="00614559" w:rsidRDefault="0062099D" w:rsidP="00E34CEE">
            <w:pPr>
              <w:jc w:val="center"/>
              <w:rPr>
                <w:sz w:val="24"/>
                <w:szCs w:val="24"/>
              </w:rPr>
            </w:pPr>
            <w:r w:rsidRPr="00614559">
              <w:rPr>
                <w:sz w:val="24"/>
                <w:szCs w:val="24"/>
              </w:rPr>
              <w:t>Муниципальные общеобразовательные учреждения</w:t>
            </w:r>
          </w:p>
        </w:tc>
        <w:tc>
          <w:tcPr>
            <w:tcW w:w="1279" w:type="pct"/>
            <w:vAlign w:val="center"/>
          </w:tcPr>
          <w:p w:rsidR="0062099D" w:rsidRPr="00614559" w:rsidRDefault="0062099D" w:rsidP="00E34CEE">
            <w:pPr>
              <w:jc w:val="center"/>
              <w:rPr>
                <w:sz w:val="24"/>
                <w:szCs w:val="24"/>
              </w:rPr>
            </w:pPr>
            <w:r w:rsidRPr="00614559">
              <w:rPr>
                <w:sz w:val="24"/>
                <w:szCs w:val="24"/>
              </w:rPr>
              <w:t>НОУ «Православная гимназия преподобного Сергия Радонежского»</w:t>
            </w:r>
          </w:p>
        </w:tc>
        <w:tc>
          <w:tcPr>
            <w:tcW w:w="849" w:type="pct"/>
            <w:vAlign w:val="center"/>
          </w:tcPr>
          <w:p w:rsidR="0062099D" w:rsidRPr="00614559" w:rsidRDefault="0062099D" w:rsidP="00E34CEE">
            <w:pPr>
              <w:jc w:val="center"/>
              <w:rPr>
                <w:sz w:val="24"/>
                <w:szCs w:val="24"/>
              </w:rPr>
            </w:pPr>
            <w:r w:rsidRPr="00614559">
              <w:rPr>
                <w:sz w:val="24"/>
                <w:szCs w:val="24"/>
              </w:rPr>
              <w:t xml:space="preserve">Всего </w:t>
            </w:r>
            <w:proofErr w:type="gramStart"/>
            <w:r w:rsidRPr="00614559">
              <w:rPr>
                <w:sz w:val="24"/>
                <w:szCs w:val="24"/>
              </w:rPr>
              <w:t>обучающихся</w:t>
            </w:r>
            <w:proofErr w:type="gramEnd"/>
          </w:p>
        </w:tc>
      </w:tr>
      <w:tr w:rsidR="00614559" w:rsidRPr="00614559" w:rsidTr="005D0505">
        <w:trPr>
          <w:jc w:val="center"/>
        </w:trPr>
        <w:tc>
          <w:tcPr>
            <w:tcW w:w="1577" w:type="pct"/>
            <w:vAlign w:val="center"/>
          </w:tcPr>
          <w:p w:rsidR="0062099D" w:rsidRPr="00614559" w:rsidRDefault="0062099D" w:rsidP="00E34CEE">
            <w:pPr>
              <w:rPr>
                <w:sz w:val="24"/>
                <w:szCs w:val="24"/>
              </w:rPr>
            </w:pPr>
            <w:r w:rsidRPr="00614559">
              <w:rPr>
                <w:sz w:val="24"/>
                <w:szCs w:val="24"/>
              </w:rPr>
              <w:t>2017 – 2018 учебный год</w:t>
            </w:r>
          </w:p>
        </w:tc>
        <w:tc>
          <w:tcPr>
            <w:tcW w:w="1295" w:type="pct"/>
            <w:vAlign w:val="center"/>
          </w:tcPr>
          <w:p w:rsidR="0062099D" w:rsidRPr="00614559" w:rsidRDefault="0062099D" w:rsidP="00E34CEE">
            <w:pPr>
              <w:jc w:val="center"/>
              <w:rPr>
                <w:sz w:val="24"/>
                <w:szCs w:val="24"/>
              </w:rPr>
            </w:pPr>
            <w:r w:rsidRPr="00614559">
              <w:rPr>
                <w:sz w:val="24"/>
                <w:szCs w:val="24"/>
              </w:rPr>
              <w:t>5 024</w:t>
            </w:r>
          </w:p>
        </w:tc>
        <w:tc>
          <w:tcPr>
            <w:tcW w:w="1279" w:type="pct"/>
          </w:tcPr>
          <w:p w:rsidR="0062099D" w:rsidRPr="00614559" w:rsidRDefault="0062099D" w:rsidP="00E34CEE">
            <w:pPr>
              <w:jc w:val="center"/>
              <w:rPr>
                <w:sz w:val="24"/>
                <w:szCs w:val="24"/>
              </w:rPr>
            </w:pPr>
            <w:r w:rsidRPr="00614559">
              <w:rPr>
                <w:sz w:val="24"/>
                <w:szCs w:val="24"/>
              </w:rPr>
              <w:t>102</w:t>
            </w:r>
          </w:p>
        </w:tc>
        <w:tc>
          <w:tcPr>
            <w:tcW w:w="849" w:type="pct"/>
            <w:vAlign w:val="center"/>
          </w:tcPr>
          <w:p w:rsidR="0062099D" w:rsidRPr="00614559" w:rsidRDefault="0062099D" w:rsidP="00E34CEE">
            <w:pPr>
              <w:jc w:val="center"/>
              <w:rPr>
                <w:sz w:val="24"/>
                <w:szCs w:val="24"/>
              </w:rPr>
            </w:pPr>
            <w:r w:rsidRPr="00614559">
              <w:rPr>
                <w:sz w:val="24"/>
                <w:szCs w:val="24"/>
              </w:rPr>
              <w:t>5 126</w:t>
            </w:r>
          </w:p>
        </w:tc>
      </w:tr>
      <w:tr w:rsidR="00614559" w:rsidRPr="00614559" w:rsidTr="005D0505">
        <w:trPr>
          <w:jc w:val="center"/>
        </w:trPr>
        <w:tc>
          <w:tcPr>
            <w:tcW w:w="1577" w:type="pct"/>
            <w:vAlign w:val="center"/>
          </w:tcPr>
          <w:p w:rsidR="0062099D" w:rsidRPr="00614559" w:rsidRDefault="0062099D" w:rsidP="00E34CEE">
            <w:pPr>
              <w:rPr>
                <w:sz w:val="24"/>
                <w:szCs w:val="24"/>
              </w:rPr>
            </w:pPr>
            <w:r w:rsidRPr="00614559">
              <w:rPr>
                <w:sz w:val="24"/>
                <w:szCs w:val="24"/>
              </w:rPr>
              <w:t>2018 – 2019 учебный год</w:t>
            </w:r>
          </w:p>
        </w:tc>
        <w:tc>
          <w:tcPr>
            <w:tcW w:w="1295" w:type="pct"/>
            <w:vAlign w:val="center"/>
          </w:tcPr>
          <w:p w:rsidR="0062099D" w:rsidRPr="00614559" w:rsidRDefault="0062099D" w:rsidP="00E34CEE">
            <w:pPr>
              <w:jc w:val="center"/>
              <w:rPr>
                <w:sz w:val="24"/>
                <w:szCs w:val="24"/>
              </w:rPr>
            </w:pPr>
            <w:r w:rsidRPr="00614559">
              <w:rPr>
                <w:sz w:val="24"/>
                <w:szCs w:val="24"/>
              </w:rPr>
              <w:t>5 215</w:t>
            </w:r>
          </w:p>
        </w:tc>
        <w:tc>
          <w:tcPr>
            <w:tcW w:w="1279" w:type="pct"/>
          </w:tcPr>
          <w:p w:rsidR="0062099D" w:rsidRPr="00614559" w:rsidRDefault="0062099D" w:rsidP="00E34CEE">
            <w:pPr>
              <w:jc w:val="center"/>
              <w:rPr>
                <w:sz w:val="24"/>
                <w:szCs w:val="24"/>
              </w:rPr>
            </w:pPr>
            <w:r w:rsidRPr="00614559">
              <w:rPr>
                <w:sz w:val="24"/>
                <w:szCs w:val="24"/>
              </w:rPr>
              <w:t>94</w:t>
            </w:r>
          </w:p>
        </w:tc>
        <w:tc>
          <w:tcPr>
            <w:tcW w:w="849" w:type="pct"/>
            <w:vAlign w:val="center"/>
          </w:tcPr>
          <w:p w:rsidR="0062099D" w:rsidRPr="00614559" w:rsidRDefault="0062099D" w:rsidP="00E34CEE">
            <w:pPr>
              <w:jc w:val="center"/>
              <w:rPr>
                <w:sz w:val="24"/>
                <w:szCs w:val="24"/>
              </w:rPr>
            </w:pPr>
            <w:r w:rsidRPr="00614559">
              <w:rPr>
                <w:sz w:val="24"/>
                <w:szCs w:val="24"/>
              </w:rPr>
              <w:t>5 309</w:t>
            </w:r>
          </w:p>
        </w:tc>
      </w:tr>
      <w:tr w:rsidR="00614559" w:rsidRPr="00614559" w:rsidTr="005D0505">
        <w:trPr>
          <w:jc w:val="center"/>
        </w:trPr>
        <w:tc>
          <w:tcPr>
            <w:tcW w:w="1577" w:type="pct"/>
            <w:vAlign w:val="center"/>
          </w:tcPr>
          <w:p w:rsidR="0062099D" w:rsidRPr="00614559" w:rsidRDefault="0062099D" w:rsidP="00E34CEE">
            <w:pPr>
              <w:rPr>
                <w:sz w:val="24"/>
                <w:szCs w:val="24"/>
              </w:rPr>
            </w:pPr>
            <w:r w:rsidRPr="00614559">
              <w:rPr>
                <w:sz w:val="24"/>
                <w:szCs w:val="24"/>
              </w:rPr>
              <w:t>2019 – 2020 учебный год</w:t>
            </w:r>
          </w:p>
        </w:tc>
        <w:tc>
          <w:tcPr>
            <w:tcW w:w="1295" w:type="pct"/>
            <w:vAlign w:val="center"/>
          </w:tcPr>
          <w:p w:rsidR="0062099D" w:rsidRPr="00614559" w:rsidRDefault="0062099D" w:rsidP="00E34CEE">
            <w:pPr>
              <w:jc w:val="center"/>
              <w:rPr>
                <w:sz w:val="24"/>
                <w:szCs w:val="24"/>
              </w:rPr>
            </w:pPr>
            <w:r w:rsidRPr="00614559">
              <w:rPr>
                <w:sz w:val="24"/>
                <w:szCs w:val="24"/>
              </w:rPr>
              <w:t>5 380</w:t>
            </w:r>
          </w:p>
        </w:tc>
        <w:tc>
          <w:tcPr>
            <w:tcW w:w="1279" w:type="pct"/>
          </w:tcPr>
          <w:p w:rsidR="0062099D" w:rsidRPr="00614559" w:rsidRDefault="0062099D" w:rsidP="00E34CEE">
            <w:pPr>
              <w:jc w:val="center"/>
              <w:rPr>
                <w:sz w:val="24"/>
                <w:szCs w:val="24"/>
              </w:rPr>
            </w:pPr>
            <w:r w:rsidRPr="00614559">
              <w:rPr>
                <w:sz w:val="24"/>
                <w:szCs w:val="24"/>
              </w:rPr>
              <w:t>97</w:t>
            </w:r>
          </w:p>
        </w:tc>
        <w:tc>
          <w:tcPr>
            <w:tcW w:w="849" w:type="pct"/>
            <w:vAlign w:val="center"/>
          </w:tcPr>
          <w:p w:rsidR="0062099D" w:rsidRPr="00614559" w:rsidRDefault="0062099D" w:rsidP="00E34CEE">
            <w:pPr>
              <w:jc w:val="center"/>
              <w:rPr>
                <w:sz w:val="24"/>
                <w:szCs w:val="24"/>
              </w:rPr>
            </w:pPr>
            <w:r w:rsidRPr="00614559">
              <w:rPr>
                <w:sz w:val="24"/>
                <w:szCs w:val="24"/>
              </w:rPr>
              <w:t>5 477</w:t>
            </w:r>
          </w:p>
        </w:tc>
      </w:tr>
      <w:tr w:rsidR="00614559" w:rsidRPr="00614559" w:rsidTr="005D0505">
        <w:trPr>
          <w:jc w:val="center"/>
        </w:trPr>
        <w:tc>
          <w:tcPr>
            <w:tcW w:w="1577" w:type="pct"/>
            <w:vAlign w:val="center"/>
          </w:tcPr>
          <w:p w:rsidR="0062099D" w:rsidRPr="00614559" w:rsidRDefault="0062099D" w:rsidP="00E34CEE">
            <w:pPr>
              <w:rPr>
                <w:sz w:val="24"/>
                <w:szCs w:val="24"/>
              </w:rPr>
            </w:pPr>
            <w:r w:rsidRPr="00614559">
              <w:rPr>
                <w:sz w:val="24"/>
                <w:szCs w:val="24"/>
              </w:rPr>
              <w:t>2020 – 2021 учебный год</w:t>
            </w:r>
          </w:p>
        </w:tc>
        <w:tc>
          <w:tcPr>
            <w:tcW w:w="1295" w:type="pct"/>
            <w:vAlign w:val="center"/>
          </w:tcPr>
          <w:p w:rsidR="0062099D" w:rsidRPr="00614559" w:rsidRDefault="0062099D" w:rsidP="00E34CEE">
            <w:pPr>
              <w:jc w:val="center"/>
              <w:rPr>
                <w:sz w:val="24"/>
                <w:szCs w:val="24"/>
              </w:rPr>
            </w:pPr>
            <w:r w:rsidRPr="00614559">
              <w:rPr>
                <w:sz w:val="24"/>
                <w:szCs w:val="24"/>
              </w:rPr>
              <w:t>5 480</w:t>
            </w:r>
          </w:p>
        </w:tc>
        <w:tc>
          <w:tcPr>
            <w:tcW w:w="1279" w:type="pct"/>
          </w:tcPr>
          <w:p w:rsidR="0062099D" w:rsidRPr="00614559" w:rsidRDefault="0062099D" w:rsidP="00E34CEE">
            <w:pPr>
              <w:jc w:val="center"/>
              <w:rPr>
                <w:sz w:val="24"/>
                <w:szCs w:val="24"/>
              </w:rPr>
            </w:pPr>
            <w:r w:rsidRPr="00614559">
              <w:rPr>
                <w:sz w:val="24"/>
                <w:szCs w:val="24"/>
              </w:rPr>
              <w:t>107</w:t>
            </w:r>
          </w:p>
        </w:tc>
        <w:tc>
          <w:tcPr>
            <w:tcW w:w="849" w:type="pct"/>
            <w:vAlign w:val="center"/>
          </w:tcPr>
          <w:p w:rsidR="0062099D" w:rsidRPr="00614559" w:rsidRDefault="0062099D" w:rsidP="00E34CEE">
            <w:pPr>
              <w:jc w:val="center"/>
              <w:rPr>
                <w:sz w:val="24"/>
                <w:szCs w:val="24"/>
              </w:rPr>
            </w:pPr>
            <w:r w:rsidRPr="00614559">
              <w:rPr>
                <w:sz w:val="24"/>
                <w:szCs w:val="24"/>
              </w:rPr>
              <w:t>5 587</w:t>
            </w:r>
          </w:p>
        </w:tc>
      </w:tr>
    </w:tbl>
    <w:p w:rsidR="005D0505" w:rsidRPr="00614559" w:rsidRDefault="005D0505" w:rsidP="00E34CEE">
      <w:pPr>
        <w:ind w:firstLine="709"/>
        <w:jc w:val="both"/>
        <w:rPr>
          <w:sz w:val="24"/>
          <w:szCs w:val="24"/>
          <w:lang w:eastAsia="en-US"/>
        </w:rPr>
      </w:pPr>
    </w:p>
    <w:p w:rsidR="0062099D" w:rsidRPr="00614559" w:rsidRDefault="0062099D" w:rsidP="00E34CEE">
      <w:pPr>
        <w:ind w:firstLine="709"/>
        <w:jc w:val="both"/>
        <w:rPr>
          <w:sz w:val="24"/>
          <w:szCs w:val="24"/>
          <w:lang w:eastAsia="en-US"/>
        </w:rPr>
      </w:pPr>
      <w:r w:rsidRPr="00614559">
        <w:rPr>
          <w:sz w:val="24"/>
          <w:szCs w:val="24"/>
          <w:lang w:eastAsia="en-US"/>
        </w:rPr>
        <w:lastRenderedPageBreak/>
        <w:t xml:space="preserve">Контингент </w:t>
      </w:r>
      <w:proofErr w:type="gramStart"/>
      <w:r w:rsidRPr="00614559">
        <w:rPr>
          <w:sz w:val="24"/>
          <w:szCs w:val="24"/>
          <w:lang w:eastAsia="en-US"/>
        </w:rPr>
        <w:t>обучающихся</w:t>
      </w:r>
      <w:proofErr w:type="gramEnd"/>
      <w:r w:rsidRPr="00614559">
        <w:rPr>
          <w:sz w:val="24"/>
          <w:szCs w:val="24"/>
          <w:lang w:eastAsia="en-US"/>
        </w:rPr>
        <w:t xml:space="preserve"> стабилен и имеет тенденцию к росту.</w:t>
      </w:r>
    </w:p>
    <w:p w:rsidR="0062099D" w:rsidRPr="00614559" w:rsidRDefault="0062099D" w:rsidP="00E34CEE">
      <w:pPr>
        <w:ind w:firstLine="708"/>
        <w:jc w:val="both"/>
        <w:rPr>
          <w:sz w:val="24"/>
          <w:szCs w:val="24"/>
          <w:lang w:eastAsia="en-US"/>
        </w:rPr>
      </w:pPr>
      <w:r w:rsidRPr="00614559">
        <w:rPr>
          <w:sz w:val="24"/>
          <w:szCs w:val="24"/>
          <w:lang w:eastAsia="en-US"/>
        </w:rPr>
        <w:t>Количество классов-комплектов на начало 2018 - 2019 учебного года увеличилось на пять и составило 221, на начало 2019 - 2020 учебного года ожидается увеличение классов-комплектов до 227, на начало 2020 - 2021 учебного года планируется 230 классов-комплектов. Это обусловлено ежегодным ростом численности детей в возрасте 7 - 17 лет в городе Югорске. Данная ситуация актуализирует необходимость строительства школы в городе Югорске.</w:t>
      </w:r>
    </w:p>
    <w:p w:rsidR="0062099D" w:rsidRPr="00614559" w:rsidRDefault="0062099D" w:rsidP="00E34CEE">
      <w:pPr>
        <w:ind w:firstLine="709"/>
        <w:jc w:val="both"/>
        <w:rPr>
          <w:sz w:val="24"/>
          <w:szCs w:val="24"/>
        </w:rPr>
      </w:pPr>
      <w:r w:rsidRPr="00614559">
        <w:rPr>
          <w:sz w:val="24"/>
          <w:szCs w:val="24"/>
        </w:rPr>
        <w:t xml:space="preserve">На базе МБУ ДО «ДЮЦ» «Прометей» продолжится образовательный процесс в детском технопарке – </w:t>
      </w:r>
      <w:proofErr w:type="spellStart"/>
      <w:r w:rsidRPr="00614559">
        <w:rPr>
          <w:sz w:val="24"/>
          <w:szCs w:val="24"/>
        </w:rPr>
        <w:t>Кванториум</w:t>
      </w:r>
      <w:proofErr w:type="spellEnd"/>
      <w:r w:rsidRPr="00614559">
        <w:rPr>
          <w:sz w:val="24"/>
          <w:szCs w:val="24"/>
        </w:rPr>
        <w:t xml:space="preserve"> для обучающихся от 5 до 18 лет. Реализуются дополнительные </w:t>
      </w:r>
      <w:proofErr w:type="spellStart"/>
      <w:r w:rsidRPr="00614559">
        <w:rPr>
          <w:sz w:val="24"/>
          <w:szCs w:val="24"/>
        </w:rPr>
        <w:t>общеразвивающие</w:t>
      </w:r>
      <w:proofErr w:type="spellEnd"/>
      <w:r w:rsidRPr="00614559">
        <w:rPr>
          <w:sz w:val="24"/>
          <w:szCs w:val="24"/>
        </w:rPr>
        <w:t xml:space="preserve"> программы технической направленности: </w:t>
      </w:r>
      <w:proofErr w:type="gramStart"/>
      <w:r w:rsidRPr="00614559">
        <w:rPr>
          <w:sz w:val="24"/>
          <w:szCs w:val="24"/>
          <w:lang w:val="en-US"/>
        </w:rPr>
        <w:t>IT</w:t>
      </w:r>
      <w:r w:rsidRPr="00614559">
        <w:rPr>
          <w:sz w:val="24"/>
          <w:szCs w:val="24"/>
        </w:rPr>
        <w:t>-</w:t>
      </w:r>
      <w:proofErr w:type="spellStart"/>
      <w:r w:rsidRPr="00614559">
        <w:rPr>
          <w:sz w:val="24"/>
          <w:szCs w:val="24"/>
        </w:rPr>
        <w:t>квантум</w:t>
      </w:r>
      <w:proofErr w:type="spellEnd"/>
      <w:r w:rsidRPr="00614559">
        <w:rPr>
          <w:sz w:val="24"/>
          <w:szCs w:val="24"/>
        </w:rPr>
        <w:t xml:space="preserve">, </w:t>
      </w:r>
      <w:proofErr w:type="spellStart"/>
      <w:r w:rsidRPr="00614559">
        <w:rPr>
          <w:sz w:val="24"/>
          <w:szCs w:val="24"/>
          <w:lang w:val="en-US"/>
        </w:rPr>
        <w:t>Robo</w:t>
      </w:r>
      <w:proofErr w:type="spellEnd"/>
      <w:r w:rsidRPr="00614559">
        <w:rPr>
          <w:sz w:val="24"/>
          <w:szCs w:val="24"/>
        </w:rPr>
        <w:t>-</w:t>
      </w:r>
      <w:proofErr w:type="spellStart"/>
      <w:r w:rsidRPr="00614559">
        <w:rPr>
          <w:sz w:val="24"/>
          <w:szCs w:val="24"/>
        </w:rPr>
        <w:t>квантум</w:t>
      </w:r>
      <w:proofErr w:type="spellEnd"/>
      <w:r w:rsidRPr="00614559">
        <w:rPr>
          <w:sz w:val="24"/>
          <w:szCs w:val="24"/>
        </w:rPr>
        <w:t xml:space="preserve">, </w:t>
      </w:r>
      <w:r w:rsidRPr="00614559">
        <w:rPr>
          <w:sz w:val="24"/>
          <w:szCs w:val="24"/>
          <w:lang w:val="en-US"/>
        </w:rPr>
        <w:t>Lego</w:t>
      </w:r>
      <w:r w:rsidRPr="00614559">
        <w:rPr>
          <w:sz w:val="24"/>
          <w:szCs w:val="24"/>
        </w:rPr>
        <w:t>-</w:t>
      </w:r>
      <w:proofErr w:type="spellStart"/>
      <w:r w:rsidRPr="00614559">
        <w:rPr>
          <w:sz w:val="24"/>
          <w:szCs w:val="24"/>
        </w:rPr>
        <w:t>квантум</w:t>
      </w:r>
      <w:proofErr w:type="spellEnd"/>
      <w:r w:rsidRPr="00614559">
        <w:rPr>
          <w:sz w:val="24"/>
          <w:szCs w:val="24"/>
        </w:rPr>
        <w:t xml:space="preserve"> (модуль при </w:t>
      </w:r>
      <w:proofErr w:type="spellStart"/>
      <w:r w:rsidRPr="00614559">
        <w:rPr>
          <w:sz w:val="24"/>
          <w:szCs w:val="24"/>
          <w:lang w:val="en-US"/>
        </w:rPr>
        <w:t>Robo</w:t>
      </w:r>
      <w:proofErr w:type="spellEnd"/>
      <w:r w:rsidRPr="00614559">
        <w:rPr>
          <w:sz w:val="24"/>
          <w:szCs w:val="24"/>
        </w:rPr>
        <w:t>-</w:t>
      </w:r>
      <w:proofErr w:type="spellStart"/>
      <w:r w:rsidRPr="00614559">
        <w:rPr>
          <w:sz w:val="24"/>
          <w:szCs w:val="24"/>
        </w:rPr>
        <w:t>квантум</w:t>
      </w:r>
      <w:proofErr w:type="spellEnd"/>
      <w:r w:rsidRPr="00614559">
        <w:rPr>
          <w:sz w:val="24"/>
          <w:szCs w:val="24"/>
        </w:rPr>
        <w:t>) (в 2018 году охват детей 491 человек).</w:t>
      </w:r>
      <w:proofErr w:type="gramEnd"/>
      <w:r w:rsidRPr="00614559">
        <w:rPr>
          <w:sz w:val="24"/>
          <w:szCs w:val="24"/>
        </w:rPr>
        <w:t xml:space="preserve"> Планируются к реализации в 2019 году </w:t>
      </w:r>
      <w:r w:rsidRPr="00614559">
        <w:rPr>
          <w:sz w:val="24"/>
          <w:szCs w:val="24"/>
          <w:lang w:val="en-US"/>
        </w:rPr>
        <w:t>VR</w:t>
      </w:r>
      <w:r w:rsidRPr="00614559">
        <w:rPr>
          <w:sz w:val="24"/>
          <w:szCs w:val="24"/>
        </w:rPr>
        <w:t>-</w:t>
      </w:r>
      <w:proofErr w:type="spellStart"/>
      <w:r w:rsidRPr="00614559">
        <w:rPr>
          <w:sz w:val="24"/>
          <w:szCs w:val="24"/>
        </w:rPr>
        <w:t>квантум</w:t>
      </w:r>
      <w:proofErr w:type="spellEnd"/>
      <w:r w:rsidRPr="00614559">
        <w:rPr>
          <w:sz w:val="24"/>
          <w:szCs w:val="24"/>
        </w:rPr>
        <w:t xml:space="preserve"> и </w:t>
      </w:r>
      <w:proofErr w:type="spellStart"/>
      <w:r w:rsidRPr="00614559">
        <w:rPr>
          <w:sz w:val="24"/>
          <w:szCs w:val="24"/>
          <w:lang w:val="en-US"/>
        </w:rPr>
        <w:t>HiTec</w:t>
      </w:r>
      <w:proofErr w:type="spellEnd"/>
      <w:r w:rsidRPr="00614559">
        <w:rPr>
          <w:sz w:val="24"/>
          <w:szCs w:val="24"/>
        </w:rPr>
        <w:t>-</w:t>
      </w:r>
      <w:proofErr w:type="spellStart"/>
      <w:r w:rsidRPr="00614559">
        <w:rPr>
          <w:sz w:val="24"/>
          <w:szCs w:val="24"/>
        </w:rPr>
        <w:t>квантум</w:t>
      </w:r>
      <w:proofErr w:type="spellEnd"/>
      <w:r w:rsidRPr="00614559">
        <w:rPr>
          <w:sz w:val="24"/>
          <w:szCs w:val="24"/>
        </w:rPr>
        <w:t>. Охват детей в 2019 году составит 600 человек.</w:t>
      </w:r>
    </w:p>
    <w:p w:rsidR="0062099D" w:rsidRPr="00614559" w:rsidRDefault="0062099D" w:rsidP="00E34CEE">
      <w:pPr>
        <w:ind w:firstLine="709"/>
        <w:jc w:val="both"/>
        <w:rPr>
          <w:sz w:val="24"/>
          <w:szCs w:val="24"/>
        </w:rPr>
      </w:pPr>
      <w:r w:rsidRPr="00614559">
        <w:rPr>
          <w:sz w:val="24"/>
          <w:szCs w:val="24"/>
          <w:lang w:eastAsia="en-US"/>
        </w:rPr>
        <w:t xml:space="preserve">Общий охват </w:t>
      </w:r>
      <w:r w:rsidRPr="00614559">
        <w:rPr>
          <w:sz w:val="24"/>
          <w:szCs w:val="24"/>
        </w:rPr>
        <w:t xml:space="preserve">детей дополнительными образовательными программами в </w:t>
      </w:r>
      <w:r w:rsidRPr="00614559">
        <w:rPr>
          <w:bCs/>
          <w:iCs/>
          <w:spacing w:val="-7"/>
          <w:sz w:val="24"/>
          <w:szCs w:val="24"/>
        </w:rPr>
        <w:t xml:space="preserve">МБУ ДО «ДЮЦ» «Прометей» в </w:t>
      </w:r>
      <w:r w:rsidRPr="00614559">
        <w:rPr>
          <w:sz w:val="24"/>
          <w:szCs w:val="24"/>
        </w:rPr>
        <w:t>2019 году составит 1 334 человек в рамках выполнения муниципального задания, и 900 детей посредством сертификата персонифицированного финансирования дополнительного образования.</w:t>
      </w:r>
    </w:p>
    <w:p w:rsidR="0062099D" w:rsidRPr="00614559" w:rsidRDefault="0062099D" w:rsidP="0099523F">
      <w:pPr>
        <w:ind w:firstLine="709"/>
        <w:jc w:val="both"/>
        <w:rPr>
          <w:sz w:val="24"/>
          <w:szCs w:val="24"/>
        </w:rPr>
      </w:pPr>
      <w:r w:rsidRPr="00614559">
        <w:rPr>
          <w:sz w:val="24"/>
          <w:szCs w:val="24"/>
        </w:rPr>
        <w:t xml:space="preserve">С 2018 года внедрена система персонифицированного финансирования дополнительного образования. В системе персонифицированного финансирования будут в 2019 году задействованы следующие учреждения: </w:t>
      </w:r>
      <w:r w:rsidRPr="00614559">
        <w:rPr>
          <w:sz w:val="24"/>
          <w:szCs w:val="24"/>
          <w:lang w:eastAsia="en-US"/>
        </w:rPr>
        <w:t xml:space="preserve">МБУ ДО «ДЮЦ» «Прометей», МБУ </w:t>
      </w:r>
      <w:proofErr w:type="gramStart"/>
      <w:r w:rsidRPr="00614559">
        <w:rPr>
          <w:sz w:val="24"/>
          <w:szCs w:val="24"/>
          <w:lang w:eastAsia="en-US"/>
        </w:rPr>
        <w:t>ДО</w:t>
      </w:r>
      <w:proofErr w:type="gramEnd"/>
      <w:r w:rsidRPr="00614559">
        <w:rPr>
          <w:sz w:val="24"/>
          <w:szCs w:val="24"/>
          <w:lang w:eastAsia="en-US"/>
        </w:rPr>
        <w:t xml:space="preserve"> «</w:t>
      </w:r>
      <w:proofErr w:type="gramStart"/>
      <w:r w:rsidRPr="00614559">
        <w:rPr>
          <w:sz w:val="24"/>
          <w:szCs w:val="24"/>
          <w:lang w:eastAsia="en-US"/>
        </w:rPr>
        <w:t>Детская</w:t>
      </w:r>
      <w:proofErr w:type="gramEnd"/>
      <w:r w:rsidRPr="00614559">
        <w:rPr>
          <w:sz w:val="24"/>
          <w:szCs w:val="24"/>
          <w:lang w:eastAsia="en-US"/>
        </w:rPr>
        <w:t xml:space="preserve"> школа искусств», МБУ «Центр Югорского спорта», МАУ МЦ «Гелиос», негосударственные организации. </w:t>
      </w:r>
      <w:r w:rsidRPr="00614559">
        <w:rPr>
          <w:sz w:val="24"/>
          <w:szCs w:val="24"/>
        </w:rPr>
        <w:t>Общее число сертификатов планируется в количестве 1 400 штук, из них 1 380 сертификатов номинальной стоимостью 20 000 рублей и 20 сертификатов номинальной стоимостью 21 000 рублей для детей с ограниченными возможностями здоровья. Общий объем средств, предусмотренный на обеспечение функционирования системы персонифицированного финансирования дополнительного образования на 2019 – 2021 годы составит по 28 020,0 тыс. рублей ежегодно.</w:t>
      </w:r>
    </w:p>
    <w:p w:rsidR="0062099D" w:rsidRPr="00614559" w:rsidRDefault="0062099D" w:rsidP="00E34CEE">
      <w:pPr>
        <w:ind w:firstLine="709"/>
        <w:jc w:val="both"/>
        <w:rPr>
          <w:sz w:val="24"/>
          <w:szCs w:val="24"/>
        </w:rPr>
      </w:pPr>
      <w:r w:rsidRPr="00614559">
        <w:rPr>
          <w:sz w:val="24"/>
          <w:szCs w:val="24"/>
        </w:rPr>
        <w:t>Динамика штатной численности в 2019 - 2021 годах представлена в таблице3</w:t>
      </w:r>
      <w:r w:rsidR="005D0505" w:rsidRPr="00614559">
        <w:rPr>
          <w:sz w:val="24"/>
          <w:szCs w:val="24"/>
        </w:rPr>
        <w:t>4</w:t>
      </w:r>
      <w:r w:rsidRPr="00614559">
        <w:rPr>
          <w:sz w:val="24"/>
          <w:szCs w:val="24"/>
        </w:rPr>
        <w:t xml:space="preserve">. </w:t>
      </w:r>
    </w:p>
    <w:p w:rsidR="0062099D" w:rsidRPr="00614559" w:rsidRDefault="0062099D" w:rsidP="00E34CEE">
      <w:pPr>
        <w:ind w:firstLine="360"/>
        <w:jc w:val="right"/>
        <w:rPr>
          <w:sz w:val="24"/>
          <w:szCs w:val="24"/>
        </w:rPr>
      </w:pPr>
    </w:p>
    <w:p w:rsidR="0062099D" w:rsidRPr="00614559" w:rsidRDefault="0062099D" w:rsidP="00E34CEE">
      <w:pPr>
        <w:ind w:firstLine="360"/>
        <w:jc w:val="right"/>
        <w:rPr>
          <w:sz w:val="24"/>
          <w:szCs w:val="24"/>
        </w:rPr>
      </w:pPr>
      <w:r w:rsidRPr="00614559">
        <w:rPr>
          <w:sz w:val="24"/>
          <w:szCs w:val="24"/>
        </w:rPr>
        <w:t>Таблица 3</w:t>
      </w:r>
      <w:r w:rsidR="005D0505" w:rsidRPr="00614559">
        <w:rPr>
          <w:sz w:val="24"/>
          <w:szCs w:val="24"/>
        </w:rPr>
        <w:t>4</w:t>
      </w:r>
    </w:p>
    <w:p w:rsidR="0062099D" w:rsidRPr="00614559" w:rsidRDefault="0062099D" w:rsidP="00E34CEE">
      <w:pPr>
        <w:ind w:firstLine="360"/>
        <w:jc w:val="right"/>
        <w:rPr>
          <w:sz w:val="24"/>
          <w:szCs w:val="24"/>
        </w:rPr>
      </w:pPr>
    </w:p>
    <w:p w:rsidR="0062099D" w:rsidRPr="00614559" w:rsidRDefault="0062099D" w:rsidP="00E34CEE">
      <w:pPr>
        <w:jc w:val="center"/>
        <w:rPr>
          <w:b/>
          <w:sz w:val="24"/>
          <w:szCs w:val="24"/>
        </w:rPr>
      </w:pPr>
      <w:r w:rsidRPr="00614559">
        <w:rPr>
          <w:b/>
          <w:sz w:val="24"/>
          <w:szCs w:val="24"/>
        </w:rPr>
        <w:t xml:space="preserve">Штатная численность учреждений, подведомственных Управлению образования, </w:t>
      </w:r>
    </w:p>
    <w:p w:rsidR="0062099D" w:rsidRPr="00614559" w:rsidRDefault="0062099D" w:rsidP="00E34CEE">
      <w:pPr>
        <w:jc w:val="center"/>
        <w:rPr>
          <w:b/>
          <w:sz w:val="24"/>
          <w:szCs w:val="24"/>
        </w:rPr>
      </w:pPr>
      <w:r w:rsidRPr="00614559">
        <w:rPr>
          <w:b/>
          <w:sz w:val="24"/>
          <w:szCs w:val="24"/>
        </w:rPr>
        <w:t>на 2019 - 2021 годы</w:t>
      </w:r>
    </w:p>
    <w:p w:rsidR="0062099D" w:rsidRPr="00614559" w:rsidRDefault="0062099D" w:rsidP="00E34CEE">
      <w:pPr>
        <w:jc w:val="center"/>
        <w:rPr>
          <w:sz w:val="24"/>
          <w:szCs w:val="24"/>
        </w:rPr>
      </w:pPr>
    </w:p>
    <w:tbl>
      <w:tblPr>
        <w:tblW w:w="4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93"/>
        <w:gridCol w:w="1121"/>
        <w:gridCol w:w="1121"/>
        <w:gridCol w:w="1259"/>
      </w:tblGrid>
      <w:tr w:rsidR="0062099D" w:rsidRPr="00614559" w:rsidTr="00137B3E">
        <w:trPr>
          <w:trHeight w:val="201"/>
          <w:jc w:val="center"/>
        </w:trPr>
        <w:tc>
          <w:tcPr>
            <w:tcW w:w="3054" w:type="pct"/>
            <w:shd w:val="clear" w:color="auto" w:fill="auto"/>
          </w:tcPr>
          <w:p w:rsidR="0062099D" w:rsidRPr="00614559" w:rsidRDefault="0062099D" w:rsidP="00E34CEE">
            <w:pPr>
              <w:jc w:val="center"/>
              <w:rPr>
                <w:b/>
                <w:sz w:val="24"/>
                <w:szCs w:val="24"/>
              </w:rPr>
            </w:pPr>
            <w:r w:rsidRPr="00614559">
              <w:rPr>
                <w:b/>
                <w:sz w:val="24"/>
                <w:szCs w:val="24"/>
              </w:rPr>
              <w:t>Тип учреждений</w:t>
            </w:r>
          </w:p>
        </w:tc>
        <w:tc>
          <w:tcPr>
            <w:tcW w:w="623" w:type="pct"/>
          </w:tcPr>
          <w:p w:rsidR="0062099D" w:rsidRPr="00614559" w:rsidRDefault="0062099D" w:rsidP="00E34CEE">
            <w:pPr>
              <w:jc w:val="center"/>
              <w:rPr>
                <w:b/>
                <w:sz w:val="24"/>
                <w:szCs w:val="24"/>
              </w:rPr>
            </w:pPr>
            <w:r w:rsidRPr="00614559">
              <w:rPr>
                <w:b/>
                <w:sz w:val="24"/>
                <w:szCs w:val="24"/>
              </w:rPr>
              <w:t>2019 год</w:t>
            </w:r>
          </w:p>
        </w:tc>
        <w:tc>
          <w:tcPr>
            <w:tcW w:w="623" w:type="pct"/>
          </w:tcPr>
          <w:p w:rsidR="0062099D" w:rsidRPr="00614559" w:rsidRDefault="0062099D" w:rsidP="00E34CEE">
            <w:pPr>
              <w:jc w:val="center"/>
              <w:rPr>
                <w:b/>
                <w:sz w:val="24"/>
                <w:szCs w:val="24"/>
              </w:rPr>
            </w:pPr>
            <w:r w:rsidRPr="00614559">
              <w:rPr>
                <w:b/>
                <w:sz w:val="24"/>
                <w:szCs w:val="24"/>
              </w:rPr>
              <w:t>2020 год</w:t>
            </w:r>
          </w:p>
        </w:tc>
        <w:tc>
          <w:tcPr>
            <w:tcW w:w="700" w:type="pct"/>
          </w:tcPr>
          <w:p w:rsidR="0062099D" w:rsidRPr="00614559" w:rsidRDefault="0062099D" w:rsidP="00E34CEE">
            <w:pPr>
              <w:jc w:val="center"/>
              <w:rPr>
                <w:b/>
                <w:sz w:val="24"/>
                <w:szCs w:val="24"/>
              </w:rPr>
            </w:pPr>
            <w:r w:rsidRPr="00614559">
              <w:rPr>
                <w:b/>
                <w:sz w:val="24"/>
                <w:szCs w:val="24"/>
              </w:rPr>
              <w:t>2021 год</w:t>
            </w:r>
          </w:p>
        </w:tc>
      </w:tr>
      <w:tr w:rsidR="0062099D" w:rsidRPr="00614559" w:rsidTr="00137B3E">
        <w:trPr>
          <w:trHeight w:val="95"/>
          <w:jc w:val="center"/>
        </w:trPr>
        <w:tc>
          <w:tcPr>
            <w:tcW w:w="3054" w:type="pct"/>
            <w:shd w:val="clear" w:color="auto" w:fill="auto"/>
          </w:tcPr>
          <w:p w:rsidR="0062099D" w:rsidRPr="00614559" w:rsidRDefault="0062099D" w:rsidP="0099523F">
            <w:pPr>
              <w:rPr>
                <w:sz w:val="24"/>
                <w:szCs w:val="24"/>
              </w:rPr>
            </w:pPr>
            <w:r w:rsidRPr="00614559">
              <w:rPr>
                <w:sz w:val="24"/>
                <w:szCs w:val="24"/>
              </w:rPr>
              <w:t>Автономные учреждения</w:t>
            </w:r>
          </w:p>
        </w:tc>
        <w:tc>
          <w:tcPr>
            <w:tcW w:w="623" w:type="pct"/>
            <w:vAlign w:val="center"/>
          </w:tcPr>
          <w:p w:rsidR="0062099D" w:rsidRPr="00614559" w:rsidRDefault="0062099D" w:rsidP="00E34CEE">
            <w:pPr>
              <w:jc w:val="center"/>
              <w:rPr>
                <w:sz w:val="24"/>
                <w:szCs w:val="24"/>
              </w:rPr>
            </w:pPr>
            <w:r w:rsidRPr="00614559">
              <w:rPr>
                <w:sz w:val="24"/>
                <w:szCs w:val="24"/>
              </w:rPr>
              <w:t>457</w:t>
            </w:r>
          </w:p>
        </w:tc>
        <w:tc>
          <w:tcPr>
            <w:tcW w:w="623" w:type="pct"/>
            <w:vAlign w:val="center"/>
          </w:tcPr>
          <w:p w:rsidR="0062099D" w:rsidRPr="00614559" w:rsidRDefault="0062099D" w:rsidP="00E34CEE">
            <w:pPr>
              <w:jc w:val="center"/>
              <w:rPr>
                <w:sz w:val="24"/>
                <w:szCs w:val="24"/>
              </w:rPr>
            </w:pPr>
            <w:r w:rsidRPr="00614559">
              <w:rPr>
                <w:sz w:val="24"/>
                <w:szCs w:val="24"/>
              </w:rPr>
              <w:t>457</w:t>
            </w:r>
          </w:p>
        </w:tc>
        <w:tc>
          <w:tcPr>
            <w:tcW w:w="700" w:type="pct"/>
            <w:vAlign w:val="center"/>
          </w:tcPr>
          <w:p w:rsidR="0062099D" w:rsidRPr="00614559" w:rsidRDefault="0062099D" w:rsidP="00E34CEE">
            <w:pPr>
              <w:jc w:val="center"/>
              <w:rPr>
                <w:sz w:val="24"/>
                <w:szCs w:val="24"/>
              </w:rPr>
            </w:pPr>
            <w:r w:rsidRPr="00614559">
              <w:rPr>
                <w:sz w:val="24"/>
                <w:szCs w:val="24"/>
              </w:rPr>
              <w:t>457</w:t>
            </w:r>
          </w:p>
        </w:tc>
      </w:tr>
      <w:tr w:rsidR="0062099D" w:rsidRPr="00614559" w:rsidTr="00137B3E">
        <w:trPr>
          <w:jc w:val="center"/>
        </w:trPr>
        <w:tc>
          <w:tcPr>
            <w:tcW w:w="3054" w:type="pct"/>
            <w:shd w:val="clear" w:color="auto" w:fill="auto"/>
          </w:tcPr>
          <w:p w:rsidR="0062099D" w:rsidRPr="00614559" w:rsidRDefault="0062099D" w:rsidP="0099523F">
            <w:pPr>
              <w:rPr>
                <w:sz w:val="24"/>
                <w:szCs w:val="24"/>
              </w:rPr>
            </w:pPr>
            <w:r w:rsidRPr="00614559">
              <w:rPr>
                <w:sz w:val="24"/>
                <w:szCs w:val="24"/>
              </w:rPr>
              <w:t>Бюджетные учреждения, в т</w:t>
            </w:r>
            <w:r w:rsidR="0099523F" w:rsidRPr="00614559">
              <w:rPr>
                <w:sz w:val="24"/>
                <w:szCs w:val="24"/>
              </w:rPr>
              <w:t xml:space="preserve">ом </w:t>
            </w:r>
            <w:r w:rsidRPr="00614559">
              <w:rPr>
                <w:sz w:val="24"/>
                <w:szCs w:val="24"/>
              </w:rPr>
              <w:t>ч</w:t>
            </w:r>
            <w:r w:rsidR="0099523F" w:rsidRPr="00614559">
              <w:rPr>
                <w:sz w:val="24"/>
                <w:szCs w:val="24"/>
              </w:rPr>
              <w:t>исле:</w:t>
            </w:r>
          </w:p>
        </w:tc>
        <w:tc>
          <w:tcPr>
            <w:tcW w:w="623" w:type="pct"/>
            <w:vAlign w:val="center"/>
          </w:tcPr>
          <w:p w:rsidR="0062099D" w:rsidRPr="00614559" w:rsidRDefault="0062099D" w:rsidP="00E34CEE">
            <w:pPr>
              <w:jc w:val="center"/>
              <w:rPr>
                <w:sz w:val="24"/>
                <w:szCs w:val="24"/>
              </w:rPr>
            </w:pPr>
            <w:r w:rsidRPr="00614559">
              <w:rPr>
                <w:sz w:val="24"/>
                <w:szCs w:val="24"/>
              </w:rPr>
              <w:t>1 354</w:t>
            </w:r>
          </w:p>
        </w:tc>
        <w:tc>
          <w:tcPr>
            <w:tcW w:w="623" w:type="pct"/>
            <w:vAlign w:val="center"/>
          </w:tcPr>
          <w:p w:rsidR="0062099D" w:rsidRPr="00614559" w:rsidRDefault="0062099D" w:rsidP="00E34CEE">
            <w:pPr>
              <w:jc w:val="center"/>
              <w:rPr>
                <w:sz w:val="24"/>
                <w:szCs w:val="24"/>
              </w:rPr>
            </w:pPr>
            <w:r w:rsidRPr="00614559">
              <w:rPr>
                <w:sz w:val="24"/>
                <w:szCs w:val="24"/>
              </w:rPr>
              <w:t>1 362,25</w:t>
            </w:r>
          </w:p>
        </w:tc>
        <w:tc>
          <w:tcPr>
            <w:tcW w:w="700" w:type="pct"/>
            <w:vAlign w:val="center"/>
          </w:tcPr>
          <w:p w:rsidR="0062099D" w:rsidRPr="00614559" w:rsidRDefault="0062099D" w:rsidP="00E34CEE">
            <w:pPr>
              <w:jc w:val="center"/>
              <w:rPr>
                <w:sz w:val="24"/>
                <w:szCs w:val="24"/>
              </w:rPr>
            </w:pPr>
            <w:r w:rsidRPr="00614559">
              <w:rPr>
                <w:sz w:val="24"/>
                <w:szCs w:val="24"/>
              </w:rPr>
              <w:t>1 367,25</w:t>
            </w:r>
          </w:p>
        </w:tc>
      </w:tr>
      <w:tr w:rsidR="0062099D" w:rsidRPr="00614559" w:rsidTr="00137B3E">
        <w:trPr>
          <w:trHeight w:val="181"/>
          <w:jc w:val="center"/>
        </w:trPr>
        <w:tc>
          <w:tcPr>
            <w:tcW w:w="3054" w:type="pct"/>
            <w:shd w:val="clear" w:color="auto" w:fill="auto"/>
          </w:tcPr>
          <w:p w:rsidR="0062099D" w:rsidRPr="00614559" w:rsidRDefault="0062099D" w:rsidP="00E34CEE">
            <w:pPr>
              <w:jc w:val="right"/>
              <w:rPr>
                <w:i/>
                <w:sz w:val="24"/>
                <w:szCs w:val="24"/>
              </w:rPr>
            </w:pPr>
            <w:r w:rsidRPr="00614559">
              <w:rPr>
                <w:i/>
                <w:sz w:val="24"/>
                <w:szCs w:val="24"/>
              </w:rPr>
              <w:t>общеобразовательные учреждения</w:t>
            </w:r>
          </w:p>
        </w:tc>
        <w:tc>
          <w:tcPr>
            <w:tcW w:w="623" w:type="pct"/>
            <w:vAlign w:val="center"/>
          </w:tcPr>
          <w:p w:rsidR="0062099D" w:rsidRPr="00614559" w:rsidRDefault="0062099D" w:rsidP="00E34CEE">
            <w:pPr>
              <w:jc w:val="center"/>
              <w:rPr>
                <w:i/>
                <w:iCs/>
                <w:sz w:val="24"/>
                <w:szCs w:val="24"/>
              </w:rPr>
            </w:pPr>
            <w:r w:rsidRPr="00614559">
              <w:rPr>
                <w:i/>
                <w:iCs/>
                <w:sz w:val="24"/>
                <w:szCs w:val="24"/>
              </w:rPr>
              <w:t>1 288,5</w:t>
            </w:r>
          </w:p>
        </w:tc>
        <w:tc>
          <w:tcPr>
            <w:tcW w:w="623" w:type="pct"/>
            <w:vAlign w:val="center"/>
          </w:tcPr>
          <w:p w:rsidR="0062099D" w:rsidRPr="00614559" w:rsidRDefault="0062099D" w:rsidP="00E34CEE">
            <w:pPr>
              <w:jc w:val="center"/>
              <w:rPr>
                <w:i/>
                <w:iCs/>
                <w:sz w:val="24"/>
                <w:szCs w:val="24"/>
              </w:rPr>
            </w:pPr>
            <w:r w:rsidRPr="00614559">
              <w:rPr>
                <w:i/>
                <w:iCs/>
                <w:sz w:val="24"/>
                <w:szCs w:val="24"/>
              </w:rPr>
              <w:t>1 296,75</w:t>
            </w:r>
          </w:p>
        </w:tc>
        <w:tc>
          <w:tcPr>
            <w:tcW w:w="700" w:type="pct"/>
            <w:vAlign w:val="center"/>
          </w:tcPr>
          <w:p w:rsidR="0062099D" w:rsidRPr="00614559" w:rsidRDefault="0062099D" w:rsidP="00E34CEE">
            <w:pPr>
              <w:jc w:val="center"/>
              <w:rPr>
                <w:i/>
                <w:iCs/>
                <w:sz w:val="24"/>
                <w:szCs w:val="24"/>
              </w:rPr>
            </w:pPr>
            <w:r w:rsidRPr="00614559">
              <w:rPr>
                <w:i/>
                <w:iCs/>
                <w:sz w:val="24"/>
                <w:szCs w:val="24"/>
              </w:rPr>
              <w:t>1 301,75</w:t>
            </w:r>
          </w:p>
        </w:tc>
      </w:tr>
      <w:tr w:rsidR="0062099D" w:rsidRPr="00614559" w:rsidTr="00137B3E">
        <w:trPr>
          <w:jc w:val="center"/>
        </w:trPr>
        <w:tc>
          <w:tcPr>
            <w:tcW w:w="3054" w:type="pct"/>
            <w:shd w:val="clear" w:color="auto" w:fill="auto"/>
          </w:tcPr>
          <w:p w:rsidR="0062099D" w:rsidRPr="00614559" w:rsidRDefault="0062099D" w:rsidP="00E34CEE">
            <w:pPr>
              <w:jc w:val="right"/>
              <w:rPr>
                <w:i/>
                <w:sz w:val="24"/>
                <w:szCs w:val="24"/>
              </w:rPr>
            </w:pPr>
            <w:r w:rsidRPr="00614559">
              <w:rPr>
                <w:i/>
                <w:sz w:val="24"/>
                <w:szCs w:val="24"/>
              </w:rPr>
              <w:t>учреждения дополнительного образования детей</w:t>
            </w:r>
          </w:p>
        </w:tc>
        <w:tc>
          <w:tcPr>
            <w:tcW w:w="623" w:type="pct"/>
            <w:vAlign w:val="center"/>
          </w:tcPr>
          <w:p w:rsidR="0062099D" w:rsidRPr="00614559" w:rsidRDefault="0062099D" w:rsidP="00E34CEE">
            <w:pPr>
              <w:jc w:val="center"/>
              <w:rPr>
                <w:i/>
                <w:iCs/>
                <w:sz w:val="24"/>
                <w:szCs w:val="24"/>
              </w:rPr>
            </w:pPr>
            <w:r w:rsidRPr="00614559">
              <w:rPr>
                <w:i/>
                <w:iCs/>
                <w:sz w:val="24"/>
                <w:szCs w:val="24"/>
              </w:rPr>
              <w:t>65,5</w:t>
            </w:r>
          </w:p>
        </w:tc>
        <w:tc>
          <w:tcPr>
            <w:tcW w:w="623" w:type="pct"/>
            <w:vAlign w:val="center"/>
          </w:tcPr>
          <w:p w:rsidR="0062099D" w:rsidRPr="00614559" w:rsidRDefault="0062099D" w:rsidP="00E34CEE">
            <w:pPr>
              <w:jc w:val="center"/>
              <w:rPr>
                <w:i/>
                <w:iCs/>
                <w:sz w:val="24"/>
                <w:szCs w:val="24"/>
              </w:rPr>
            </w:pPr>
            <w:r w:rsidRPr="00614559">
              <w:rPr>
                <w:i/>
                <w:iCs/>
                <w:sz w:val="24"/>
                <w:szCs w:val="24"/>
              </w:rPr>
              <w:t>65,5</w:t>
            </w:r>
          </w:p>
        </w:tc>
        <w:tc>
          <w:tcPr>
            <w:tcW w:w="700" w:type="pct"/>
            <w:vAlign w:val="center"/>
          </w:tcPr>
          <w:p w:rsidR="0062099D" w:rsidRPr="00614559" w:rsidRDefault="0062099D" w:rsidP="00E34CEE">
            <w:pPr>
              <w:jc w:val="center"/>
              <w:rPr>
                <w:i/>
                <w:iCs/>
                <w:sz w:val="24"/>
                <w:szCs w:val="24"/>
              </w:rPr>
            </w:pPr>
            <w:r w:rsidRPr="00614559">
              <w:rPr>
                <w:i/>
                <w:iCs/>
                <w:sz w:val="24"/>
                <w:szCs w:val="24"/>
              </w:rPr>
              <w:t>65,5</w:t>
            </w:r>
          </w:p>
        </w:tc>
      </w:tr>
      <w:tr w:rsidR="0062099D" w:rsidRPr="00614559" w:rsidTr="00137B3E">
        <w:trPr>
          <w:trHeight w:val="70"/>
          <w:jc w:val="center"/>
        </w:trPr>
        <w:tc>
          <w:tcPr>
            <w:tcW w:w="3054" w:type="pct"/>
            <w:shd w:val="clear" w:color="auto" w:fill="auto"/>
          </w:tcPr>
          <w:p w:rsidR="0062099D" w:rsidRPr="00614559" w:rsidRDefault="0062099D" w:rsidP="0099523F">
            <w:pPr>
              <w:rPr>
                <w:sz w:val="24"/>
                <w:szCs w:val="24"/>
              </w:rPr>
            </w:pPr>
            <w:r w:rsidRPr="00614559">
              <w:rPr>
                <w:sz w:val="24"/>
                <w:szCs w:val="24"/>
              </w:rPr>
              <w:t>Казенные учреждения, осуществляющие бухгалтерское, материально-техническое и информационно-методическое обеспечение</w:t>
            </w:r>
          </w:p>
        </w:tc>
        <w:tc>
          <w:tcPr>
            <w:tcW w:w="623" w:type="pct"/>
            <w:vAlign w:val="center"/>
          </w:tcPr>
          <w:p w:rsidR="0062099D" w:rsidRPr="00614559" w:rsidRDefault="0062099D" w:rsidP="00E34CEE">
            <w:pPr>
              <w:jc w:val="center"/>
              <w:rPr>
                <w:sz w:val="24"/>
                <w:szCs w:val="24"/>
              </w:rPr>
            </w:pPr>
            <w:r w:rsidRPr="00614559">
              <w:rPr>
                <w:sz w:val="24"/>
                <w:szCs w:val="24"/>
              </w:rPr>
              <w:t>110,25</w:t>
            </w:r>
          </w:p>
        </w:tc>
        <w:tc>
          <w:tcPr>
            <w:tcW w:w="623" w:type="pct"/>
            <w:vAlign w:val="center"/>
          </w:tcPr>
          <w:p w:rsidR="0062099D" w:rsidRPr="00614559" w:rsidRDefault="0062099D" w:rsidP="00E34CEE">
            <w:pPr>
              <w:jc w:val="center"/>
              <w:rPr>
                <w:sz w:val="24"/>
                <w:szCs w:val="24"/>
              </w:rPr>
            </w:pPr>
            <w:r w:rsidRPr="00614559">
              <w:rPr>
                <w:sz w:val="24"/>
                <w:szCs w:val="24"/>
              </w:rPr>
              <w:t>110,25</w:t>
            </w:r>
          </w:p>
        </w:tc>
        <w:tc>
          <w:tcPr>
            <w:tcW w:w="700" w:type="pct"/>
            <w:vAlign w:val="center"/>
          </w:tcPr>
          <w:p w:rsidR="0062099D" w:rsidRPr="00614559" w:rsidRDefault="0062099D" w:rsidP="00E34CEE">
            <w:pPr>
              <w:jc w:val="center"/>
              <w:rPr>
                <w:sz w:val="24"/>
                <w:szCs w:val="24"/>
              </w:rPr>
            </w:pPr>
            <w:r w:rsidRPr="00614559">
              <w:rPr>
                <w:sz w:val="24"/>
                <w:szCs w:val="24"/>
              </w:rPr>
              <w:t>110,25</w:t>
            </w:r>
          </w:p>
        </w:tc>
      </w:tr>
      <w:tr w:rsidR="0062099D" w:rsidRPr="00614559" w:rsidTr="00137B3E">
        <w:trPr>
          <w:trHeight w:val="161"/>
          <w:jc w:val="center"/>
        </w:trPr>
        <w:tc>
          <w:tcPr>
            <w:tcW w:w="3054" w:type="pct"/>
            <w:shd w:val="clear" w:color="auto" w:fill="auto"/>
          </w:tcPr>
          <w:p w:rsidR="0062099D" w:rsidRPr="00614559" w:rsidRDefault="0062099D" w:rsidP="0099523F">
            <w:pPr>
              <w:rPr>
                <w:sz w:val="24"/>
                <w:szCs w:val="24"/>
              </w:rPr>
            </w:pPr>
            <w:r w:rsidRPr="00614559">
              <w:rPr>
                <w:sz w:val="24"/>
                <w:szCs w:val="24"/>
              </w:rPr>
              <w:t>Управление образования администрации города Югорска</w:t>
            </w:r>
          </w:p>
        </w:tc>
        <w:tc>
          <w:tcPr>
            <w:tcW w:w="623" w:type="pct"/>
            <w:vAlign w:val="center"/>
          </w:tcPr>
          <w:p w:rsidR="0062099D" w:rsidRPr="00614559" w:rsidRDefault="0062099D" w:rsidP="00E34CEE">
            <w:pPr>
              <w:jc w:val="center"/>
              <w:rPr>
                <w:sz w:val="24"/>
                <w:szCs w:val="24"/>
              </w:rPr>
            </w:pPr>
            <w:r w:rsidRPr="00614559">
              <w:rPr>
                <w:sz w:val="24"/>
                <w:szCs w:val="24"/>
              </w:rPr>
              <w:t>13,0</w:t>
            </w:r>
          </w:p>
        </w:tc>
        <w:tc>
          <w:tcPr>
            <w:tcW w:w="623" w:type="pct"/>
            <w:shd w:val="clear" w:color="auto" w:fill="auto"/>
            <w:vAlign w:val="center"/>
          </w:tcPr>
          <w:p w:rsidR="0062099D" w:rsidRPr="00614559" w:rsidRDefault="0062099D" w:rsidP="00E34CEE">
            <w:pPr>
              <w:jc w:val="center"/>
              <w:rPr>
                <w:sz w:val="24"/>
                <w:szCs w:val="24"/>
              </w:rPr>
            </w:pPr>
            <w:r w:rsidRPr="00614559">
              <w:rPr>
                <w:sz w:val="24"/>
                <w:szCs w:val="24"/>
              </w:rPr>
              <w:t>13,0</w:t>
            </w:r>
          </w:p>
        </w:tc>
        <w:tc>
          <w:tcPr>
            <w:tcW w:w="700" w:type="pct"/>
            <w:shd w:val="clear" w:color="auto" w:fill="auto"/>
            <w:vAlign w:val="center"/>
          </w:tcPr>
          <w:p w:rsidR="0062099D" w:rsidRPr="00614559" w:rsidRDefault="0062099D" w:rsidP="00E34CEE">
            <w:pPr>
              <w:jc w:val="center"/>
              <w:rPr>
                <w:sz w:val="24"/>
                <w:szCs w:val="24"/>
              </w:rPr>
            </w:pPr>
            <w:r w:rsidRPr="00614559">
              <w:rPr>
                <w:sz w:val="24"/>
                <w:szCs w:val="24"/>
              </w:rPr>
              <w:t>13,0</w:t>
            </w:r>
          </w:p>
        </w:tc>
      </w:tr>
      <w:tr w:rsidR="0062099D" w:rsidRPr="00614559" w:rsidTr="00137B3E">
        <w:trPr>
          <w:jc w:val="center"/>
        </w:trPr>
        <w:tc>
          <w:tcPr>
            <w:tcW w:w="3054" w:type="pct"/>
            <w:shd w:val="clear" w:color="auto" w:fill="auto"/>
          </w:tcPr>
          <w:p w:rsidR="0062099D" w:rsidRPr="00614559" w:rsidRDefault="0062099D" w:rsidP="0099523F">
            <w:pPr>
              <w:rPr>
                <w:b/>
                <w:sz w:val="24"/>
                <w:szCs w:val="24"/>
              </w:rPr>
            </w:pPr>
            <w:r w:rsidRPr="00614559">
              <w:rPr>
                <w:b/>
                <w:sz w:val="24"/>
                <w:szCs w:val="24"/>
              </w:rPr>
              <w:t>ИТОГО</w:t>
            </w:r>
          </w:p>
        </w:tc>
        <w:tc>
          <w:tcPr>
            <w:tcW w:w="623" w:type="pct"/>
            <w:vAlign w:val="center"/>
          </w:tcPr>
          <w:p w:rsidR="0062099D" w:rsidRPr="00614559" w:rsidRDefault="0062099D" w:rsidP="00E34CEE">
            <w:pPr>
              <w:jc w:val="center"/>
              <w:rPr>
                <w:b/>
                <w:bCs/>
                <w:sz w:val="24"/>
                <w:szCs w:val="24"/>
              </w:rPr>
            </w:pPr>
            <w:r w:rsidRPr="00614559">
              <w:rPr>
                <w:b/>
                <w:bCs/>
                <w:sz w:val="24"/>
                <w:szCs w:val="24"/>
              </w:rPr>
              <w:t>1 934,25</w:t>
            </w:r>
          </w:p>
        </w:tc>
        <w:tc>
          <w:tcPr>
            <w:tcW w:w="623" w:type="pct"/>
            <w:vAlign w:val="center"/>
          </w:tcPr>
          <w:p w:rsidR="0062099D" w:rsidRPr="00614559" w:rsidRDefault="0062099D" w:rsidP="00E34CEE">
            <w:pPr>
              <w:jc w:val="center"/>
              <w:rPr>
                <w:b/>
                <w:bCs/>
                <w:sz w:val="24"/>
                <w:szCs w:val="24"/>
              </w:rPr>
            </w:pPr>
            <w:r w:rsidRPr="00614559">
              <w:rPr>
                <w:b/>
                <w:bCs/>
                <w:sz w:val="24"/>
                <w:szCs w:val="24"/>
              </w:rPr>
              <w:t>1 942,5</w:t>
            </w:r>
          </w:p>
        </w:tc>
        <w:tc>
          <w:tcPr>
            <w:tcW w:w="700" w:type="pct"/>
            <w:vAlign w:val="center"/>
          </w:tcPr>
          <w:p w:rsidR="0062099D" w:rsidRPr="00614559" w:rsidRDefault="0062099D" w:rsidP="00E34CEE">
            <w:pPr>
              <w:jc w:val="center"/>
              <w:rPr>
                <w:b/>
                <w:bCs/>
                <w:sz w:val="24"/>
                <w:szCs w:val="24"/>
              </w:rPr>
            </w:pPr>
            <w:r w:rsidRPr="00614559">
              <w:rPr>
                <w:b/>
                <w:bCs/>
                <w:sz w:val="24"/>
                <w:szCs w:val="24"/>
              </w:rPr>
              <w:t>1 947,5</w:t>
            </w:r>
          </w:p>
        </w:tc>
      </w:tr>
    </w:tbl>
    <w:p w:rsidR="0062099D" w:rsidRPr="00614559" w:rsidRDefault="0062099D" w:rsidP="00E34CEE">
      <w:pPr>
        <w:pStyle w:val="23"/>
        <w:shd w:val="clear" w:color="auto" w:fill="auto"/>
        <w:spacing w:line="240" w:lineRule="auto"/>
        <w:ind w:right="-2" w:firstLine="709"/>
        <w:jc w:val="right"/>
        <w:rPr>
          <w:rFonts w:ascii="Times New Roman" w:hAnsi="Times New Roman" w:cs="Times New Roman"/>
          <w:sz w:val="24"/>
          <w:szCs w:val="24"/>
        </w:rPr>
      </w:pPr>
    </w:p>
    <w:p w:rsidR="0062099D" w:rsidRPr="00614559" w:rsidRDefault="0062099D" w:rsidP="0099523F">
      <w:pPr>
        <w:pStyle w:val="23"/>
        <w:shd w:val="clear" w:color="auto" w:fill="auto"/>
        <w:spacing w:line="240" w:lineRule="auto"/>
        <w:ind w:right="-2" w:firstLine="709"/>
        <w:jc w:val="both"/>
        <w:rPr>
          <w:rFonts w:ascii="Times New Roman" w:hAnsi="Times New Roman" w:cs="Times New Roman"/>
          <w:sz w:val="24"/>
          <w:szCs w:val="24"/>
        </w:rPr>
      </w:pPr>
      <w:r w:rsidRPr="00614559">
        <w:rPr>
          <w:rFonts w:ascii="Times New Roman" w:hAnsi="Times New Roman" w:cs="Times New Roman"/>
          <w:sz w:val="24"/>
          <w:szCs w:val="24"/>
        </w:rPr>
        <w:t>Изменение штатной численности образовательных учреждений обусловлено ростом числа классов – комплектов в связи с увеличением численности учащихся.</w:t>
      </w:r>
    </w:p>
    <w:p w:rsidR="0062099D" w:rsidRPr="00614559" w:rsidRDefault="0062099D" w:rsidP="00E34CEE">
      <w:pPr>
        <w:pStyle w:val="23"/>
        <w:shd w:val="clear" w:color="auto" w:fill="auto"/>
        <w:spacing w:line="240" w:lineRule="auto"/>
        <w:ind w:right="-2" w:firstLine="709"/>
        <w:jc w:val="right"/>
        <w:rPr>
          <w:rFonts w:ascii="Times New Roman" w:hAnsi="Times New Roman" w:cs="Times New Roman"/>
          <w:sz w:val="24"/>
          <w:szCs w:val="24"/>
        </w:rPr>
      </w:pPr>
    </w:p>
    <w:p w:rsidR="00B513C0" w:rsidRPr="00614559" w:rsidRDefault="00B513C0" w:rsidP="00E34CEE">
      <w:pPr>
        <w:pStyle w:val="23"/>
        <w:shd w:val="clear" w:color="auto" w:fill="auto"/>
        <w:spacing w:line="240" w:lineRule="auto"/>
        <w:ind w:right="-2" w:firstLine="709"/>
        <w:jc w:val="right"/>
        <w:rPr>
          <w:rFonts w:ascii="Times New Roman" w:hAnsi="Times New Roman" w:cs="Times New Roman"/>
          <w:sz w:val="24"/>
          <w:szCs w:val="24"/>
        </w:rPr>
      </w:pPr>
    </w:p>
    <w:p w:rsidR="00B513C0" w:rsidRPr="00614559" w:rsidRDefault="00B513C0" w:rsidP="00E34CEE">
      <w:pPr>
        <w:pStyle w:val="23"/>
        <w:shd w:val="clear" w:color="auto" w:fill="auto"/>
        <w:spacing w:line="240" w:lineRule="auto"/>
        <w:ind w:right="-2" w:firstLine="709"/>
        <w:jc w:val="right"/>
        <w:rPr>
          <w:rFonts w:ascii="Times New Roman" w:hAnsi="Times New Roman" w:cs="Times New Roman"/>
          <w:sz w:val="24"/>
          <w:szCs w:val="24"/>
        </w:rPr>
      </w:pPr>
    </w:p>
    <w:p w:rsidR="00B513C0" w:rsidRPr="00614559" w:rsidRDefault="00B513C0" w:rsidP="00E34CEE">
      <w:pPr>
        <w:pStyle w:val="23"/>
        <w:shd w:val="clear" w:color="auto" w:fill="auto"/>
        <w:spacing w:line="240" w:lineRule="auto"/>
        <w:ind w:right="-2" w:firstLine="709"/>
        <w:jc w:val="right"/>
        <w:rPr>
          <w:rFonts w:ascii="Times New Roman" w:hAnsi="Times New Roman" w:cs="Times New Roman"/>
          <w:sz w:val="24"/>
          <w:szCs w:val="24"/>
        </w:rPr>
      </w:pPr>
    </w:p>
    <w:p w:rsidR="00B513C0" w:rsidRPr="00614559" w:rsidRDefault="00B513C0" w:rsidP="00E34CEE">
      <w:pPr>
        <w:pStyle w:val="23"/>
        <w:shd w:val="clear" w:color="auto" w:fill="auto"/>
        <w:spacing w:line="240" w:lineRule="auto"/>
        <w:ind w:right="-2" w:firstLine="709"/>
        <w:jc w:val="right"/>
        <w:rPr>
          <w:rFonts w:ascii="Times New Roman" w:hAnsi="Times New Roman" w:cs="Times New Roman"/>
          <w:sz w:val="24"/>
          <w:szCs w:val="24"/>
        </w:rPr>
      </w:pPr>
    </w:p>
    <w:p w:rsidR="00B513C0" w:rsidRPr="00614559" w:rsidRDefault="00B513C0" w:rsidP="00E34CEE">
      <w:pPr>
        <w:pStyle w:val="23"/>
        <w:shd w:val="clear" w:color="auto" w:fill="auto"/>
        <w:spacing w:line="240" w:lineRule="auto"/>
        <w:ind w:right="-2" w:firstLine="709"/>
        <w:jc w:val="right"/>
        <w:rPr>
          <w:rFonts w:ascii="Times New Roman" w:hAnsi="Times New Roman" w:cs="Times New Roman"/>
          <w:sz w:val="24"/>
          <w:szCs w:val="24"/>
        </w:rPr>
      </w:pPr>
    </w:p>
    <w:p w:rsidR="0062099D" w:rsidRPr="00614559" w:rsidRDefault="005D0505" w:rsidP="00E34CEE">
      <w:pPr>
        <w:pStyle w:val="23"/>
        <w:shd w:val="clear" w:color="auto" w:fill="auto"/>
        <w:spacing w:line="240" w:lineRule="auto"/>
        <w:ind w:right="-2" w:firstLine="709"/>
        <w:jc w:val="right"/>
        <w:rPr>
          <w:rFonts w:ascii="Times New Roman" w:hAnsi="Times New Roman" w:cs="Times New Roman"/>
          <w:sz w:val="24"/>
          <w:szCs w:val="24"/>
        </w:rPr>
      </w:pPr>
      <w:r w:rsidRPr="00614559">
        <w:rPr>
          <w:rFonts w:ascii="Times New Roman" w:hAnsi="Times New Roman" w:cs="Times New Roman"/>
          <w:sz w:val="24"/>
          <w:szCs w:val="24"/>
        </w:rPr>
        <w:lastRenderedPageBreak/>
        <w:t xml:space="preserve">Диаграмма </w:t>
      </w:r>
      <w:r w:rsidR="00012DE1">
        <w:rPr>
          <w:rFonts w:ascii="Times New Roman" w:hAnsi="Times New Roman" w:cs="Times New Roman"/>
          <w:sz w:val="24"/>
          <w:szCs w:val="24"/>
        </w:rPr>
        <w:t>7</w:t>
      </w:r>
    </w:p>
    <w:p w:rsidR="0062099D" w:rsidRPr="00614559" w:rsidRDefault="0062099D" w:rsidP="00E34CEE">
      <w:pPr>
        <w:pStyle w:val="23"/>
        <w:shd w:val="clear" w:color="auto" w:fill="auto"/>
        <w:spacing w:line="240" w:lineRule="auto"/>
        <w:ind w:right="180" w:firstLine="709"/>
        <w:jc w:val="center"/>
        <w:rPr>
          <w:rFonts w:ascii="Times New Roman" w:hAnsi="Times New Roman" w:cs="Times New Roman"/>
          <w:b/>
          <w:sz w:val="24"/>
          <w:szCs w:val="24"/>
        </w:rPr>
      </w:pPr>
      <w:r w:rsidRPr="00614559">
        <w:rPr>
          <w:rFonts w:ascii="Times New Roman" w:hAnsi="Times New Roman" w:cs="Times New Roman"/>
          <w:b/>
          <w:sz w:val="24"/>
          <w:szCs w:val="24"/>
        </w:rPr>
        <w:t>Структура расходов муниципальной программы</w:t>
      </w:r>
    </w:p>
    <w:p w:rsidR="0062099D" w:rsidRPr="00614559" w:rsidRDefault="0062099D" w:rsidP="00E34CEE">
      <w:pPr>
        <w:pStyle w:val="23"/>
        <w:shd w:val="clear" w:color="auto" w:fill="auto"/>
        <w:spacing w:line="240" w:lineRule="auto"/>
        <w:ind w:right="180" w:firstLine="709"/>
        <w:jc w:val="center"/>
        <w:rPr>
          <w:rFonts w:ascii="Times New Roman" w:hAnsi="Times New Roman" w:cs="Times New Roman"/>
          <w:b/>
          <w:sz w:val="24"/>
          <w:szCs w:val="24"/>
        </w:rPr>
      </w:pPr>
      <w:r w:rsidRPr="00614559">
        <w:rPr>
          <w:rFonts w:ascii="Times New Roman" w:hAnsi="Times New Roman" w:cs="Times New Roman"/>
          <w:b/>
          <w:sz w:val="24"/>
          <w:szCs w:val="24"/>
        </w:rPr>
        <w:t>«Развитие образования» на 2019 год в разрезе задач</w:t>
      </w:r>
    </w:p>
    <w:p w:rsidR="0062099D" w:rsidRPr="00614559" w:rsidRDefault="0062099D" w:rsidP="00E34CEE">
      <w:pPr>
        <w:pStyle w:val="23"/>
        <w:shd w:val="clear" w:color="auto" w:fill="auto"/>
        <w:spacing w:line="240" w:lineRule="auto"/>
        <w:ind w:right="180"/>
        <w:jc w:val="center"/>
        <w:rPr>
          <w:b/>
          <w:sz w:val="24"/>
          <w:szCs w:val="24"/>
        </w:rPr>
      </w:pPr>
    </w:p>
    <w:p w:rsidR="0062099D" w:rsidRPr="00614559" w:rsidRDefault="00B513C0" w:rsidP="00E34CEE">
      <w:pPr>
        <w:pStyle w:val="23"/>
        <w:shd w:val="clear" w:color="auto" w:fill="auto"/>
        <w:spacing w:line="240" w:lineRule="auto"/>
        <w:jc w:val="right"/>
        <w:rPr>
          <w:rFonts w:ascii="Times New Roman" w:hAnsi="Times New Roman" w:cs="Times New Roman"/>
          <w:sz w:val="24"/>
          <w:szCs w:val="24"/>
        </w:rPr>
      </w:pPr>
      <w:r w:rsidRPr="00614559">
        <w:rPr>
          <w:noProof/>
          <w:lang w:eastAsia="ru-RU"/>
        </w:rPr>
        <w:drawing>
          <wp:inline distT="0" distB="0" distL="0" distR="0">
            <wp:extent cx="5619750" cy="31487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srcRect l="1323" r="1103"/>
                    <a:stretch/>
                  </pic:blipFill>
                  <pic:spPr bwMode="auto">
                    <a:xfrm>
                      <a:off x="0" y="0"/>
                      <a:ext cx="5619750" cy="314870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2099D" w:rsidRPr="00614559" w:rsidRDefault="005D0505" w:rsidP="00E34CEE">
      <w:pPr>
        <w:pStyle w:val="23"/>
        <w:shd w:val="clear" w:color="auto" w:fill="auto"/>
        <w:spacing w:line="240" w:lineRule="auto"/>
        <w:ind w:right="-2" w:firstLine="709"/>
        <w:jc w:val="right"/>
        <w:rPr>
          <w:rFonts w:ascii="Times New Roman" w:hAnsi="Times New Roman" w:cs="Times New Roman"/>
          <w:sz w:val="24"/>
          <w:szCs w:val="24"/>
        </w:rPr>
      </w:pPr>
      <w:r w:rsidRPr="00614559">
        <w:rPr>
          <w:rFonts w:ascii="Times New Roman" w:hAnsi="Times New Roman" w:cs="Times New Roman"/>
          <w:sz w:val="24"/>
          <w:szCs w:val="24"/>
        </w:rPr>
        <w:t>Таблица 35</w:t>
      </w:r>
    </w:p>
    <w:p w:rsidR="0062099D" w:rsidRPr="00614559" w:rsidRDefault="0062099D" w:rsidP="00E34CEE">
      <w:pPr>
        <w:pStyle w:val="23"/>
        <w:shd w:val="clear" w:color="auto" w:fill="auto"/>
        <w:spacing w:line="240" w:lineRule="auto"/>
        <w:ind w:right="180"/>
        <w:jc w:val="center"/>
        <w:rPr>
          <w:rFonts w:ascii="Times New Roman" w:hAnsi="Times New Roman" w:cs="Times New Roman"/>
          <w:b/>
          <w:sz w:val="24"/>
          <w:szCs w:val="24"/>
        </w:rPr>
      </w:pPr>
      <w:r w:rsidRPr="00614559">
        <w:rPr>
          <w:rFonts w:ascii="Times New Roman" w:hAnsi="Times New Roman" w:cs="Times New Roman"/>
          <w:b/>
          <w:sz w:val="24"/>
          <w:szCs w:val="24"/>
        </w:rPr>
        <w:t xml:space="preserve">Структура расходов муниципальной программы «Развитие образования» </w:t>
      </w:r>
    </w:p>
    <w:p w:rsidR="0062099D" w:rsidRPr="00614559" w:rsidRDefault="0062099D" w:rsidP="00E34CEE">
      <w:pPr>
        <w:ind w:firstLine="360"/>
        <w:jc w:val="center"/>
        <w:rPr>
          <w:b/>
          <w:sz w:val="24"/>
          <w:szCs w:val="24"/>
        </w:rPr>
      </w:pPr>
      <w:r w:rsidRPr="00614559">
        <w:rPr>
          <w:b/>
          <w:sz w:val="24"/>
          <w:szCs w:val="24"/>
        </w:rPr>
        <w:t>на 2019 год и на плановый период 2020 и 2021 годов</w:t>
      </w:r>
    </w:p>
    <w:p w:rsidR="0062099D" w:rsidRPr="00614559" w:rsidRDefault="0062099D" w:rsidP="00E34CEE">
      <w:pPr>
        <w:ind w:firstLine="360"/>
        <w:jc w:val="center"/>
        <w:rPr>
          <w:b/>
          <w:sz w:val="24"/>
          <w:szCs w:val="24"/>
        </w:rPr>
      </w:pPr>
      <w:r w:rsidRPr="00614559">
        <w:rPr>
          <w:b/>
          <w:sz w:val="24"/>
          <w:szCs w:val="24"/>
        </w:rPr>
        <w:t>(без учета внебюджетных источников)</w:t>
      </w:r>
    </w:p>
    <w:p w:rsidR="0062099D" w:rsidRPr="00614559" w:rsidRDefault="0062099D" w:rsidP="00E34CEE">
      <w:pPr>
        <w:pStyle w:val="23"/>
        <w:shd w:val="clear" w:color="auto" w:fill="auto"/>
        <w:spacing w:line="240" w:lineRule="auto"/>
        <w:ind w:right="180"/>
        <w:jc w:val="center"/>
        <w:rPr>
          <w:rFonts w:ascii="Times New Roman" w:hAnsi="Times New Roman" w:cs="Times New Roman"/>
          <w:b/>
          <w:sz w:val="24"/>
          <w:szCs w:val="24"/>
        </w:rPr>
      </w:pPr>
    </w:p>
    <w:tbl>
      <w:tblPr>
        <w:tblW w:w="9356" w:type="dxa"/>
        <w:tblInd w:w="-34" w:type="dxa"/>
        <w:tblLayout w:type="fixed"/>
        <w:tblLook w:val="04A0"/>
      </w:tblPr>
      <w:tblGrid>
        <w:gridCol w:w="568"/>
        <w:gridCol w:w="2409"/>
        <w:gridCol w:w="1276"/>
        <w:gridCol w:w="851"/>
        <w:gridCol w:w="1275"/>
        <w:gridCol w:w="851"/>
        <w:gridCol w:w="1276"/>
        <w:gridCol w:w="850"/>
      </w:tblGrid>
      <w:tr w:rsidR="0099523F" w:rsidRPr="00614559" w:rsidTr="0017277B">
        <w:trPr>
          <w:trHeight w:val="116"/>
          <w:tblHeader/>
        </w:trPr>
        <w:tc>
          <w:tcPr>
            <w:tcW w:w="568" w:type="dxa"/>
            <w:vMerge w:val="restart"/>
            <w:tcBorders>
              <w:top w:val="single" w:sz="4" w:space="0" w:color="auto"/>
              <w:left w:val="single" w:sz="4" w:space="0" w:color="auto"/>
              <w:right w:val="single" w:sz="4" w:space="0" w:color="auto"/>
            </w:tcBorders>
            <w:shd w:val="clear" w:color="auto" w:fill="auto"/>
            <w:vAlign w:val="center"/>
            <w:hideMark/>
          </w:tcPr>
          <w:p w:rsidR="0099523F" w:rsidRPr="00614559" w:rsidRDefault="0099523F" w:rsidP="00E34CEE">
            <w:pPr>
              <w:jc w:val="center"/>
            </w:pPr>
            <w:r w:rsidRPr="00614559">
              <w:t xml:space="preserve">N </w:t>
            </w:r>
            <w:proofErr w:type="spellStart"/>
            <w:proofErr w:type="gramStart"/>
            <w:r w:rsidRPr="00614559">
              <w:t>п</w:t>
            </w:r>
            <w:proofErr w:type="spellEnd"/>
            <w:proofErr w:type="gramEnd"/>
            <w:r w:rsidRPr="00614559">
              <w:t>/</w:t>
            </w:r>
            <w:proofErr w:type="spellStart"/>
            <w:r w:rsidRPr="00614559">
              <w:t>п</w:t>
            </w:r>
            <w:proofErr w:type="spellEnd"/>
          </w:p>
        </w:tc>
        <w:tc>
          <w:tcPr>
            <w:tcW w:w="2409" w:type="dxa"/>
            <w:vMerge w:val="restart"/>
            <w:tcBorders>
              <w:top w:val="single" w:sz="4" w:space="0" w:color="auto"/>
              <w:left w:val="single" w:sz="4" w:space="0" w:color="auto"/>
              <w:right w:val="single" w:sz="4" w:space="0" w:color="auto"/>
            </w:tcBorders>
            <w:shd w:val="clear" w:color="auto" w:fill="auto"/>
            <w:vAlign w:val="center"/>
            <w:hideMark/>
          </w:tcPr>
          <w:p w:rsidR="0099523F" w:rsidRPr="00614559" w:rsidRDefault="0099523F" w:rsidP="00E34CEE">
            <w:pPr>
              <w:jc w:val="center"/>
            </w:pPr>
            <w:r w:rsidRPr="00614559">
              <w:t>Наименование основного мероприятия муниципальной программы</w:t>
            </w:r>
          </w:p>
        </w:tc>
        <w:tc>
          <w:tcPr>
            <w:tcW w:w="6379" w:type="dxa"/>
            <w:gridSpan w:val="6"/>
            <w:tcBorders>
              <w:top w:val="single" w:sz="4" w:space="0" w:color="auto"/>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Проект</w:t>
            </w:r>
          </w:p>
        </w:tc>
      </w:tr>
      <w:tr w:rsidR="0099523F" w:rsidRPr="00614559" w:rsidTr="00E043A8">
        <w:trPr>
          <w:trHeight w:val="288"/>
          <w:tblHeader/>
        </w:trPr>
        <w:tc>
          <w:tcPr>
            <w:tcW w:w="568" w:type="dxa"/>
            <w:vMerge/>
            <w:tcBorders>
              <w:left w:val="single" w:sz="4" w:space="0" w:color="auto"/>
              <w:right w:val="single" w:sz="4" w:space="0" w:color="auto"/>
            </w:tcBorders>
            <w:shd w:val="clear" w:color="auto" w:fill="auto"/>
            <w:vAlign w:val="center"/>
            <w:hideMark/>
          </w:tcPr>
          <w:p w:rsidR="0099523F" w:rsidRPr="00614559" w:rsidRDefault="0099523F" w:rsidP="00E34CEE">
            <w:pPr>
              <w:jc w:val="center"/>
            </w:pPr>
          </w:p>
        </w:tc>
        <w:tc>
          <w:tcPr>
            <w:tcW w:w="2409" w:type="dxa"/>
            <w:vMerge/>
            <w:tcBorders>
              <w:left w:val="single" w:sz="4" w:space="0" w:color="auto"/>
              <w:right w:val="single" w:sz="4" w:space="0" w:color="auto"/>
            </w:tcBorders>
            <w:shd w:val="clear" w:color="auto" w:fill="auto"/>
            <w:vAlign w:val="center"/>
            <w:hideMark/>
          </w:tcPr>
          <w:p w:rsidR="0099523F" w:rsidRPr="00614559" w:rsidRDefault="0099523F" w:rsidP="00E34CEE">
            <w:pPr>
              <w:jc w:val="center"/>
            </w:pPr>
          </w:p>
        </w:tc>
        <w:tc>
          <w:tcPr>
            <w:tcW w:w="2127" w:type="dxa"/>
            <w:gridSpan w:val="2"/>
            <w:tcBorders>
              <w:top w:val="single" w:sz="4" w:space="0" w:color="auto"/>
              <w:left w:val="nil"/>
              <w:bottom w:val="single" w:sz="4" w:space="0" w:color="auto"/>
              <w:right w:val="single" w:sz="4" w:space="0" w:color="auto"/>
            </w:tcBorders>
            <w:shd w:val="clear" w:color="auto" w:fill="auto"/>
            <w:vAlign w:val="center"/>
            <w:hideMark/>
          </w:tcPr>
          <w:p w:rsidR="0099523F" w:rsidRPr="00614559" w:rsidRDefault="0099523F" w:rsidP="0099523F">
            <w:pPr>
              <w:jc w:val="center"/>
            </w:pPr>
            <w:r w:rsidRPr="00614559">
              <w:t xml:space="preserve">2019 год </w:t>
            </w:r>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rsidR="0099523F" w:rsidRPr="00614559" w:rsidRDefault="0099523F" w:rsidP="0099523F">
            <w:pPr>
              <w:jc w:val="center"/>
            </w:pPr>
            <w:r w:rsidRPr="00614559">
              <w:t xml:space="preserve">2020 год </w:t>
            </w:r>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rsidR="0099523F" w:rsidRPr="00614559" w:rsidRDefault="0099523F" w:rsidP="0099523F">
            <w:pPr>
              <w:jc w:val="center"/>
            </w:pPr>
            <w:r w:rsidRPr="00614559">
              <w:t xml:space="preserve">2021 год </w:t>
            </w:r>
          </w:p>
        </w:tc>
      </w:tr>
      <w:tr w:rsidR="0099523F" w:rsidRPr="00614559" w:rsidTr="00E043A8">
        <w:trPr>
          <w:trHeight w:val="828"/>
          <w:tblHeader/>
        </w:trPr>
        <w:tc>
          <w:tcPr>
            <w:tcW w:w="568" w:type="dxa"/>
            <w:vMerge/>
            <w:tcBorders>
              <w:left w:val="single" w:sz="4" w:space="0" w:color="auto"/>
              <w:bottom w:val="single" w:sz="4" w:space="0" w:color="auto"/>
              <w:right w:val="single" w:sz="4" w:space="0" w:color="auto"/>
            </w:tcBorders>
            <w:vAlign w:val="center"/>
            <w:hideMark/>
          </w:tcPr>
          <w:p w:rsidR="0099523F" w:rsidRPr="00614559" w:rsidRDefault="0099523F" w:rsidP="00E34CEE"/>
        </w:tc>
        <w:tc>
          <w:tcPr>
            <w:tcW w:w="2409" w:type="dxa"/>
            <w:vMerge/>
            <w:tcBorders>
              <w:left w:val="single" w:sz="4" w:space="0" w:color="auto"/>
              <w:bottom w:val="single" w:sz="4" w:space="0" w:color="auto"/>
              <w:right w:val="single" w:sz="4" w:space="0" w:color="auto"/>
            </w:tcBorders>
            <w:vAlign w:val="center"/>
            <w:hideMark/>
          </w:tcPr>
          <w:p w:rsidR="0099523F" w:rsidRPr="00614559" w:rsidRDefault="0099523F" w:rsidP="00E34CEE"/>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 xml:space="preserve">сумма, </w:t>
            </w:r>
            <w:r w:rsidR="008A192D" w:rsidRPr="00614559">
              <w:t xml:space="preserve">      </w:t>
            </w:r>
            <w:r w:rsidRPr="00614559">
              <w:t>тыс. рублей</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 в общем объёме расходов</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 xml:space="preserve">сумма, </w:t>
            </w:r>
            <w:r w:rsidR="008A192D" w:rsidRPr="00614559">
              <w:t xml:space="preserve">       </w:t>
            </w:r>
            <w:r w:rsidRPr="00614559">
              <w:t>тыс. рублей</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 в общем объёме расходов</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 xml:space="preserve">сумма, </w:t>
            </w:r>
            <w:r w:rsidR="008A192D" w:rsidRPr="00614559">
              <w:t xml:space="preserve">      </w:t>
            </w:r>
            <w:r w:rsidRPr="00614559">
              <w:t>тыс. рублей</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 в общем объёме расходов</w:t>
            </w:r>
          </w:p>
        </w:tc>
      </w:tr>
      <w:tr w:rsidR="0062099D" w:rsidRPr="00614559" w:rsidTr="00E043A8">
        <w:trPr>
          <w:trHeight w:val="204"/>
          <w:tblHead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1</w:t>
            </w:r>
          </w:p>
        </w:tc>
        <w:tc>
          <w:tcPr>
            <w:tcW w:w="2409"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2</w:t>
            </w:r>
          </w:p>
        </w:tc>
        <w:tc>
          <w:tcPr>
            <w:tcW w:w="1276"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3</w:t>
            </w:r>
          </w:p>
        </w:tc>
        <w:tc>
          <w:tcPr>
            <w:tcW w:w="851"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4</w:t>
            </w:r>
          </w:p>
        </w:tc>
        <w:tc>
          <w:tcPr>
            <w:tcW w:w="1275"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5</w:t>
            </w:r>
          </w:p>
        </w:tc>
        <w:tc>
          <w:tcPr>
            <w:tcW w:w="851"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6</w:t>
            </w:r>
          </w:p>
        </w:tc>
        <w:tc>
          <w:tcPr>
            <w:tcW w:w="1276"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7</w:t>
            </w:r>
          </w:p>
        </w:tc>
        <w:tc>
          <w:tcPr>
            <w:tcW w:w="850"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8</w:t>
            </w:r>
          </w:p>
        </w:tc>
      </w:tr>
      <w:tr w:rsidR="0099523F" w:rsidRPr="00614559" w:rsidTr="00E043A8">
        <w:trPr>
          <w:trHeight w:val="288"/>
        </w:trPr>
        <w:tc>
          <w:tcPr>
            <w:tcW w:w="568" w:type="dxa"/>
            <w:vMerge w:val="restart"/>
            <w:tcBorders>
              <w:top w:val="nil"/>
              <w:left w:val="single" w:sz="4" w:space="0" w:color="auto"/>
              <w:right w:val="single" w:sz="4" w:space="0" w:color="auto"/>
            </w:tcBorders>
            <w:shd w:val="clear" w:color="auto" w:fill="auto"/>
            <w:hideMark/>
          </w:tcPr>
          <w:p w:rsidR="0099523F" w:rsidRPr="00614559" w:rsidRDefault="0099523F" w:rsidP="0099523F">
            <w:pPr>
              <w:jc w:val="center"/>
            </w:pPr>
          </w:p>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b/>
                <w:bCs/>
              </w:rPr>
            </w:pPr>
            <w:r w:rsidRPr="00614559">
              <w:rPr>
                <w:b/>
                <w:bCs/>
              </w:rPr>
              <w:t>Всего по муниципальной программе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1 484 411,0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100,0</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1 463 604,5</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100,0</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1 463 352,0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100,0</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1 152 056,0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77,6</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1 156 787,6</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79,0</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1 156 787,6</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79,1</w:t>
            </w:r>
          </w:p>
        </w:tc>
      </w:tr>
      <w:tr w:rsidR="0099523F" w:rsidRPr="00614559" w:rsidTr="00E043A8">
        <w:trPr>
          <w:trHeight w:val="288"/>
        </w:trPr>
        <w:tc>
          <w:tcPr>
            <w:tcW w:w="568" w:type="dxa"/>
            <w:vMerge/>
            <w:tcBorders>
              <w:left w:val="single" w:sz="4" w:space="0" w:color="auto"/>
              <w:bottom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332 355,0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22,4</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306 816,9</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21,0</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306 564,4</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20,9</w:t>
            </w:r>
          </w:p>
        </w:tc>
      </w:tr>
      <w:tr w:rsidR="0099523F" w:rsidRPr="00614559" w:rsidTr="00E043A8">
        <w:trPr>
          <w:trHeight w:val="318"/>
        </w:trPr>
        <w:tc>
          <w:tcPr>
            <w:tcW w:w="568" w:type="dxa"/>
            <w:vMerge w:val="restart"/>
            <w:tcBorders>
              <w:top w:val="nil"/>
              <w:left w:val="single" w:sz="4" w:space="0" w:color="auto"/>
              <w:right w:val="single" w:sz="4" w:space="0" w:color="auto"/>
            </w:tcBorders>
            <w:shd w:val="clear" w:color="auto" w:fill="auto"/>
            <w:hideMark/>
          </w:tcPr>
          <w:p w:rsidR="0099523F" w:rsidRPr="00614559" w:rsidRDefault="0099523F" w:rsidP="0099523F">
            <w:pPr>
              <w:jc w:val="center"/>
            </w:pPr>
            <w:r w:rsidRPr="00614559">
              <w:t>1</w:t>
            </w:r>
          </w:p>
          <w:p w:rsidR="0099523F" w:rsidRPr="00614559" w:rsidRDefault="0099523F" w:rsidP="0099523F">
            <w:pPr>
              <w:jc w:val="center"/>
            </w:pPr>
          </w:p>
          <w:p w:rsidR="0099523F" w:rsidRPr="00614559" w:rsidRDefault="0099523F" w:rsidP="0099523F">
            <w:pPr>
              <w:jc w:val="center"/>
            </w:pPr>
          </w:p>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423FF9" w:rsidP="00E34CEE">
            <w:pPr>
              <w:rPr>
                <w:b/>
              </w:rPr>
            </w:pPr>
            <w:r w:rsidRPr="00614559">
              <w:rPr>
                <w:b/>
              </w:rPr>
              <w:t>Основное мероприятие «</w:t>
            </w:r>
            <w:r w:rsidR="0099523F" w:rsidRPr="00614559">
              <w:rPr>
                <w:b/>
              </w:rPr>
              <w:t>Развитие системы дошкольного и общего образования</w:t>
            </w:r>
            <w:r w:rsidRPr="00614559">
              <w:rPr>
                <w:b/>
              </w:rPr>
              <w:t>»</w:t>
            </w:r>
            <w:r w:rsidR="0099523F" w:rsidRPr="00614559">
              <w:rPr>
                <w:b/>
              </w:rPr>
              <w:t xml:space="preserve">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1 282 047,9</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86,4</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1 281 627,6</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87,6</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1 281 127,6</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87,6</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1 120 291,0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1 125 022,6</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1 125 022,6</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r>
      <w:tr w:rsidR="0099523F" w:rsidRPr="00614559" w:rsidTr="00E043A8">
        <w:trPr>
          <w:trHeight w:val="288"/>
        </w:trPr>
        <w:tc>
          <w:tcPr>
            <w:tcW w:w="568" w:type="dxa"/>
            <w:vMerge/>
            <w:tcBorders>
              <w:left w:val="single" w:sz="4" w:space="0" w:color="auto"/>
              <w:bottom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161 756,9</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156 605,0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156 105,0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r>
      <w:tr w:rsidR="0099523F" w:rsidRPr="00614559" w:rsidTr="00E043A8">
        <w:trPr>
          <w:trHeight w:val="407"/>
        </w:trPr>
        <w:tc>
          <w:tcPr>
            <w:tcW w:w="568" w:type="dxa"/>
            <w:vMerge w:val="restart"/>
            <w:tcBorders>
              <w:top w:val="nil"/>
              <w:left w:val="single" w:sz="4" w:space="0" w:color="auto"/>
              <w:right w:val="single" w:sz="4" w:space="0" w:color="auto"/>
            </w:tcBorders>
            <w:shd w:val="clear" w:color="auto" w:fill="auto"/>
            <w:hideMark/>
          </w:tcPr>
          <w:p w:rsidR="0099523F" w:rsidRPr="00614559" w:rsidRDefault="0099523F" w:rsidP="0099523F">
            <w:pPr>
              <w:jc w:val="center"/>
            </w:pPr>
            <w:r w:rsidRPr="00614559">
              <w:t>2</w:t>
            </w:r>
          </w:p>
          <w:p w:rsidR="0099523F" w:rsidRPr="00614559" w:rsidRDefault="0099523F" w:rsidP="0099523F">
            <w:pPr>
              <w:jc w:val="center"/>
            </w:pPr>
          </w:p>
          <w:p w:rsidR="0099523F" w:rsidRPr="00614559" w:rsidRDefault="0099523F" w:rsidP="0099523F">
            <w:pPr>
              <w:jc w:val="center"/>
            </w:pPr>
          </w:p>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423FF9" w:rsidP="00E34CEE">
            <w:pPr>
              <w:rPr>
                <w:b/>
              </w:rPr>
            </w:pPr>
            <w:proofErr w:type="gramStart"/>
            <w:r w:rsidRPr="00614559">
              <w:rPr>
                <w:b/>
              </w:rPr>
              <w:t>Основное мероприятие «</w:t>
            </w:r>
            <w:r w:rsidR="0099523F" w:rsidRPr="00614559">
              <w:rPr>
                <w:b/>
              </w:rPr>
              <w:t xml:space="preserve">Развитие вариативности воспитательных систем и технологий, нацеленных на формирование индивидуальной траектории развития </w:t>
            </w:r>
            <w:r w:rsidR="0099523F" w:rsidRPr="00614559">
              <w:rPr>
                <w:b/>
              </w:rPr>
              <w:lastRenderedPageBreak/>
              <w:t>личности ребенка с учетом его потребностей, интересов и способностей</w:t>
            </w:r>
            <w:r w:rsidRPr="00614559">
              <w:rPr>
                <w:b/>
              </w:rPr>
              <w:t>»</w:t>
            </w:r>
            <w:proofErr w:type="gramEnd"/>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lastRenderedPageBreak/>
              <w:t>53 391,2</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3,6</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53 391,2</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3,6</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53 391,2</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3,6</w:t>
            </w:r>
          </w:p>
        </w:tc>
      </w:tr>
      <w:tr w:rsidR="0099523F" w:rsidRPr="00614559" w:rsidTr="00E043A8">
        <w:trPr>
          <w:trHeight w:val="252"/>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r>
      <w:tr w:rsidR="0099523F" w:rsidRPr="00614559" w:rsidTr="00E043A8">
        <w:trPr>
          <w:trHeight w:val="288"/>
        </w:trPr>
        <w:tc>
          <w:tcPr>
            <w:tcW w:w="568" w:type="dxa"/>
            <w:vMerge/>
            <w:tcBorders>
              <w:left w:val="single" w:sz="4" w:space="0" w:color="auto"/>
              <w:bottom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53 391,2</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53 391,2</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53 391,2</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r>
      <w:tr w:rsidR="0099523F" w:rsidRPr="00614559" w:rsidTr="00E043A8">
        <w:trPr>
          <w:trHeight w:val="701"/>
        </w:trPr>
        <w:tc>
          <w:tcPr>
            <w:tcW w:w="568" w:type="dxa"/>
            <w:vMerge w:val="restart"/>
            <w:tcBorders>
              <w:top w:val="nil"/>
              <w:left w:val="single" w:sz="4" w:space="0" w:color="auto"/>
              <w:right w:val="single" w:sz="4" w:space="0" w:color="auto"/>
            </w:tcBorders>
            <w:shd w:val="clear" w:color="auto" w:fill="auto"/>
            <w:hideMark/>
          </w:tcPr>
          <w:p w:rsidR="0099523F" w:rsidRPr="00614559" w:rsidRDefault="0099523F" w:rsidP="0099523F">
            <w:pPr>
              <w:jc w:val="center"/>
            </w:pPr>
            <w:r w:rsidRPr="00614559">
              <w:t>3</w:t>
            </w:r>
          </w:p>
          <w:p w:rsidR="0099523F" w:rsidRPr="00614559" w:rsidRDefault="0099523F" w:rsidP="0099523F">
            <w:pPr>
              <w:jc w:val="center"/>
            </w:pPr>
          </w:p>
          <w:p w:rsidR="0099523F" w:rsidRPr="00614559" w:rsidRDefault="0099523F" w:rsidP="0099523F">
            <w:pPr>
              <w:jc w:val="center"/>
            </w:pPr>
          </w:p>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423FF9" w:rsidP="00E34CEE">
            <w:pPr>
              <w:rPr>
                <w:b/>
              </w:rPr>
            </w:pPr>
            <w:r w:rsidRPr="00614559">
              <w:rPr>
                <w:b/>
              </w:rPr>
              <w:t>Основное мероприятие «</w:t>
            </w:r>
            <w:r w:rsidR="0099523F" w:rsidRPr="00614559">
              <w:rPr>
                <w:b/>
              </w:rPr>
              <w:t>Формирование системы профессиональных конкурсов в целях предоставления гражданам возможностей для профессионального и карьерного роста</w:t>
            </w:r>
            <w:r w:rsidRPr="00614559">
              <w:rPr>
                <w:b/>
              </w:rPr>
              <w:t>»</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588,8</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0,04</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588,8</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0,04</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588,8</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0,04</w:t>
            </w:r>
          </w:p>
        </w:tc>
      </w:tr>
      <w:tr w:rsidR="0099523F" w:rsidRPr="00614559" w:rsidTr="00E043A8">
        <w:trPr>
          <w:trHeight w:val="336"/>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r>
      <w:tr w:rsidR="0099523F" w:rsidRPr="00614559" w:rsidTr="00E043A8">
        <w:trPr>
          <w:trHeight w:val="288"/>
        </w:trPr>
        <w:tc>
          <w:tcPr>
            <w:tcW w:w="568" w:type="dxa"/>
            <w:vMerge/>
            <w:tcBorders>
              <w:left w:val="single" w:sz="4" w:space="0" w:color="auto"/>
              <w:bottom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588,8</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588,8</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588,8</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r>
      <w:tr w:rsidR="0099523F" w:rsidRPr="00614559" w:rsidTr="00E043A8">
        <w:trPr>
          <w:trHeight w:val="257"/>
        </w:trPr>
        <w:tc>
          <w:tcPr>
            <w:tcW w:w="568" w:type="dxa"/>
            <w:vMerge w:val="restart"/>
            <w:tcBorders>
              <w:top w:val="nil"/>
              <w:left w:val="single" w:sz="4" w:space="0" w:color="auto"/>
              <w:right w:val="single" w:sz="4" w:space="0" w:color="auto"/>
            </w:tcBorders>
            <w:shd w:val="clear" w:color="auto" w:fill="auto"/>
            <w:hideMark/>
          </w:tcPr>
          <w:p w:rsidR="0099523F" w:rsidRPr="00614559" w:rsidRDefault="0099523F" w:rsidP="0099523F">
            <w:pPr>
              <w:jc w:val="center"/>
            </w:pPr>
            <w:r w:rsidRPr="00614559">
              <w:t>4</w:t>
            </w:r>
          </w:p>
          <w:p w:rsidR="0099523F" w:rsidRPr="00614559" w:rsidRDefault="0099523F" w:rsidP="0099523F">
            <w:pPr>
              <w:jc w:val="center"/>
            </w:pPr>
          </w:p>
          <w:p w:rsidR="0099523F" w:rsidRPr="00614559" w:rsidRDefault="0099523F" w:rsidP="0099523F">
            <w:pPr>
              <w:jc w:val="center"/>
            </w:pPr>
          </w:p>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b/>
              </w:rPr>
            </w:pPr>
            <w:r w:rsidRPr="00614559">
              <w:rPr>
                <w:b/>
              </w:rPr>
              <w:t xml:space="preserve">Развитие системы оценки качества образования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551,9</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0,04</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r>
      <w:tr w:rsidR="0099523F" w:rsidRPr="00614559" w:rsidTr="00E043A8">
        <w:trPr>
          <w:trHeight w:val="288"/>
        </w:trPr>
        <w:tc>
          <w:tcPr>
            <w:tcW w:w="568" w:type="dxa"/>
            <w:vMerge/>
            <w:tcBorders>
              <w:left w:val="single" w:sz="4" w:space="0" w:color="auto"/>
              <w:bottom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551,9</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r>
      <w:tr w:rsidR="0099523F" w:rsidRPr="00614559" w:rsidTr="00E043A8">
        <w:trPr>
          <w:trHeight w:val="464"/>
        </w:trPr>
        <w:tc>
          <w:tcPr>
            <w:tcW w:w="568" w:type="dxa"/>
            <w:vMerge w:val="restart"/>
            <w:tcBorders>
              <w:top w:val="nil"/>
              <w:left w:val="single" w:sz="4" w:space="0" w:color="auto"/>
              <w:right w:val="single" w:sz="4" w:space="0" w:color="auto"/>
            </w:tcBorders>
            <w:shd w:val="clear" w:color="auto" w:fill="auto"/>
            <w:hideMark/>
          </w:tcPr>
          <w:p w:rsidR="0099523F" w:rsidRPr="00614559" w:rsidRDefault="0099523F" w:rsidP="0099523F">
            <w:pPr>
              <w:jc w:val="center"/>
            </w:pPr>
            <w:r w:rsidRPr="00614559">
              <w:t>5</w:t>
            </w:r>
          </w:p>
          <w:p w:rsidR="0099523F" w:rsidRPr="00614559" w:rsidRDefault="0099523F" w:rsidP="0099523F">
            <w:pPr>
              <w:jc w:val="center"/>
            </w:pPr>
          </w:p>
          <w:p w:rsidR="0099523F" w:rsidRPr="00614559" w:rsidRDefault="0099523F" w:rsidP="0099523F">
            <w:pPr>
              <w:jc w:val="center"/>
            </w:pPr>
          </w:p>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423FF9" w:rsidP="00E34CEE">
            <w:pPr>
              <w:rPr>
                <w:b/>
              </w:rPr>
            </w:pPr>
            <w:r w:rsidRPr="00614559">
              <w:rPr>
                <w:b/>
              </w:rPr>
              <w:t>Основное мероприятие «</w:t>
            </w:r>
            <w:r w:rsidR="0099523F" w:rsidRPr="00614559">
              <w:rPr>
                <w:b/>
              </w:rPr>
              <w:t>Обеспечение информационной открытости муниципальной системы образования</w:t>
            </w:r>
            <w:r w:rsidRPr="00614559">
              <w:rPr>
                <w:b/>
              </w:rPr>
              <w:t>»</w:t>
            </w:r>
            <w:r w:rsidR="0099523F" w:rsidRPr="00614559">
              <w:rPr>
                <w:b/>
              </w:rPr>
              <w:t xml:space="preserve">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3 070,0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0,2</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3 060,0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0,2</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3 060,0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0,2</w:t>
            </w:r>
          </w:p>
        </w:tc>
      </w:tr>
      <w:tr w:rsidR="0099523F" w:rsidRPr="00614559" w:rsidTr="00E043A8">
        <w:trPr>
          <w:trHeight w:val="324"/>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r>
      <w:tr w:rsidR="0099523F" w:rsidRPr="00614559" w:rsidTr="00E043A8">
        <w:trPr>
          <w:trHeight w:val="288"/>
        </w:trPr>
        <w:tc>
          <w:tcPr>
            <w:tcW w:w="568" w:type="dxa"/>
            <w:vMerge/>
            <w:tcBorders>
              <w:left w:val="single" w:sz="4" w:space="0" w:color="auto"/>
              <w:bottom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3 070,0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3 060,0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3 060,0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r>
      <w:tr w:rsidR="00E043A8" w:rsidRPr="00614559" w:rsidTr="00E043A8">
        <w:trPr>
          <w:trHeight w:val="429"/>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043A8" w:rsidRPr="00614559" w:rsidRDefault="00E043A8" w:rsidP="0099523F">
            <w:pPr>
              <w:jc w:val="center"/>
            </w:pPr>
            <w:r w:rsidRPr="00614559">
              <w:t>6</w:t>
            </w:r>
          </w:p>
          <w:p w:rsidR="00E043A8" w:rsidRPr="00614559" w:rsidRDefault="00E043A8" w:rsidP="0099523F">
            <w:pPr>
              <w:jc w:val="center"/>
            </w:pPr>
          </w:p>
          <w:p w:rsidR="00E043A8" w:rsidRPr="00614559" w:rsidRDefault="00E043A8" w:rsidP="0099523F">
            <w:pPr>
              <w:jc w:val="center"/>
            </w:pPr>
          </w:p>
          <w:p w:rsidR="00E043A8" w:rsidRPr="00614559" w:rsidRDefault="00E043A8" w:rsidP="0099523F">
            <w:pPr>
              <w:jc w:val="center"/>
            </w:pPr>
          </w:p>
          <w:p w:rsidR="00E043A8" w:rsidRPr="00614559" w:rsidRDefault="00E043A8" w:rsidP="0099523F">
            <w:pPr>
              <w:jc w:val="center"/>
            </w:pPr>
          </w:p>
          <w:p w:rsidR="00E043A8" w:rsidRPr="00614559" w:rsidRDefault="00E043A8" w:rsidP="0099523F">
            <w:pPr>
              <w:jc w:val="center"/>
            </w:pPr>
          </w:p>
          <w:p w:rsidR="00E043A8" w:rsidRPr="00614559" w:rsidRDefault="00E043A8"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rPr>
                <w:b/>
              </w:rPr>
            </w:pPr>
            <w:r w:rsidRPr="00614559">
              <w:rPr>
                <w:b/>
              </w:rPr>
              <w:t>Основное мероприятие «Финансовое и организационно-методическое обеспечение функционирования и модернизации муниципальной системы образования»</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116 381,6</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7,8</w:t>
            </w:r>
          </w:p>
        </w:tc>
        <w:tc>
          <w:tcPr>
            <w:tcW w:w="1275"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115 965,0</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7,93</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115 965,0</w:t>
            </w:r>
          </w:p>
        </w:tc>
        <w:tc>
          <w:tcPr>
            <w:tcW w:w="850"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7,93</w:t>
            </w:r>
          </w:p>
        </w:tc>
      </w:tr>
      <w:tr w:rsidR="00E043A8" w:rsidRPr="00614559" w:rsidTr="00E043A8">
        <w:trPr>
          <w:trHeight w:val="195"/>
        </w:trPr>
        <w:tc>
          <w:tcPr>
            <w:tcW w:w="568" w:type="dxa"/>
            <w:vMerge/>
            <w:tcBorders>
              <w:top w:val="single" w:sz="4" w:space="0" w:color="auto"/>
              <w:left w:val="single" w:sz="4" w:space="0" w:color="auto"/>
              <w:bottom w:val="single" w:sz="4" w:space="0" w:color="auto"/>
              <w:right w:val="single" w:sz="4" w:space="0" w:color="auto"/>
            </w:tcBorders>
            <w:shd w:val="clear" w:color="auto" w:fill="auto"/>
            <w:hideMark/>
          </w:tcPr>
          <w:p w:rsidR="00E043A8" w:rsidRPr="00614559" w:rsidRDefault="00E043A8"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r>
      <w:tr w:rsidR="00E043A8" w:rsidRPr="00614559" w:rsidTr="00E043A8">
        <w:trPr>
          <w:trHeight w:val="288"/>
        </w:trPr>
        <w:tc>
          <w:tcPr>
            <w:tcW w:w="568" w:type="dxa"/>
            <w:vMerge/>
            <w:tcBorders>
              <w:top w:val="single" w:sz="4" w:space="0" w:color="auto"/>
              <w:left w:val="single" w:sz="4" w:space="0" w:color="auto"/>
              <w:bottom w:val="single" w:sz="4" w:space="0" w:color="auto"/>
              <w:right w:val="single" w:sz="4" w:space="0" w:color="auto"/>
            </w:tcBorders>
            <w:shd w:val="clear" w:color="auto" w:fill="auto"/>
            <w:hideMark/>
          </w:tcPr>
          <w:p w:rsidR="00E043A8" w:rsidRPr="00614559" w:rsidRDefault="00E043A8"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31 765,0</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31 765,0</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31 765,0</w:t>
            </w:r>
          </w:p>
        </w:tc>
        <w:tc>
          <w:tcPr>
            <w:tcW w:w="850"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proofErr w:type="spellStart"/>
            <w:r w:rsidRPr="00614559">
              <w:t>х</w:t>
            </w:r>
            <w:proofErr w:type="spellEnd"/>
          </w:p>
        </w:tc>
      </w:tr>
      <w:tr w:rsidR="00E043A8" w:rsidRPr="00614559" w:rsidTr="00E043A8">
        <w:trPr>
          <w:trHeight w:val="288"/>
        </w:trPr>
        <w:tc>
          <w:tcPr>
            <w:tcW w:w="568" w:type="dxa"/>
            <w:vMerge/>
            <w:tcBorders>
              <w:top w:val="single" w:sz="4" w:space="0" w:color="auto"/>
              <w:left w:val="single" w:sz="4" w:space="0" w:color="auto"/>
              <w:bottom w:val="single" w:sz="4" w:space="0" w:color="auto"/>
              <w:right w:val="single" w:sz="4" w:space="0" w:color="auto"/>
            </w:tcBorders>
            <w:shd w:val="clear" w:color="auto" w:fill="auto"/>
            <w:hideMark/>
          </w:tcPr>
          <w:p w:rsidR="00E043A8" w:rsidRPr="00614559" w:rsidRDefault="00E043A8"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84 616,6</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84 200,0</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84 200,0</w:t>
            </w:r>
          </w:p>
        </w:tc>
        <w:tc>
          <w:tcPr>
            <w:tcW w:w="850"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proofErr w:type="spellStart"/>
            <w:r w:rsidRPr="00614559">
              <w:t>х</w:t>
            </w:r>
            <w:proofErr w:type="spellEnd"/>
          </w:p>
        </w:tc>
      </w:tr>
      <w:tr w:rsidR="00E043A8" w:rsidRPr="00614559" w:rsidTr="00E043A8">
        <w:trPr>
          <w:trHeight w:val="211"/>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043A8" w:rsidRPr="00614559" w:rsidRDefault="00E043A8" w:rsidP="00E043A8">
            <w:pPr>
              <w:jc w:val="center"/>
            </w:pPr>
            <w:r w:rsidRPr="00614559">
              <w:t>7</w:t>
            </w:r>
          </w:p>
          <w:p w:rsidR="00E043A8" w:rsidRPr="00614559" w:rsidRDefault="00E043A8"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rPr>
                <w:b/>
              </w:rPr>
            </w:pPr>
            <w:r w:rsidRPr="00614559">
              <w:rPr>
                <w:b/>
              </w:rPr>
              <w:lastRenderedPageBreak/>
              <w:t xml:space="preserve">Основное мероприятие </w:t>
            </w:r>
            <w:r w:rsidRPr="00614559">
              <w:rPr>
                <w:b/>
              </w:rPr>
              <w:lastRenderedPageBreak/>
              <w:t>«Обеспечение комплексной безопасности образовательных организаций»</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lastRenderedPageBreak/>
              <w:t>28 173,1</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1,9</w:t>
            </w:r>
          </w:p>
        </w:tc>
        <w:tc>
          <w:tcPr>
            <w:tcW w:w="1275"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1 900,0</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0,13</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1 900,0</w:t>
            </w:r>
          </w:p>
        </w:tc>
        <w:tc>
          <w:tcPr>
            <w:tcW w:w="850"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0,13</w:t>
            </w:r>
          </w:p>
        </w:tc>
      </w:tr>
      <w:tr w:rsidR="00E043A8" w:rsidRPr="00614559" w:rsidTr="00E043A8">
        <w:trPr>
          <w:trHeight w:val="288"/>
        </w:trPr>
        <w:tc>
          <w:tcPr>
            <w:tcW w:w="568" w:type="dxa"/>
            <w:vMerge/>
            <w:tcBorders>
              <w:top w:val="single" w:sz="4" w:space="0" w:color="auto"/>
              <w:left w:val="single" w:sz="4" w:space="0" w:color="auto"/>
              <w:bottom w:val="single" w:sz="4" w:space="0" w:color="auto"/>
              <w:right w:val="single" w:sz="4" w:space="0" w:color="auto"/>
            </w:tcBorders>
            <w:shd w:val="clear" w:color="auto" w:fill="auto"/>
            <w:hideMark/>
          </w:tcPr>
          <w:p w:rsidR="00E043A8" w:rsidRPr="00614559" w:rsidRDefault="00E043A8"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rPr>
                <w:b/>
                <w:bCs/>
              </w:rPr>
            </w:pPr>
            <w:r w:rsidRPr="00614559">
              <w:rPr>
                <w:b/>
                <w:bCs/>
              </w:rPr>
              <w:t> </w:t>
            </w:r>
          </w:p>
        </w:tc>
      </w:tr>
      <w:tr w:rsidR="00E043A8" w:rsidRPr="00614559" w:rsidTr="00E043A8">
        <w:trPr>
          <w:trHeight w:val="288"/>
        </w:trPr>
        <w:tc>
          <w:tcPr>
            <w:tcW w:w="568" w:type="dxa"/>
            <w:vMerge/>
            <w:tcBorders>
              <w:top w:val="single" w:sz="4" w:space="0" w:color="auto"/>
              <w:left w:val="single" w:sz="4" w:space="0" w:color="auto"/>
              <w:bottom w:val="single" w:sz="4" w:space="0" w:color="auto"/>
              <w:right w:val="single" w:sz="4" w:space="0" w:color="auto"/>
            </w:tcBorders>
            <w:shd w:val="clear" w:color="auto" w:fill="auto"/>
            <w:hideMark/>
          </w:tcPr>
          <w:p w:rsidR="00E043A8" w:rsidRPr="00614559" w:rsidRDefault="00E043A8"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proofErr w:type="spellStart"/>
            <w:r w:rsidRPr="00614559">
              <w:t>х</w:t>
            </w:r>
            <w:proofErr w:type="spellEnd"/>
          </w:p>
        </w:tc>
      </w:tr>
      <w:tr w:rsidR="00E043A8" w:rsidRPr="00614559" w:rsidTr="00E043A8">
        <w:trPr>
          <w:trHeight w:val="288"/>
        </w:trPr>
        <w:tc>
          <w:tcPr>
            <w:tcW w:w="568" w:type="dxa"/>
            <w:vMerge/>
            <w:tcBorders>
              <w:top w:val="single" w:sz="4" w:space="0" w:color="auto"/>
              <w:left w:val="single" w:sz="4" w:space="0" w:color="auto"/>
              <w:bottom w:val="single" w:sz="4" w:space="0" w:color="auto"/>
              <w:right w:val="single" w:sz="4" w:space="0" w:color="auto"/>
            </w:tcBorders>
            <w:shd w:val="clear" w:color="auto" w:fill="auto"/>
            <w:hideMark/>
          </w:tcPr>
          <w:p w:rsidR="00E043A8" w:rsidRPr="00614559" w:rsidRDefault="00E043A8"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28 173,1</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1 900,0</w:t>
            </w:r>
          </w:p>
        </w:tc>
        <w:tc>
          <w:tcPr>
            <w:tcW w:w="851"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r w:rsidRPr="00614559">
              <w:t>1 900,0</w:t>
            </w:r>
          </w:p>
        </w:tc>
        <w:tc>
          <w:tcPr>
            <w:tcW w:w="850" w:type="dxa"/>
            <w:tcBorders>
              <w:top w:val="nil"/>
              <w:left w:val="nil"/>
              <w:bottom w:val="single" w:sz="4" w:space="0" w:color="auto"/>
              <w:right w:val="single" w:sz="4" w:space="0" w:color="auto"/>
            </w:tcBorders>
            <w:shd w:val="clear" w:color="auto" w:fill="auto"/>
            <w:vAlign w:val="center"/>
            <w:hideMark/>
          </w:tcPr>
          <w:p w:rsidR="00E043A8" w:rsidRPr="00614559" w:rsidRDefault="00E043A8" w:rsidP="00E34CEE">
            <w:pPr>
              <w:jc w:val="center"/>
            </w:pPr>
            <w:proofErr w:type="spellStart"/>
            <w:r w:rsidRPr="00614559">
              <w:t>х</w:t>
            </w:r>
            <w:proofErr w:type="spellEnd"/>
          </w:p>
        </w:tc>
      </w:tr>
      <w:tr w:rsidR="0099523F" w:rsidRPr="00614559" w:rsidTr="00E043A8">
        <w:trPr>
          <w:trHeight w:val="199"/>
        </w:trPr>
        <w:tc>
          <w:tcPr>
            <w:tcW w:w="568" w:type="dxa"/>
            <w:vMerge w:val="restart"/>
            <w:tcBorders>
              <w:top w:val="nil"/>
              <w:left w:val="single" w:sz="4" w:space="0" w:color="auto"/>
              <w:right w:val="single" w:sz="4" w:space="0" w:color="auto"/>
            </w:tcBorders>
            <w:shd w:val="clear" w:color="auto" w:fill="auto"/>
            <w:hideMark/>
          </w:tcPr>
          <w:p w:rsidR="0099523F" w:rsidRPr="00614559" w:rsidRDefault="0099523F" w:rsidP="0099523F">
            <w:pPr>
              <w:jc w:val="center"/>
            </w:pPr>
            <w:r w:rsidRPr="00614559">
              <w:t>8</w:t>
            </w:r>
          </w:p>
          <w:p w:rsidR="0099523F" w:rsidRPr="00614559" w:rsidRDefault="0099523F" w:rsidP="0099523F">
            <w:pPr>
              <w:jc w:val="center"/>
            </w:pPr>
          </w:p>
          <w:p w:rsidR="0099523F" w:rsidRPr="00614559" w:rsidRDefault="0099523F" w:rsidP="0099523F">
            <w:pPr>
              <w:jc w:val="center"/>
            </w:pPr>
          </w:p>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423FF9" w:rsidP="00E34CEE">
            <w:pPr>
              <w:rPr>
                <w:b/>
              </w:rPr>
            </w:pPr>
            <w:r w:rsidRPr="00614559">
              <w:rPr>
                <w:b/>
              </w:rPr>
              <w:t>Основное мероприятие «</w:t>
            </w:r>
            <w:r w:rsidR="0099523F" w:rsidRPr="00614559">
              <w:rPr>
                <w:b/>
              </w:rPr>
              <w:t>Развитие материально-технической базы образовательных организаций</w:t>
            </w:r>
            <w:r w:rsidRPr="00614559">
              <w:rPr>
                <w:b/>
              </w:rPr>
              <w:t>»</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206,5</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0,02</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r>
      <w:tr w:rsidR="0099523F" w:rsidRPr="00614559" w:rsidTr="00E043A8">
        <w:trPr>
          <w:trHeight w:val="288"/>
        </w:trPr>
        <w:tc>
          <w:tcPr>
            <w:tcW w:w="568" w:type="dxa"/>
            <w:vMerge/>
            <w:tcBorders>
              <w:left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r>
      <w:tr w:rsidR="0099523F" w:rsidRPr="00614559" w:rsidTr="00E043A8">
        <w:trPr>
          <w:trHeight w:val="288"/>
        </w:trPr>
        <w:tc>
          <w:tcPr>
            <w:tcW w:w="568" w:type="dxa"/>
            <w:vMerge/>
            <w:tcBorders>
              <w:left w:val="single" w:sz="4" w:space="0" w:color="auto"/>
              <w:bottom w:val="single" w:sz="4" w:space="0" w:color="auto"/>
              <w:right w:val="single" w:sz="4" w:space="0" w:color="auto"/>
            </w:tcBorders>
            <w:shd w:val="clear" w:color="auto" w:fill="auto"/>
            <w:hideMark/>
          </w:tcPr>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206,5</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r>
      <w:tr w:rsidR="0099523F" w:rsidRPr="00614559" w:rsidTr="00E043A8">
        <w:trPr>
          <w:trHeight w:val="656"/>
        </w:trPr>
        <w:tc>
          <w:tcPr>
            <w:tcW w:w="568" w:type="dxa"/>
            <w:vMerge w:val="restart"/>
            <w:tcBorders>
              <w:top w:val="nil"/>
              <w:left w:val="single" w:sz="4" w:space="0" w:color="auto"/>
              <w:right w:val="single" w:sz="4" w:space="0" w:color="auto"/>
            </w:tcBorders>
            <w:shd w:val="clear" w:color="auto" w:fill="auto"/>
            <w:hideMark/>
          </w:tcPr>
          <w:p w:rsidR="0099523F" w:rsidRPr="00614559" w:rsidRDefault="0099523F" w:rsidP="0099523F">
            <w:pPr>
              <w:jc w:val="center"/>
            </w:pPr>
            <w:r w:rsidRPr="00614559">
              <w:t>9</w:t>
            </w:r>
          </w:p>
          <w:p w:rsidR="0099523F" w:rsidRPr="00614559" w:rsidRDefault="0099523F" w:rsidP="0099523F">
            <w:pPr>
              <w:jc w:val="center"/>
            </w:pPr>
          </w:p>
          <w:p w:rsidR="0099523F" w:rsidRPr="00614559" w:rsidRDefault="0099523F" w:rsidP="0099523F">
            <w:pPr>
              <w:jc w:val="center"/>
            </w:pPr>
          </w:p>
          <w:p w:rsidR="0099523F" w:rsidRPr="00614559" w:rsidRDefault="0099523F" w:rsidP="0099523F">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423FF9" w:rsidP="00E34CEE">
            <w:pPr>
              <w:rPr>
                <w:b/>
              </w:rPr>
            </w:pPr>
            <w:r w:rsidRPr="00614559">
              <w:rPr>
                <w:b/>
              </w:rPr>
              <w:t>Основное мероприятие «</w:t>
            </w:r>
            <w:r w:rsidR="0099523F" w:rsidRPr="00614559">
              <w:rPr>
                <w:b/>
              </w:rPr>
              <w:t>Проектирование, строительство (реконструкция), приобретение объектов, предназначенных для размещения муниципальных образовательных организаций</w:t>
            </w:r>
            <w:r w:rsidRPr="00614559">
              <w:rPr>
                <w:b/>
              </w:rPr>
              <w:t>»</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0,0</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7 071,9</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0,5</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7 319,4</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0,5</w:t>
            </w:r>
          </w:p>
        </w:tc>
      </w:tr>
      <w:tr w:rsidR="0099523F" w:rsidRPr="00614559" w:rsidTr="00E043A8">
        <w:trPr>
          <w:trHeight w:val="288"/>
        </w:trPr>
        <w:tc>
          <w:tcPr>
            <w:tcW w:w="568" w:type="dxa"/>
            <w:vMerge/>
            <w:tcBorders>
              <w:left w:val="single" w:sz="4" w:space="0" w:color="auto"/>
              <w:right w:val="single" w:sz="4" w:space="0" w:color="auto"/>
            </w:tcBorders>
            <w:shd w:val="clear" w:color="auto" w:fill="auto"/>
            <w:vAlign w:val="center"/>
            <w:hideMark/>
          </w:tcPr>
          <w:p w:rsidR="0099523F" w:rsidRPr="00614559" w:rsidRDefault="0099523F" w:rsidP="00E34CEE">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rPr>
                <w:i/>
                <w:iCs/>
              </w:rPr>
            </w:pPr>
            <w:r w:rsidRPr="00614559">
              <w:rPr>
                <w:i/>
                <w:iCs/>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rPr>
                <w:b/>
                <w:bCs/>
              </w:rPr>
            </w:pPr>
            <w:r w:rsidRPr="00614559">
              <w:rPr>
                <w:b/>
                <w:bCs/>
              </w:rPr>
              <w:t> </w:t>
            </w:r>
          </w:p>
        </w:tc>
      </w:tr>
      <w:tr w:rsidR="0099523F" w:rsidRPr="00614559" w:rsidTr="00E043A8">
        <w:trPr>
          <w:trHeight w:val="288"/>
        </w:trPr>
        <w:tc>
          <w:tcPr>
            <w:tcW w:w="568" w:type="dxa"/>
            <w:vMerge/>
            <w:tcBorders>
              <w:left w:val="single" w:sz="4" w:space="0" w:color="auto"/>
              <w:right w:val="single" w:sz="4" w:space="0" w:color="auto"/>
            </w:tcBorders>
            <w:shd w:val="clear" w:color="auto" w:fill="auto"/>
            <w:vAlign w:val="center"/>
            <w:hideMark/>
          </w:tcPr>
          <w:p w:rsidR="0099523F" w:rsidRPr="00614559" w:rsidRDefault="0099523F" w:rsidP="00E34CEE">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бюджет автономного округа</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r>
      <w:tr w:rsidR="0099523F" w:rsidRPr="00614559" w:rsidTr="00E043A8">
        <w:trPr>
          <w:trHeight w:val="288"/>
        </w:trPr>
        <w:tc>
          <w:tcPr>
            <w:tcW w:w="568" w:type="dxa"/>
            <w:vMerge/>
            <w:tcBorders>
              <w:left w:val="single" w:sz="4" w:space="0" w:color="auto"/>
              <w:bottom w:val="single" w:sz="4" w:space="0" w:color="auto"/>
              <w:right w:val="single" w:sz="4" w:space="0" w:color="auto"/>
            </w:tcBorders>
            <w:shd w:val="clear" w:color="auto" w:fill="auto"/>
            <w:vAlign w:val="center"/>
            <w:hideMark/>
          </w:tcPr>
          <w:p w:rsidR="0099523F" w:rsidRPr="00614559" w:rsidRDefault="0099523F" w:rsidP="00E34CEE">
            <w:pPr>
              <w:jc w:val="center"/>
            </w:pPr>
          </w:p>
        </w:tc>
        <w:tc>
          <w:tcPr>
            <w:tcW w:w="2409"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r w:rsidRPr="00614559">
              <w:t>местный бюджет</w:t>
            </w:r>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7 071,9</w:t>
            </w:r>
          </w:p>
        </w:tc>
        <w:tc>
          <w:tcPr>
            <w:tcW w:w="851"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r w:rsidRPr="00614559">
              <w:t>7 319,4</w:t>
            </w:r>
          </w:p>
        </w:tc>
        <w:tc>
          <w:tcPr>
            <w:tcW w:w="850" w:type="dxa"/>
            <w:tcBorders>
              <w:top w:val="nil"/>
              <w:left w:val="nil"/>
              <w:bottom w:val="single" w:sz="4" w:space="0" w:color="auto"/>
              <w:right w:val="single" w:sz="4" w:space="0" w:color="auto"/>
            </w:tcBorders>
            <w:shd w:val="clear" w:color="auto" w:fill="auto"/>
            <w:vAlign w:val="center"/>
            <w:hideMark/>
          </w:tcPr>
          <w:p w:rsidR="0099523F" w:rsidRPr="00614559" w:rsidRDefault="0099523F" w:rsidP="00E34CEE">
            <w:pPr>
              <w:jc w:val="center"/>
            </w:pPr>
            <w:proofErr w:type="spellStart"/>
            <w:r w:rsidRPr="00614559">
              <w:t>х</w:t>
            </w:r>
            <w:proofErr w:type="spellEnd"/>
          </w:p>
        </w:tc>
      </w:tr>
    </w:tbl>
    <w:p w:rsidR="0062099D" w:rsidRPr="00614559" w:rsidRDefault="0062099D" w:rsidP="00E34CEE">
      <w:pPr>
        <w:pStyle w:val="a6"/>
        <w:spacing w:after="0"/>
        <w:ind w:left="0" w:firstLine="708"/>
        <w:jc w:val="both"/>
        <w:rPr>
          <w:rFonts w:ascii="Times New Roman" w:eastAsia="Times New Roman" w:hAnsi="Times New Roman"/>
          <w:sz w:val="24"/>
          <w:szCs w:val="24"/>
          <w:lang w:eastAsia="ru-RU"/>
        </w:rPr>
      </w:pPr>
    </w:p>
    <w:p w:rsidR="0062099D" w:rsidRPr="00614559" w:rsidRDefault="0062099D" w:rsidP="00A044E7">
      <w:pPr>
        <w:autoSpaceDE w:val="0"/>
        <w:autoSpaceDN w:val="0"/>
        <w:adjustRightInd w:val="0"/>
        <w:ind w:firstLine="709"/>
        <w:jc w:val="both"/>
      </w:pPr>
      <w:proofErr w:type="gramStart"/>
      <w:r w:rsidRPr="00614559">
        <w:rPr>
          <w:sz w:val="24"/>
          <w:szCs w:val="24"/>
        </w:rPr>
        <w:t>Наибольший удельный вес 86,4% в 2019 году, 87,6% в 2020 году и 87,6% в 2021 году в объеме ресурсного обеспечения муниципальной программы составляют расходы на реализацию основного мероприятия «Развитие системы дошкольного и общего образования», на которое на 2019 год предусмотрено финансирование в сумме 1 282 047,9 тыс. рублей, на 2020</w:t>
      </w:r>
      <w:r w:rsidR="001C50F7" w:rsidRPr="00614559">
        <w:rPr>
          <w:sz w:val="24"/>
          <w:szCs w:val="24"/>
        </w:rPr>
        <w:t xml:space="preserve"> год в сумме 1 281 627,6 тыс. рублей, на</w:t>
      </w:r>
      <w:r w:rsidRPr="00614559">
        <w:rPr>
          <w:sz w:val="24"/>
          <w:szCs w:val="24"/>
        </w:rPr>
        <w:t xml:space="preserve"> 2021</w:t>
      </w:r>
      <w:proofErr w:type="gramEnd"/>
      <w:r w:rsidRPr="00614559">
        <w:rPr>
          <w:sz w:val="24"/>
          <w:szCs w:val="24"/>
        </w:rPr>
        <w:t xml:space="preserve"> год</w:t>
      </w:r>
      <w:r w:rsidR="001C50F7" w:rsidRPr="00614559">
        <w:rPr>
          <w:sz w:val="24"/>
          <w:szCs w:val="24"/>
        </w:rPr>
        <w:t xml:space="preserve"> в сумме</w:t>
      </w:r>
      <w:r w:rsidRPr="00614559">
        <w:rPr>
          <w:sz w:val="24"/>
          <w:szCs w:val="24"/>
        </w:rPr>
        <w:t xml:space="preserve"> 1 281 </w:t>
      </w:r>
      <w:r w:rsidR="001C50F7" w:rsidRPr="00614559">
        <w:rPr>
          <w:sz w:val="24"/>
          <w:szCs w:val="24"/>
        </w:rPr>
        <w:t>1</w:t>
      </w:r>
      <w:r w:rsidRPr="00614559">
        <w:rPr>
          <w:sz w:val="24"/>
          <w:szCs w:val="24"/>
        </w:rPr>
        <w:t>27,6 тыс. рублей</w:t>
      </w:r>
      <w:r w:rsidR="001C50F7" w:rsidRPr="00614559">
        <w:rPr>
          <w:sz w:val="24"/>
          <w:szCs w:val="24"/>
        </w:rPr>
        <w:t>.</w:t>
      </w:r>
      <w:r w:rsidR="00A044E7" w:rsidRPr="00614559">
        <w:rPr>
          <w:sz w:val="24"/>
          <w:szCs w:val="24"/>
        </w:rPr>
        <w:t xml:space="preserve"> </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Указанные средства будут направлены </w:t>
      </w:r>
      <w:proofErr w:type="gramStart"/>
      <w:r w:rsidRPr="00614559">
        <w:rPr>
          <w:sz w:val="24"/>
          <w:szCs w:val="24"/>
        </w:rPr>
        <w:t>на</w:t>
      </w:r>
      <w:proofErr w:type="gramEnd"/>
      <w:r w:rsidRPr="00614559">
        <w:rPr>
          <w:sz w:val="24"/>
          <w:szCs w:val="24"/>
        </w:rPr>
        <w:t>:</w:t>
      </w:r>
    </w:p>
    <w:p w:rsidR="0062099D" w:rsidRPr="00614559" w:rsidRDefault="0062099D" w:rsidP="00E34CEE">
      <w:pPr>
        <w:ind w:firstLine="709"/>
        <w:jc w:val="both"/>
        <w:rPr>
          <w:sz w:val="24"/>
          <w:szCs w:val="24"/>
        </w:rPr>
      </w:pPr>
      <w:proofErr w:type="gramStart"/>
      <w:r w:rsidRPr="00614559">
        <w:rPr>
          <w:sz w:val="24"/>
          <w:szCs w:val="24"/>
        </w:rPr>
        <w:t>- финансирование дошкольных и общеобразовательных учреждений для обеспечения реализации основной общеобразовательной программы дошкольного образования, оказание услуг по присмотру и уходу за детьми, основных общеобразовательных программ начального общего, основного общего, среднего общего образования в 2019 году в сумме 1 </w:t>
      </w:r>
      <w:r w:rsidR="00AB282B" w:rsidRPr="00614559">
        <w:rPr>
          <w:sz w:val="24"/>
          <w:szCs w:val="24"/>
        </w:rPr>
        <w:t>251</w:t>
      </w:r>
      <w:r w:rsidRPr="00614559">
        <w:rPr>
          <w:sz w:val="24"/>
          <w:szCs w:val="24"/>
        </w:rPr>
        <w:t> </w:t>
      </w:r>
      <w:r w:rsidR="00AB282B" w:rsidRPr="00614559">
        <w:rPr>
          <w:sz w:val="24"/>
          <w:szCs w:val="24"/>
        </w:rPr>
        <w:t>563</w:t>
      </w:r>
      <w:r w:rsidRPr="00614559">
        <w:rPr>
          <w:sz w:val="24"/>
          <w:szCs w:val="24"/>
        </w:rPr>
        <w:t>,</w:t>
      </w:r>
      <w:r w:rsidR="00AB282B" w:rsidRPr="00614559">
        <w:rPr>
          <w:sz w:val="24"/>
          <w:szCs w:val="24"/>
        </w:rPr>
        <w:t>1</w:t>
      </w:r>
      <w:r w:rsidRPr="00614559">
        <w:rPr>
          <w:sz w:val="24"/>
          <w:szCs w:val="24"/>
        </w:rPr>
        <w:t xml:space="preserve"> тыс. рублей (в том числе за счет средств бюджета автономного округа </w:t>
      </w:r>
      <w:r w:rsidR="00AB282B" w:rsidRPr="00614559">
        <w:rPr>
          <w:sz w:val="24"/>
          <w:szCs w:val="24"/>
        </w:rPr>
        <w:t xml:space="preserve">- </w:t>
      </w:r>
      <w:r w:rsidRPr="00614559">
        <w:rPr>
          <w:sz w:val="24"/>
          <w:szCs w:val="24"/>
        </w:rPr>
        <w:t>1 120 291,0 тыс. рублей), в 2020 году в сумме</w:t>
      </w:r>
      <w:proofErr w:type="gramEnd"/>
      <w:r w:rsidRPr="00614559">
        <w:rPr>
          <w:sz w:val="24"/>
          <w:szCs w:val="24"/>
        </w:rPr>
        <w:t xml:space="preserve"> 1 2</w:t>
      </w:r>
      <w:r w:rsidR="00AB282B" w:rsidRPr="00614559">
        <w:rPr>
          <w:sz w:val="24"/>
          <w:szCs w:val="24"/>
        </w:rPr>
        <w:t>52</w:t>
      </w:r>
      <w:r w:rsidRPr="00614559">
        <w:rPr>
          <w:sz w:val="24"/>
          <w:szCs w:val="24"/>
        </w:rPr>
        <w:t> </w:t>
      </w:r>
      <w:r w:rsidR="00AB282B" w:rsidRPr="00614559">
        <w:rPr>
          <w:sz w:val="24"/>
          <w:szCs w:val="24"/>
        </w:rPr>
        <w:t>14</w:t>
      </w:r>
      <w:r w:rsidRPr="00614559">
        <w:rPr>
          <w:sz w:val="24"/>
          <w:szCs w:val="24"/>
        </w:rPr>
        <w:t>2,</w:t>
      </w:r>
      <w:r w:rsidR="00AB282B" w:rsidRPr="00614559">
        <w:rPr>
          <w:sz w:val="24"/>
          <w:szCs w:val="24"/>
        </w:rPr>
        <w:t>8</w:t>
      </w:r>
      <w:r w:rsidRPr="00614559">
        <w:rPr>
          <w:sz w:val="24"/>
          <w:szCs w:val="24"/>
        </w:rPr>
        <w:t xml:space="preserve"> тыс. рублей (в том числе за счет средств бюджета автономного округа</w:t>
      </w:r>
      <w:r w:rsidR="00AB282B" w:rsidRPr="00614559">
        <w:rPr>
          <w:sz w:val="24"/>
          <w:szCs w:val="24"/>
        </w:rPr>
        <w:t xml:space="preserve"> -</w:t>
      </w:r>
      <w:r w:rsidRPr="00614559">
        <w:rPr>
          <w:sz w:val="24"/>
          <w:szCs w:val="24"/>
        </w:rPr>
        <w:t xml:space="preserve"> 1 125 022,6 тыс. рублей), в 2021 году в сумме 1 2</w:t>
      </w:r>
      <w:r w:rsidR="00372BAB" w:rsidRPr="00614559">
        <w:rPr>
          <w:sz w:val="24"/>
          <w:szCs w:val="24"/>
        </w:rPr>
        <w:t>52</w:t>
      </w:r>
      <w:r w:rsidRPr="00614559">
        <w:rPr>
          <w:sz w:val="24"/>
          <w:szCs w:val="24"/>
        </w:rPr>
        <w:t> </w:t>
      </w:r>
      <w:r w:rsidR="001C50F7" w:rsidRPr="00614559">
        <w:rPr>
          <w:sz w:val="24"/>
          <w:szCs w:val="24"/>
        </w:rPr>
        <w:t>6</w:t>
      </w:r>
      <w:r w:rsidR="00AB282B" w:rsidRPr="00614559">
        <w:rPr>
          <w:sz w:val="24"/>
          <w:szCs w:val="24"/>
        </w:rPr>
        <w:t>42</w:t>
      </w:r>
      <w:r w:rsidRPr="00614559">
        <w:rPr>
          <w:sz w:val="24"/>
          <w:szCs w:val="24"/>
        </w:rPr>
        <w:t>,</w:t>
      </w:r>
      <w:r w:rsidR="00AB282B" w:rsidRPr="00614559">
        <w:rPr>
          <w:sz w:val="24"/>
          <w:szCs w:val="24"/>
        </w:rPr>
        <w:t>8</w:t>
      </w:r>
      <w:r w:rsidRPr="00614559">
        <w:rPr>
          <w:sz w:val="24"/>
          <w:szCs w:val="24"/>
        </w:rPr>
        <w:t xml:space="preserve"> тыс. рублей (в том числе за счет средств бюджета автономного округа </w:t>
      </w:r>
      <w:r w:rsidR="00AB282B" w:rsidRPr="00614559">
        <w:rPr>
          <w:sz w:val="24"/>
          <w:szCs w:val="24"/>
        </w:rPr>
        <w:t xml:space="preserve">- </w:t>
      </w:r>
      <w:r w:rsidRPr="00614559">
        <w:rPr>
          <w:sz w:val="24"/>
          <w:szCs w:val="24"/>
        </w:rPr>
        <w:t xml:space="preserve">1 125 022,6 тыс. рублей); </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выплату единовременного пособия при выходе на пенсию педагогическим работникам в сумме 2 000,0 тыс. рублей на 2019 год, в сумме 1 000,0 тыс. рублей на </w:t>
      </w:r>
      <w:r w:rsidRPr="00614559">
        <w:rPr>
          <w:sz w:val="24"/>
          <w:szCs w:val="24"/>
        </w:rPr>
        <w:lastRenderedPageBreak/>
        <w:t>2020 год, в сумме 1 000,0 тыс. рублей на 2021 год.</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Обеспечены финансированием следующие публичные обязательства:</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предоставление отдельной категории обучающихся в муниципальных общеобразовательных организациях и частных общеобразовательных организациях завтраков и обедов за счет средств бюджета автономного округа в 2019 - 2021 годах в сумме </w:t>
      </w:r>
      <w:r w:rsidR="001B6A9D" w:rsidRPr="00614559">
        <w:rPr>
          <w:sz w:val="24"/>
          <w:szCs w:val="24"/>
        </w:rPr>
        <w:t xml:space="preserve"> по </w:t>
      </w:r>
      <w:r w:rsidRPr="00614559">
        <w:rPr>
          <w:sz w:val="24"/>
          <w:szCs w:val="24"/>
        </w:rPr>
        <w:t>28 379,</w:t>
      </w:r>
      <w:r w:rsidR="00372BAB" w:rsidRPr="00614559">
        <w:rPr>
          <w:sz w:val="24"/>
          <w:szCs w:val="24"/>
        </w:rPr>
        <w:t>8</w:t>
      </w:r>
      <w:r w:rsidRPr="00614559">
        <w:rPr>
          <w:sz w:val="24"/>
          <w:szCs w:val="24"/>
        </w:rPr>
        <w:t xml:space="preserve"> тыс. рублей ежегодно; </w:t>
      </w:r>
    </w:p>
    <w:p w:rsidR="0062099D" w:rsidRPr="00614559" w:rsidRDefault="0062099D" w:rsidP="00E34CEE">
      <w:pPr>
        <w:autoSpaceDE w:val="0"/>
        <w:autoSpaceDN w:val="0"/>
        <w:adjustRightInd w:val="0"/>
        <w:ind w:firstLine="709"/>
        <w:jc w:val="both"/>
        <w:rPr>
          <w:sz w:val="24"/>
          <w:szCs w:val="24"/>
        </w:rPr>
      </w:pPr>
      <w:r w:rsidRPr="00614559">
        <w:rPr>
          <w:sz w:val="24"/>
          <w:szCs w:val="24"/>
        </w:rPr>
        <w:t xml:space="preserve">- ежегодная денежная выплата гражданам и (или) обучающимся в период обучения на педагогических специальностях по образовательным программам высшего образования по укрупненной группе специальностей «Образование и педагогика» в 2019 - 2021 годах в сумме </w:t>
      </w:r>
      <w:r w:rsidR="001B6A9D" w:rsidRPr="00614559">
        <w:rPr>
          <w:sz w:val="24"/>
          <w:szCs w:val="24"/>
        </w:rPr>
        <w:t xml:space="preserve"> по </w:t>
      </w:r>
      <w:r w:rsidRPr="00614559">
        <w:rPr>
          <w:sz w:val="24"/>
          <w:szCs w:val="24"/>
        </w:rPr>
        <w:t xml:space="preserve">105,0 тыс. рублей ежегодно. Предусмотрена адресная поддержка </w:t>
      </w:r>
      <w:r w:rsidR="003C452F" w:rsidRPr="00614559">
        <w:rPr>
          <w:sz w:val="24"/>
          <w:szCs w:val="24"/>
        </w:rPr>
        <w:t>семи</w:t>
      </w:r>
      <w:r w:rsidRPr="00614559">
        <w:rPr>
          <w:sz w:val="24"/>
          <w:szCs w:val="24"/>
        </w:rPr>
        <w:t xml:space="preserve"> студент</w:t>
      </w:r>
      <w:r w:rsidR="00E363D7" w:rsidRPr="00614559">
        <w:rPr>
          <w:sz w:val="24"/>
          <w:szCs w:val="24"/>
        </w:rPr>
        <w:t>ам</w:t>
      </w:r>
      <w:r w:rsidRPr="00614559">
        <w:rPr>
          <w:sz w:val="24"/>
          <w:szCs w:val="24"/>
        </w:rPr>
        <w:t xml:space="preserve"> из числа целевого набора в ВУЗы на педагогические специальности.</w:t>
      </w:r>
    </w:p>
    <w:p w:rsidR="0062099D" w:rsidRPr="00614559" w:rsidRDefault="0062099D" w:rsidP="00E34CEE">
      <w:pPr>
        <w:pStyle w:val="ae"/>
        <w:suppressAutoHyphens/>
        <w:spacing w:before="0" w:beforeAutospacing="0" w:after="0" w:afterAutospacing="0"/>
        <w:ind w:firstLine="709"/>
        <w:jc w:val="both"/>
      </w:pPr>
      <w:r w:rsidRPr="00614559">
        <w:t xml:space="preserve">В 2019 году и плановом периоде в сфере образования будут функционировать три негосударственные организации, предоставляющие образовательные услуги: в сфере дошкольного образования – ИП </w:t>
      </w:r>
      <w:proofErr w:type="spellStart"/>
      <w:r w:rsidRPr="00614559">
        <w:t>Сушенцева</w:t>
      </w:r>
      <w:proofErr w:type="spellEnd"/>
      <w:r w:rsidRPr="00614559">
        <w:t xml:space="preserve"> О.А. и ИП Третьякова И.А. с охватом детей в количестве 82 человек; в сфере общего образования – частная общеобразовательная организация «Православная гимназия преподобного Сергия Радонежского» с охватом детей в количестве 52 человека начальным общим образованием и 43 человека основным общим образованием. Информация о бюджетных ассигнованиях, предоставляемых из бюджета города Югорска негосударственным организациям, представлена в таблице </w:t>
      </w:r>
      <w:r w:rsidR="005D0505" w:rsidRPr="00614559">
        <w:t>36</w:t>
      </w:r>
      <w:r w:rsidRPr="00614559">
        <w:t>.</w:t>
      </w:r>
    </w:p>
    <w:p w:rsidR="0062099D" w:rsidRPr="00614559" w:rsidRDefault="0062099D" w:rsidP="00E34CEE">
      <w:pPr>
        <w:pStyle w:val="ae"/>
        <w:suppressAutoHyphens/>
        <w:spacing w:before="0" w:beforeAutospacing="0" w:after="0" w:afterAutospacing="0"/>
        <w:ind w:firstLine="709"/>
        <w:jc w:val="right"/>
      </w:pPr>
      <w:r w:rsidRPr="00614559">
        <w:t xml:space="preserve">Таблица </w:t>
      </w:r>
      <w:r w:rsidR="005D0505" w:rsidRPr="00614559">
        <w:t>36</w:t>
      </w:r>
    </w:p>
    <w:p w:rsidR="0062099D" w:rsidRPr="00614559" w:rsidRDefault="0062099D" w:rsidP="00E34CEE">
      <w:pPr>
        <w:pStyle w:val="ae"/>
        <w:suppressAutoHyphens/>
        <w:spacing w:before="0" w:beforeAutospacing="0" w:after="0" w:afterAutospacing="0"/>
        <w:ind w:firstLine="709"/>
        <w:jc w:val="right"/>
      </w:pPr>
    </w:p>
    <w:p w:rsidR="0062099D" w:rsidRPr="00614559" w:rsidRDefault="0062099D" w:rsidP="00E34CEE">
      <w:pPr>
        <w:pStyle w:val="ae"/>
        <w:suppressAutoHyphens/>
        <w:spacing w:before="0" w:beforeAutospacing="0" w:after="0" w:afterAutospacing="0"/>
        <w:ind w:firstLine="709"/>
        <w:jc w:val="center"/>
        <w:rPr>
          <w:b/>
        </w:rPr>
      </w:pPr>
      <w:r w:rsidRPr="00614559">
        <w:rPr>
          <w:b/>
        </w:rPr>
        <w:t>Информация о бюджетных ассигнованиях, предоставляемых из бюджета города Югорска негосударственным организациям</w:t>
      </w:r>
    </w:p>
    <w:p w:rsidR="0062099D" w:rsidRPr="00614559" w:rsidRDefault="0062099D" w:rsidP="00E34CEE">
      <w:pPr>
        <w:pStyle w:val="ae"/>
        <w:suppressAutoHyphens/>
        <w:spacing w:before="0" w:beforeAutospacing="0" w:after="0" w:afterAutospacing="0"/>
        <w:ind w:firstLine="709"/>
        <w:jc w:val="center"/>
        <w:rPr>
          <w:b/>
        </w:rPr>
      </w:pPr>
    </w:p>
    <w:tbl>
      <w:tblPr>
        <w:tblW w:w="9084" w:type="dxa"/>
        <w:tblInd w:w="96" w:type="dxa"/>
        <w:tblLayout w:type="fixed"/>
        <w:tblLook w:val="04A0"/>
      </w:tblPr>
      <w:tblGrid>
        <w:gridCol w:w="579"/>
        <w:gridCol w:w="5103"/>
        <w:gridCol w:w="1134"/>
        <w:gridCol w:w="1134"/>
        <w:gridCol w:w="1134"/>
      </w:tblGrid>
      <w:tr w:rsidR="0062099D" w:rsidRPr="00614559" w:rsidTr="007A1FF8">
        <w:trPr>
          <w:trHeight w:val="312"/>
        </w:trPr>
        <w:tc>
          <w:tcPr>
            <w:tcW w:w="5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 xml:space="preserve">№ </w:t>
            </w:r>
            <w:proofErr w:type="spellStart"/>
            <w:proofErr w:type="gramStart"/>
            <w:r w:rsidRPr="00614559">
              <w:rPr>
                <w:sz w:val="24"/>
                <w:szCs w:val="24"/>
              </w:rPr>
              <w:t>п</w:t>
            </w:r>
            <w:proofErr w:type="spellEnd"/>
            <w:proofErr w:type="gramEnd"/>
            <w:r w:rsidRPr="00614559">
              <w:rPr>
                <w:sz w:val="24"/>
                <w:szCs w:val="24"/>
              </w:rPr>
              <w:t>/</w:t>
            </w:r>
            <w:proofErr w:type="spellStart"/>
            <w:r w:rsidRPr="00614559">
              <w:rPr>
                <w:sz w:val="24"/>
                <w:szCs w:val="24"/>
              </w:rPr>
              <w:t>п</w:t>
            </w:r>
            <w:proofErr w:type="spellEnd"/>
          </w:p>
        </w:tc>
        <w:tc>
          <w:tcPr>
            <w:tcW w:w="51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Наименование услуг</w:t>
            </w:r>
          </w:p>
        </w:tc>
        <w:tc>
          <w:tcPr>
            <w:tcW w:w="3402" w:type="dxa"/>
            <w:gridSpan w:val="3"/>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Объем бюджетных ассигнований, тыс. рублей</w:t>
            </w:r>
          </w:p>
        </w:tc>
      </w:tr>
      <w:tr w:rsidR="0062099D" w:rsidRPr="00614559" w:rsidTr="00E043A8">
        <w:trPr>
          <w:trHeight w:val="598"/>
        </w:trPr>
        <w:tc>
          <w:tcPr>
            <w:tcW w:w="579" w:type="dxa"/>
            <w:vMerge/>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rPr>
                <w:sz w:val="24"/>
                <w:szCs w:val="24"/>
              </w:rPr>
            </w:pPr>
          </w:p>
        </w:tc>
        <w:tc>
          <w:tcPr>
            <w:tcW w:w="5103" w:type="dxa"/>
            <w:vMerge/>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rPr>
                <w:sz w:val="24"/>
                <w:szCs w:val="24"/>
              </w:rPr>
            </w:pP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2019 год (проект)</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2020 год (проект)</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2021 год (проект)</w:t>
            </w:r>
          </w:p>
        </w:tc>
      </w:tr>
      <w:tr w:rsidR="0062099D" w:rsidRPr="00614559" w:rsidTr="007A1FF8">
        <w:trPr>
          <w:trHeight w:val="624"/>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7A1FF8">
            <w:pPr>
              <w:jc w:val="center"/>
              <w:rPr>
                <w:sz w:val="24"/>
                <w:szCs w:val="24"/>
              </w:rPr>
            </w:pPr>
            <w:r w:rsidRPr="00614559">
              <w:rPr>
                <w:sz w:val="24"/>
                <w:szCs w:val="24"/>
              </w:rPr>
              <w:t>1</w:t>
            </w:r>
          </w:p>
        </w:tc>
        <w:tc>
          <w:tcPr>
            <w:tcW w:w="5103" w:type="dxa"/>
            <w:tcBorders>
              <w:top w:val="nil"/>
              <w:left w:val="nil"/>
              <w:bottom w:val="single" w:sz="4" w:space="0" w:color="auto"/>
              <w:right w:val="single" w:sz="4" w:space="0" w:color="auto"/>
            </w:tcBorders>
            <w:shd w:val="clear" w:color="auto" w:fill="auto"/>
            <w:hideMark/>
          </w:tcPr>
          <w:p w:rsidR="0062099D" w:rsidRPr="00614559" w:rsidRDefault="0062099D" w:rsidP="00E34CEE">
            <w:pPr>
              <w:jc w:val="both"/>
              <w:rPr>
                <w:sz w:val="24"/>
                <w:szCs w:val="24"/>
              </w:rPr>
            </w:pPr>
            <w:r w:rsidRPr="00614559">
              <w:rPr>
                <w:sz w:val="24"/>
                <w:szCs w:val="24"/>
              </w:rPr>
              <w:t>Реализация основных общеобразовательных программ дошкольного образования</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24 430,5</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29 162,1</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29 162,1</w:t>
            </w:r>
          </w:p>
        </w:tc>
      </w:tr>
      <w:tr w:rsidR="0062099D" w:rsidRPr="00614559" w:rsidTr="007A1FF8">
        <w:trPr>
          <w:trHeight w:val="312"/>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7A1FF8">
            <w:pPr>
              <w:jc w:val="center"/>
              <w:rPr>
                <w:sz w:val="24"/>
                <w:szCs w:val="24"/>
              </w:rPr>
            </w:pPr>
            <w:r w:rsidRPr="00614559">
              <w:rPr>
                <w:sz w:val="24"/>
                <w:szCs w:val="24"/>
              </w:rPr>
              <w:t>2</w:t>
            </w:r>
          </w:p>
        </w:tc>
        <w:tc>
          <w:tcPr>
            <w:tcW w:w="5103" w:type="dxa"/>
            <w:tcBorders>
              <w:top w:val="nil"/>
              <w:left w:val="nil"/>
              <w:bottom w:val="single" w:sz="4" w:space="0" w:color="auto"/>
              <w:right w:val="single" w:sz="4" w:space="0" w:color="auto"/>
            </w:tcBorders>
            <w:shd w:val="clear" w:color="auto" w:fill="auto"/>
            <w:hideMark/>
          </w:tcPr>
          <w:p w:rsidR="0062099D" w:rsidRPr="00614559" w:rsidRDefault="0062099D" w:rsidP="00E34CEE">
            <w:pPr>
              <w:jc w:val="both"/>
              <w:rPr>
                <w:sz w:val="24"/>
                <w:szCs w:val="24"/>
              </w:rPr>
            </w:pPr>
            <w:r w:rsidRPr="00614559">
              <w:rPr>
                <w:sz w:val="24"/>
                <w:szCs w:val="24"/>
              </w:rPr>
              <w:t>Присмотр и уход</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4 896,0</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4 896,0</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4 896,0</w:t>
            </w:r>
          </w:p>
        </w:tc>
      </w:tr>
      <w:tr w:rsidR="0062099D" w:rsidRPr="00614559" w:rsidTr="007A1FF8">
        <w:trPr>
          <w:trHeight w:val="936"/>
        </w:trPr>
        <w:tc>
          <w:tcPr>
            <w:tcW w:w="579" w:type="dxa"/>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7A1FF8">
            <w:pPr>
              <w:jc w:val="center"/>
              <w:rPr>
                <w:sz w:val="24"/>
                <w:szCs w:val="24"/>
              </w:rPr>
            </w:pPr>
            <w:r w:rsidRPr="00614559">
              <w:rPr>
                <w:sz w:val="24"/>
                <w:szCs w:val="24"/>
              </w:rPr>
              <w:t>3</w:t>
            </w:r>
          </w:p>
        </w:tc>
        <w:tc>
          <w:tcPr>
            <w:tcW w:w="5103" w:type="dxa"/>
            <w:tcBorders>
              <w:top w:val="nil"/>
              <w:left w:val="nil"/>
              <w:bottom w:val="single" w:sz="4" w:space="0" w:color="auto"/>
              <w:right w:val="single" w:sz="4" w:space="0" w:color="auto"/>
            </w:tcBorders>
            <w:shd w:val="clear" w:color="auto" w:fill="auto"/>
            <w:hideMark/>
          </w:tcPr>
          <w:p w:rsidR="0062099D" w:rsidRPr="00614559" w:rsidRDefault="0062099D" w:rsidP="00E34CEE">
            <w:pPr>
              <w:rPr>
                <w:sz w:val="24"/>
                <w:szCs w:val="24"/>
              </w:rPr>
            </w:pPr>
            <w:r w:rsidRPr="00614559">
              <w:rPr>
                <w:sz w:val="24"/>
                <w:szCs w:val="24"/>
              </w:rPr>
              <w:t>Реализация основных общеобразовательных программ общего образования (начального и основного), организация питания обучающихся</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14 996,3</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14 596,3</w:t>
            </w:r>
          </w:p>
        </w:tc>
        <w:tc>
          <w:tcPr>
            <w:tcW w:w="1134"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14 596,3</w:t>
            </w:r>
          </w:p>
        </w:tc>
      </w:tr>
      <w:tr w:rsidR="0062099D" w:rsidRPr="00614559" w:rsidTr="007A1FF8">
        <w:trPr>
          <w:trHeight w:val="312"/>
        </w:trPr>
        <w:tc>
          <w:tcPr>
            <w:tcW w:w="579" w:type="dxa"/>
            <w:tcBorders>
              <w:top w:val="nil"/>
              <w:left w:val="single" w:sz="4" w:space="0" w:color="auto"/>
              <w:bottom w:val="single" w:sz="4" w:space="0" w:color="auto"/>
              <w:right w:val="single" w:sz="4" w:space="0" w:color="auto"/>
            </w:tcBorders>
            <w:shd w:val="clear" w:color="auto" w:fill="auto"/>
            <w:hideMark/>
          </w:tcPr>
          <w:p w:rsidR="0062099D" w:rsidRPr="00614559" w:rsidRDefault="0062099D" w:rsidP="00E34CEE">
            <w:pPr>
              <w:jc w:val="both"/>
              <w:rPr>
                <w:b/>
                <w:bCs/>
                <w:sz w:val="24"/>
                <w:szCs w:val="24"/>
              </w:rPr>
            </w:pPr>
            <w:r w:rsidRPr="00614559">
              <w:rPr>
                <w:b/>
                <w:bCs/>
                <w:sz w:val="24"/>
                <w:szCs w:val="24"/>
              </w:rPr>
              <w:t> </w:t>
            </w:r>
          </w:p>
        </w:tc>
        <w:tc>
          <w:tcPr>
            <w:tcW w:w="5103" w:type="dxa"/>
            <w:tcBorders>
              <w:top w:val="nil"/>
              <w:left w:val="nil"/>
              <w:bottom w:val="single" w:sz="4" w:space="0" w:color="auto"/>
              <w:right w:val="single" w:sz="4" w:space="0" w:color="auto"/>
            </w:tcBorders>
            <w:shd w:val="clear" w:color="auto" w:fill="auto"/>
            <w:hideMark/>
          </w:tcPr>
          <w:p w:rsidR="0062099D" w:rsidRPr="00614559" w:rsidRDefault="0062099D" w:rsidP="00E34CEE">
            <w:pPr>
              <w:jc w:val="both"/>
              <w:rPr>
                <w:b/>
                <w:bCs/>
                <w:sz w:val="24"/>
                <w:szCs w:val="24"/>
              </w:rPr>
            </w:pPr>
            <w:r w:rsidRPr="00614559">
              <w:rPr>
                <w:b/>
                <w:bCs/>
                <w:sz w:val="24"/>
                <w:szCs w:val="24"/>
              </w:rPr>
              <w:t>Итого</w:t>
            </w:r>
          </w:p>
        </w:tc>
        <w:tc>
          <w:tcPr>
            <w:tcW w:w="1134" w:type="dxa"/>
            <w:tcBorders>
              <w:top w:val="nil"/>
              <w:left w:val="nil"/>
              <w:bottom w:val="single" w:sz="4" w:space="0" w:color="auto"/>
              <w:right w:val="single" w:sz="4" w:space="0" w:color="auto"/>
            </w:tcBorders>
            <w:shd w:val="clear" w:color="auto" w:fill="auto"/>
            <w:hideMark/>
          </w:tcPr>
          <w:p w:rsidR="0062099D" w:rsidRPr="00614559" w:rsidRDefault="0062099D" w:rsidP="00E34CEE">
            <w:pPr>
              <w:jc w:val="center"/>
              <w:rPr>
                <w:b/>
                <w:bCs/>
                <w:sz w:val="24"/>
                <w:szCs w:val="24"/>
              </w:rPr>
            </w:pPr>
            <w:r w:rsidRPr="00614559">
              <w:rPr>
                <w:b/>
                <w:bCs/>
                <w:sz w:val="24"/>
                <w:szCs w:val="24"/>
              </w:rPr>
              <w:t>44 322,8</w:t>
            </w:r>
          </w:p>
        </w:tc>
        <w:tc>
          <w:tcPr>
            <w:tcW w:w="1134" w:type="dxa"/>
            <w:tcBorders>
              <w:top w:val="nil"/>
              <w:left w:val="nil"/>
              <w:bottom w:val="single" w:sz="4" w:space="0" w:color="auto"/>
              <w:right w:val="single" w:sz="4" w:space="0" w:color="auto"/>
            </w:tcBorders>
            <w:shd w:val="clear" w:color="auto" w:fill="auto"/>
            <w:hideMark/>
          </w:tcPr>
          <w:p w:rsidR="0062099D" w:rsidRPr="00614559" w:rsidRDefault="0062099D" w:rsidP="00E34CEE">
            <w:pPr>
              <w:jc w:val="center"/>
              <w:rPr>
                <w:b/>
                <w:bCs/>
                <w:sz w:val="24"/>
                <w:szCs w:val="24"/>
              </w:rPr>
            </w:pPr>
            <w:r w:rsidRPr="00614559">
              <w:rPr>
                <w:b/>
                <w:bCs/>
                <w:sz w:val="24"/>
                <w:szCs w:val="24"/>
              </w:rPr>
              <w:t>48 654,4</w:t>
            </w:r>
          </w:p>
        </w:tc>
        <w:tc>
          <w:tcPr>
            <w:tcW w:w="1134" w:type="dxa"/>
            <w:tcBorders>
              <w:top w:val="nil"/>
              <w:left w:val="nil"/>
              <w:bottom w:val="single" w:sz="4" w:space="0" w:color="auto"/>
              <w:right w:val="single" w:sz="4" w:space="0" w:color="auto"/>
            </w:tcBorders>
            <w:shd w:val="clear" w:color="auto" w:fill="auto"/>
            <w:hideMark/>
          </w:tcPr>
          <w:p w:rsidR="0062099D" w:rsidRPr="00614559" w:rsidRDefault="0062099D" w:rsidP="00E34CEE">
            <w:pPr>
              <w:jc w:val="center"/>
              <w:rPr>
                <w:b/>
                <w:bCs/>
                <w:sz w:val="24"/>
                <w:szCs w:val="24"/>
              </w:rPr>
            </w:pPr>
            <w:r w:rsidRPr="00614559">
              <w:rPr>
                <w:b/>
                <w:bCs/>
                <w:sz w:val="24"/>
                <w:szCs w:val="24"/>
              </w:rPr>
              <w:t>48 654,4</w:t>
            </w:r>
          </w:p>
        </w:tc>
      </w:tr>
    </w:tbl>
    <w:p w:rsidR="0062099D" w:rsidRPr="00614559" w:rsidRDefault="0062099D" w:rsidP="00E34CEE">
      <w:pPr>
        <w:pStyle w:val="ae"/>
        <w:suppressAutoHyphens/>
        <w:spacing w:before="0" w:beforeAutospacing="0" w:after="0" w:afterAutospacing="0"/>
        <w:ind w:firstLine="709"/>
        <w:jc w:val="center"/>
        <w:rPr>
          <w:b/>
        </w:rPr>
      </w:pPr>
    </w:p>
    <w:p w:rsidR="0062099D" w:rsidRPr="00614559" w:rsidRDefault="0062099D" w:rsidP="00E34CEE">
      <w:pPr>
        <w:ind w:firstLine="709"/>
        <w:jc w:val="both"/>
        <w:rPr>
          <w:sz w:val="24"/>
          <w:szCs w:val="24"/>
        </w:rPr>
      </w:pPr>
      <w:r w:rsidRPr="00614559">
        <w:rPr>
          <w:sz w:val="24"/>
          <w:szCs w:val="24"/>
        </w:rPr>
        <w:t>Второе по ресурсоемкости является основное мероприятие «Финансовое и организационно - методическое обеспечение функционирования и модернизации муниципальной системы образования</w:t>
      </w:r>
      <w:r w:rsidRPr="00614559">
        <w:rPr>
          <w:b/>
          <w:sz w:val="24"/>
          <w:szCs w:val="24"/>
        </w:rPr>
        <w:t>»</w:t>
      </w:r>
      <w:r w:rsidRPr="00614559">
        <w:rPr>
          <w:sz w:val="24"/>
          <w:szCs w:val="24"/>
        </w:rPr>
        <w:t xml:space="preserve">, удельный вес которого в общем объеме ресурсного обеспечения муниципальной программы в 2019 году составит 7,8% или 116 381,6 тыс. рублей, в 2020 - 2021 годах составит 7,93% или </w:t>
      </w:r>
      <w:r w:rsidR="001B6A9D" w:rsidRPr="00614559">
        <w:rPr>
          <w:sz w:val="24"/>
          <w:szCs w:val="24"/>
        </w:rPr>
        <w:t xml:space="preserve">по </w:t>
      </w:r>
      <w:r w:rsidRPr="00614559">
        <w:rPr>
          <w:sz w:val="24"/>
          <w:szCs w:val="24"/>
        </w:rPr>
        <w:t xml:space="preserve">115 965,0 тыс. рублей ежегодно.  </w:t>
      </w:r>
    </w:p>
    <w:p w:rsidR="0062099D" w:rsidRPr="00614559" w:rsidRDefault="0062099D" w:rsidP="00E34CEE">
      <w:pPr>
        <w:ind w:firstLine="709"/>
        <w:jc w:val="both"/>
        <w:rPr>
          <w:sz w:val="24"/>
          <w:szCs w:val="24"/>
        </w:rPr>
      </w:pPr>
      <w:r w:rsidRPr="00614559">
        <w:rPr>
          <w:sz w:val="24"/>
          <w:szCs w:val="24"/>
        </w:rPr>
        <w:t xml:space="preserve">Средства, предусмотренные на реализацию основного мероприятия, будут направлены </w:t>
      </w:r>
      <w:proofErr w:type="gramStart"/>
      <w:r w:rsidRPr="00614559">
        <w:rPr>
          <w:sz w:val="24"/>
          <w:szCs w:val="24"/>
        </w:rPr>
        <w:t>на</w:t>
      </w:r>
      <w:proofErr w:type="gramEnd"/>
      <w:r w:rsidRPr="00614559">
        <w:rPr>
          <w:sz w:val="24"/>
          <w:szCs w:val="24"/>
        </w:rPr>
        <w:t>:</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обеспечение функционирования Управления образования администрации города Югорска и 2 муниципальных казенных учреждений, осуществляющих бухгалтерское, материально-техническое и информационно-методическое обеспечение образовательной деятельности в сумме 86 300,6 тыс. рублей на 2019 год, на 2020 - 2021 годы в сумме </w:t>
      </w:r>
      <w:r w:rsidR="001B6A9D" w:rsidRPr="00614559">
        <w:rPr>
          <w:sz w:val="24"/>
          <w:szCs w:val="24"/>
        </w:rPr>
        <w:t xml:space="preserve">по </w:t>
      </w:r>
      <w:r w:rsidRPr="00614559">
        <w:rPr>
          <w:sz w:val="24"/>
          <w:szCs w:val="24"/>
        </w:rPr>
        <w:t>85 884,0 тыс. рублей ежегодно;</w:t>
      </w:r>
    </w:p>
    <w:p w:rsidR="0062099D" w:rsidRPr="00614559" w:rsidRDefault="0062099D" w:rsidP="00E34CEE">
      <w:pPr>
        <w:widowControl w:val="0"/>
        <w:autoSpaceDE w:val="0"/>
        <w:autoSpaceDN w:val="0"/>
        <w:adjustRightInd w:val="0"/>
        <w:ind w:firstLine="709"/>
        <w:jc w:val="both"/>
        <w:rPr>
          <w:sz w:val="24"/>
          <w:szCs w:val="24"/>
        </w:rPr>
      </w:pPr>
      <w:proofErr w:type="gramStart"/>
      <w:r w:rsidRPr="00614559">
        <w:rPr>
          <w:sz w:val="24"/>
          <w:szCs w:val="24"/>
        </w:rPr>
        <w:t xml:space="preserve">- обеспечение финансирования публичного нормативного обязательства по выплате компенсации части родительской платы за присмотр и уход за детьми в </w:t>
      </w:r>
      <w:r w:rsidRPr="00614559">
        <w:rPr>
          <w:sz w:val="24"/>
          <w:szCs w:val="24"/>
        </w:rPr>
        <w:lastRenderedPageBreak/>
        <w:t xml:space="preserve">образовательных организациях, реализующих образовательные программы дошкольного образования за счет средств бюджета автономного округа в 2019 - 2021 годах в сумме </w:t>
      </w:r>
      <w:r w:rsidR="001B6A9D" w:rsidRPr="00614559">
        <w:rPr>
          <w:sz w:val="24"/>
          <w:szCs w:val="24"/>
        </w:rPr>
        <w:t xml:space="preserve">по </w:t>
      </w:r>
      <w:r w:rsidRPr="00614559">
        <w:rPr>
          <w:sz w:val="24"/>
          <w:szCs w:val="24"/>
        </w:rPr>
        <w:t>30 081,0 тыс. рублей ежегодно.</w:t>
      </w:r>
      <w:proofErr w:type="gramEnd"/>
      <w:r w:rsidRPr="00614559">
        <w:rPr>
          <w:sz w:val="24"/>
          <w:szCs w:val="24"/>
        </w:rPr>
        <w:t xml:space="preserve"> Планируется обеспечить выплату компенсации 2 246 родителям (законным представителям), в том числе 922 родителям – на первого ребенка, 968 родителям – на второго ребенка, 356 родителям – на третьего ребенка. </w:t>
      </w:r>
    </w:p>
    <w:p w:rsidR="0062099D" w:rsidRPr="00614559" w:rsidRDefault="0062099D" w:rsidP="00E34CEE">
      <w:pPr>
        <w:ind w:firstLine="709"/>
        <w:jc w:val="both"/>
        <w:rPr>
          <w:sz w:val="24"/>
          <w:szCs w:val="24"/>
        </w:rPr>
      </w:pPr>
      <w:r w:rsidRPr="00614559">
        <w:rPr>
          <w:sz w:val="24"/>
          <w:szCs w:val="24"/>
        </w:rPr>
        <w:t xml:space="preserve">Третьим по ресурсоемкости является основное мероприятие «Развитие вариативности воспитательных систем и технологий, нацеленных на формирование индивидуальной траектории развития личности ребенка с учетом его потребностей, интересов и способностей», удельный </w:t>
      </w:r>
      <w:proofErr w:type="gramStart"/>
      <w:r w:rsidRPr="00614559">
        <w:rPr>
          <w:sz w:val="24"/>
          <w:szCs w:val="24"/>
        </w:rPr>
        <w:t>вес</w:t>
      </w:r>
      <w:proofErr w:type="gramEnd"/>
      <w:r w:rsidRPr="00614559">
        <w:rPr>
          <w:sz w:val="24"/>
          <w:szCs w:val="24"/>
        </w:rPr>
        <w:t xml:space="preserve"> которого в общем объеме ресурсного обеспечения муниципальной программы на 2019 - 2021 годы составит по 3,6% или </w:t>
      </w:r>
      <w:r w:rsidR="001B6A9D" w:rsidRPr="00614559">
        <w:rPr>
          <w:sz w:val="24"/>
          <w:szCs w:val="24"/>
        </w:rPr>
        <w:t xml:space="preserve">по </w:t>
      </w:r>
      <w:r w:rsidRPr="00614559">
        <w:rPr>
          <w:sz w:val="24"/>
          <w:szCs w:val="24"/>
        </w:rPr>
        <w:t>53 391,2 тыс. рублей ежегодно.</w:t>
      </w:r>
    </w:p>
    <w:p w:rsidR="0062099D" w:rsidRPr="00614559" w:rsidRDefault="0062099D" w:rsidP="00E34CEE">
      <w:pPr>
        <w:ind w:firstLine="709"/>
        <w:jc w:val="both"/>
        <w:rPr>
          <w:sz w:val="24"/>
          <w:szCs w:val="24"/>
        </w:rPr>
      </w:pPr>
      <w:r w:rsidRPr="00614559">
        <w:rPr>
          <w:sz w:val="24"/>
          <w:szCs w:val="24"/>
        </w:rPr>
        <w:t xml:space="preserve">Указанные средства будут направлены </w:t>
      </w:r>
      <w:proofErr w:type="gramStart"/>
      <w:r w:rsidRPr="00614559">
        <w:rPr>
          <w:sz w:val="24"/>
          <w:szCs w:val="24"/>
        </w:rPr>
        <w:t>на</w:t>
      </w:r>
      <w:proofErr w:type="gramEnd"/>
      <w:r w:rsidRPr="00614559">
        <w:rPr>
          <w:sz w:val="24"/>
          <w:szCs w:val="24"/>
        </w:rPr>
        <w:t>:</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обеспечение реализации дополнительных </w:t>
      </w:r>
      <w:proofErr w:type="spellStart"/>
      <w:r w:rsidRPr="00614559">
        <w:rPr>
          <w:sz w:val="24"/>
          <w:szCs w:val="24"/>
        </w:rPr>
        <w:t>общеразвивающих</w:t>
      </w:r>
      <w:proofErr w:type="spellEnd"/>
      <w:r w:rsidRPr="00614559">
        <w:rPr>
          <w:sz w:val="24"/>
          <w:szCs w:val="24"/>
        </w:rPr>
        <w:t xml:space="preserve"> и </w:t>
      </w:r>
      <w:proofErr w:type="spellStart"/>
      <w:r w:rsidRPr="00614559">
        <w:rPr>
          <w:sz w:val="24"/>
          <w:szCs w:val="24"/>
        </w:rPr>
        <w:t>предпрофессиональных</w:t>
      </w:r>
      <w:proofErr w:type="spellEnd"/>
      <w:r w:rsidRPr="00614559">
        <w:rPr>
          <w:sz w:val="24"/>
          <w:szCs w:val="24"/>
        </w:rPr>
        <w:t xml:space="preserve"> программ в учреждениях дополнительного образования в 2019 году в сумме 51 580,0 тыс. рублей, в 2020 - 2021 годах в сумме по 51 980,0 тыс. рублей ежегодно;</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участие педагогов и обучающихся </w:t>
      </w:r>
      <w:r w:rsidR="00C06475" w:rsidRPr="00614559">
        <w:rPr>
          <w:sz w:val="24"/>
          <w:szCs w:val="24"/>
        </w:rPr>
        <w:t>р</w:t>
      </w:r>
      <w:r w:rsidRPr="00614559">
        <w:rPr>
          <w:sz w:val="24"/>
          <w:szCs w:val="24"/>
        </w:rPr>
        <w:t>есурсн</w:t>
      </w:r>
      <w:r w:rsidR="00C06475" w:rsidRPr="00614559">
        <w:rPr>
          <w:sz w:val="24"/>
          <w:szCs w:val="24"/>
        </w:rPr>
        <w:t>ого</w:t>
      </w:r>
      <w:r w:rsidRPr="00614559">
        <w:rPr>
          <w:sz w:val="24"/>
          <w:szCs w:val="24"/>
        </w:rPr>
        <w:t xml:space="preserve"> центр</w:t>
      </w:r>
      <w:r w:rsidR="00C06475" w:rsidRPr="00614559">
        <w:rPr>
          <w:sz w:val="24"/>
          <w:szCs w:val="24"/>
        </w:rPr>
        <w:t>а</w:t>
      </w:r>
      <w:r w:rsidR="009A0FC4" w:rsidRPr="00614559">
        <w:rPr>
          <w:sz w:val="24"/>
          <w:szCs w:val="24"/>
        </w:rPr>
        <w:t xml:space="preserve"> – детск</w:t>
      </w:r>
      <w:r w:rsidR="00C06475" w:rsidRPr="00614559">
        <w:rPr>
          <w:sz w:val="24"/>
          <w:szCs w:val="24"/>
        </w:rPr>
        <w:t>ого технопарка</w:t>
      </w:r>
      <w:r w:rsidRPr="00614559">
        <w:rPr>
          <w:sz w:val="24"/>
          <w:szCs w:val="24"/>
        </w:rPr>
        <w:t xml:space="preserve"> «</w:t>
      </w:r>
      <w:proofErr w:type="spellStart"/>
      <w:r w:rsidRPr="00614559">
        <w:rPr>
          <w:sz w:val="24"/>
          <w:szCs w:val="24"/>
        </w:rPr>
        <w:t>Кванториум</w:t>
      </w:r>
      <w:proofErr w:type="spellEnd"/>
      <w:r w:rsidRPr="00614559">
        <w:rPr>
          <w:sz w:val="24"/>
          <w:szCs w:val="24"/>
        </w:rPr>
        <w:t>» в фестивалях и конкурсах регионального и федерального уровней на 2019 год в сумме 200,0 тыс. рублей;</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поощрение одаренных детей за достижения в учебной, интеллектуальной, творческой, спортивной деятельности по итогам года на 2019 год в сумме 400,0 тыс. рублей, на 2020 - 2021 годы по 300,0 тыс. рублей ежегодно.</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Кроме того, в рамках реализации основного мероприятия будут реализованы мероприятия, направленные на формирование эффективной системы выявления, поддержки и развития способностей и талантов у детей и молодежи. На эти цели предусмотрено в 2019 году 1 211,2 тыс. рублей, на 2020 – 2021 годы по 1 111,2 тыс. рублей ежегодно. Предполагается:</w:t>
      </w:r>
    </w:p>
    <w:p w:rsidR="0062099D" w:rsidRPr="00614559" w:rsidRDefault="0062099D" w:rsidP="00E34CEE">
      <w:pPr>
        <w:widowControl w:val="0"/>
        <w:autoSpaceDE w:val="0"/>
        <w:autoSpaceDN w:val="0"/>
        <w:adjustRightInd w:val="0"/>
        <w:ind w:firstLine="709"/>
        <w:jc w:val="both"/>
        <w:rPr>
          <w:sz w:val="24"/>
          <w:szCs w:val="24"/>
        </w:rPr>
      </w:pPr>
      <w:r w:rsidRPr="00614559">
        <w:rPr>
          <w:rFonts w:eastAsia="HiddenHorzOCR"/>
          <w:sz w:val="24"/>
          <w:szCs w:val="24"/>
        </w:rPr>
        <w:t>- проведение школьного, муниципального этапов, а также обеспечение участия в окружном и заключительном этапах Всероссийской олимпиады школьников</w:t>
      </w:r>
      <w:r w:rsidR="00884EE1" w:rsidRPr="00614559">
        <w:rPr>
          <w:rFonts w:eastAsia="HiddenHorzOCR"/>
          <w:sz w:val="24"/>
          <w:szCs w:val="24"/>
        </w:rPr>
        <w:t xml:space="preserve"> в сумме</w:t>
      </w:r>
      <w:r w:rsidRPr="00614559">
        <w:rPr>
          <w:rFonts w:eastAsia="HiddenHorzOCR"/>
          <w:sz w:val="24"/>
          <w:szCs w:val="24"/>
        </w:rPr>
        <w:t xml:space="preserve"> 361,8 тыс. рублей ежегодно;</w:t>
      </w:r>
    </w:p>
    <w:p w:rsidR="0062099D" w:rsidRPr="00614559" w:rsidRDefault="0062099D" w:rsidP="00E34CEE">
      <w:pPr>
        <w:autoSpaceDE w:val="0"/>
        <w:autoSpaceDN w:val="0"/>
        <w:adjustRightInd w:val="0"/>
        <w:ind w:firstLine="709"/>
        <w:jc w:val="both"/>
        <w:rPr>
          <w:rFonts w:eastAsia="HiddenHorzOCR"/>
          <w:sz w:val="24"/>
          <w:szCs w:val="24"/>
        </w:rPr>
      </w:pPr>
      <w:r w:rsidRPr="00614559">
        <w:rPr>
          <w:rFonts w:eastAsia="HiddenHorzOCR"/>
          <w:sz w:val="24"/>
          <w:szCs w:val="24"/>
        </w:rPr>
        <w:t>- проведение мероприятий по профилактик</w:t>
      </w:r>
      <w:r w:rsidR="009A0FC4" w:rsidRPr="00614559">
        <w:rPr>
          <w:rFonts w:eastAsia="HiddenHorzOCR"/>
          <w:sz w:val="24"/>
          <w:szCs w:val="24"/>
        </w:rPr>
        <w:t>е</w:t>
      </w:r>
      <w:r w:rsidRPr="00614559">
        <w:rPr>
          <w:rFonts w:eastAsia="HiddenHorzOCR"/>
          <w:sz w:val="24"/>
          <w:szCs w:val="24"/>
        </w:rPr>
        <w:t xml:space="preserve"> правонарушений, </w:t>
      </w:r>
      <w:proofErr w:type="spellStart"/>
      <w:r w:rsidRPr="00614559">
        <w:rPr>
          <w:rFonts w:eastAsia="HiddenHorzOCR"/>
          <w:sz w:val="24"/>
          <w:szCs w:val="24"/>
        </w:rPr>
        <w:t>дорожно</w:t>
      </w:r>
      <w:proofErr w:type="spellEnd"/>
      <w:r w:rsidRPr="00614559">
        <w:rPr>
          <w:rFonts w:eastAsia="HiddenHorzOCR"/>
          <w:sz w:val="24"/>
          <w:szCs w:val="24"/>
        </w:rPr>
        <w:t xml:space="preserve"> – транспортного травматизма</w:t>
      </w:r>
      <w:r w:rsidR="00884EE1" w:rsidRPr="00614559">
        <w:rPr>
          <w:rFonts w:eastAsia="HiddenHorzOCR"/>
          <w:sz w:val="24"/>
          <w:szCs w:val="24"/>
        </w:rPr>
        <w:t xml:space="preserve"> (</w:t>
      </w:r>
      <w:r w:rsidR="00884EE1" w:rsidRPr="00614559">
        <w:rPr>
          <w:rFonts w:eastAsia="HiddenHorzOCR"/>
          <w:sz w:val="24"/>
          <w:szCs w:val="24"/>
          <w:lang w:eastAsia="en-US"/>
        </w:rPr>
        <w:t>«Гонка патрулей», «Безопасное колесо», «Школа безопасности»)</w:t>
      </w:r>
      <w:r w:rsidRPr="00614559">
        <w:rPr>
          <w:rFonts w:eastAsia="HiddenHorzOCR"/>
          <w:sz w:val="24"/>
          <w:szCs w:val="24"/>
        </w:rPr>
        <w:t xml:space="preserve"> в сумме 4</w:t>
      </w:r>
      <w:r w:rsidR="000A6754" w:rsidRPr="00614559">
        <w:rPr>
          <w:rFonts w:eastAsia="HiddenHorzOCR"/>
          <w:sz w:val="24"/>
          <w:szCs w:val="24"/>
        </w:rPr>
        <w:t>2</w:t>
      </w:r>
      <w:r w:rsidRPr="00614559">
        <w:rPr>
          <w:rFonts w:eastAsia="HiddenHorzOCR"/>
          <w:sz w:val="24"/>
          <w:szCs w:val="24"/>
        </w:rPr>
        <w:t>,</w:t>
      </w:r>
      <w:r w:rsidR="000A6754" w:rsidRPr="00614559">
        <w:rPr>
          <w:rFonts w:eastAsia="HiddenHorzOCR"/>
          <w:sz w:val="24"/>
          <w:szCs w:val="24"/>
        </w:rPr>
        <w:t>4</w:t>
      </w:r>
      <w:r w:rsidRPr="00614559">
        <w:rPr>
          <w:rFonts w:eastAsia="HiddenHorzOCR"/>
          <w:sz w:val="24"/>
          <w:szCs w:val="24"/>
        </w:rPr>
        <w:t xml:space="preserve"> тыс. рублей ежегодно;</w:t>
      </w:r>
    </w:p>
    <w:p w:rsidR="00884EE1" w:rsidRPr="00614559" w:rsidRDefault="00884EE1" w:rsidP="00E34CEE">
      <w:pPr>
        <w:autoSpaceDE w:val="0"/>
        <w:autoSpaceDN w:val="0"/>
        <w:adjustRightInd w:val="0"/>
        <w:ind w:firstLine="709"/>
        <w:jc w:val="both"/>
        <w:rPr>
          <w:rFonts w:eastAsia="HiddenHorzOCR"/>
          <w:sz w:val="24"/>
          <w:szCs w:val="24"/>
        </w:rPr>
      </w:pPr>
      <w:r w:rsidRPr="00614559">
        <w:rPr>
          <w:rFonts w:eastAsia="HiddenHorzOCR"/>
          <w:sz w:val="24"/>
          <w:szCs w:val="24"/>
        </w:rPr>
        <w:t xml:space="preserve">- проведение мероприятий по </w:t>
      </w:r>
      <w:proofErr w:type="spellStart"/>
      <w:r w:rsidRPr="00614559">
        <w:rPr>
          <w:rFonts w:eastAsia="HiddenHorzOCR"/>
          <w:sz w:val="24"/>
          <w:szCs w:val="24"/>
        </w:rPr>
        <w:t>военно</w:t>
      </w:r>
      <w:proofErr w:type="spellEnd"/>
      <w:r w:rsidRPr="00614559">
        <w:rPr>
          <w:rFonts w:eastAsia="HiddenHorzOCR"/>
          <w:sz w:val="24"/>
          <w:szCs w:val="24"/>
        </w:rPr>
        <w:t xml:space="preserve"> – патриотическому воспитанию учащихся общеобразовательных учреждений и их физическому воспитанию в сумме 76,7 тыс. рублей ежегодно;</w:t>
      </w:r>
    </w:p>
    <w:p w:rsidR="00315EBA" w:rsidRPr="00614559" w:rsidRDefault="00315EBA" w:rsidP="00E34CEE">
      <w:pPr>
        <w:autoSpaceDE w:val="0"/>
        <w:autoSpaceDN w:val="0"/>
        <w:adjustRightInd w:val="0"/>
        <w:ind w:firstLine="709"/>
        <w:jc w:val="both"/>
        <w:rPr>
          <w:rFonts w:eastAsia="HiddenHorzOCR"/>
          <w:sz w:val="24"/>
          <w:szCs w:val="24"/>
          <w:lang w:eastAsia="en-US"/>
        </w:rPr>
      </w:pPr>
      <w:proofErr w:type="gramStart"/>
      <w:r w:rsidRPr="00614559">
        <w:rPr>
          <w:rFonts w:eastAsia="HiddenHorzOCR"/>
          <w:sz w:val="24"/>
          <w:szCs w:val="24"/>
        </w:rPr>
        <w:t xml:space="preserve">- </w:t>
      </w:r>
      <w:r w:rsidRPr="00614559">
        <w:rPr>
          <w:rFonts w:eastAsia="HiddenHorzOCR"/>
          <w:sz w:val="24"/>
          <w:szCs w:val="24"/>
          <w:lang w:eastAsia="en-US"/>
        </w:rPr>
        <w:t>проведение различного рода конференций, конкурсов, фестивалей («Турнир знатоков» среди воспитанников, турнир по шахматам «Белая ладья», конкурс «Шаг в будущее», фестиваль «Одаренные дети – будущее России» в сумме  429,5 тыс. рублей ежегодно;</w:t>
      </w:r>
      <w:proofErr w:type="gramEnd"/>
    </w:p>
    <w:p w:rsidR="00315EBA" w:rsidRPr="00614559" w:rsidRDefault="00315EBA" w:rsidP="00E34CEE">
      <w:pPr>
        <w:autoSpaceDE w:val="0"/>
        <w:autoSpaceDN w:val="0"/>
        <w:adjustRightInd w:val="0"/>
        <w:ind w:firstLine="709"/>
        <w:jc w:val="both"/>
        <w:rPr>
          <w:rFonts w:eastAsia="HiddenHorzOCR"/>
          <w:sz w:val="24"/>
          <w:szCs w:val="24"/>
          <w:lang w:eastAsia="en-US"/>
        </w:rPr>
      </w:pPr>
      <w:r w:rsidRPr="00614559">
        <w:rPr>
          <w:rFonts w:eastAsia="HiddenHorzOCR"/>
          <w:sz w:val="24"/>
          <w:szCs w:val="24"/>
          <w:lang w:eastAsia="en-US"/>
        </w:rPr>
        <w:t>- проведение прочих мероприятий в области образования («День первоклассника», «Югорский звонок», «День учителя», «Ёлка для одаренных детей»</w:t>
      </w:r>
      <w:r w:rsidR="00AF6BCF" w:rsidRPr="00614559">
        <w:rPr>
          <w:rFonts w:eastAsia="HiddenHorzOCR"/>
          <w:sz w:val="24"/>
          <w:szCs w:val="24"/>
          <w:lang w:eastAsia="en-US"/>
        </w:rPr>
        <w:t>,</w:t>
      </w:r>
      <w:r w:rsidRPr="00614559">
        <w:rPr>
          <w:rFonts w:eastAsia="HiddenHorzOCR"/>
          <w:sz w:val="24"/>
          <w:szCs w:val="24"/>
          <w:lang w:eastAsia="en-US"/>
        </w:rPr>
        <w:t xml:space="preserve"> церемонии чествования медалистов и отличников и другие) на </w:t>
      </w:r>
      <w:r w:rsidR="00884EE1" w:rsidRPr="00614559">
        <w:rPr>
          <w:rFonts w:eastAsia="HiddenHorzOCR"/>
          <w:sz w:val="24"/>
          <w:szCs w:val="24"/>
          <w:lang w:eastAsia="en-US"/>
        </w:rPr>
        <w:t>2019 год в сумме 300,8 тыс. рублей, на 2020 – 2021 годы по 200,8 тыс. рублей ежегодно</w:t>
      </w:r>
      <w:r w:rsidR="000A6754" w:rsidRPr="00614559">
        <w:rPr>
          <w:rFonts w:eastAsia="HiddenHorzOCR"/>
          <w:sz w:val="24"/>
          <w:szCs w:val="24"/>
          <w:lang w:eastAsia="en-US"/>
        </w:rPr>
        <w:t>.</w:t>
      </w:r>
    </w:p>
    <w:p w:rsidR="0062099D" w:rsidRPr="00614559" w:rsidRDefault="0062099D" w:rsidP="00E34CEE">
      <w:pPr>
        <w:ind w:firstLine="709"/>
        <w:jc w:val="both"/>
        <w:rPr>
          <w:sz w:val="24"/>
          <w:szCs w:val="24"/>
        </w:rPr>
      </w:pPr>
      <w:r w:rsidRPr="00614559">
        <w:rPr>
          <w:sz w:val="24"/>
          <w:szCs w:val="24"/>
        </w:rPr>
        <w:t xml:space="preserve">Четвертым по ресурсоемкости является основное мероприятие «Обеспечение комплексной безопасности образовательных организаций», удельный </w:t>
      </w:r>
      <w:proofErr w:type="gramStart"/>
      <w:r w:rsidRPr="00614559">
        <w:rPr>
          <w:sz w:val="24"/>
          <w:szCs w:val="24"/>
        </w:rPr>
        <w:t>вес</w:t>
      </w:r>
      <w:proofErr w:type="gramEnd"/>
      <w:r w:rsidRPr="00614559">
        <w:rPr>
          <w:sz w:val="24"/>
          <w:szCs w:val="24"/>
        </w:rPr>
        <w:t xml:space="preserve"> которого в общем объеме ресурсного обеспечения муниципальной программы в 2019 году составит 1,9% или 28 173,1 тыс. рублей, в 2020 - 2021 годах составит 0,13% или 1 900,0 тыс. рублей ежегодно.  </w:t>
      </w:r>
    </w:p>
    <w:p w:rsidR="0062099D" w:rsidRPr="00614559" w:rsidRDefault="0062099D" w:rsidP="00E34CEE">
      <w:pPr>
        <w:ind w:firstLine="709"/>
        <w:jc w:val="both"/>
        <w:rPr>
          <w:sz w:val="24"/>
          <w:szCs w:val="24"/>
        </w:rPr>
      </w:pPr>
      <w:r w:rsidRPr="00614559">
        <w:rPr>
          <w:sz w:val="24"/>
          <w:szCs w:val="24"/>
        </w:rPr>
        <w:t xml:space="preserve">Средства, предусмотренные на реализацию данного основного мероприятия будут направлены </w:t>
      </w:r>
      <w:proofErr w:type="gramStart"/>
      <w:r w:rsidRPr="00614559">
        <w:rPr>
          <w:sz w:val="24"/>
          <w:szCs w:val="24"/>
        </w:rPr>
        <w:t>на</w:t>
      </w:r>
      <w:proofErr w:type="gramEnd"/>
      <w:r w:rsidRPr="00614559">
        <w:rPr>
          <w:sz w:val="24"/>
          <w:szCs w:val="24"/>
        </w:rPr>
        <w:t>:</w:t>
      </w:r>
    </w:p>
    <w:p w:rsidR="0062099D" w:rsidRPr="00614559" w:rsidRDefault="0062099D" w:rsidP="00E34CEE">
      <w:pPr>
        <w:ind w:firstLine="709"/>
        <w:jc w:val="both"/>
        <w:rPr>
          <w:sz w:val="24"/>
          <w:szCs w:val="24"/>
        </w:rPr>
      </w:pPr>
      <w:r w:rsidRPr="00614559">
        <w:rPr>
          <w:sz w:val="24"/>
          <w:szCs w:val="24"/>
        </w:rPr>
        <w:t xml:space="preserve">-  проведение текущих ремонтов образовательных учреждений в сумме 9 759,9 тыс. рублей на 2019 год; </w:t>
      </w:r>
    </w:p>
    <w:p w:rsidR="0062099D" w:rsidRPr="00614559" w:rsidRDefault="0062099D" w:rsidP="00E34CEE">
      <w:pPr>
        <w:autoSpaceDE w:val="0"/>
        <w:autoSpaceDN w:val="0"/>
        <w:adjustRightInd w:val="0"/>
        <w:ind w:firstLine="709"/>
        <w:jc w:val="both"/>
        <w:rPr>
          <w:sz w:val="24"/>
          <w:szCs w:val="24"/>
        </w:rPr>
      </w:pPr>
      <w:r w:rsidRPr="00614559">
        <w:rPr>
          <w:sz w:val="24"/>
          <w:szCs w:val="24"/>
        </w:rPr>
        <w:lastRenderedPageBreak/>
        <w:t>- устранение предписаний надзорных органов в сумме 9 814,5 тыс. рублей на 2019 год;</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проведение мероприятий по антитеррористической безопасности в сумме 6 698,7 тыс. рублей на 2019 год; </w:t>
      </w:r>
    </w:p>
    <w:p w:rsidR="0062099D" w:rsidRPr="00614559" w:rsidRDefault="0062099D" w:rsidP="00E34CEE">
      <w:pPr>
        <w:autoSpaceDE w:val="0"/>
        <w:autoSpaceDN w:val="0"/>
        <w:adjustRightInd w:val="0"/>
        <w:ind w:firstLine="567"/>
        <w:jc w:val="both"/>
        <w:rPr>
          <w:sz w:val="24"/>
          <w:szCs w:val="24"/>
        </w:rPr>
      </w:pPr>
      <w:r w:rsidRPr="00614559">
        <w:rPr>
          <w:sz w:val="24"/>
          <w:szCs w:val="24"/>
        </w:rPr>
        <w:t>- транспортное обеспечение образовательных учреждений по 1 900,0 тыс. рублей ежегодно.</w:t>
      </w:r>
    </w:p>
    <w:p w:rsidR="0062099D" w:rsidRPr="00614559" w:rsidRDefault="005D0505" w:rsidP="007A1FF8">
      <w:pPr>
        <w:ind w:firstLine="709"/>
        <w:jc w:val="right"/>
        <w:rPr>
          <w:sz w:val="24"/>
          <w:szCs w:val="24"/>
        </w:rPr>
      </w:pPr>
      <w:r w:rsidRPr="00614559">
        <w:rPr>
          <w:sz w:val="24"/>
          <w:szCs w:val="24"/>
        </w:rPr>
        <w:t>Таблица 37</w:t>
      </w:r>
    </w:p>
    <w:p w:rsidR="00C04C8C" w:rsidRPr="00614559" w:rsidRDefault="0062099D" w:rsidP="00E34CEE">
      <w:pPr>
        <w:widowControl w:val="0"/>
        <w:autoSpaceDE w:val="0"/>
        <w:autoSpaceDN w:val="0"/>
        <w:adjustRightInd w:val="0"/>
        <w:jc w:val="center"/>
        <w:rPr>
          <w:b/>
          <w:sz w:val="24"/>
          <w:szCs w:val="24"/>
        </w:rPr>
      </w:pPr>
      <w:r w:rsidRPr="00614559">
        <w:rPr>
          <w:b/>
          <w:sz w:val="24"/>
          <w:szCs w:val="24"/>
        </w:rPr>
        <w:t xml:space="preserve">Расшифровка расходов </w:t>
      </w:r>
    </w:p>
    <w:p w:rsidR="0062099D" w:rsidRPr="00614559" w:rsidRDefault="00B100E8" w:rsidP="00E34CEE">
      <w:pPr>
        <w:widowControl w:val="0"/>
        <w:autoSpaceDE w:val="0"/>
        <w:autoSpaceDN w:val="0"/>
        <w:adjustRightInd w:val="0"/>
        <w:jc w:val="center"/>
        <w:rPr>
          <w:b/>
        </w:rPr>
      </w:pPr>
      <w:r w:rsidRPr="00614559">
        <w:rPr>
          <w:b/>
          <w:sz w:val="24"/>
          <w:szCs w:val="24"/>
        </w:rPr>
        <w:t>на проведение текущего ремонта</w:t>
      </w:r>
      <w:r w:rsidR="00027F09" w:rsidRPr="00614559">
        <w:rPr>
          <w:b/>
          <w:sz w:val="24"/>
          <w:szCs w:val="24"/>
        </w:rPr>
        <w:t>,</w:t>
      </w:r>
      <w:r w:rsidR="0062099D" w:rsidRPr="00614559">
        <w:rPr>
          <w:b/>
          <w:sz w:val="24"/>
          <w:szCs w:val="24"/>
        </w:rPr>
        <w:t xml:space="preserve"> устранени</w:t>
      </w:r>
      <w:r w:rsidR="00C04C8C" w:rsidRPr="00614559">
        <w:rPr>
          <w:b/>
          <w:sz w:val="24"/>
          <w:szCs w:val="24"/>
        </w:rPr>
        <w:t>е</w:t>
      </w:r>
      <w:r w:rsidR="0062099D" w:rsidRPr="00614559">
        <w:rPr>
          <w:b/>
          <w:sz w:val="24"/>
          <w:szCs w:val="24"/>
        </w:rPr>
        <w:t xml:space="preserve"> предписаний надзорных органов</w:t>
      </w:r>
      <w:r w:rsidRPr="00614559">
        <w:rPr>
          <w:b/>
          <w:sz w:val="24"/>
          <w:szCs w:val="24"/>
        </w:rPr>
        <w:t xml:space="preserve"> и мероприятий по антитеррористической безопасности</w:t>
      </w:r>
    </w:p>
    <w:p w:rsidR="0062099D" w:rsidRPr="00614559" w:rsidRDefault="0062099D" w:rsidP="00E34CEE">
      <w:pPr>
        <w:widowControl w:val="0"/>
        <w:autoSpaceDE w:val="0"/>
        <w:autoSpaceDN w:val="0"/>
        <w:adjustRightInd w:val="0"/>
        <w:ind w:firstLine="709"/>
        <w:jc w:val="both"/>
        <w:rPr>
          <w:sz w:val="24"/>
          <w:szCs w:val="24"/>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479"/>
        <w:gridCol w:w="1701"/>
      </w:tblGrid>
      <w:tr w:rsidR="0062099D" w:rsidRPr="00614559" w:rsidTr="007A1FF8">
        <w:trPr>
          <w:trHeight w:val="646"/>
          <w:tblHeader/>
        </w:trPr>
        <w:tc>
          <w:tcPr>
            <w:tcW w:w="7479"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Наименование направления расходов</w:t>
            </w:r>
          </w:p>
        </w:tc>
        <w:tc>
          <w:tcPr>
            <w:tcW w:w="1701" w:type="dxa"/>
          </w:tcPr>
          <w:p w:rsidR="0062099D" w:rsidRPr="00614559" w:rsidRDefault="0062099D" w:rsidP="00E34CEE">
            <w:pPr>
              <w:autoSpaceDE w:val="0"/>
              <w:autoSpaceDN w:val="0"/>
              <w:adjustRightInd w:val="0"/>
              <w:jc w:val="center"/>
              <w:rPr>
                <w:sz w:val="24"/>
                <w:szCs w:val="24"/>
              </w:rPr>
            </w:pPr>
            <w:r w:rsidRPr="00614559">
              <w:rPr>
                <w:sz w:val="24"/>
                <w:szCs w:val="24"/>
              </w:rPr>
              <w:t>Сумма на 2019 год</w:t>
            </w:r>
            <w:r w:rsidRPr="00614559">
              <w:rPr>
                <w:sz w:val="24"/>
                <w:szCs w:val="24"/>
              </w:rPr>
              <w:br/>
              <w:t>(тыс. рублей)</w:t>
            </w:r>
          </w:p>
        </w:tc>
      </w:tr>
      <w:tr w:rsidR="0062099D" w:rsidRPr="00614559" w:rsidTr="007A1FF8">
        <w:trPr>
          <w:trHeight w:val="160"/>
          <w:tblHeader/>
        </w:trPr>
        <w:tc>
          <w:tcPr>
            <w:tcW w:w="7479" w:type="dxa"/>
            <w:vAlign w:val="center"/>
          </w:tcPr>
          <w:p w:rsidR="0062099D" w:rsidRPr="00614559" w:rsidRDefault="0062099D" w:rsidP="00E34CEE">
            <w:pPr>
              <w:autoSpaceDE w:val="0"/>
              <w:autoSpaceDN w:val="0"/>
              <w:adjustRightInd w:val="0"/>
              <w:jc w:val="center"/>
              <w:rPr>
                <w:sz w:val="18"/>
                <w:szCs w:val="18"/>
              </w:rPr>
            </w:pPr>
            <w:r w:rsidRPr="00614559">
              <w:rPr>
                <w:sz w:val="18"/>
                <w:szCs w:val="18"/>
              </w:rPr>
              <w:t>1</w:t>
            </w:r>
          </w:p>
        </w:tc>
        <w:tc>
          <w:tcPr>
            <w:tcW w:w="1701" w:type="dxa"/>
            <w:vAlign w:val="center"/>
          </w:tcPr>
          <w:p w:rsidR="0062099D" w:rsidRPr="00614559" w:rsidRDefault="0062099D" w:rsidP="00E34CEE">
            <w:pPr>
              <w:autoSpaceDE w:val="0"/>
              <w:autoSpaceDN w:val="0"/>
              <w:adjustRightInd w:val="0"/>
              <w:jc w:val="center"/>
              <w:rPr>
                <w:sz w:val="18"/>
                <w:szCs w:val="18"/>
              </w:rPr>
            </w:pPr>
            <w:r w:rsidRPr="00614559">
              <w:rPr>
                <w:sz w:val="18"/>
                <w:szCs w:val="18"/>
              </w:rPr>
              <w:t>2</w:t>
            </w:r>
          </w:p>
        </w:tc>
      </w:tr>
      <w:tr w:rsidR="0062099D" w:rsidRPr="00614559" w:rsidTr="007A1FF8">
        <w:trPr>
          <w:trHeight w:val="296"/>
        </w:trPr>
        <w:tc>
          <w:tcPr>
            <w:tcW w:w="7479" w:type="dxa"/>
          </w:tcPr>
          <w:p w:rsidR="0062099D" w:rsidRPr="00614559" w:rsidRDefault="0062099D" w:rsidP="00B100E8">
            <w:pPr>
              <w:autoSpaceDE w:val="0"/>
              <w:autoSpaceDN w:val="0"/>
              <w:adjustRightInd w:val="0"/>
              <w:rPr>
                <w:b/>
                <w:sz w:val="24"/>
                <w:szCs w:val="24"/>
              </w:rPr>
            </w:pPr>
            <w:r w:rsidRPr="00614559">
              <w:rPr>
                <w:b/>
                <w:sz w:val="24"/>
                <w:szCs w:val="24"/>
              </w:rPr>
              <w:t>Текущий ремонт, всего</w:t>
            </w:r>
          </w:p>
        </w:tc>
        <w:tc>
          <w:tcPr>
            <w:tcW w:w="1701" w:type="dxa"/>
            <w:vAlign w:val="center"/>
          </w:tcPr>
          <w:p w:rsidR="0062099D" w:rsidRPr="00614559" w:rsidRDefault="0062099D" w:rsidP="00E34CEE">
            <w:pPr>
              <w:autoSpaceDE w:val="0"/>
              <w:autoSpaceDN w:val="0"/>
              <w:adjustRightInd w:val="0"/>
              <w:jc w:val="center"/>
              <w:rPr>
                <w:b/>
                <w:sz w:val="24"/>
                <w:szCs w:val="24"/>
              </w:rPr>
            </w:pPr>
            <w:r w:rsidRPr="00614559">
              <w:rPr>
                <w:b/>
                <w:sz w:val="24"/>
                <w:szCs w:val="24"/>
              </w:rPr>
              <w:t>9 759,9</w:t>
            </w:r>
          </w:p>
        </w:tc>
      </w:tr>
      <w:tr w:rsidR="0062099D" w:rsidRPr="00614559" w:rsidTr="007A1FF8">
        <w:trPr>
          <w:trHeight w:val="271"/>
        </w:trPr>
        <w:tc>
          <w:tcPr>
            <w:tcW w:w="7479" w:type="dxa"/>
          </w:tcPr>
          <w:p w:rsidR="0062099D" w:rsidRPr="00614559" w:rsidRDefault="0062099D" w:rsidP="007A1FF8">
            <w:pPr>
              <w:autoSpaceDE w:val="0"/>
              <w:autoSpaceDN w:val="0"/>
              <w:adjustRightInd w:val="0"/>
              <w:rPr>
                <w:i/>
                <w:sz w:val="24"/>
                <w:szCs w:val="24"/>
              </w:rPr>
            </w:pPr>
            <w:r w:rsidRPr="00614559">
              <w:rPr>
                <w:i/>
                <w:sz w:val="24"/>
                <w:szCs w:val="24"/>
              </w:rPr>
              <w:t>в том числе</w:t>
            </w:r>
          </w:p>
        </w:tc>
        <w:tc>
          <w:tcPr>
            <w:tcW w:w="1701" w:type="dxa"/>
            <w:vAlign w:val="center"/>
          </w:tcPr>
          <w:p w:rsidR="0062099D" w:rsidRPr="00614559" w:rsidRDefault="0062099D" w:rsidP="00E34CEE">
            <w:pPr>
              <w:autoSpaceDE w:val="0"/>
              <w:autoSpaceDN w:val="0"/>
              <w:adjustRightInd w:val="0"/>
              <w:jc w:val="center"/>
              <w:rPr>
                <w:sz w:val="24"/>
                <w:szCs w:val="24"/>
              </w:rPr>
            </w:pPr>
          </w:p>
        </w:tc>
      </w:tr>
      <w:tr w:rsidR="0062099D" w:rsidRPr="00614559" w:rsidTr="007A1FF8">
        <w:trPr>
          <w:trHeight w:val="495"/>
        </w:trPr>
        <w:tc>
          <w:tcPr>
            <w:tcW w:w="7479" w:type="dxa"/>
          </w:tcPr>
          <w:p w:rsidR="0062099D" w:rsidRPr="00614559" w:rsidRDefault="0062099D" w:rsidP="003A69DD">
            <w:pPr>
              <w:autoSpaceDE w:val="0"/>
              <w:autoSpaceDN w:val="0"/>
              <w:adjustRightInd w:val="0"/>
              <w:rPr>
                <w:sz w:val="24"/>
                <w:szCs w:val="24"/>
              </w:rPr>
            </w:pPr>
            <w:r w:rsidRPr="00614559">
              <w:rPr>
                <w:sz w:val="24"/>
                <w:szCs w:val="24"/>
              </w:rPr>
              <w:t>Замена распределительных шкафов, розет</w:t>
            </w:r>
            <w:r w:rsidR="003A69DD" w:rsidRPr="00614559">
              <w:rPr>
                <w:sz w:val="24"/>
                <w:szCs w:val="24"/>
              </w:rPr>
              <w:t>очной сети, системы освещения,</w:t>
            </w:r>
            <w:r w:rsidRPr="00614559">
              <w:rPr>
                <w:sz w:val="24"/>
                <w:szCs w:val="24"/>
              </w:rPr>
              <w:t xml:space="preserve"> подводящего силового кабеля</w:t>
            </w:r>
            <w:r w:rsidR="003A69DD" w:rsidRPr="00614559">
              <w:rPr>
                <w:sz w:val="24"/>
                <w:szCs w:val="24"/>
              </w:rPr>
              <w:t>,</w:t>
            </w:r>
            <w:r w:rsidRPr="00614559">
              <w:rPr>
                <w:sz w:val="24"/>
                <w:szCs w:val="24"/>
              </w:rPr>
              <w:t xml:space="preserve"> </w:t>
            </w:r>
            <w:r w:rsidR="003A69DD" w:rsidRPr="00614559">
              <w:rPr>
                <w:sz w:val="24"/>
                <w:szCs w:val="24"/>
              </w:rPr>
              <w:t xml:space="preserve">блоков управления, </w:t>
            </w:r>
            <w:r w:rsidRPr="00614559">
              <w:rPr>
                <w:sz w:val="24"/>
                <w:szCs w:val="24"/>
              </w:rPr>
              <w:t xml:space="preserve">светильников, установка </w:t>
            </w:r>
            <w:r w:rsidR="003A69DD" w:rsidRPr="00614559">
              <w:rPr>
                <w:sz w:val="24"/>
                <w:szCs w:val="24"/>
              </w:rPr>
              <w:t>устройства защитного отключения</w:t>
            </w:r>
            <w:r w:rsidRPr="00614559">
              <w:rPr>
                <w:sz w:val="24"/>
                <w:szCs w:val="24"/>
              </w:rPr>
              <w:t xml:space="preserve"> в здании МАДОУ «Снегурочка» </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4 000,0</w:t>
            </w:r>
          </w:p>
        </w:tc>
      </w:tr>
      <w:tr w:rsidR="0062099D" w:rsidRPr="00614559" w:rsidTr="007A1FF8">
        <w:tc>
          <w:tcPr>
            <w:tcW w:w="7479" w:type="dxa"/>
          </w:tcPr>
          <w:p w:rsidR="0062099D" w:rsidRPr="00614559" w:rsidRDefault="0062099D" w:rsidP="003A69DD">
            <w:pPr>
              <w:autoSpaceDE w:val="0"/>
              <w:autoSpaceDN w:val="0"/>
              <w:adjustRightInd w:val="0"/>
              <w:rPr>
                <w:sz w:val="24"/>
                <w:szCs w:val="24"/>
              </w:rPr>
            </w:pPr>
            <w:r w:rsidRPr="00614559">
              <w:rPr>
                <w:sz w:val="24"/>
                <w:szCs w:val="24"/>
              </w:rPr>
              <w:t xml:space="preserve">Замена светильников, </w:t>
            </w:r>
            <w:r w:rsidR="003A69DD" w:rsidRPr="00614559">
              <w:rPr>
                <w:sz w:val="24"/>
                <w:szCs w:val="24"/>
              </w:rPr>
              <w:t xml:space="preserve">входных дверей, </w:t>
            </w:r>
            <w:r w:rsidRPr="00614559">
              <w:rPr>
                <w:sz w:val="24"/>
                <w:szCs w:val="24"/>
              </w:rPr>
              <w:t>ремонт туалетных комнат, помещений в фойе</w:t>
            </w:r>
            <w:r w:rsidR="003A69DD" w:rsidRPr="00614559">
              <w:rPr>
                <w:sz w:val="24"/>
                <w:szCs w:val="24"/>
              </w:rPr>
              <w:t>,</w:t>
            </w:r>
            <w:r w:rsidRPr="00614559">
              <w:rPr>
                <w:sz w:val="24"/>
                <w:szCs w:val="24"/>
              </w:rPr>
              <w:t xml:space="preserve"> классов в МБОУ «Средняя общеобразовательная школа № 2»</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3 002,3</w:t>
            </w:r>
          </w:p>
        </w:tc>
      </w:tr>
      <w:tr w:rsidR="0062099D" w:rsidRPr="00614559" w:rsidTr="007A1FF8">
        <w:tc>
          <w:tcPr>
            <w:tcW w:w="7479" w:type="dxa"/>
          </w:tcPr>
          <w:p w:rsidR="0062099D" w:rsidRPr="00614559" w:rsidRDefault="0062099D" w:rsidP="007A1FF8">
            <w:pPr>
              <w:autoSpaceDE w:val="0"/>
              <w:autoSpaceDN w:val="0"/>
              <w:adjustRightInd w:val="0"/>
              <w:rPr>
                <w:sz w:val="24"/>
                <w:szCs w:val="24"/>
              </w:rPr>
            </w:pPr>
            <w:r w:rsidRPr="00614559">
              <w:rPr>
                <w:sz w:val="24"/>
                <w:szCs w:val="24"/>
              </w:rPr>
              <w:t>Частичный ремонт сетей электроосвещения, электроснабжения, электрооборудования в МБОУ «Средняя общеобразовательная школа № 5»</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2 507,6</w:t>
            </w:r>
          </w:p>
        </w:tc>
      </w:tr>
      <w:tr w:rsidR="0062099D" w:rsidRPr="00614559" w:rsidTr="007A1FF8">
        <w:trPr>
          <w:trHeight w:val="342"/>
        </w:trPr>
        <w:tc>
          <w:tcPr>
            <w:tcW w:w="7479" w:type="dxa"/>
          </w:tcPr>
          <w:p w:rsidR="0062099D" w:rsidRPr="00614559" w:rsidRDefault="0062099D" w:rsidP="007A1FF8">
            <w:pPr>
              <w:autoSpaceDE w:val="0"/>
              <w:autoSpaceDN w:val="0"/>
              <w:adjustRightInd w:val="0"/>
              <w:rPr>
                <w:sz w:val="24"/>
                <w:szCs w:val="24"/>
              </w:rPr>
            </w:pPr>
            <w:r w:rsidRPr="00614559">
              <w:rPr>
                <w:sz w:val="24"/>
                <w:szCs w:val="24"/>
              </w:rPr>
              <w:t>Проектно – изыскательные работы по установке дополнительных эвакуационных выходов в МБОУ «Средняя общеобразовательная школа № 6»</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250,0</w:t>
            </w:r>
          </w:p>
        </w:tc>
      </w:tr>
      <w:tr w:rsidR="0062099D" w:rsidRPr="00614559" w:rsidTr="007A1FF8">
        <w:trPr>
          <w:trHeight w:val="342"/>
        </w:trPr>
        <w:tc>
          <w:tcPr>
            <w:tcW w:w="7479" w:type="dxa"/>
          </w:tcPr>
          <w:p w:rsidR="0062099D" w:rsidRPr="00614559" w:rsidRDefault="0062099D" w:rsidP="003A69DD">
            <w:pPr>
              <w:autoSpaceDE w:val="0"/>
              <w:autoSpaceDN w:val="0"/>
              <w:adjustRightInd w:val="0"/>
              <w:rPr>
                <w:b/>
                <w:sz w:val="24"/>
                <w:szCs w:val="24"/>
              </w:rPr>
            </w:pPr>
            <w:r w:rsidRPr="00614559">
              <w:rPr>
                <w:b/>
                <w:sz w:val="24"/>
                <w:szCs w:val="24"/>
              </w:rPr>
              <w:t>Устранение нарушений санитарно-эпидемиологических норм и требований пожарной безопасности</w:t>
            </w:r>
            <w:r w:rsidRPr="00614559">
              <w:rPr>
                <w:sz w:val="24"/>
                <w:szCs w:val="24"/>
              </w:rPr>
              <w:t>,</w:t>
            </w:r>
            <w:r w:rsidRPr="00614559">
              <w:rPr>
                <w:b/>
                <w:sz w:val="24"/>
                <w:szCs w:val="24"/>
              </w:rPr>
              <w:t xml:space="preserve"> всего</w:t>
            </w:r>
          </w:p>
        </w:tc>
        <w:tc>
          <w:tcPr>
            <w:tcW w:w="1701" w:type="dxa"/>
            <w:vAlign w:val="center"/>
          </w:tcPr>
          <w:p w:rsidR="0062099D" w:rsidRPr="00614559" w:rsidRDefault="0062099D" w:rsidP="00E34CEE">
            <w:pPr>
              <w:autoSpaceDE w:val="0"/>
              <w:autoSpaceDN w:val="0"/>
              <w:adjustRightInd w:val="0"/>
              <w:jc w:val="center"/>
              <w:rPr>
                <w:b/>
                <w:sz w:val="24"/>
                <w:szCs w:val="24"/>
              </w:rPr>
            </w:pPr>
            <w:r w:rsidRPr="00614559">
              <w:rPr>
                <w:b/>
                <w:sz w:val="24"/>
                <w:szCs w:val="24"/>
              </w:rPr>
              <w:t>9 814,5</w:t>
            </w:r>
          </w:p>
        </w:tc>
      </w:tr>
      <w:tr w:rsidR="0062099D" w:rsidRPr="00614559" w:rsidTr="007A1FF8">
        <w:trPr>
          <w:trHeight w:val="342"/>
        </w:trPr>
        <w:tc>
          <w:tcPr>
            <w:tcW w:w="7479" w:type="dxa"/>
          </w:tcPr>
          <w:p w:rsidR="0062099D" w:rsidRPr="00614559" w:rsidRDefault="0062099D" w:rsidP="007A1FF8">
            <w:pPr>
              <w:autoSpaceDE w:val="0"/>
              <w:autoSpaceDN w:val="0"/>
              <w:adjustRightInd w:val="0"/>
              <w:rPr>
                <w:b/>
                <w:sz w:val="24"/>
                <w:szCs w:val="24"/>
              </w:rPr>
            </w:pPr>
            <w:r w:rsidRPr="00614559">
              <w:rPr>
                <w:i/>
                <w:sz w:val="24"/>
                <w:szCs w:val="24"/>
              </w:rPr>
              <w:t>в том числе</w:t>
            </w:r>
          </w:p>
        </w:tc>
        <w:tc>
          <w:tcPr>
            <w:tcW w:w="1701" w:type="dxa"/>
            <w:vAlign w:val="center"/>
          </w:tcPr>
          <w:p w:rsidR="0062099D" w:rsidRPr="00614559" w:rsidRDefault="0062099D" w:rsidP="00E34CEE">
            <w:pPr>
              <w:autoSpaceDE w:val="0"/>
              <w:autoSpaceDN w:val="0"/>
              <w:adjustRightInd w:val="0"/>
              <w:jc w:val="center"/>
              <w:rPr>
                <w:b/>
                <w:sz w:val="24"/>
                <w:szCs w:val="24"/>
              </w:rPr>
            </w:pPr>
          </w:p>
        </w:tc>
      </w:tr>
      <w:tr w:rsidR="0062099D" w:rsidRPr="00614559" w:rsidTr="007A1FF8">
        <w:trPr>
          <w:trHeight w:val="342"/>
        </w:trPr>
        <w:tc>
          <w:tcPr>
            <w:tcW w:w="7479" w:type="dxa"/>
          </w:tcPr>
          <w:p w:rsidR="0062099D" w:rsidRPr="00614559" w:rsidRDefault="001B6A9D" w:rsidP="001B6A9D">
            <w:pPr>
              <w:autoSpaceDE w:val="0"/>
              <w:autoSpaceDN w:val="0"/>
              <w:adjustRightInd w:val="0"/>
              <w:rPr>
                <w:sz w:val="24"/>
                <w:szCs w:val="24"/>
              </w:rPr>
            </w:pPr>
            <w:r w:rsidRPr="00614559">
              <w:rPr>
                <w:sz w:val="24"/>
                <w:szCs w:val="24"/>
              </w:rPr>
              <w:t>Ремонт помещений дошкольных групп</w:t>
            </w:r>
            <w:r w:rsidR="0062099D" w:rsidRPr="00614559">
              <w:rPr>
                <w:sz w:val="24"/>
                <w:szCs w:val="24"/>
              </w:rPr>
              <w:t>, замена оконных блоков в МАДОУ «Детский сад «Снегурочка»</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982,0</w:t>
            </w:r>
          </w:p>
        </w:tc>
      </w:tr>
      <w:tr w:rsidR="0062099D" w:rsidRPr="00614559" w:rsidTr="007A1FF8">
        <w:trPr>
          <w:trHeight w:val="342"/>
        </w:trPr>
        <w:tc>
          <w:tcPr>
            <w:tcW w:w="7479" w:type="dxa"/>
          </w:tcPr>
          <w:p w:rsidR="0062099D" w:rsidRPr="00614559" w:rsidRDefault="0062099D" w:rsidP="00C06475">
            <w:pPr>
              <w:autoSpaceDE w:val="0"/>
              <w:autoSpaceDN w:val="0"/>
              <w:adjustRightInd w:val="0"/>
              <w:rPr>
                <w:sz w:val="24"/>
                <w:szCs w:val="24"/>
              </w:rPr>
            </w:pPr>
            <w:r w:rsidRPr="00614559">
              <w:rPr>
                <w:sz w:val="24"/>
                <w:szCs w:val="24"/>
              </w:rPr>
              <w:t xml:space="preserve">Замена оконных блоков </w:t>
            </w:r>
            <w:r w:rsidR="00C06475" w:rsidRPr="00614559">
              <w:rPr>
                <w:sz w:val="24"/>
                <w:szCs w:val="24"/>
              </w:rPr>
              <w:t>в</w:t>
            </w:r>
            <w:r w:rsidRPr="00614559">
              <w:rPr>
                <w:sz w:val="24"/>
                <w:szCs w:val="24"/>
              </w:rPr>
              <w:t xml:space="preserve"> МБОУ «Средняя общеобразовательная школа № 2»</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2 700,0</w:t>
            </w:r>
          </w:p>
        </w:tc>
      </w:tr>
      <w:tr w:rsidR="0062099D" w:rsidRPr="00614559" w:rsidTr="007A1FF8">
        <w:trPr>
          <w:trHeight w:val="342"/>
        </w:trPr>
        <w:tc>
          <w:tcPr>
            <w:tcW w:w="7479" w:type="dxa"/>
          </w:tcPr>
          <w:p w:rsidR="0062099D" w:rsidRPr="00614559" w:rsidRDefault="0062099D" w:rsidP="003A69DD">
            <w:pPr>
              <w:autoSpaceDE w:val="0"/>
              <w:autoSpaceDN w:val="0"/>
              <w:adjustRightInd w:val="0"/>
              <w:rPr>
                <w:sz w:val="24"/>
                <w:szCs w:val="24"/>
              </w:rPr>
            </w:pPr>
            <w:r w:rsidRPr="00614559">
              <w:rPr>
                <w:sz w:val="24"/>
                <w:szCs w:val="24"/>
              </w:rPr>
              <w:t xml:space="preserve">Ремонт кровли </w:t>
            </w:r>
            <w:r w:rsidR="00B65BAE" w:rsidRPr="00614559">
              <w:rPr>
                <w:sz w:val="24"/>
                <w:szCs w:val="24"/>
              </w:rPr>
              <w:t xml:space="preserve">в </w:t>
            </w:r>
            <w:r w:rsidRPr="00614559">
              <w:rPr>
                <w:sz w:val="24"/>
                <w:szCs w:val="24"/>
              </w:rPr>
              <w:t>МБОУ «Средняя общеобразовательная школа № 5»</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2 362,0</w:t>
            </w:r>
          </w:p>
        </w:tc>
      </w:tr>
      <w:tr w:rsidR="0062099D" w:rsidRPr="00614559" w:rsidTr="007A1FF8">
        <w:tc>
          <w:tcPr>
            <w:tcW w:w="7479" w:type="dxa"/>
          </w:tcPr>
          <w:p w:rsidR="0062099D" w:rsidRPr="00614559" w:rsidRDefault="0062099D" w:rsidP="00443D08">
            <w:pPr>
              <w:autoSpaceDE w:val="0"/>
              <w:autoSpaceDN w:val="0"/>
              <w:adjustRightInd w:val="0"/>
              <w:rPr>
                <w:sz w:val="24"/>
                <w:szCs w:val="24"/>
              </w:rPr>
            </w:pPr>
            <w:r w:rsidRPr="00614559">
              <w:rPr>
                <w:sz w:val="24"/>
                <w:szCs w:val="24"/>
              </w:rPr>
              <w:t>Ремонт в групповых помещениях дошкольных групп</w:t>
            </w:r>
            <w:r w:rsidR="00B65BAE" w:rsidRPr="00614559">
              <w:rPr>
                <w:sz w:val="24"/>
                <w:szCs w:val="24"/>
              </w:rPr>
              <w:t xml:space="preserve"> </w:t>
            </w:r>
            <w:r w:rsidRPr="00614559">
              <w:rPr>
                <w:sz w:val="24"/>
                <w:szCs w:val="24"/>
              </w:rPr>
              <w:t>МБОУ «Средняя общеобразовательная школа № 6»</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3 770,5</w:t>
            </w:r>
          </w:p>
        </w:tc>
      </w:tr>
      <w:tr w:rsidR="0062099D" w:rsidRPr="00614559" w:rsidTr="007A1FF8">
        <w:tc>
          <w:tcPr>
            <w:tcW w:w="7479" w:type="dxa"/>
          </w:tcPr>
          <w:p w:rsidR="0062099D" w:rsidRPr="00614559" w:rsidRDefault="0062099D" w:rsidP="00B100E8">
            <w:pPr>
              <w:autoSpaceDE w:val="0"/>
              <w:autoSpaceDN w:val="0"/>
              <w:adjustRightInd w:val="0"/>
              <w:rPr>
                <w:b/>
                <w:sz w:val="24"/>
                <w:szCs w:val="24"/>
              </w:rPr>
            </w:pPr>
            <w:r w:rsidRPr="00614559">
              <w:rPr>
                <w:b/>
                <w:sz w:val="24"/>
                <w:szCs w:val="24"/>
              </w:rPr>
              <w:t xml:space="preserve">Перечень мероприятий по обеспечению антитеррористической </w:t>
            </w:r>
            <w:r w:rsidR="00B100E8" w:rsidRPr="00614559">
              <w:rPr>
                <w:b/>
                <w:sz w:val="24"/>
                <w:szCs w:val="24"/>
              </w:rPr>
              <w:t>безопасности</w:t>
            </w:r>
            <w:r w:rsidRPr="00614559">
              <w:rPr>
                <w:b/>
                <w:sz w:val="24"/>
                <w:szCs w:val="24"/>
              </w:rPr>
              <w:t xml:space="preserve">, всего </w:t>
            </w:r>
          </w:p>
        </w:tc>
        <w:tc>
          <w:tcPr>
            <w:tcW w:w="1701" w:type="dxa"/>
            <w:vAlign w:val="center"/>
          </w:tcPr>
          <w:p w:rsidR="0062099D" w:rsidRPr="00614559" w:rsidRDefault="0062099D" w:rsidP="00E34CEE">
            <w:pPr>
              <w:autoSpaceDE w:val="0"/>
              <w:autoSpaceDN w:val="0"/>
              <w:adjustRightInd w:val="0"/>
              <w:jc w:val="center"/>
              <w:rPr>
                <w:b/>
                <w:sz w:val="24"/>
                <w:szCs w:val="24"/>
              </w:rPr>
            </w:pPr>
            <w:r w:rsidRPr="00614559">
              <w:rPr>
                <w:b/>
                <w:sz w:val="24"/>
                <w:szCs w:val="24"/>
              </w:rPr>
              <w:t>6 698,7</w:t>
            </w:r>
          </w:p>
        </w:tc>
      </w:tr>
      <w:tr w:rsidR="0062099D" w:rsidRPr="00614559" w:rsidTr="007A1FF8">
        <w:tc>
          <w:tcPr>
            <w:tcW w:w="7479" w:type="dxa"/>
          </w:tcPr>
          <w:p w:rsidR="0062099D" w:rsidRPr="00614559" w:rsidRDefault="0062099D" w:rsidP="007A1FF8">
            <w:pPr>
              <w:autoSpaceDE w:val="0"/>
              <w:autoSpaceDN w:val="0"/>
              <w:adjustRightInd w:val="0"/>
              <w:rPr>
                <w:b/>
                <w:sz w:val="24"/>
                <w:szCs w:val="24"/>
              </w:rPr>
            </w:pPr>
            <w:r w:rsidRPr="00614559">
              <w:rPr>
                <w:i/>
                <w:sz w:val="24"/>
                <w:szCs w:val="24"/>
              </w:rPr>
              <w:t>в том числе</w:t>
            </w:r>
          </w:p>
        </w:tc>
        <w:tc>
          <w:tcPr>
            <w:tcW w:w="1701" w:type="dxa"/>
            <w:vAlign w:val="center"/>
          </w:tcPr>
          <w:p w:rsidR="0062099D" w:rsidRPr="00614559" w:rsidRDefault="0062099D" w:rsidP="00E34CEE">
            <w:pPr>
              <w:autoSpaceDE w:val="0"/>
              <w:autoSpaceDN w:val="0"/>
              <w:adjustRightInd w:val="0"/>
              <w:rPr>
                <w:b/>
                <w:sz w:val="24"/>
                <w:szCs w:val="24"/>
              </w:rPr>
            </w:pPr>
          </w:p>
        </w:tc>
      </w:tr>
      <w:tr w:rsidR="0062099D" w:rsidRPr="00614559" w:rsidTr="007A1FF8">
        <w:tc>
          <w:tcPr>
            <w:tcW w:w="7479" w:type="dxa"/>
          </w:tcPr>
          <w:p w:rsidR="0062099D" w:rsidRPr="00614559" w:rsidRDefault="0062099D" w:rsidP="00C04C8C">
            <w:pPr>
              <w:autoSpaceDE w:val="0"/>
              <w:autoSpaceDN w:val="0"/>
              <w:adjustRightInd w:val="0"/>
              <w:rPr>
                <w:sz w:val="24"/>
                <w:szCs w:val="24"/>
              </w:rPr>
            </w:pPr>
            <w:proofErr w:type="gramStart"/>
            <w:r w:rsidRPr="00614559">
              <w:rPr>
                <w:sz w:val="24"/>
                <w:szCs w:val="24"/>
              </w:rPr>
              <w:t>Расширение системы видеонаблюдения</w:t>
            </w:r>
            <w:r w:rsidR="00B65BAE" w:rsidRPr="00614559">
              <w:rPr>
                <w:sz w:val="24"/>
                <w:szCs w:val="24"/>
              </w:rPr>
              <w:t xml:space="preserve">, </w:t>
            </w:r>
            <w:r w:rsidRPr="00614559">
              <w:rPr>
                <w:sz w:val="24"/>
                <w:szCs w:val="24"/>
              </w:rPr>
              <w:t xml:space="preserve"> приобретение системы контроля управления доступом к воротам здания,  приобретение </w:t>
            </w:r>
            <w:r w:rsidR="00B65BAE" w:rsidRPr="00614559">
              <w:rPr>
                <w:sz w:val="24"/>
                <w:szCs w:val="24"/>
              </w:rPr>
              <w:t xml:space="preserve">и установка </w:t>
            </w:r>
            <w:r w:rsidRPr="00614559">
              <w:rPr>
                <w:sz w:val="24"/>
                <w:szCs w:val="24"/>
              </w:rPr>
              <w:t>системы контроля управления доступом  в МАДОУ «Детский сад «Снегурочка»</w:t>
            </w:r>
            <w:proofErr w:type="gramEnd"/>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545,4</w:t>
            </w:r>
          </w:p>
        </w:tc>
      </w:tr>
      <w:tr w:rsidR="0062099D" w:rsidRPr="00614559" w:rsidTr="007A1FF8">
        <w:tc>
          <w:tcPr>
            <w:tcW w:w="7479" w:type="dxa"/>
          </w:tcPr>
          <w:p w:rsidR="0062099D" w:rsidRPr="00614559" w:rsidRDefault="00B65BAE" w:rsidP="00443D08">
            <w:pPr>
              <w:autoSpaceDE w:val="0"/>
              <w:autoSpaceDN w:val="0"/>
              <w:adjustRightInd w:val="0"/>
              <w:rPr>
                <w:sz w:val="24"/>
                <w:szCs w:val="24"/>
              </w:rPr>
            </w:pPr>
            <w:r w:rsidRPr="00614559">
              <w:rPr>
                <w:sz w:val="24"/>
                <w:szCs w:val="24"/>
              </w:rPr>
              <w:t>Приобретение и у</w:t>
            </w:r>
            <w:r w:rsidR="0062099D" w:rsidRPr="00614559">
              <w:rPr>
                <w:sz w:val="24"/>
                <w:szCs w:val="24"/>
              </w:rPr>
              <w:t>становка системы контроля управления доступом</w:t>
            </w:r>
            <w:r w:rsidR="00443D08" w:rsidRPr="00614559">
              <w:rPr>
                <w:sz w:val="24"/>
                <w:szCs w:val="24"/>
              </w:rPr>
              <w:t xml:space="preserve"> и</w:t>
            </w:r>
            <w:r w:rsidR="0062099D" w:rsidRPr="00614559">
              <w:rPr>
                <w:sz w:val="24"/>
                <w:szCs w:val="24"/>
              </w:rPr>
              <w:t xml:space="preserve"> камер видеонаблюдения в МАДОУ «Детский сад «</w:t>
            </w:r>
            <w:proofErr w:type="spellStart"/>
            <w:r w:rsidR="0062099D" w:rsidRPr="00614559">
              <w:rPr>
                <w:sz w:val="24"/>
                <w:szCs w:val="24"/>
              </w:rPr>
              <w:t>Гусельки</w:t>
            </w:r>
            <w:proofErr w:type="spellEnd"/>
            <w:r w:rsidR="0062099D" w:rsidRPr="00614559">
              <w:rPr>
                <w:sz w:val="24"/>
                <w:szCs w:val="24"/>
              </w:rPr>
              <w:t>»</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232,8</w:t>
            </w:r>
          </w:p>
        </w:tc>
      </w:tr>
      <w:tr w:rsidR="0062099D" w:rsidRPr="00614559" w:rsidTr="007A1FF8">
        <w:tc>
          <w:tcPr>
            <w:tcW w:w="7479" w:type="dxa"/>
          </w:tcPr>
          <w:p w:rsidR="0062099D" w:rsidRPr="00614559" w:rsidRDefault="00443D08" w:rsidP="00443D08">
            <w:pPr>
              <w:autoSpaceDE w:val="0"/>
              <w:autoSpaceDN w:val="0"/>
              <w:adjustRightInd w:val="0"/>
              <w:rPr>
                <w:sz w:val="24"/>
                <w:szCs w:val="24"/>
              </w:rPr>
            </w:pPr>
            <w:r w:rsidRPr="00614559">
              <w:rPr>
                <w:sz w:val="24"/>
                <w:szCs w:val="24"/>
              </w:rPr>
              <w:t>Приобретение и у</w:t>
            </w:r>
            <w:r w:rsidR="0062099D" w:rsidRPr="00614559">
              <w:rPr>
                <w:sz w:val="24"/>
                <w:szCs w:val="24"/>
              </w:rPr>
              <w:t>становка системы контроля управления доступом  в МАДОУ «Детский сад «Радуга»</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400,0</w:t>
            </w:r>
          </w:p>
        </w:tc>
      </w:tr>
      <w:tr w:rsidR="0062099D" w:rsidRPr="00614559" w:rsidTr="007A1FF8">
        <w:tc>
          <w:tcPr>
            <w:tcW w:w="7479" w:type="dxa"/>
          </w:tcPr>
          <w:p w:rsidR="0062099D" w:rsidRPr="00614559" w:rsidRDefault="00443D08" w:rsidP="003A69DD">
            <w:pPr>
              <w:autoSpaceDE w:val="0"/>
              <w:autoSpaceDN w:val="0"/>
              <w:adjustRightInd w:val="0"/>
              <w:rPr>
                <w:sz w:val="24"/>
                <w:szCs w:val="24"/>
              </w:rPr>
            </w:pPr>
            <w:r w:rsidRPr="00614559">
              <w:rPr>
                <w:sz w:val="24"/>
                <w:szCs w:val="24"/>
              </w:rPr>
              <w:t>Приобретение и у</w:t>
            </w:r>
            <w:r w:rsidR="0062099D" w:rsidRPr="00614559">
              <w:rPr>
                <w:sz w:val="24"/>
                <w:szCs w:val="24"/>
              </w:rPr>
              <w:t>становка видеокамер наружного и внутреннего видеонаблюдения</w:t>
            </w:r>
            <w:r w:rsidR="003A69DD" w:rsidRPr="00614559">
              <w:rPr>
                <w:sz w:val="24"/>
                <w:szCs w:val="24"/>
              </w:rPr>
              <w:t>,</w:t>
            </w:r>
            <w:r w:rsidRPr="00614559">
              <w:rPr>
                <w:sz w:val="24"/>
                <w:szCs w:val="24"/>
              </w:rPr>
              <w:t xml:space="preserve"> </w:t>
            </w:r>
            <w:r w:rsidR="0062099D" w:rsidRPr="00614559">
              <w:rPr>
                <w:sz w:val="24"/>
                <w:szCs w:val="24"/>
              </w:rPr>
              <w:t>аварийных светильников в здании дошкольных групп МБОУ</w:t>
            </w:r>
            <w:r w:rsidR="00C04C8C" w:rsidRPr="00614559">
              <w:rPr>
                <w:sz w:val="24"/>
                <w:szCs w:val="24"/>
              </w:rPr>
              <w:t xml:space="preserve"> </w:t>
            </w:r>
            <w:r w:rsidRPr="00614559">
              <w:rPr>
                <w:sz w:val="24"/>
                <w:szCs w:val="24"/>
              </w:rPr>
              <w:t xml:space="preserve">в </w:t>
            </w:r>
            <w:r w:rsidR="0062099D" w:rsidRPr="00614559">
              <w:rPr>
                <w:sz w:val="24"/>
                <w:szCs w:val="24"/>
              </w:rPr>
              <w:t xml:space="preserve">«Лицей им. Г.Ф. </w:t>
            </w:r>
            <w:proofErr w:type="spellStart"/>
            <w:r w:rsidR="0062099D" w:rsidRPr="00614559">
              <w:rPr>
                <w:sz w:val="24"/>
                <w:szCs w:val="24"/>
              </w:rPr>
              <w:t>Атякшева</w:t>
            </w:r>
            <w:proofErr w:type="spellEnd"/>
            <w:r w:rsidR="0062099D" w:rsidRPr="00614559">
              <w:rPr>
                <w:sz w:val="24"/>
                <w:szCs w:val="24"/>
              </w:rPr>
              <w:t>»</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724,4</w:t>
            </w:r>
          </w:p>
        </w:tc>
      </w:tr>
      <w:tr w:rsidR="0062099D" w:rsidRPr="00614559" w:rsidTr="007A1FF8">
        <w:tc>
          <w:tcPr>
            <w:tcW w:w="7479" w:type="dxa"/>
          </w:tcPr>
          <w:p w:rsidR="0062099D" w:rsidRPr="00614559" w:rsidRDefault="00443D08" w:rsidP="00443D08">
            <w:pPr>
              <w:autoSpaceDE w:val="0"/>
              <w:autoSpaceDN w:val="0"/>
              <w:adjustRightInd w:val="0"/>
              <w:rPr>
                <w:sz w:val="24"/>
                <w:szCs w:val="24"/>
              </w:rPr>
            </w:pPr>
            <w:r w:rsidRPr="00614559">
              <w:rPr>
                <w:sz w:val="24"/>
                <w:szCs w:val="24"/>
              </w:rPr>
              <w:lastRenderedPageBreak/>
              <w:t>Приобретение и у</w:t>
            </w:r>
            <w:r w:rsidR="0062099D" w:rsidRPr="00614559">
              <w:rPr>
                <w:sz w:val="24"/>
                <w:szCs w:val="24"/>
              </w:rPr>
              <w:t xml:space="preserve">становка системы контроля управления доступом,  </w:t>
            </w:r>
            <w:r w:rsidR="00B65BAE" w:rsidRPr="00614559">
              <w:rPr>
                <w:sz w:val="24"/>
                <w:szCs w:val="24"/>
              </w:rPr>
              <w:t xml:space="preserve">камер </w:t>
            </w:r>
            <w:r w:rsidR="0062099D" w:rsidRPr="00614559">
              <w:rPr>
                <w:sz w:val="24"/>
                <w:szCs w:val="24"/>
              </w:rPr>
              <w:t xml:space="preserve">видеонаблюдения, арочного </w:t>
            </w:r>
            <w:proofErr w:type="spellStart"/>
            <w:r w:rsidR="0062099D" w:rsidRPr="00614559">
              <w:rPr>
                <w:sz w:val="24"/>
                <w:szCs w:val="24"/>
              </w:rPr>
              <w:t>двухзонового</w:t>
            </w:r>
            <w:proofErr w:type="spellEnd"/>
            <w:r w:rsidR="0062099D" w:rsidRPr="00614559">
              <w:rPr>
                <w:sz w:val="24"/>
                <w:szCs w:val="24"/>
              </w:rPr>
              <w:t xml:space="preserve"> </w:t>
            </w:r>
            <w:proofErr w:type="spellStart"/>
            <w:r w:rsidR="0062099D" w:rsidRPr="00614559">
              <w:rPr>
                <w:sz w:val="24"/>
                <w:szCs w:val="24"/>
              </w:rPr>
              <w:t>металлодетектора</w:t>
            </w:r>
            <w:proofErr w:type="spellEnd"/>
            <w:r w:rsidR="00B65BAE" w:rsidRPr="00614559">
              <w:rPr>
                <w:sz w:val="24"/>
                <w:szCs w:val="24"/>
              </w:rPr>
              <w:t xml:space="preserve">, </w:t>
            </w:r>
            <w:r w:rsidR="0062099D" w:rsidRPr="00614559">
              <w:rPr>
                <w:sz w:val="24"/>
                <w:szCs w:val="24"/>
              </w:rPr>
              <w:t xml:space="preserve">пожарных </w:t>
            </w:r>
            <w:proofErr w:type="spellStart"/>
            <w:r w:rsidR="0062099D" w:rsidRPr="00614559">
              <w:rPr>
                <w:sz w:val="24"/>
                <w:szCs w:val="24"/>
              </w:rPr>
              <w:t>оповещателей</w:t>
            </w:r>
            <w:proofErr w:type="spellEnd"/>
            <w:r w:rsidRPr="00614559">
              <w:rPr>
                <w:sz w:val="24"/>
                <w:szCs w:val="24"/>
              </w:rPr>
              <w:t xml:space="preserve"> в</w:t>
            </w:r>
            <w:r w:rsidR="0062099D" w:rsidRPr="00614559">
              <w:rPr>
                <w:sz w:val="24"/>
                <w:szCs w:val="24"/>
              </w:rPr>
              <w:t xml:space="preserve"> МБОУ «Средняя общеобразовательная школа № 2»</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2 105,5</w:t>
            </w:r>
          </w:p>
        </w:tc>
      </w:tr>
      <w:tr w:rsidR="0062099D" w:rsidRPr="00614559" w:rsidTr="007A1FF8">
        <w:tc>
          <w:tcPr>
            <w:tcW w:w="7479" w:type="dxa"/>
          </w:tcPr>
          <w:p w:rsidR="0062099D" w:rsidRPr="00614559" w:rsidRDefault="0062099D" w:rsidP="00443D08">
            <w:pPr>
              <w:autoSpaceDE w:val="0"/>
              <w:autoSpaceDN w:val="0"/>
              <w:adjustRightInd w:val="0"/>
              <w:rPr>
                <w:sz w:val="24"/>
                <w:szCs w:val="24"/>
              </w:rPr>
            </w:pPr>
            <w:r w:rsidRPr="00614559">
              <w:rPr>
                <w:sz w:val="24"/>
                <w:szCs w:val="24"/>
              </w:rPr>
              <w:t xml:space="preserve">Приобретение </w:t>
            </w:r>
            <w:r w:rsidR="00443D08" w:rsidRPr="00614559">
              <w:rPr>
                <w:sz w:val="24"/>
                <w:szCs w:val="24"/>
              </w:rPr>
              <w:t xml:space="preserve">и установка </w:t>
            </w:r>
            <w:r w:rsidRPr="00614559">
              <w:rPr>
                <w:sz w:val="24"/>
                <w:szCs w:val="24"/>
              </w:rPr>
              <w:t xml:space="preserve">систем видеонаблюдения, контроля  управления доступом, речевого оповещения </w:t>
            </w:r>
            <w:r w:rsidR="00443D08" w:rsidRPr="00614559">
              <w:rPr>
                <w:sz w:val="24"/>
                <w:szCs w:val="24"/>
              </w:rPr>
              <w:t xml:space="preserve">в </w:t>
            </w:r>
            <w:r w:rsidRPr="00614559">
              <w:rPr>
                <w:sz w:val="24"/>
                <w:szCs w:val="24"/>
              </w:rPr>
              <w:t xml:space="preserve">МБОУ «Гимназия» </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439,0</w:t>
            </w:r>
          </w:p>
        </w:tc>
      </w:tr>
      <w:tr w:rsidR="0062099D" w:rsidRPr="00614559" w:rsidTr="007A1FF8">
        <w:tc>
          <w:tcPr>
            <w:tcW w:w="7479" w:type="dxa"/>
          </w:tcPr>
          <w:p w:rsidR="0062099D" w:rsidRPr="00614559" w:rsidRDefault="00443D08" w:rsidP="00027F09">
            <w:pPr>
              <w:autoSpaceDE w:val="0"/>
              <w:autoSpaceDN w:val="0"/>
              <w:adjustRightInd w:val="0"/>
              <w:rPr>
                <w:sz w:val="24"/>
                <w:szCs w:val="24"/>
              </w:rPr>
            </w:pPr>
            <w:r w:rsidRPr="00614559">
              <w:rPr>
                <w:sz w:val="24"/>
                <w:szCs w:val="24"/>
              </w:rPr>
              <w:t xml:space="preserve">Приобретение и установка </w:t>
            </w:r>
            <w:r w:rsidR="0062099D" w:rsidRPr="00614559">
              <w:rPr>
                <w:sz w:val="24"/>
                <w:szCs w:val="24"/>
              </w:rPr>
              <w:t>систем</w:t>
            </w:r>
            <w:r w:rsidRPr="00614559">
              <w:rPr>
                <w:sz w:val="24"/>
                <w:szCs w:val="24"/>
              </w:rPr>
              <w:t xml:space="preserve">ы контроля управления доступом, </w:t>
            </w:r>
            <w:r w:rsidR="0062099D" w:rsidRPr="00614559">
              <w:rPr>
                <w:sz w:val="24"/>
                <w:szCs w:val="24"/>
              </w:rPr>
              <w:t xml:space="preserve"> </w:t>
            </w:r>
            <w:r w:rsidR="00027F09" w:rsidRPr="00614559">
              <w:rPr>
                <w:sz w:val="24"/>
                <w:szCs w:val="24"/>
              </w:rPr>
              <w:t xml:space="preserve">арочного </w:t>
            </w:r>
            <w:proofErr w:type="spellStart"/>
            <w:r w:rsidR="00027F09" w:rsidRPr="00614559">
              <w:rPr>
                <w:sz w:val="24"/>
                <w:szCs w:val="24"/>
              </w:rPr>
              <w:t>двухзонного</w:t>
            </w:r>
            <w:proofErr w:type="spellEnd"/>
            <w:r w:rsidR="00027F09" w:rsidRPr="00614559">
              <w:rPr>
                <w:sz w:val="24"/>
                <w:szCs w:val="24"/>
              </w:rPr>
              <w:t xml:space="preserve"> </w:t>
            </w:r>
            <w:proofErr w:type="spellStart"/>
            <w:r w:rsidR="00027F09" w:rsidRPr="00614559">
              <w:rPr>
                <w:sz w:val="24"/>
                <w:szCs w:val="24"/>
              </w:rPr>
              <w:t>металлодетектора</w:t>
            </w:r>
            <w:proofErr w:type="spellEnd"/>
            <w:r w:rsidR="00027F09" w:rsidRPr="00614559">
              <w:rPr>
                <w:sz w:val="24"/>
                <w:szCs w:val="24"/>
              </w:rPr>
              <w:t xml:space="preserve">, пожарных </w:t>
            </w:r>
            <w:proofErr w:type="spellStart"/>
            <w:r w:rsidR="00027F09" w:rsidRPr="00614559">
              <w:rPr>
                <w:sz w:val="24"/>
                <w:szCs w:val="24"/>
              </w:rPr>
              <w:t>оповещателей</w:t>
            </w:r>
            <w:proofErr w:type="spellEnd"/>
            <w:r w:rsidR="00027F09" w:rsidRPr="00614559">
              <w:rPr>
                <w:sz w:val="24"/>
                <w:szCs w:val="24"/>
              </w:rPr>
              <w:t xml:space="preserve">, </w:t>
            </w:r>
            <w:r w:rsidR="0062099D" w:rsidRPr="00614559">
              <w:rPr>
                <w:sz w:val="24"/>
                <w:szCs w:val="24"/>
              </w:rPr>
              <w:t xml:space="preserve">дооборудование и наладка систем наружного видеонаблюдения МБОУ «Средняя общеобразовательная школа № 5» </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1 254,9</w:t>
            </w:r>
          </w:p>
        </w:tc>
      </w:tr>
      <w:tr w:rsidR="0062099D" w:rsidRPr="00614559" w:rsidTr="007A1FF8">
        <w:tc>
          <w:tcPr>
            <w:tcW w:w="7479" w:type="dxa"/>
          </w:tcPr>
          <w:p w:rsidR="0062099D" w:rsidRPr="00614559" w:rsidRDefault="00027F09" w:rsidP="00027F09">
            <w:pPr>
              <w:autoSpaceDE w:val="0"/>
              <w:autoSpaceDN w:val="0"/>
              <w:adjustRightInd w:val="0"/>
              <w:rPr>
                <w:sz w:val="24"/>
                <w:szCs w:val="24"/>
              </w:rPr>
            </w:pPr>
            <w:r w:rsidRPr="00614559">
              <w:rPr>
                <w:sz w:val="24"/>
                <w:szCs w:val="24"/>
              </w:rPr>
              <w:t xml:space="preserve">Приобретение и установка </w:t>
            </w:r>
            <w:r w:rsidR="0062099D" w:rsidRPr="00614559">
              <w:rPr>
                <w:sz w:val="24"/>
                <w:szCs w:val="24"/>
              </w:rPr>
              <w:t>системы контроля управления доступом, камер видеонаблюдения,</w:t>
            </w:r>
            <w:r w:rsidRPr="00614559">
              <w:rPr>
                <w:sz w:val="24"/>
                <w:szCs w:val="24"/>
              </w:rPr>
              <w:t xml:space="preserve"> </w:t>
            </w:r>
            <w:r w:rsidR="0062099D" w:rsidRPr="00614559">
              <w:rPr>
                <w:sz w:val="24"/>
                <w:szCs w:val="24"/>
              </w:rPr>
              <w:t xml:space="preserve">арочного </w:t>
            </w:r>
            <w:proofErr w:type="spellStart"/>
            <w:r w:rsidR="0062099D" w:rsidRPr="00614559">
              <w:rPr>
                <w:sz w:val="24"/>
                <w:szCs w:val="24"/>
              </w:rPr>
              <w:t>двухзонного</w:t>
            </w:r>
            <w:proofErr w:type="spellEnd"/>
            <w:r w:rsidR="0062099D" w:rsidRPr="00614559">
              <w:rPr>
                <w:sz w:val="24"/>
                <w:szCs w:val="24"/>
              </w:rPr>
              <w:t xml:space="preserve"> </w:t>
            </w:r>
            <w:proofErr w:type="spellStart"/>
            <w:r w:rsidR="0062099D" w:rsidRPr="00614559">
              <w:rPr>
                <w:sz w:val="24"/>
                <w:szCs w:val="24"/>
              </w:rPr>
              <w:t>металлодетектора</w:t>
            </w:r>
            <w:proofErr w:type="spellEnd"/>
            <w:r w:rsidRPr="00614559">
              <w:rPr>
                <w:sz w:val="24"/>
                <w:szCs w:val="24"/>
              </w:rPr>
              <w:t xml:space="preserve"> и </w:t>
            </w:r>
            <w:r w:rsidR="0062099D" w:rsidRPr="00614559">
              <w:rPr>
                <w:sz w:val="24"/>
                <w:szCs w:val="24"/>
              </w:rPr>
              <w:t xml:space="preserve"> </w:t>
            </w:r>
            <w:r w:rsidRPr="00614559">
              <w:rPr>
                <w:sz w:val="24"/>
                <w:szCs w:val="24"/>
              </w:rPr>
              <w:t xml:space="preserve">автоматического шлагбаума </w:t>
            </w:r>
            <w:r w:rsidR="0062099D" w:rsidRPr="00614559">
              <w:rPr>
                <w:sz w:val="24"/>
                <w:szCs w:val="24"/>
              </w:rPr>
              <w:t>в МБОУ «Средняя общеобразовательная школа № 6»</w:t>
            </w:r>
            <w:r w:rsidRPr="00614559">
              <w:rPr>
                <w:sz w:val="24"/>
                <w:szCs w:val="24"/>
              </w:rPr>
              <w:t xml:space="preserve"> </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750,5</w:t>
            </w:r>
          </w:p>
        </w:tc>
      </w:tr>
      <w:tr w:rsidR="0062099D" w:rsidRPr="00614559" w:rsidTr="007A1FF8">
        <w:tc>
          <w:tcPr>
            <w:tcW w:w="7479" w:type="dxa"/>
          </w:tcPr>
          <w:p w:rsidR="0062099D" w:rsidRPr="00614559" w:rsidRDefault="00027F09" w:rsidP="00C04C8C">
            <w:pPr>
              <w:autoSpaceDE w:val="0"/>
              <w:autoSpaceDN w:val="0"/>
              <w:adjustRightInd w:val="0"/>
              <w:rPr>
                <w:sz w:val="24"/>
                <w:szCs w:val="24"/>
              </w:rPr>
            </w:pPr>
            <w:r w:rsidRPr="00614559">
              <w:rPr>
                <w:sz w:val="24"/>
                <w:szCs w:val="24"/>
              </w:rPr>
              <w:t xml:space="preserve">Приобретение </w:t>
            </w:r>
            <w:proofErr w:type="spellStart"/>
            <w:r w:rsidR="0062099D" w:rsidRPr="00614559">
              <w:rPr>
                <w:sz w:val="24"/>
                <w:szCs w:val="24"/>
              </w:rPr>
              <w:t>видеорегистрато</w:t>
            </w:r>
            <w:r w:rsidR="00C04C8C" w:rsidRPr="00614559">
              <w:rPr>
                <w:sz w:val="24"/>
                <w:szCs w:val="24"/>
              </w:rPr>
              <w:t>ра</w:t>
            </w:r>
            <w:proofErr w:type="spellEnd"/>
            <w:r w:rsidR="00C04C8C" w:rsidRPr="00614559">
              <w:rPr>
                <w:sz w:val="24"/>
                <w:szCs w:val="24"/>
              </w:rPr>
              <w:t xml:space="preserve">, жесткого диска, видеокамер </w:t>
            </w:r>
            <w:r w:rsidR="0062099D" w:rsidRPr="00614559">
              <w:rPr>
                <w:sz w:val="24"/>
                <w:szCs w:val="24"/>
              </w:rPr>
              <w:t xml:space="preserve">в МБУ ДО «ДЮЦ» «Прометей» </w:t>
            </w:r>
          </w:p>
        </w:tc>
        <w:tc>
          <w:tcPr>
            <w:tcW w:w="1701" w:type="dxa"/>
            <w:vAlign w:val="center"/>
          </w:tcPr>
          <w:p w:rsidR="0062099D" w:rsidRPr="00614559" w:rsidRDefault="0062099D" w:rsidP="00E34CEE">
            <w:pPr>
              <w:autoSpaceDE w:val="0"/>
              <w:autoSpaceDN w:val="0"/>
              <w:adjustRightInd w:val="0"/>
              <w:jc w:val="center"/>
              <w:rPr>
                <w:sz w:val="24"/>
                <w:szCs w:val="24"/>
              </w:rPr>
            </w:pPr>
            <w:r w:rsidRPr="00614559">
              <w:rPr>
                <w:sz w:val="24"/>
                <w:szCs w:val="24"/>
              </w:rPr>
              <w:t>246,2</w:t>
            </w:r>
          </w:p>
        </w:tc>
      </w:tr>
      <w:tr w:rsidR="0062099D" w:rsidRPr="00614559" w:rsidTr="007A1FF8">
        <w:tc>
          <w:tcPr>
            <w:tcW w:w="7479" w:type="dxa"/>
          </w:tcPr>
          <w:p w:rsidR="0062099D" w:rsidRPr="00614559" w:rsidRDefault="0062099D" w:rsidP="007A1FF8">
            <w:pPr>
              <w:autoSpaceDE w:val="0"/>
              <w:autoSpaceDN w:val="0"/>
              <w:adjustRightInd w:val="0"/>
              <w:rPr>
                <w:b/>
                <w:sz w:val="24"/>
                <w:szCs w:val="24"/>
              </w:rPr>
            </w:pPr>
            <w:r w:rsidRPr="00614559">
              <w:rPr>
                <w:b/>
                <w:sz w:val="24"/>
                <w:szCs w:val="24"/>
              </w:rPr>
              <w:t>ВСЕГО</w:t>
            </w:r>
          </w:p>
        </w:tc>
        <w:tc>
          <w:tcPr>
            <w:tcW w:w="1701" w:type="dxa"/>
            <w:vAlign w:val="bottom"/>
          </w:tcPr>
          <w:p w:rsidR="0062099D" w:rsidRPr="00614559" w:rsidRDefault="0062099D" w:rsidP="00E34CEE">
            <w:pPr>
              <w:autoSpaceDE w:val="0"/>
              <w:autoSpaceDN w:val="0"/>
              <w:adjustRightInd w:val="0"/>
              <w:jc w:val="center"/>
              <w:rPr>
                <w:b/>
                <w:sz w:val="24"/>
                <w:szCs w:val="24"/>
              </w:rPr>
            </w:pPr>
            <w:r w:rsidRPr="00614559">
              <w:rPr>
                <w:b/>
                <w:sz w:val="24"/>
                <w:szCs w:val="24"/>
              </w:rPr>
              <w:t>26 273,1</w:t>
            </w:r>
          </w:p>
        </w:tc>
      </w:tr>
    </w:tbl>
    <w:p w:rsidR="0062099D" w:rsidRPr="00614559" w:rsidRDefault="0062099D" w:rsidP="00E34CEE">
      <w:pPr>
        <w:ind w:firstLine="709"/>
        <w:jc w:val="both"/>
        <w:rPr>
          <w:sz w:val="24"/>
          <w:szCs w:val="24"/>
        </w:rPr>
      </w:pPr>
    </w:p>
    <w:p w:rsidR="0062099D" w:rsidRPr="00614559" w:rsidRDefault="0062099D" w:rsidP="00E34CEE">
      <w:pPr>
        <w:ind w:firstLine="709"/>
        <w:jc w:val="both"/>
        <w:rPr>
          <w:sz w:val="24"/>
          <w:szCs w:val="24"/>
        </w:rPr>
      </w:pPr>
      <w:r w:rsidRPr="00614559">
        <w:rPr>
          <w:sz w:val="24"/>
          <w:szCs w:val="24"/>
        </w:rPr>
        <w:t xml:space="preserve">Пятым по ресурсоемкости является основное мероприятие «Проектирование, строительство (реконструкция), приобретение объектов, предназначенных для размещения муниципальных образовательных организаций» удельный вес которого в общем объеме ресурсного обеспечения муниципальной программы в 2020 году составит 0,5% или 7 071,9 тыс. рублей, в 2021 году составит 0,5% или 7 319,4 тыс. рублей ежегодно. Указанные средства будут направлены на </w:t>
      </w:r>
      <w:r w:rsidR="00AF6BCF" w:rsidRPr="00614559">
        <w:rPr>
          <w:sz w:val="24"/>
          <w:szCs w:val="24"/>
        </w:rPr>
        <w:t xml:space="preserve">обеспечение доли </w:t>
      </w:r>
      <w:proofErr w:type="spellStart"/>
      <w:r w:rsidR="00AF6BCF" w:rsidRPr="00614559">
        <w:rPr>
          <w:sz w:val="24"/>
          <w:szCs w:val="24"/>
        </w:rPr>
        <w:t>софинансирования</w:t>
      </w:r>
      <w:proofErr w:type="spellEnd"/>
      <w:r w:rsidR="00AF6BCF" w:rsidRPr="00614559">
        <w:rPr>
          <w:sz w:val="24"/>
          <w:szCs w:val="24"/>
        </w:rPr>
        <w:t xml:space="preserve"> муниципального образования по </w:t>
      </w:r>
      <w:r w:rsidRPr="00614559">
        <w:rPr>
          <w:sz w:val="24"/>
          <w:szCs w:val="24"/>
        </w:rPr>
        <w:t>приобретени</w:t>
      </w:r>
      <w:r w:rsidR="00AF6BCF" w:rsidRPr="00614559">
        <w:rPr>
          <w:sz w:val="24"/>
          <w:szCs w:val="24"/>
        </w:rPr>
        <w:t>ю</w:t>
      </w:r>
      <w:r w:rsidRPr="00614559">
        <w:rPr>
          <w:sz w:val="24"/>
          <w:szCs w:val="24"/>
        </w:rPr>
        <w:t xml:space="preserve"> в муниципальную собственность здани</w:t>
      </w:r>
      <w:r w:rsidR="00AE0ADE" w:rsidRPr="00614559">
        <w:rPr>
          <w:sz w:val="24"/>
          <w:szCs w:val="24"/>
        </w:rPr>
        <w:t>я</w:t>
      </w:r>
      <w:r w:rsidRPr="00614559">
        <w:rPr>
          <w:sz w:val="24"/>
          <w:szCs w:val="24"/>
        </w:rPr>
        <w:t xml:space="preserve"> по ул. Сибирский бульвар для размещения дошкольной образовательной организации.  </w:t>
      </w:r>
    </w:p>
    <w:p w:rsidR="0062099D" w:rsidRPr="00614559" w:rsidRDefault="0062099D" w:rsidP="00E34CEE">
      <w:pPr>
        <w:autoSpaceDE w:val="0"/>
        <w:autoSpaceDN w:val="0"/>
        <w:adjustRightInd w:val="0"/>
        <w:ind w:firstLine="709"/>
        <w:jc w:val="both"/>
        <w:rPr>
          <w:sz w:val="24"/>
          <w:szCs w:val="24"/>
        </w:rPr>
      </w:pPr>
      <w:r w:rsidRPr="00614559">
        <w:rPr>
          <w:sz w:val="24"/>
          <w:szCs w:val="24"/>
        </w:rPr>
        <w:t>Средства на 2019 год в сумме 3 070,0 тыс. рублей, на 2020 - 2021 годы по  3 060,0 тыс. рублей ежегодно, предусмотренные на выполнение основного мероприятия «Обеспечение информационной открытости муниципальной системы образования», будут направлены на информационное освещение образовательной деятельности в средствах массовой информации и администрирование сайта Управлени</w:t>
      </w:r>
      <w:r w:rsidR="00C04C8C" w:rsidRPr="00614559">
        <w:rPr>
          <w:sz w:val="24"/>
          <w:szCs w:val="24"/>
        </w:rPr>
        <w:t>я</w:t>
      </w:r>
      <w:r w:rsidRPr="00614559">
        <w:rPr>
          <w:sz w:val="24"/>
          <w:szCs w:val="24"/>
        </w:rPr>
        <w:t xml:space="preserve"> образования администрации города Югорска.</w:t>
      </w:r>
    </w:p>
    <w:p w:rsidR="0062099D" w:rsidRPr="00614559" w:rsidRDefault="00AE0ADE" w:rsidP="00E34CEE">
      <w:pPr>
        <w:ind w:firstLine="708"/>
        <w:jc w:val="both"/>
        <w:rPr>
          <w:rFonts w:eastAsia="Calibri"/>
          <w:sz w:val="24"/>
          <w:szCs w:val="24"/>
        </w:rPr>
      </w:pPr>
      <w:r w:rsidRPr="00614559">
        <w:rPr>
          <w:sz w:val="24"/>
          <w:szCs w:val="24"/>
        </w:rPr>
        <w:t>О</w:t>
      </w:r>
      <w:r w:rsidR="0062099D" w:rsidRPr="00614559">
        <w:rPr>
          <w:sz w:val="24"/>
          <w:szCs w:val="24"/>
        </w:rPr>
        <w:t xml:space="preserve">сновное мероприятие «Формирование системы профессиональных конкурсов в целях предоставления гражданам возможностей для профессионального </w:t>
      </w:r>
      <w:r w:rsidR="00D073A8" w:rsidRPr="00614559">
        <w:rPr>
          <w:sz w:val="24"/>
          <w:szCs w:val="24"/>
        </w:rPr>
        <w:t xml:space="preserve">и карьерного </w:t>
      </w:r>
      <w:r w:rsidR="0062099D" w:rsidRPr="00614559">
        <w:rPr>
          <w:sz w:val="24"/>
          <w:szCs w:val="24"/>
        </w:rPr>
        <w:t xml:space="preserve">роста» в общем объеме ресурсного обеспечения муниципальной программы в 2019 – 2021 годах составит 0,04% или </w:t>
      </w:r>
      <w:r w:rsidR="00AF6BCF" w:rsidRPr="00614559">
        <w:rPr>
          <w:sz w:val="24"/>
          <w:szCs w:val="24"/>
        </w:rPr>
        <w:t xml:space="preserve">по </w:t>
      </w:r>
      <w:r w:rsidR="0062099D" w:rsidRPr="00614559">
        <w:rPr>
          <w:sz w:val="24"/>
          <w:szCs w:val="24"/>
        </w:rPr>
        <w:t>588,8 тыс. рублей ежегодно. Средства будут направлены на проведение муниципальных конкурсов, в том числе</w:t>
      </w:r>
      <w:r w:rsidR="0062099D" w:rsidRPr="00614559">
        <w:rPr>
          <w:rFonts w:eastAsia="Calibri"/>
          <w:sz w:val="24"/>
          <w:szCs w:val="24"/>
        </w:rPr>
        <w:t xml:space="preserve">: «Педагог года города Югорска»; конкурсного отбора лучших образовательных организаций; конкурсного отбора молодых специалистов на получение премии главы города Югорска «Признание», а также на участие в региональных конкурсах профессионального мастерства педагогов. </w:t>
      </w:r>
    </w:p>
    <w:p w:rsidR="0062099D" w:rsidRPr="00614559" w:rsidRDefault="00AE0ADE" w:rsidP="00E34CEE">
      <w:pPr>
        <w:ind w:firstLine="708"/>
        <w:jc w:val="both"/>
        <w:rPr>
          <w:rFonts w:eastAsia="Calibri"/>
          <w:sz w:val="24"/>
          <w:szCs w:val="24"/>
        </w:rPr>
      </w:pPr>
      <w:r w:rsidRPr="00614559">
        <w:rPr>
          <w:rFonts w:eastAsia="Calibri"/>
          <w:sz w:val="24"/>
          <w:szCs w:val="24"/>
        </w:rPr>
        <w:t>О</w:t>
      </w:r>
      <w:r w:rsidR="0062099D" w:rsidRPr="00614559">
        <w:rPr>
          <w:rFonts w:eastAsia="Calibri"/>
          <w:sz w:val="24"/>
          <w:szCs w:val="24"/>
        </w:rPr>
        <w:t xml:space="preserve">сновное мероприятие «Развитие системы </w:t>
      </w:r>
      <w:r w:rsidR="00485AE6" w:rsidRPr="00614559">
        <w:rPr>
          <w:rFonts w:eastAsia="Calibri"/>
          <w:sz w:val="24"/>
          <w:szCs w:val="24"/>
        </w:rPr>
        <w:t xml:space="preserve">оценки </w:t>
      </w:r>
      <w:r w:rsidR="0062099D" w:rsidRPr="00614559">
        <w:rPr>
          <w:rFonts w:eastAsia="Calibri"/>
          <w:sz w:val="24"/>
          <w:szCs w:val="24"/>
        </w:rPr>
        <w:t xml:space="preserve">качества образования» </w:t>
      </w:r>
      <w:r w:rsidR="0062099D" w:rsidRPr="00614559">
        <w:rPr>
          <w:sz w:val="24"/>
          <w:szCs w:val="24"/>
        </w:rPr>
        <w:t>в общем объеме ресурсного обеспечения муниципальной программы на 2019 год составит 0,04% или 551,9 тыс. рублей</w:t>
      </w:r>
      <w:r w:rsidRPr="00614559">
        <w:rPr>
          <w:sz w:val="24"/>
          <w:szCs w:val="24"/>
        </w:rPr>
        <w:t xml:space="preserve">. </w:t>
      </w:r>
      <w:proofErr w:type="gramStart"/>
      <w:r w:rsidRPr="00614559">
        <w:rPr>
          <w:sz w:val="24"/>
          <w:szCs w:val="24"/>
        </w:rPr>
        <w:t>П</w:t>
      </w:r>
      <w:r w:rsidR="0062099D" w:rsidRPr="00614559">
        <w:rPr>
          <w:sz w:val="24"/>
          <w:szCs w:val="24"/>
        </w:rPr>
        <w:t>редусмотренные ассигнования будут направлены на о</w:t>
      </w:r>
      <w:r w:rsidR="0062099D" w:rsidRPr="00614559">
        <w:rPr>
          <w:rFonts w:eastAsia="Calibri"/>
          <w:sz w:val="24"/>
          <w:szCs w:val="24"/>
        </w:rPr>
        <w:t>рганизацию и проведение единого государственного экзамена, государственной итоговой аттестации, повышение качества контроля за реализацией образовательных программ, а также на формирование и развитие современной системы оценки качества образования на основе принципов открытости, объективности, прозрачности, общественно-профессионального участия.</w:t>
      </w:r>
      <w:proofErr w:type="gramEnd"/>
    </w:p>
    <w:p w:rsidR="0062099D" w:rsidRPr="00614559" w:rsidRDefault="00AE0ADE" w:rsidP="00E34CEE">
      <w:pPr>
        <w:ind w:firstLine="708"/>
        <w:jc w:val="both"/>
        <w:rPr>
          <w:sz w:val="24"/>
          <w:szCs w:val="24"/>
        </w:rPr>
      </w:pPr>
      <w:r w:rsidRPr="00614559">
        <w:rPr>
          <w:rFonts w:eastAsia="Calibri"/>
          <w:sz w:val="24"/>
          <w:szCs w:val="24"/>
        </w:rPr>
        <w:lastRenderedPageBreak/>
        <w:t>О</w:t>
      </w:r>
      <w:r w:rsidR="0062099D" w:rsidRPr="00614559">
        <w:rPr>
          <w:rFonts w:eastAsia="Calibri"/>
          <w:sz w:val="24"/>
          <w:szCs w:val="24"/>
        </w:rPr>
        <w:t>сновное мероприятие «Развитие материально</w:t>
      </w:r>
      <w:r w:rsidR="00931FB6" w:rsidRPr="00614559">
        <w:rPr>
          <w:rFonts w:eastAsia="Calibri"/>
          <w:sz w:val="24"/>
          <w:szCs w:val="24"/>
        </w:rPr>
        <w:t>-</w:t>
      </w:r>
      <w:r w:rsidR="0062099D" w:rsidRPr="00614559">
        <w:rPr>
          <w:rFonts w:eastAsia="Calibri"/>
          <w:sz w:val="24"/>
          <w:szCs w:val="24"/>
        </w:rPr>
        <w:t xml:space="preserve">технической базы образовательных организаций» </w:t>
      </w:r>
      <w:r w:rsidR="0062099D" w:rsidRPr="00614559">
        <w:rPr>
          <w:sz w:val="24"/>
          <w:szCs w:val="24"/>
        </w:rPr>
        <w:t>в общем объеме ресурсного обеспечения муниципальной программы на 2019 год составит 0,02% или 206,5 тыс. рублей</w:t>
      </w:r>
      <w:r w:rsidRPr="00614559">
        <w:rPr>
          <w:sz w:val="24"/>
          <w:szCs w:val="24"/>
        </w:rPr>
        <w:t>. П</w:t>
      </w:r>
      <w:r w:rsidR="0062099D" w:rsidRPr="00614559">
        <w:rPr>
          <w:sz w:val="24"/>
          <w:szCs w:val="24"/>
        </w:rPr>
        <w:t>редусмотренные ассигнования будут направлены на приобретение  компьютерной техники для муниципальных казенных учреждений, подведомственных управлению образования города Югорска.</w:t>
      </w:r>
    </w:p>
    <w:p w:rsidR="0062099D" w:rsidRPr="00614559" w:rsidRDefault="0062099D" w:rsidP="00E34CEE">
      <w:pPr>
        <w:autoSpaceDE w:val="0"/>
        <w:autoSpaceDN w:val="0"/>
        <w:adjustRightInd w:val="0"/>
        <w:ind w:firstLine="709"/>
        <w:jc w:val="both"/>
        <w:rPr>
          <w:bCs/>
          <w:sz w:val="24"/>
          <w:szCs w:val="24"/>
        </w:rPr>
      </w:pPr>
      <w:r w:rsidRPr="00614559">
        <w:rPr>
          <w:bCs/>
          <w:sz w:val="24"/>
          <w:szCs w:val="24"/>
        </w:rPr>
        <w:t>Результатом реализации комплекса мероприятий муниципальной программы «Развитие образования» станет:</w:t>
      </w:r>
    </w:p>
    <w:p w:rsidR="0062099D" w:rsidRPr="00614559" w:rsidRDefault="0062099D" w:rsidP="00E34CEE">
      <w:pPr>
        <w:widowControl w:val="0"/>
        <w:autoSpaceDE w:val="0"/>
        <w:autoSpaceDN w:val="0"/>
        <w:ind w:firstLine="709"/>
        <w:jc w:val="both"/>
        <w:rPr>
          <w:sz w:val="24"/>
          <w:szCs w:val="24"/>
        </w:rPr>
      </w:pPr>
      <w:r w:rsidRPr="00614559">
        <w:rPr>
          <w:sz w:val="24"/>
          <w:szCs w:val="24"/>
        </w:rPr>
        <w:t>- сохранение доли административно-управленческого и педагогического персонала общеобразовательных организаций, прошедших целевую подготовку или повышение квалификации по программам менеджмента в образовании и (или) для работы в соответствии с федеральными государственными образовательными стандартами, на уровне не менее 33,0%;</w:t>
      </w:r>
    </w:p>
    <w:p w:rsidR="0062099D" w:rsidRPr="00614559" w:rsidRDefault="0062099D" w:rsidP="00E34CEE">
      <w:pPr>
        <w:widowControl w:val="0"/>
        <w:autoSpaceDE w:val="0"/>
        <w:autoSpaceDN w:val="0"/>
        <w:ind w:firstLine="709"/>
        <w:jc w:val="both"/>
        <w:rPr>
          <w:sz w:val="24"/>
          <w:szCs w:val="24"/>
        </w:rPr>
      </w:pPr>
      <w:proofErr w:type="gramStart"/>
      <w:r w:rsidRPr="00614559">
        <w:rPr>
          <w:sz w:val="24"/>
          <w:szCs w:val="24"/>
        </w:rPr>
        <w:t>- увеличение отношения численности детей в возрасте от 0 до 3 лет, получающих дошкольное образование в текущем году, к сумме численности детей в возрасте от 0 до 3 лет, получающих дошкольное образование в текущем году, и численности детей в возрасте от 0 до 3 лет, находящихся в очереди на получение в текущем году дошкольного образования, с 38,9% в 2019 году до</w:t>
      </w:r>
      <w:proofErr w:type="gramEnd"/>
      <w:r w:rsidRPr="00614559">
        <w:rPr>
          <w:sz w:val="24"/>
          <w:szCs w:val="24"/>
        </w:rPr>
        <w:t xml:space="preserve"> 62,6% в 2021 году;</w:t>
      </w:r>
    </w:p>
    <w:p w:rsidR="0062099D" w:rsidRPr="00614559" w:rsidRDefault="0062099D" w:rsidP="00E34CEE">
      <w:pPr>
        <w:widowControl w:val="0"/>
        <w:autoSpaceDE w:val="0"/>
        <w:autoSpaceDN w:val="0"/>
        <w:ind w:firstLine="709"/>
        <w:jc w:val="both"/>
        <w:rPr>
          <w:sz w:val="24"/>
          <w:szCs w:val="24"/>
        </w:rPr>
      </w:pPr>
      <w:r w:rsidRPr="00614559">
        <w:rPr>
          <w:sz w:val="24"/>
          <w:szCs w:val="24"/>
        </w:rPr>
        <w:t>- увеличение обеспеченности детей дошкольного возраста местами в дошкольных образовательных организациях (количество мест на 1000 детей), с 754,5 человек в 2019 году до 839,6 человек в 2021 году;</w:t>
      </w:r>
    </w:p>
    <w:p w:rsidR="0062099D" w:rsidRPr="00614559" w:rsidRDefault="0062099D" w:rsidP="00E34CEE">
      <w:pPr>
        <w:widowControl w:val="0"/>
        <w:autoSpaceDE w:val="0"/>
        <w:autoSpaceDN w:val="0"/>
        <w:ind w:firstLine="709"/>
        <w:jc w:val="both"/>
        <w:rPr>
          <w:sz w:val="24"/>
          <w:szCs w:val="24"/>
        </w:rPr>
      </w:pPr>
      <w:proofErr w:type="gramStart"/>
      <w:r w:rsidRPr="00614559">
        <w:rPr>
          <w:sz w:val="24"/>
          <w:szCs w:val="24"/>
        </w:rPr>
        <w:t>- снижение отношения среднего балла единого государственного экзамена (в расчете на 1 обязательный предмет) в 10% школ с лучшими результатами единого государственного экзамена к среднему баллу единого государственного экзамена (в расчете на 1 обязательный предмет) в 10% школ с худшими результатами единого государственного экзамена, с 1,14 раз в 2019 году до 1,12 раз в 2021 году;</w:t>
      </w:r>
      <w:proofErr w:type="gramEnd"/>
    </w:p>
    <w:p w:rsidR="0062099D" w:rsidRPr="00614559" w:rsidRDefault="0062099D" w:rsidP="00E34CEE">
      <w:pPr>
        <w:widowControl w:val="0"/>
        <w:autoSpaceDE w:val="0"/>
        <w:autoSpaceDN w:val="0"/>
        <w:ind w:firstLine="709"/>
        <w:jc w:val="both"/>
        <w:rPr>
          <w:sz w:val="24"/>
          <w:szCs w:val="24"/>
        </w:rPr>
      </w:pPr>
      <w:proofErr w:type="gramStart"/>
      <w:r w:rsidRPr="00614559">
        <w:rPr>
          <w:sz w:val="24"/>
          <w:szCs w:val="24"/>
        </w:rPr>
        <w:t>- увеличение охвата детей в возрасте от 5 до 18 лет программами дополнительного образования (удельный вес численности детей, получающих услуги дополнительного образования, в общей численности детей в возрасте от 5 до 18 лет) с 78,0% в 2019 году до 79,0% в 2021 году;</w:t>
      </w:r>
      <w:proofErr w:type="gramEnd"/>
    </w:p>
    <w:p w:rsidR="0062099D" w:rsidRPr="00614559" w:rsidRDefault="0062099D" w:rsidP="00E34CEE">
      <w:pPr>
        <w:widowControl w:val="0"/>
        <w:tabs>
          <w:tab w:val="left" w:pos="585"/>
        </w:tabs>
        <w:autoSpaceDE w:val="0"/>
        <w:autoSpaceDN w:val="0"/>
        <w:ind w:firstLine="584"/>
        <w:jc w:val="both"/>
        <w:rPr>
          <w:sz w:val="24"/>
          <w:szCs w:val="24"/>
        </w:rPr>
      </w:pPr>
      <w:r w:rsidRPr="00614559">
        <w:rPr>
          <w:sz w:val="24"/>
          <w:szCs w:val="24"/>
        </w:rPr>
        <w:t xml:space="preserve"> </w:t>
      </w:r>
      <w:proofErr w:type="gramStart"/>
      <w:r w:rsidRPr="00614559">
        <w:rPr>
          <w:sz w:val="24"/>
          <w:szCs w:val="24"/>
        </w:rPr>
        <w:t>- сохранение доли муниципальных образовательных организаций, реализующих программы общего образования, здания которых находятся в аварийном состоянии или требуют капитального ремонта, в общей численности муниципальных образовательных организаций, реализующих программы общего образования, на уровне не более 20%;</w:t>
      </w:r>
      <w:proofErr w:type="gramEnd"/>
    </w:p>
    <w:p w:rsidR="0062099D" w:rsidRPr="00614559" w:rsidRDefault="0062099D" w:rsidP="00E34CEE">
      <w:pPr>
        <w:widowControl w:val="0"/>
        <w:autoSpaceDE w:val="0"/>
        <w:autoSpaceDN w:val="0"/>
        <w:ind w:firstLine="709"/>
        <w:jc w:val="both"/>
        <w:rPr>
          <w:sz w:val="24"/>
          <w:szCs w:val="24"/>
        </w:rPr>
      </w:pPr>
      <w:r w:rsidRPr="00614559">
        <w:rPr>
          <w:sz w:val="24"/>
          <w:szCs w:val="24"/>
        </w:rPr>
        <w:t>- увеличение доли муниципальных общеобразовательных организаций, соответствующих современным требованиям обучения, в общем количестве муниципальных общеобразовательных организаций, с 85,6% в 2019 году до 90% в 2021 году;</w:t>
      </w:r>
    </w:p>
    <w:p w:rsidR="0062099D" w:rsidRPr="00614559" w:rsidRDefault="0062099D" w:rsidP="00E34CEE">
      <w:pPr>
        <w:widowControl w:val="0"/>
        <w:autoSpaceDE w:val="0"/>
        <w:autoSpaceDN w:val="0"/>
        <w:ind w:firstLine="709"/>
        <w:jc w:val="both"/>
        <w:rPr>
          <w:sz w:val="24"/>
          <w:szCs w:val="24"/>
        </w:rPr>
      </w:pPr>
      <w:r w:rsidRPr="00614559">
        <w:rPr>
          <w:sz w:val="24"/>
          <w:szCs w:val="24"/>
        </w:rPr>
        <w:t>- увеличение доли негосударственных, в том числе некоммерческих, организаций, предоставляющих услуги в сфере образования, в общем числе организаций, предоставляющих услуги в сфере образования, с 41,2% в 2019 году до 47,4% в 2021 году;</w:t>
      </w:r>
    </w:p>
    <w:p w:rsidR="0062099D" w:rsidRPr="00614559" w:rsidRDefault="0062099D" w:rsidP="00E34CEE">
      <w:pPr>
        <w:widowControl w:val="0"/>
        <w:autoSpaceDE w:val="0"/>
        <w:autoSpaceDN w:val="0"/>
        <w:adjustRightInd w:val="0"/>
        <w:ind w:firstLine="709"/>
        <w:jc w:val="both"/>
        <w:rPr>
          <w:sz w:val="24"/>
          <w:szCs w:val="24"/>
        </w:rPr>
      </w:pPr>
      <w:proofErr w:type="gramStart"/>
      <w:r w:rsidRPr="00614559">
        <w:rPr>
          <w:sz w:val="24"/>
          <w:szCs w:val="24"/>
        </w:rPr>
        <w:t>- увеличение доли граждан, получивших услуги в негосударственных, в том числе некоммерческих организациях, в общем числе граждан, получивших услуги в сфере образования, с 2,4% в 2019 году до 3,8% в 2021 году.</w:t>
      </w:r>
      <w:proofErr w:type="gramEnd"/>
    </w:p>
    <w:p w:rsidR="0062099D" w:rsidRPr="00614559" w:rsidRDefault="0062099D" w:rsidP="00E34CEE">
      <w:pPr>
        <w:widowControl w:val="0"/>
        <w:autoSpaceDE w:val="0"/>
        <w:autoSpaceDN w:val="0"/>
        <w:adjustRightInd w:val="0"/>
        <w:ind w:firstLine="709"/>
        <w:jc w:val="both"/>
        <w:rPr>
          <w:sz w:val="24"/>
          <w:szCs w:val="24"/>
        </w:rPr>
      </w:pPr>
    </w:p>
    <w:p w:rsidR="0062099D" w:rsidRPr="00614559" w:rsidRDefault="005D0505" w:rsidP="00E34CEE">
      <w:pPr>
        <w:ind w:firstLine="709"/>
        <w:jc w:val="right"/>
        <w:rPr>
          <w:sz w:val="24"/>
          <w:szCs w:val="24"/>
        </w:rPr>
      </w:pPr>
      <w:r w:rsidRPr="00614559">
        <w:rPr>
          <w:sz w:val="24"/>
          <w:szCs w:val="24"/>
        </w:rPr>
        <w:t>Таблица 38</w:t>
      </w:r>
    </w:p>
    <w:p w:rsidR="0062099D" w:rsidRPr="00614559" w:rsidRDefault="0062099D" w:rsidP="00E34CEE">
      <w:pPr>
        <w:jc w:val="center"/>
        <w:rPr>
          <w:b/>
          <w:bCs/>
          <w:sz w:val="24"/>
          <w:szCs w:val="24"/>
        </w:rPr>
      </w:pPr>
      <w:r w:rsidRPr="00614559">
        <w:rPr>
          <w:b/>
          <w:bCs/>
          <w:sz w:val="24"/>
          <w:szCs w:val="24"/>
        </w:rPr>
        <w:t xml:space="preserve">Расшифровка расходов по муниципальной программе </w:t>
      </w:r>
    </w:p>
    <w:p w:rsidR="0062099D" w:rsidRPr="00614559" w:rsidRDefault="0062099D" w:rsidP="00E34CEE">
      <w:pPr>
        <w:jc w:val="center"/>
        <w:rPr>
          <w:sz w:val="24"/>
          <w:szCs w:val="24"/>
        </w:rPr>
      </w:pPr>
      <w:r w:rsidRPr="00614559">
        <w:rPr>
          <w:b/>
          <w:bCs/>
          <w:sz w:val="24"/>
          <w:szCs w:val="24"/>
        </w:rPr>
        <w:t>«Развитие образования» в функциональном разрезе</w:t>
      </w:r>
      <w:r w:rsidR="005D0505" w:rsidRPr="00614559">
        <w:rPr>
          <w:b/>
          <w:bCs/>
          <w:sz w:val="24"/>
          <w:szCs w:val="24"/>
        </w:rPr>
        <w:br/>
      </w:r>
      <w:r w:rsidRPr="00614559">
        <w:rPr>
          <w:b/>
          <w:bCs/>
          <w:sz w:val="24"/>
          <w:szCs w:val="24"/>
        </w:rPr>
        <w:t>на 2019 год и на плановый период 2020 и 2021 годов</w:t>
      </w:r>
    </w:p>
    <w:p w:rsidR="0062099D" w:rsidRPr="00614559" w:rsidRDefault="00214C07" w:rsidP="00214C07">
      <w:pPr>
        <w:jc w:val="right"/>
        <w:rPr>
          <w:sz w:val="24"/>
          <w:szCs w:val="24"/>
        </w:rPr>
      </w:pPr>
      <w:r w:rsidRPr="00614559">
        <w:rPr>
          <w:sz w:val="24"/>
          <w:szCs w:val="24"/>
        </w:rPr>
        <w:t>тыс. рублей</w:t>
      </w:r>
    </w:p>
    <w:tbl>
      <w:tblPr>
        <w:tblW w:w="919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59"/>
        <w:gridCol w:w="1843"/>
        <w:gridCol w:w="1276"/>
        <w:gridCol w:w="1275"/>
        <w:gridCol w:w="1240"/>
      </w:tblGrid>
      <w:tr w:rsidR="0062099D" w:rsidRPr="00614559" w:rsidTr="007A1FF8">
        <w:trPr>
          <w:trHeight w:val="525"/>
          <w:tblHeader/>
        </w:trPr>
        <w:tc>
          <w:tcPr>
            <w:tcW w:w="3559" w:type="dxa"/>
            <w:shd w:val="clear" w:color="auto" w:fill="auto"/>
            <w:vAlign w:val="center"/>
            <w:hideMark/>
          </w:tcPr>
          <w:p w:rsidR="0062099D" w:rsidRPr="00614559" w:rsidRDefault="0062099D" w:rsidP="00E34CEE">
            <w:pPr>
              <w:jc w:val="center"/>
              <w:rPr>
                <w:b/>
              </w:rPr>
            </w:pPr>
            <w:r w:rsidRPr="00614559">
              <w:rPr>
                <w:b/>
              </w:rPr>
              <w:t>Наименование расходов</w:t>
            </w:r>
          </w:p>
        </w:tc>
        <w:tc>
          <w:tcPr>
            <w:tcW w:w="1843" w:type="dxa"/>
            <w:shd w:val="clear" w:color="auto" w:fill="auto"/>
            <w:vAlign w:val="center"/>
            <w:hideMark/>
          </w:tcPr>
          <w:p w:rsidR="0062099D" w:rsidRPr="00614559" w:rsidRDefault="0062099D" w:rsidP="00E34CEE">
            <w:pPr>
              <w:jc w:val="center"/>
              <w:rPr>
                <w:b/>
              </w:rPr>
            </w:pPr>
            <w:r w:rsidRPr="00614559">
              <w:rPr>
                <w:b/>
              </w:rPr>
              <w:t>Источник финансирования</w:t>
            </w:r>
          </w:p>
        </w:tc>
        <w:tc>
          <w:tcPr>
            <w:tcW w:w="1276" w:type="dxa"/>
            <w:shd w:val="clear" w:color="auto" w:fill="auto"/>
            <w:vAlign w:val="center"/>
            <w:hideMark/>
          </w:tcPr>
          <w:p w:rsidR="0062099D" w:rsidRPr="00614559" w:rsidRDefault="0062099D" w:rsidP="00E34CEE">
            <w:pPr>
              <w:jc w:val="center"/>
              <w:rPr>
                <w:b/>
              </w:rPr>
            </w:pPr>
            <w:r w:rsidRPr="00614559">
              <w:rPr>
                <w:b/>
              </w:rPr>
              <w:t>Сумма на 2019 год</w:t>
            </w:r>
          </w:p>
        </w:tc>
        <w:tc>
          <w:tcPr>
            <w:tcW w:w="1275" w:type="dxa"/>
            <w:shd w:val="clear" w:color="auto" w:fill="auto"/>
            <w:vAlign w:val="center"/>
            <w:hideMark/>
          </w:tcPr>
          <w:p w:rsidR="007A1FF8" w:rsidRPr="00614559" w:rsidRDefault="0062099D" w:rsidP="00E34CEE">
            <w:pPr>
              <w:jc w:val="center"/>
              <w:rPr>
                <w:b/>
              </w:rPr>
            </w:pPr>
            <w:r w:rsidRPr="00614559">
              <w:rPr>
                <w:b/>
              </w:rPr>
              <w:t xml:space="preserve">Сумма </w:t>
            </w:r>
            <w:proofErr w:type="gramStart"/>
            <w:r w:rsidRPr="00614559">
              <w:rPr>
                <w:b/>
              </w:rPr>
              <w:t>на</w:t>
            </w:r>
            <w:proofErr w:type="gramEnd"/>
            <w:r w:rsidRPr="00614559">
              <w:rPr>
                <w:b/>
              </w:rPr>
              <w:t xml:space="preserve"> </w:t>
            </w:r>
          </w:p>
          <w:p w:rsidR="0062099D" w:rsidRPr="00614559" w:rsidRDefault="007A1FF8" w:rsidP="00E34CEE">
            <w:pPr>
              <w:jc w:val="center"/>
              <w:rPr>
                <w:b/>
              </w:rPr>
            </w:pPr>
            <w:r w:rsidRPr="00614559">
              <w:rPr>
                <w:b/>
              </w:rPr>
              <w:t xml:space="preserve">  </w:t>
            </w:r>
            <w:r w:rsidR="0062099D" w:rsidRPr="00614559">
              <w:rPr>
                <w:b/>
              </w:rPr>
              <w:t>2020 год</w:t>
            </w:r>
          </w:p>
        </w:tc>
        <w:tc>
          <w:tcPr>
            <w:tcW w:w="1240" w:type="dxa"/>
            <w:shd w:val="clear" w:color="auto" w:fill="auto"/>
            <w:vAlign w:val="center"/>
            <w:hideMark/>
          </w:tcPr>
          <w:p w:rsidR="0062099D" w:rsidRPr="00614559" w:rsidRDefault="0062099D" w:rsidP="00E34CEE">
            <w:pPr>
              <w:jc w:val="center"/>
              <w:rPr>
                <w:b/>
              </w:rPr>
            </w:pPr>
            <w:r w:rsidRPr="00614559">
              <w:rPr>
                <w:b/>
              </w:rPr>
              <w:t xml:space="preserve">Сумма на </w:t>
            </w:r>
            <w:r w:rsidR="007A1FF8" w:rsidRPr="00614559">
              <w:rPr>
                <w:b/>
              </w:rPr>
              <w:t xml:space="preserve">     </w:t>
            </w:r>
            <w:r w:rsidRPr="00614559">
              <w:rPr>
                <w:b/>
              </w:rPr>
              <w:t>2021 год</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Услуги в области информатизации</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70,0</w:t>
            </w:r>
          </w:p>
        </w:tc>
        <w:tc>
          <w:tcPr>
            <w:tcW w:w="1275" w:type="dxa"/>
            <w:shd w:val="clear" w:color="auto" w:fill="auto"/>
            <w:vAlign w:val="center"/>
            <w:hideMark/>
          </w:tcPr>
          <w:p w:rsidR="0062099D" w:rsidRPr="00614559" w:rsidRDefault="0062099D" w:rsidP="00E34CEE">
            <w:pPr>
              <w:jc w:val="right"/>
            </w:pPr>
            <w:r w:rsidRPr="00614559">
              <w:t>60,0</w:t>
            </w:r>
          </w:p>
        </w:tc>
        <w:tc>
          <w:tcPr>
            <w:tcW w:w="1240" w:type="dxa"/>
            <w:shd w:val="clear" w:color="auto" w:fill="auto"/>
            <w:vAlign w:val="center"/>
            <w:hideMark/>
          </w:tcPr>
          <w:p w:rsidR="0062099D" w:rsidRPr="00614559" w:rsidRDefault="0062099D" w:rsidP="00E34CEE">
            <w:pPr>
              <w:jc w:val="right"/>
            </w:pPr>
            <w:r w:rsidRPr="00614559">
              <w:t>60,0</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b/>
                <w:bCs/>
              </w:rPr>
            </w:pPr>
            <w:r w:rsidRPr="00614559">
              <w:rPr>
                <w:b/>
                <w:bCs/>
              </w:rPr>
              <w:t xml:space="preserve">Всего по подразделу 0410 «Связь и </w:t>
            </w:r>
            <w:r w:rsidRPr="00614559">
              <w:rPr>
                <w:b/>
                <w:bCs/>
              </w:rPr>
              <w:lastRenderedPageBreak/>
              <w:t xml:space="preserve">информатика» </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70,0</w:t>
            </w:r>
          </w:p>
        </w:tc>
        <w:tc>
          <w:tcPr>
            <w:tcW w:w="1275" w:type="dxa"/>
            <w:shd w:val="clear" w:color="auto" w:fill="auto"/>
            <w:vAlign w:val="center"/>
            <w:hideMark/>
          </w:tcPr>
          <w:p w:rsidR="0062099D" w:rsidRPr="00614559" w:rsidRDefault="0062099D" w:rsidP="00E34CEE">
            <w:pPr>
              <w:jc w:val="right"/>
              <w:rPr>
                <w:b/>
                <w:bCs/>
              </w:rPr>
            </w:pPr>
            <w:r w:rsidRPr="00614559">
              <w:rPr>
                <w:b/>
                <w:bCs/>
              </w:rPr>
              <w:t>60,0</w:t>
            </w:r>
          </w:p>
        </w:tc>
        <w:tc>
          <w:tcPr>
            <w:tcW w:w="1240" w:type="dxa"/>
            <w:shd w:val="clear" w:color="auto" w:fill="auto"/>
            <w:vAlign w:val="center"/>
            <w:hideMark/>
          </w:tcPr>
          <w:p w:rsidR="0062099D" w:rsidRPr="00614559" w:rsidRDefault="0062099D" w:rsidP="00E34CEE">
            <w:pPr>
              <w:jc w:val="right"/>
              <w:rPr>
                <w:b/>
                <w:bCs/>
              </w:rPr>
            </w:pPr>
            <w:r w:rsidRPr="00614559">
              <w:rPr>
                <w:b/>
                <w:bCs/>
              </w:rPr>
              <w:t>60,0</w:t>
            </w:r>
          </w:p>
        </w:tc>
      </w:tr>
      <w:tr w:rsidR="007A1FF8" w:rsidRPr="00614559" w:rsidTr="007A1FF8">
        <w:trPr>
          <w:trHeight w:val="315"/>
        </w:trPr>
        <w:tc>
          <w:tcPr>
            <w:tcW w:w="3559" w:type="dxa"/>
            <w:shd w:val="clear" w:color="auto" w:fill="auto"/>
            <w:vAlign w:val="center"/>
            <w:hideMark/>
          </w:tcPr>
          <w:p w:rsidR="0062099D" w:rsidRPr="00614559" w:rsidRDefault="0062099D" w:rsidP="00E34CEE">
            <w:pPr>
              <w:jc w:val="right"/>
              <w:rPr>
                <w:b/>
                <w:bCs/>
              </w:rPr>
            </w:pPr>
            <w:r w:rsidRPr="00614559">
              <w:rPr>
                <w:b/>
                <w:bCs/>
              </w:rPr>
              <w:lastRenderedPageBreak/>
              <w:t xml:space="preserve">Итого по разделу 0400 «Национальная экономика» </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70,0</w:t>
            </w:r>
          </w:p>
        </w:tc>
        <w:tc>
          <w:tcPr>
            <w:tcW w:w="1275" w:type="dxa"/>
            <w:shd w:val="clear" w:color="auto" w:fill="auto"/>
            <w:vAlign w:val="center"/>
            <w:hideMark/>
          </w:tcPr>
          <w:p w:rsidR="0062099D" w:rsidRPr="00614559" w:rsidRDefault="0062099D" w:rsidP="00E34CEE">
            <w:pPr>
              <w:jc w:val="right"/>
              <w:rPr>
                <w:b/>
                <w:bCs/>
              </w:rPr>
            </w:pPr>
            <w:r w:rsidRPr="00614559">
              <w:rPr>
                <w:b/>
                <w:bCs/>
              </w:rPr>
              <w:t>60,0</w:t>
            </w:r>
          </w:p>
        </w:tc>
        <w:tc>
          <w:tcPr>
            <w:tcW w:w="1240" w:type="dxa"/>
            <w:shd w:val="clear" w:color="auto" w:fill="auto"/>
            <w:vAlign w:val="center"/>
            <w:hideMark/>
          </w:tcPr>
          <w:p w:rsidR="0062099D" w:rsidRPr="00614559" w:rsidRDefault="0062099D" w:rsidP="00E34CEE">
            <w:pPr>
              <w:jc w:val="right"/>
              <w:rPr>
                <w:b/>
                <w:bCs/>
              </w:rPr>
            </w:pPr>
            <w:r w:rsidRPr="00614559">
              <w:rPr>
                <w:b/>
                <w:bCs/>
              </w:rPr>
              <w:t>60,0</w:t>
            </w:r>
          </w:p>
        </w:tc>
      </w:tr>
      <w:tr w:rsidR="007A1FF8" w:rsidRPr="00614559" w:rsidTr="007A1FF8">
        <w:trPr>
          <w:trHeight w:val="1695"/>
        </w:trPr>
        <w:tc>
          <w:tcPr>
            <w:tcW w:w="3559" w:type="dxa"/>
            <w:shd w:val="clear" w:color="auto" w:fill="auto"/>
            <w:vAlign w:val="center"/>
            <w:hideMark/>
          </w:tcPr>
          <w:p w:rsidR="0062099D" w:rsidRPr="00614559" w:rsidRDefault="0062099D" w:rsidP="00E34CEE">
            <w:r w:rsidRPr="00614559">
              <w:t xml:space="preserve">Субвенции для обеспечения государственных гарантий на получение образования и </w:t>
            </w:r>
            <w:proofErr w:type="gramStart"/>
            <w:r w:rsidRPr="00614559">
              <w:t>осуществления</w:t>
            </w:r>
            <w:proofErr w:type="gramEnd"/>
            <w:r w:rsidRPr="00614559">
              <w:t xml:space="preserve"> переданных органам местного самоуправления муниципальных образований Ханты-Мансийского автономного округа – Югры отдельных государственных полномочий в области образования (реализация программ дошкольного образования), всего</w:t>
            </w:r>
          </w:p>
        </w:tc>
        <w:tc>
          <w:tcPr>
            <w:tcW w:w="1843" w:type="dxa"/>
            <w:vMerge w:val="restart"/>
            <w:shd w:val="clear" w:color="auto" w:fill="auto"/>
            <w:vAlign w:val="center"/>
            <w:hideMark/>
          </w:tcPr>
          <w:p w:rsidR="0062099D" w:rsidRPr="00614559" w:rsidRDefault="0062099D" w:rsidP="007936E0">
            <w:pPr>
              <w:jc w:val="center"/>
            </w:pPr>
            <w:r w:rsidRPr="00614559">
              <w:t>бюджет автономного округа</w:t>
            </w:r>
          </w:p>
        </w:tc>
        <w:tc>
          <w:tcPr>
            <w:tcW w:w="1276" w:type="dxa"/>
            <w:shd w:val="clear" w:color="auto" w:fill="auto"/>
            <w:vAlign w:val="center"/>
            <w:hideMark/>
          </w:tcPr>
          <w:p w:rsidR="0062099D" w:rsidRPr="00614559" w:rsidRDefault="0062099D" w:rsidP="00E34CEE">
            <w:pPr>
              <w:jc w:val="right"/>
            </w:pPr>
            <w:r w:rsidRPr="00614559">
              <w:t>265 641,0</w:t>
            </w:r>
          </w:p>
        </w:tc>
        <w:tc>
          <w:tcPr>
            <w:tcW w:w="1275" w:type="dxa"/>
            <w:shd w:val="clear" w:color="auto" w:fill="auto"/>
            <w:vAlign w:val="center"/>
            <w:hideMark/>
          </w:tcPr>
          <w:p w:rsidR="0062099D" w:rsidRPr="00614559" w:rsidRDefault="0062099D" w:rsidP="00E34CEE">
            <w:pPr>
              <w:jc w:val="right"/>
            </w:pPr>
            <w:r w:rsidRPr="00614559">
              <w:t>270 372,6</w:t>
            </w:r>
          </w:p>
        </w:tc>
        <w:tc>
          <w:tcPr>
            <w:tcW w:w="1240" w:type="dxa"/>
            <w:shd w:val="clear" w:color="auto" w:fill="auto"/>
            <w:vAlign w:val="center"/>
            <w:hideMark/>
          </w:tcPr>
          <w:p w:rsidR="0062099D" w:rsidRPr="00614559" w:rsidRDefault="0062099D" w:rsidP="00E34CEE">
            <w:pPr>
              <w:jc w:val="right"/>
            </w:pPr>
            <w:r w:rsidRPr="00614559">
              <w:t>270 372,6</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в том числе:</w:t>
            </w:r>
          </w:p>
        </w:tc>
        <w:tc>
          <w:tcPr>
            <w:tcW w:w="1843" w:type="dxa"/>
            <w:vMerge/>
            <w:vAlign w:val="center"/>
            <w:hideMark/>
          </w:tcPr>
          <w:p w:rsidR="0062099D" w:rsidRPr="00614559" w:rsidRDefault="0062099D" w:rsidP="007936E0">
            <w:pPr>
              <w:jc w:val="center"/>
            </w:pPr>
          </w:p>
        </w:tc>
        <w:tc>
          <w:tcPr>
            <w:tcW w:w="1276" w:type="dxa"/>
            <w:shd w:val="clear" w:color="auto" w:fill="auto"/>
            <w:vAlign w:val="center"/>
            <w:hideMark/>
          </w:tcPr>
          <w:p w:rsidR="0062099D" w:rsidRPr="00614559" w:rsidRDefault="0062099D" w:rsidP="00E34CEE">
            <w:pPr>
              <w:jc w:val="right"/>
            </w:pPr>
            <w:r w:rsidRPr="00614559">
              <w:t> </w:t>
            </w:r>
          </w:p>
        </w:tc>
        <w:tc>
          <w:tcPr>
            <w:tcW w:w="1275" w:type="dxa"/>
            <w:shd w:val="clear" w:color="auto" w:fill="auto"/>
            <w:vAlign w:val="center"/>
            <w:hideMark/>
          </w:tcPr>
          <w:p w:rsidR="0062099D" w:rsidRPr="00614559" w:rsidRDefault="0062099D" w:rsidP="00E34CEE">
            <w:pPr>
              <w:jc w:val="right"/>
            </w:pPr>
            <w:r w:rsidRPr="00614559">
              <w:t> </w:t>
            </w:r>
          </w:p>
        </w:tc>
        <w:tc>
          <w:tcPr>
            <w:tcW w:w="1240" w:type="dxa"/>
            <w:shd w:val="clear" w:color="auto" w:fill="auto"/>
            <w:vAlign w:val="center"/>
            <w:hideMark/>
          </w:tcPr>
          <w:p w:rsidR="0062099D" w:rsidRPr="00614559" w:rsidRDefault="0062099D" w:rsidP="00E34CEE">
            <w:pPr>
              <w:jc w:val="right"/>
            </w:pPr>
            <w:r w:rsidRPr="00614559">
              <w:t> </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i/>
                <w:iCs/>
              </w:rPr>
            </w:pPr>
            <w:r w:rsidRPr="00614559">
              <w:rPr>
                <w:i/>
                <w:iCs/>
              </w:rPr>
              <w:t>муниципальные образовательные учреждения</w:t>
            </w:r>
          </w:p>
        </w:tc>
        <w:tc>
          <w:tcPr>
            <w:tcW w:w="1843" w:type="dxa"/>
            <w:vMerge/>
            <w:vAlign w:val="center"/>
            <w:hideMark/>
          </w:tcPr>
          <w:p w:rsidR="0062099D" w:rsidRPr="00614559" w:rsidRDefault="0062099D" w:rsidP="007936E0">
            <w:pPr>
              <w:jc w:val="center"/>
            </w:pPr>
          </w:p>
        </w:tc>
        <w:tc>
          <w:tcPr>
            <w:tcW w:w="1276" w:type="dxa"/>
            <w:shd w:val="clear" w:color="auto" w:fill="auto"/>
            <w:vAlign w:val="center"/>
            <w:hideMark/>
          </w:tcPr>
          <w:p w:rsidR="0062099D" w:rsidRPr="00614559" w:rsidRDefault="0062099D" w:rsidP="00E34CEE">
            <w:pPr>
              <w:jc w:val="right"/>
              <w:rPr>
                <w:i/>
                <w:iCs/>
              </w:rPr>
            </w:pPr>
            <w:r w:rsidRPr="00614559">
              <w:rPr>
                <w:i/>
                <w:iCs/>
              </w:rPr>
              <w:t>241 210,5</w:t>
            </w:r>
          </w:p>
        </w:tc>
        <w:tc>
          <w:tcPr>
            <w:tcW w:w="1275" w:type="dxa"/>
            <w:shd w:val="clear" w:color="auto" w:fill="auto"/>
            <w:vAlign w:val="center"/>
            <w:hideMark/>
          </w:tcPr>
          <w:p w:rsidR="0062099D" w:rsidRPr="00614559" w:rsidRDefault="0062099D" w:rsidP="00E34CEE">
            <w:pPr>
              <w:jc w:val="right"/>
              <w:rPr>
                <w:i/>
                <w:iCs/>
              </w:rPr>
            </w:pPr>
            <w:r w:rsidRPr="00614559">
              <w:rPr>
                <w:i/>
                <w:iCs/>
              </w:rPr>
              <w:t>241 210,5</w:t>
            </w:r>
          </w:p>
        </w:tc>
        <w:tc>
          <w:tcPr>
            <w:tcW w:w="1240" w:type="dxa"/>
            <w:shd w:val="clear" w:color="auto" w:fill="auto"/>
            <w:vAlign w:val="center"/>
            <w:hideMark/>
          </w:tcPr>
          <w:p w:rsidR="0062099D" w:rsidRPr="00614559" w:rsidRDefault="0062099D" w:rsidP="00E34CEE">
            <w:pPr>
              <w:jc w:val="right"/>
              <w:rPr>
                <w:i/>
                <w:iCs/>
              </w:rPr>
            </w:pPr>
            <w:r w:rsidRPr="00614559">
              <w:rPr>
                <w:i/>
                <w:iCs/>
              </w:rPr>
              <w:t>241 210,5</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i/>
                <w:iCs/>
              </w:rPr>
            </w:pPr>
            <w:r w:rsidRPr="00614559">
              <w:rPr>
                <w:i/>
                <w:iCs/>
              </w:rPr>
              <w:t>негосударственные образовательные организации</w:t>
            </w:r>
          </w:p>
        </w:tc>
        <w:tc>
          <w:tcPr>
            <w:tcW w:w="1843" w:type="dxa"/>
            <w:vMerge/>
            <w:vAlign w:val="center"/>
            <w:hideMark/>
          </w:tcPr>
          <w:p w:rsidR="0062099D" w:rsidRPr="00614559" w:rsidRDefault="0062099D" w:rsidP="007936E0">
            <w:pPr>
              <w:jc w:val="center"/>
            </w:pPr>
          </w:p>
        </w:tc>
        <w:tc>
          <w:tcPr>
            <w:tcW w:w="1276" w:type="dxa"/>
            <w:shd w:val="clear" w:color="auto" w:fill="auto"/>
            <w:vAlign w:val="center"/>
            <w:hideMark/>
          </w:tcPr>
          <w:p w:rsidR="0062099D" w:rsidRPr="00614559" w:rsidRDefault="0062099D" w:rsidP="00E34CEE">
            <w:pPr>
              <w:jc w:val="right"/>
              <w:rPr>
                <w:i/>
                <w:iCs/>
              </w:rPr>
            </w:pPr>
            <w:r w:rsidRPr="00614559">
              <w:rPr>
                <w:i/>
                <w:iCs/>
              </w:rPr>
              <w:t>24 430,5</w:t>
            </w:r>
          </w:p>
        </w:tc>
        <w:tc>
          <w:tcPr>
            <w:tcW w:w="1275" w:type="dxa"/>
            <w:shd w:val="clear" w:color="auto" w:fill="auto"/>
            <w:vAlign w:val="center"/>
            <w:hideMark/>
          </w:tcPr>
          <w:p w:rsidR="0062099D" w:rsidRPr="00614559" w:rsidRDefault="0062099D" w:rsidP="00E34CEE">
            <w:pPr>
              <w:jc w:val="right"/>
              <w:rPr>
                <w:i/>
                <w:iCs/>
              </w:rPr>
            </w:pPr>
            <w:r w:rsidRPr="00614559">
              <w:rPr>
                <w:i/>
                <w:iCs/>
              </w:rPr>
              <w:t>29 162,1</w:t>
            </w:r>
          </w:p>
        </w:tc>
        <w:tc>
          <w:tcPr>
            <w:tcW w:w="1240" w:type="dxa"/>
            <w:shd w:val="clear" w:color="auto" w:fill="auto"/>
            <w:vAlign w:val="center"/>
            <w:hideMark/>
          </w:tcPr>
          <w:p w:rsidR="0062099D" w:rsidRPr="00614559" w:rsidRDefault="0062099D" w:rsidP="00E34CEE">
            <w:pPr>
              <w:jc w:val="right"/>
              <w:rPr>
                <w:i/>
                <w:iCs/>
              </w:rPr>
            </w:pPr>
            <w:r w:rsidRPr="00614559">
              <w:rPr>
                <w:i/>
                <w:iCs/>
              </w:rPr>
              <w:t>29 162,1</w:t>
            </w:r>
          </w:p>
        </w:tc>
      </w:tr>
      <w:tr w:rsidR="007A1FF8" w:rsidRPr="00614559" w:rsidTr="007A1FF8">
        <w:trPr>
          <w:trHeight w:val="278"/>
        </w:trPr>
        <w:tc>
          <w:tcPr>
            <w:tcW w:w="3559" w:type="dxa"/>
            <w:shd w:val="clear" w:color="auto" w:fill="auto"/>
            <w:vAlign w:val="center"/>
            <w:hideMark/>
          </w:tcPr>
          <w:p w:rsidR="0062099D" w:rsidRPr="00614559" w:rsidRDefault="0062099D" w:rsidP="00E34CEE">
            <w:proofErr w:type="gramStart"/>
            <w:r w:rsidRPr="00614559">
              <w:t>Субсидии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расположенных на территориях муниципальных образований Ханты-Мансийского автономного округа – Югры</w:t>
            </w:r>
            <w:proofErr w:type="gramEnd"/>
          </w:p>
        </w:tc>
        <w:tc>
          <w:tcPr>
            <w:tcW w:w="1843" w:type="dxa"/>
            <w:shd w:val="clear" w:color="auto" w:fill="auto"/>
            <w:vAlign w:val="center"/>
            <w:hideMark/>
          </w:tcPr>
          <w:p w:rsidR="0062099D" w:rsidRPr="00614559" w:rsidRDefault="0062099D" w:rsidP="007936E0">
            <w:pPr>
              <w:jc w:val="center"/>
            </w:pPr>
            <w:r w:rsidRPr="00614559">
              <w:t>бюджет автономного округа</w:t>
            </w:r>
          </w:p>
        </w:tc>
        <w:tc>
          <w:tcPr>
            <w:tcW w:w="1276" w:type="dxa"/>
            <w:shd w:val="clear" w:color="auto" w:fill="auto"/>
            <w:vAlign w:val="center"/>
            <w:hideMark/>
          </w:tcPr>
          <w:p w:rsidR="0062099D" w:rsidRPr="00614559" w:rsidRDefault="0062099D" w:rsidP="00E34CEE">
            <w:pPr>
              <w:jc w:val="right"/>
            </w:pPr>
            <w:r w:rsidRPr="00614559">
              <w:t>4 896,0</w:t>
            </w:r>
          </w:p>
        </w:tc>
        <w:tc>
          <w:tcPr>
            <w:tcW w:w="1275" w:type="dxa"/>
            <w:shd w:val="clear" w:color="auto" w:fill="auto"/>
            <w:vAlign w:val="center"/>
            <w:hideMark/>
          </w:tcPr>
          <w:p w:rsidR="0062099D" w:rsidRPr="00614559" w:rsidRDefault="0062099D" w:rsidP="00E34CEE">
            <w:pPr>
              <w:jc w:val="right"/>
            </w:pPr>
            <w:r w:rsidRPr="00614559">
              <w:t>4 896,0</w:t>
            </w:r>
          </w:p>
        </w:tc>
        <w:tc>
          <w:tcPr>
            <w:tcW w:w="1240" w:type="dxa"/>
            <w:shd w:val="clear" w:color="auto" w:fill="auto"/>
            <w:vAlign w:val="center"/>
            <w:hideMark/>
          </w:tcPr>
          <w:p w:rsidR="0062099D" w:rsidRPr="00614559" w:rsidRDefault="0062099D" w:rsidP="00E34CEE">
            <w:pPr>
              <w:jc w:val="right"/>
            </w:pPr>
            <w:r w:rsidRPr="00614559">
              <w:t>4 896,0</w:t>
            </w:r>
          </w:p>
        </w:tc>
      </w:tr>
      <w:tr w:rsidR="007A1FF8" w:rsidRPr="00614559" w:rsidTr="007A1FF8">
        <w:trPr>
          <w:trHeight w:val="1290"/>
        </w:trPr>
        <w:tc>
          <w:tcPr>
            <w:tcW w:w="3559" w:type="dxa"/>
            <w:shd w:val="clear" w:color="auto" w:fill="auto"/>
            <w:vAlign w:val="center"/>
            <w:hideMark/>
          </w:tcPr>
          <w:p w:rsidR="0062099D" w:rsidRPr="00614559" w:rsidRDefault="0062099D" w:rsidP="00E34CEE">
            <w:r w:rsidRPr="00614559">
              <w:t xml:space="preserve">Субсидии </w:t>
            </w:r>
            <w:proofErr w:type="gramStart"/>
            <w:r w:rsidRPr="00614559">
              <w:t>муниципальным автономным</w:t>
            </w:r>
            <w:proofErr w:type="gramEnd"/>
            <w:r w:rsidRPr="00614559">
              <w:t xml:space="preserve"> дошкольным образовательным учреждениям на оказание муниципальных услуг по присмотру и уходу за детьми, по реализации основных общеобразовательных программ дошкольного образования</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64 000,0</w:t>
            </w:r>
          </w:p>
        </w:tc>
        <w:tc>
          <w:tcPr>
            <w:tcW w:w="1275" w:type="dxa"/>
            <w:shd w:val="clear" w:color="auto" w:fill="auto"/>
            <w:vAlign w:val="center"/>
            <w:hideMark/>
          </w:tcPr>
          <w:p w:rsidR="0062099D" w:rsidRPr="00614559" w:rsidRDefault="0062099D" w:rsidP="00E34CEE">
            <w:pPr>
              <w:jc w:val="right"/>
            </w:pPr>
            <w:r w:rsidRPr="00614559">
              <w:t>64 000,0</w:t>
            </w:r>
          </w:p>
        </w:tc>
        <w:tc>
          <w:tcPr>
            <w:tcW w:w="1240" w:type="dxa"/>
            <w:shd w:val="clear" w:color="auto" w:fill="auto"/>
            <w:vAlign w:val="center"/>
            <w:hideMark/>
          </w:tcPr>
          <w:p w:rsidR="0062099D" w:rsidRPr="00614559" w:rsidRDefault="0062099D" w:rsidP="00E34CEE">
            <w:pPr>
              <w:jc w:val="right"/>
            </w:pPr>
            <w:r w:rsidRPr="00614559">
              <w:t>63 500,0</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Выплата единовременного пособия при выходе на пенсию</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218,8</w:t>
            </w:r>
          </w:p>
        </w:tc>
        <w:tc>
          <w:tcPr>
            <w:tcW w:w="1275" w:type="dxa"/>
            <w:shd w:val="clear" w:color="auto" w:fill="auto"/>
            <w:vAlign w:val="center"/>
            <w:hideMark/>
          </w:tcPr>
          <w:p w:rsidR="0062099D" w:rsidRPr="00614559" w:rsidRDefault="0062099D" w:rsidP="00E34CEE">
            <w:pPr>
              <w:jc w:val="right"/>
            </w:pPr>
            <w:r w:rsidRPr="00614559">
              <w:t>218,8</w:t>
            </w:r>
          </w:p>
        </w:tc>
        <w:tc>
          <w:tcPr>
            <w:tcW w:w="1240" w:type="dxa"/>
            <w:shd w:val="clear" w:color="auto" w:fill="auto"/>
            <w:vAlign w:val="center"/>
            <w:hideMark/>
          </w:tcPr>
          <w:p w:rsidR="0062099D" w:rsidRPr="00614559" w:rsidRDefault="0062099D" w:rsidP="00E34CEE">
            <w:pPr>
              <w:jc w:val="right"/>
            </w:pPr>
            <w:r w:rsidRPr="00614559">
              <w:t>218,8</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 xml:space="preserve">Текущий ремонт зданий дошкольных образовательных учреждений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4 000,0</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62099D" w:rsidP="003618B7">
            <w:r w:rsidRPr="00614559">
              <w:t xml:space="preserve">Устранение предписаний надзорных органов </w:t>
            </w:r>
            <w:r w:rsidR="003618B7" w:rsidRPr="00614559">
              <w:t xml:space="preserve">в </w:t>
            </w:r>
            <w:r w:rsidRPr="00614559">
              <w:t>дошкольных образовательных учреждени</w:t>
            </w:r>
            <w:r w:rsidR="003618B7" w:rsidRPr="00614559">
              <w:t>ях</w:t>
            </w:r>
            <w:r w:rsidRPr="00614559">
              <w:t xml:space="preserve">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982,0</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Проведение мероприятий по антитеррористической безопасности</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1 178,2</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 xml:space="preserve">Выкуп строящегося здания нового детского сада по ул. Сибирский бульвар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0,0</w:t>
            </w:r>
          </w:p>
        </w:tc>
        <w:tc>
          <w:tcPr>
            <w:tcW w:w="1275" w:type="dxa"/>
            <w:shd w:val="clear" w:color="auto" w:fill="auto"/>
            <w:vAlign w:val="center"/>
            <w:hideMark/>
          </w:tcPr>
          <w:p w:rsidR="0062099D" w:rsidRPr="00614559" w:rsidRDefault="0062099D" w:rsidP="00E34CEE">
            <w:pPr>
              <w:jc w:val="right"/>
            </w:pPr>
            <w:r w:rsidRPr="00614559">
              <w:t>7 071,9</w:t>
            </w:r>
          </w:p>
        </w:tc>
        <w:tc>
          <w:tcPr>
            <w:tcW w:w="1240" w:type="dxa"/>
            <w:shd w:val="clear" w:color="auto" w:fill="auto"/>
            <w:vAlign w:val="center"/>
            <w:hideMark/>
          </w:tcPr>
          <w:p w:rsidR="0062099D" w:rsidRPr="00614559" w:rsidRDefault="0062099D" w:rsidP="00E34CEE">
            <w:pPr>
              <w:jc w:val="right"/>
            </w:pPr>
            <w:r w:rsidRPr="00614559">
              <w:t>7 319,4</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b/>
                <w:bCs/>
              </w:rPr>
            </w:pPr>
            <w:r w:rsidRPr="00614559">
              <w:rPr>
                <w:b/>
                <w:bCs/>
              </w:rPr>
              <w:t xml:space="preserve">Итого по подразделу 0701 «Дошкольное образование» </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340 916,0</w:t>
            </w:r>
          </w:p>
        </w:tc>
        <w:tc>
          <w:tcPr>
            <w:tcW w:w="1275" w:type="dxa"/>
            <w:shd w:val="clear" w:color="auto" w:fill="auto"/>
            <w:vAlign w:val="center"/>
            <w:hideMark/>
          </w:tcPr>
          <w:p w:rsidR="0062099D" w:rsidRPr="00614559" w:rsidRDefault="0062099D" w:rsidP="00E34CEE">
            <w:pPr>
              <w:jc w:val="right"/>
              <w:rPr>
                <w:b/>
                <w:bCs/>
              </w:rPr>
            </w:pPr>
            <w:r w:rsidRPr="00614559">
              <w:rPr>
                <w:b/>
                <w:bCs/>
              </w:rPr>
              <w:t>346 559,3</w:t>
            </w:r>
          </w:p>
        </w:tc>
        <w:tc>
          <w:tcPr>
            <w:tcW w:w="1240" w:type="dxa"/>
            <w:shd w:val="clear" w:color="auto" w:fill="auto"/>
            <w:vAlign w:val="center"/>
            <w:hideMark/>
          </w:tcPr>
          <w:p w:rsidR="0062099D" w:rsidRPr="00614559" w:rsidRDefault="0062099D" w:rsidP="00E34CEE">
            <w:pPr>
              <w:jc w:val="right"/>
              <w:rPr>
                <w:b/>
                <w:bCs/>
              </w:rPr>
            </w:pPr>
            <w:r w:rsidRPr="00614559">
              <w:rPr>
                <w:b/>
                <w:bCs/>
              </w:rPr>
              <w:t>346 306,8</w:t>
            </w:r>
          </w:p>
        </w:tc>
      </w:tr>
      <w:tr w:rsidR="007A1FF8" w:rsidRPr="00614559" w:rsidTr="007A1FF8">
        <w:trPr>
          <w:trHeight w:val="1800"/>
        </w:trPr>
        <w:tc>
          <w:tcPr>
            <w:tcW w:w="3559" w:type="dxa"/>
            <w:shd w:val="clear" w:color="auto" w:fill="auto"/>
            <w:vAlign w:val="center"/>
            <w:hideMark/>
          </w:tcPr>
          <w:p w:rsidR="0062099D" w:rsidRPr="00614559" w:rsidRDefault="0062099D" w:rsidP="00E34CEE">
            <w:r w:rsidRPr="00614559">
              <w:t xml:space="preserve">Субвенции для обеспечения государственных гарантий на получение образования и </w:t>
            </w:r>
            <w:proofErr w:type="gramStart"/>
            <w:r w:rsidRPr="00614559">
              <w:t>осуществления</w:t>
            </w:r>
            <w:proofErr w:type="gramEnd"/>
            <w:r w:rsidRPr="00614559">
              <w:t xml:space="preserve"> переданных органам местного самоуправления муниципальных образований Ханты-Мансийского автономного округа – Югры отдельных государственных полномочий в области образования (реализация основных </w:t>
            </w:r>
            <w:r w:rsidRPr="00614559">
              <w:lastRenderedPageBreak/>
              <w:t>общеобразовательных программ), всего</w:t>
            </w:r>
          </w:p>
        </w:tc>
        <w:tc>
          <w:tcPr>
            <w:tcW w:w="1843" w:type="dxa"/>
            <w:vMerge w:val="restart"/>
            <w:shd w:val="clear" w:color="auto" w:fill="auto"/>
            <w:vAlign w:val="center"/>
            <w:hideMark/>
          </w:tcPr>
          <w:p w:rsidR="0062099D" w:rsidRPr="00614559" w:rsidRDefault="0062099D" w:rsidP="007936E0">
            <w:pPr>
              <w:jc w:val="center"/>
            </w:pPr>
            <w:r w:rsidRPr="00614559">
              <w:lastRenderedPageBreak/>
              <w:t>бюджет автономного округа</w:t>
            </w:r>
          </w:p>
        </w:tc>
        <w:tc>
          <w:tcPr>
            <w:tcW w:w="1276" w:type="dxa"/>
            <w:shd w:val="clear" w:color="auto" w:fill="auto"/>
            <w:vAlign w:val="center"/>
            <w:hideMark/>
          </w:tcPr>
          <w:p w:rsidR="0062099D" w:rsidRPr="00614559" w:rsidRDefault="0062099D" w:rsidP="00E34CEE">
            <w:pPr>
              <w:jc w:val="right"/>
            </w:pPr>
            <w:r w:rsidRPr="00614559">
              <w:t>819 172,7</w:t>
            </w:r>
          </w:p>
        </w:tc>
        <w:tc>
          <w:tcPr>
            <w:tcW w:w="1275" w:type="dxa"/>
            <w:shd w:val="clear" w:color="auto" w:fill="auto"/>
            <w:vAlign w:val="center"/>
            <w:hideMark/>
          </w:tcPr>
          <w:p w:rsidR="0062099D" w:rsidRPr="00614559" w:rsidRDefault="0062099D" w:rsidP="00E34CEE">
            <w:pPr>
              <w:jc w:val="right"/>
            </w:pPr>
            <w:r w:rsidRPr="00614559">
              <w:t>819 172,7</w:t>
            </w:r>
          </w:p>
        </w:tc>
        <w:tc>
          <w:tcPr>
            <w:tcW w:w="1240" w:type="dxa"/>
            <w:shd w:val="clear" w:color="auto" w:fill="auto"/>
            <w:vAlign w:val="center"/>
            <w:hideMark/>
          </w:tcPr>
          <w:p w:rsidR="0062099D" w:rsidRPr="00614559" w:rsidRDefault="0062099D" w:rsidP="00E34CEE">
            <w:pPr>
              <w:jc w:val="right"/>
            </w:pPr>
            <w:r w:rsidRPr="00614559">
              <w:t>819 172,7</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lastRenderedPageBreak/>
              <w:t>в том числе:</w:t>
            </w:r>
          </w:p>
        </w:tc>
        <w:tc>
          <w:tcPr>
            <w:tcW w:w="1843" w:type="dxa"/>
            <w:vMerge/>
            <w:vAlign w:val="center"/>
            <w:hideMark/>
          </w:tcPr>
          <w:p w:rsidR="0062099D" w:rsidRPr="00614559" w:rsidRDefault="0062099D" w:rsidP="007936E0">
            <w:pPr>
              <w:jc w:val="center"/>
            </w:pPr>
          </w:p>
        </w:tc>
        <w:tc>
          <w:tcPr>
            <w:tcW w:w="1276" w:type="dxa"/>
            <w:shd w:val="clear" w:color="auto" w:fill="auto"/>
            <w:vAlign w:val="center"/>
            <w:hideMark/>
          </w:tcPr>
          <w:p w:rsidR="0062099D" w:rsidRPr="00614559" w:rsidRDefault="0062099D" w:rsidP="00E34CEE">
            <w:pPr>
              <w:jc w:val="right"/>
            </w:pPr>
            <w:r w:rsidRPr="00614559">
              <w:t> </w:t>
            </w:r>
          </w:p>
        </w:tc>
        <w:tc>
          <w:tcPr>
            <w:tcW w:w="1275" w:type="dxa"/>
            <w:shd w:val="clear" w:color="auto" w:fill="auto"/>
            <w:vAlign w:val="center"/>
            <w:hideMark/>
          </w:tcPr>
          <w:p w:rsidR="0062099D" w:rsidRPr="00614559" w:rsidRDefault="0062099D" w:rsidP="00E34CEE">
            <w:pPr>
              <w:jc w:val="right"/>
            </w:pPr>
            <w:r w:rsidRPr="00614559">
              <w:t> </w:t>
            </w:r>
          </w:p>
        </w:tc>
        <w:tc>
          <w:tcPr>
            <w:tcW w:w="1240" w:type="dxa"/>
            <w:shd w:val="clear" w:color="auto" w:fill="auto"/>
            <w:vAlign w:val="center"/>
            <w:hideMark/>
          </w:tcPr>
          <w:p w:rsidR="0062099D" w:rsidRPr="00614559" w:rsidRDefault="0062099D" w:rsidP="00E34CEE">
            <w:pPr>
              <w:jc w:val="right"/>
            </w:pPr>
            <w:r w:rsidRPr="00614559">
              <w:t> </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i/>
                <w:iCs/>
              </w:rPr>
            </w:pPr>
            <w:r w:rsidRPr="00614559">
              <w:rPr>
                <w:i/>
                <w:iCs/>
              </w:rPr>
              <w:t>муниципальные образовательные учреждения</w:t>
            </w:r>
          </w:p>
        </w:tc>
        <w:tc>
          <w:tcPr>
            <w:tcW w:w="1843" w:type="dxa"/>
            <w:vMerge/>
            <w:vAlign w:val="center"/>
            <w:hideMark/>
          </w:tcPr>
          <w:p w:rsidR="0062099D" w:rsidRPr="00614559" w:rsidRDefault="0062099D" w:rsidP="007936E0">
            <w:pPr>
              <w:jc w:val="center"/>
            </w:pPr>
          </w:p>
        </w:tc>
        <w:tc>
          <w:tcPr>
            <w:tcW w:w="1276" w:type="dxa"/>
            <w:shd w:val="clear" w:color="auto" w:fill="auto"/>
            <w:vAlign w:val="center"/>
            <w:hideMark/>
          </w:tcPr>
          <w:p w:rsidR="0062099D" w:rsidRPr="00614559" w:rsidRDefault="0062099D" w:rsidP="00E34CEE">
            <w:pPr>
              <w:jc w:val="right"/>
              <w:rPr>
                <w:i/>
                <w:iCs/>
              </w:rPr>
            </w:pPr>
            <w:r w:rsidRPr="00614559">
              <w:rPr>
                <w:i/>
                <w:iCs/>
              </w:rPr>
              <w:t>806 519,4</w:t>
            </w:r>
          </w:p>
        </w:tc>
        <w:tc>
          <w:tcPr>
            <w:tcW w:w="1275" w:type="dxa"/>
            <w:shd w:val="clear" w:color="auto" w:fill="auto"/>
            <w:vAlign w:val="center"/>
            <w:hideMark/>
          </w:tcPr>
          <w:p w:rsidR="0062099D" w:rsidRPr="00614559" w:rsidRDefault="0062099D" w:rsidP="00E34CEE">
            <w:pPr>
              <w:jc w:val="right"/>
              <w:rPr>
                <w:i/>
                <w:iCs/>
              </w:rPr>
            </w:pPr>
            <w:r w:rsidRPr="00614559">
              <w:rPr>
                <w:i/>
                <w:iCs/>
              </w:rPr>
              <w:t>806 519,4</w:t>
            </w:r>
          </w:p>
        </w:tc>
        <w:tc>
          <w:tcPr>
            <w:tcW w:w="1240" w:type="dxa"/>
            <w:shd w:val="clear" w:color="auto" w:fill="auto"/>
            <w:vAlign w:val="center"/>
            <w:hideMark/>
          </w:tcPr>
          <w:p w:rsidR="0062099D" w:rsidRPr="00614559" w:rsidRDefault="0062099D" w:rsidP="00E34CEE">
            <w:pPr>
              <w:jc w:val="right"/>
              <w:rPr>
                <w:i/>
                <w:iCs/>
              </w:rPr>
            </w:pPr>
            <w:r w:rsidRPr="00614559">
              <w:rPr>
                <w:i/>
                <w:iCs/>
              </w:rPr>
              <w:t>806 519,4</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i/>
                <w:iCs/>
              </w:rPr>
            </w:pPr>
            <w:r w:rsidRPr="00614559">
              <w:rPr>
                <w:i/>
                <w:iCs/>
              </w:rPr>
              <w:t>негосударственные образовательные организации</w:t>
            </w:r>
          </w:p>
        </w:tc>
        <w:tc>
          <w:tcPr>
            <w:tcW w:w="1843" w:type="dxa"/>
            <w:vMerge/>
            <w:vAlign w:val="center"/>
            <w:hideMark/>
          </w:tcPr>
          <w:p w:rsidR="0062099D" w:rsidRPr="00614559" w:rsidRDefault="0062099D" w:rsidP="007936E0">
            <w:pPr>
              <w:jc w:val="center"/>
            </w:pPr>
          </w:p>
        </w:tc>
        <w:tc>
          <w:tcPr>
            <w:tcW w:w="1276" w:type="dxa"/>
            <w:shd w:val="clear" w:color="auto" w:fill="auto"/>
            <w:vAlign w:val="center"/>
            <w:hideMark/>
          </w:tcPr>
          <w:p w:rsidR="0062099D" w:rsidRPr="00614559" w:rsidRDefault="0062099D" w:rsidP="00E34CEE">
            <w:pPr>
              <w:jc w:val="right"/>
              <w:rPr>
                <w:i/>
                <w:iCs/>
              </w:rPr>
            </w:pPr>
            <w:r w:rsidRPr="00614559">
              <w:rPr>
                <w:i/>
                <w:iCs/>
              </w:rPr>
              <w:t>12 653,3</w:t>
            </w:r>
          </w:p>
        </w:tc>
        <w:tc>
          <w:tcPr>
            <w:tcW w:w="1275" w:type="dxa"/>
            <w:shd w:val="clear" w:color="auto" w:fill="auto"/>
            <w:vAlign w:val="center"/>
            <w:hideMark/>
          </w:tcPr>
          <w:p w:rsidR="0062099D" w:rsidRPr="00614559" w:rsidRDefault="0062099D" w:rsidP="00E34CEE">
            <w:pPr>
              <w:jc w:val="right"/>
              <w:rPr>
                <w:i/>
                <w:iCs/>
              </w:rPr>
            </w:pPr>
            <w:r w:rsidRPr="00614559">
              <w:rPr>
                <w:i/>
                <w:iCs/>
              </w:rPr>
              <w:t>12 653,3</w:t>
            </w:r>
          </w:p>
        </w:tc>
        <w:tc>
          <w:tcPr>
            <w:tcW w:w="1240" w:type="dxa"/>
            <w:shd w:val="clear" w:color="auto" w:fill="auto"/>
            <w:vAlign w:val="center"/>
            <w:hideMark/>
          </w:tcPr>
          <w:p w:rsidR="0062099D" w:rsidRPr="00614559" w:rsidRDefault="0062099D" w:rsidP="00E34CEE">
            <w:pPr>
              <w:jc w:val="right"/>
              <w:rPr>
                <w:i/>
                <w:iCs/>
              </w:rPr>
            </w:pPr>
            <w:r w:rsidRPr="00614559">
              <w:rPr>
                <w:i/>
                <w:iCs/>
              </w:rPr>
              <w:t>12 653,3</w:t>
            </w:r>
          </w:p>
        </w:tc>
      </w:tr>
      <w:tr w:rsidR="007A1FF8" w:rsidRPr="00614559" w:rsidTr="007A1FF8">
        <w:trPr>
          <w:trHeight w:val="1800"/>
        </w:trPr>
        <w:tc>
          <w:tcPr>
            <w:tcW w:w="3559" w:type="dxa"/>
            <w:shd w:val="clear" w:color="auto" w:fill="auto"/>
            <w:vAlign w:val="center"/>
            <w:hideMark/>
          </w:tcPr>
          <w:p w:rsidR="0062099D" w:rsidRPr="00614559" w:rsidRDefault="0062099D" w:rsidP="00E34CEE">
            <w:r w:rsidRPr="00614559">
              <w:t xml:space="preserve">Субвенции для обеспечения государственных гарантий на получение образования и </w:t>
            </w:r>
            <w:proofErr w:type="gramStart"/>
            <w:r w:rsidRPr="00614559">
              <w:t>осуществления</w:t>
            </w:r>
            <w:proofErr w:type="gramEnd"/>
            <w:r w:rsidRPr="00614559">
              <w:t xml:space="preserve"> переданных органам местного самоуправления муниципальных образований Ханты-Мансийского автономного округа – Югры отдельных государственных полномочий в области образования (организация и проведение единого государственного экзамена)</w:t>
            </w:r>
          </w:p>
        </w:tc>
        <w:tc>
          <w:tcPr>
            <w:tcW w:w="1843" w:type="dxa"/>
            <w:shd w:val="clear" w:color="auto" w:fill="auto"/>
            <w:vAlign w:val="center"/>
            <w:hideMark/>
          </w:tcPr>
          <w:p w:rsidR="0062099D" w:rsidRPr="00614559" w:rsidRDefault="0062099D" w:rsidP="007936E0">
            <w:pPr>
              <w:jc w:val="center"/>
            </w:pPr>
            <w:r w:rsidRPr="00614559">
              <w:t>бюджет автономного округа</w:t>
            </w:r>
          </w:p>
        </w:tc>
        <w:tc>
          <w:tcPr>
            <w:tcW w:w="1276" w:type="dxa"/>
            <w:shd w:val="clear" w:color="auto" w:fill="auto"/>
            <w:vAlign w:val="center"/>
            <w:hideMark/>
          </w:tcPr>
          <w:p w:rsidR="0062099D" w:rsidRPr="00614559" w:rsidRDefault="0062099D" w:rsidP="00E34CEE">
            <w:pPr>
              <w:jc w:val="right"/>
            </w:pPr>
            <w:r w:rsidRPr="00614559">
              <w:t>2 201,5</w:t>
            </w:r>
          </w:p>
        </w:tc>
        <w:tc>
          <w:tcPr>
            <w:tcW w:w="1275" w:type="dxa"/>
            <w:shd w:val="clear" w:color="auto" w:fill="auto"/>
            <w:vAlign w:val="center"/>
            <w:hideMark/>
          </w:tcPr>
          <w:p w:rsidR="0062099D" w:rsidRPr="00614559" w:rsidRDefault="0062099D" w:rsidP="00E34CEE">
            <w:pPr>
              <w:jc w:val="right"/>
            </w:pPr>
            <w:r w:rsidRPr="00614559">
              <w:t>2 201,5</w:t>
            </w:r>
          </w:p>
        </w:tc>
        <w:tc>
          <w:tcPr>
            <w:tcW w:w="1240" w:type="dxa"/>
            <w:shd w:val="clear" w:color="auto" w:fill="auto"/>
            <w:vAlign w:val="center"/>
            <w:hideMark/>
          </w:tcPr>
          <w:p w:rsidR="0062099D" w:rsidRPr="00614559" w:rsidRDefault="0062099D" w:rsidP="00E34CEE">
            <w:pPr>
              <w:jc w:val="right"/>
            </w:pPr>
            <w:r w:rsidRPr="00614559">
              <w:t>2 201,5</w:t>
            </w:r>
          </w:p>
        </w:tc>
      </w:tr>
      <w:tr w:rsidR="007A1FF8" w:rsidRPr="00614559" w:rsidTr="007A1FF8">
        <w:trPr>
          <w:trHeight w:val="2055"/>
        </w:trPr>
        <w:tc>
          <w:tcPr>
            <w:tcW w:w="3559" w:type="dxa"/>
            <w:shd w:val="clear" w:color="auto" w:fill="auto"/>
            <w:vAlign w:val="center"/>
            <w:hideMark/>
          </w:tcPr>
          <w:p w:rsidR="0062099D" w:rsidRPr="00614559" w:rsidRDefault="0062099D" w:rsidP="00E34CEE">
            <w:proofErr w:type="gramStart"/>
            <w:r w:rsidRPr="00614559">
              <w:t>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(предоставление завтраков и обедов льготным категориям обучающихся), всего</w:t>
            </w:r>
            <w:proofErr w:type="gramEnd"/>
          </w:p>
        </w:tc>
        <w:tc>
          <w:tcPr>
            <w:tcW w:w="1843" w:type="dxa"/>
            <w:vMerge w:val="restart"/>
            <w:shd w:val="clear" w:color="auto" w:fill="auto"/>
            <w:vAlign w:val="center"/>
            <w:hideMark/>
          </w:tcPr>
          <w:p w:rsidR="0062099D" w:rsidRPr="00614559" w:rsidRDefault="0062099D" w:rsidP="007936E0">
            <w:pPr>
              <w:jc w:val="center"/>
            </w:pPr>
            <w:r w:rsidRPr="00614559">
              <w:t>бюджет автономного округа</w:t>
            </w:r>
          </w:p>
        </w:tc>
        <w:tc>
          <w:tcPr>
            <w:tcW w:w="1276" w:type="dxa"/>
            <w:shd w:val="clear" w:color="auto" w:fill="auto"/>
            <w:vAlign w:val="center"/>
            <w:hideMark/>
          </w:tcPr>
          <w:p w:rsidR="0062099D" w:rsidRPr="00614559" w:rsidRDefault="0062099D" w:rsidP="00E34CEE">
            <w:pPr>
              <w:jc w:val="right"/>
            </w:pPr>
            <w:r w:rsidRPr="00614559">
              <w:t>28 379,8</w:t>
            </w:r>
          </w:p>
        </w:tc>
        <w:tc>
          <w:tcPr>
            <w:tcW w:w="1275" w:type="dxa"/>
            <w:shd w:val="clear" w:color="auto" w:fill="auto"/>
            <w:vAlign w:val="center"/>
            <w:hideMark/>
          </w:tcPr>
          <w:p w:rsidR="0062099D" w:rsidRPr="00614559" w:rsidRDefault="0062099D" w:rsidP="00E34CEE">
            <w:pPr>
              <w:jc w:val="right"/>
            </w:pPr>
            <w:r w:rsidRPr="00614559">
              <w:t>28 379,8</w:t>
            </w:r>
          </w:p>
        </w:tc>
        <w:tc>
          <w:tcPr>
            <w:tcW w:w="1240" w:type="dxa"/>
            <w:shd w:val="clear" w:color="auto" w:fill="auto"/>
            <w:vAlign w:val="center"/>
            <w:hideMark/>
          </w:tcPr>
          <w:p w:rsidR="0062099D" w:rsidRPr="00614559" w:rsidRDefault="0062099D" w:rsidP="00E34CEE">
            <w:pPr>
              <w:jc w:val="right"/>
            </w:pPr>
            <w:r w:rsidRPr="00614559">
              <w:t>28 379,8</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в том числе:</w:t>
            </w:r>
          </w:p>
        </w:tc>
        <w:tc>
          <w:tcPr>
            <w:tcW w:w="1843" w:type="dxa"/>
            <w:vMerge/>
            <w:vAlign w:val="center"/>
            <w:hideMark/>
          </w:tcPr>
          <w:p w:rsidR="0062099D" w:rsidRPr="00614559" w:rsidRDefault="0062099D" w:rsidP="007936E0">
            <w:pPr>
              <w:jc w:val="center"/>
            </w:pPr>
          </w:p>
        </w:tc>
        <w:tc>
          <w:tcPr>
            <w:tcW w:w="1276" w:type="dxa"/>
            <w:shd w:val="clear" w:color="auto" w:fill="auto"/>
            <w:vAlign w:val="bottom"/>
            <w:hideMark/>
          </w:tcPr>
          <w:p w:rsidR="0062099D" w:rsidRPr="00614559" w:rsidRDefault="0062099D" w:rsidP="00E34CEE">
            <w:pPr>
              <w:rPr>
                <w:rFonts w:ascii="Calibri" w:hAnsi="Calibri"/>
                <w:sz w:val="22"/>
                <w:szCs w:val="22"/>
              </w:rPr>
            </w:pPr>
            <w:r w:rsidRPr="00614559">
              <w:rPr>
                <w:rFonts w:ascii="Calibri" w:hAnsi="Calibri"/>
                <w:sz w:val="22"/>
                <w:szCs w:val="22"/>
              </w:rPr>
              <w:t> </w:t>
            </w:r>
          </w:p>
        </w:tc>
        <w:tc>
          <w:tcPr>
            <w:tcW w:w="1275" w:type="dxa"/>
            <w:shd w:val="clear" w:color="auto" w:fill="auto"/>
            <w:vAlign w:val="bottom"/>
            <w:hideMark/>
          </w:tcPr>
          <w:p w:rsidR="0062099D" w:rsidRPr="00614559" w:rsidRDefault="0062099D" w:rsidP="00E34CEE">
            <w:pPr>
              <w:rPr>
                <w:rFonts w:ascii="Calibri" w:hAnsi="Calibri"/>
                <w:sz w:val="22"/>
                <w:szCs w:val="22"/>
              </w:rPr>
            </w:pPr>
            <w:r w:rsidRPr="00614559">
              <w:rPr>
                <w:rFonts w:ascii="Calibri" w:hAnsi="Calibri"/>
                <w:sz w:val="22"/>
                <w:szCs w:val="22"/>
              </w:rPr>
              <w:t> </w:t>
            </w:r>
          </w:p>
        </w:tc>
        <w:tc>
          <w:tcPr>
            <w:tcW w:w="1240" w:type="dxa"/>
            <w:shd w:val="clear" w:color="auto" w:fill="auto"/>
            <w:vAlign w:val="bottom"/>
            <w:hideMark/>
          </w:tcPr>
          <w:p w:rsidR="0062099D" w:rsidRPr="00614559" w:rsidRDefault="0062099D" w:rsidP="00E34CEE">
            <w:pPr>
              <w:rPr>
                <w:rFonts w:ascii="Calibri" w:hAnsi="Calibri"/>
                <w:sz w:val="22"/>
                <w:szCs w:val="22"/>
              </w:rPr>
            </w:pPr>
            <w:r w:rsidRPr="00614559">
              <w:rPr>
                <w:rFonts w:ascii="Calibri" w:hAnsi="Calibri"/>
                <w:sz w:val="22"/>
                <w:szCs w:val="22"/>
              </w:rPr>
              <w:t> </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i/>
                <w:iCs/>
              </w:rPr>
            </w:pPr>
            <w:r w:rsidRPr="00614559">
              <w:rPr>
                <w:i/>
                <w:iCs/>
              </w:rPr>
              <w:t>муниципальные образовательные учреждения</w:t>
            </w:r>
          </w:p>
        </w:tc>
        <w:tc>
          <w:tcPr>
            <w:tcW w:w="1843" w:type="dxa"/>
            <w:vMerge/>
            <w:vAlign w:val="center"/>
            <w:hideMark/>
          </w:tcPr>
          <w:p w:rsidR="0062099D" w:rsidRPr="00614559" w:rsidRDefault="0062099D" w:rsidP="007936E0">
            <w:pPr>
              <w:jc w:val="center"/>
            </w:pPr>
          </w:p>
        </w:tc>
        <w:tc>
          <w:tcPr>
            <w:tcW w:w="1276" w:type="dxa"/>
            <w:shd w:val="clear" w:color="auto" w:fill="auto"/>
            <w:vAlign w:val="center"/>
            <w:hideMark/>
          </w:tcPr>
          <w:p w:rsidR="0062099D" w:rsidRPr="00614559" w:rsidRDefault="0062099D" w:rsidP="00E34CEE">
            <w:pPr>
              <w:jc w:val="right"/>
              <w:rPr>
                <w:i/>
                <w:iCs/>
              </w:rPr>
            </w:pPr>
            <w:r w:rsidRPr="00614559">
              <w:rPr>
                <w:i/>
                <w:iCs/>
              </w:rPr>
              <w:t>27 436,8</w:t>
            </w:r>
          </w:p>
        </w:tc>
        <w:tc>
          <w:tcPr>
            <w:tcW w:w="1275" w:type="dxa"/>
            <w:shd w:val="clear" w:color="auto" w:fill="auto"/>
            <w:vAlign w:val="center"/>
            <w:hideMark/>
          </w:tcPr>
          <w:p w:rsidR="0062099D" w:rsidRPr="00614559" w:rsidRDefault="0062099D" w:rsidP="00E34CEE">
            <w:pPr>
              <w:jc w:val="right"/>
              <w:rPr>
                <w:i/>
                <w:iCs/>
              </w:rPr>
            </w:pPr>
            <w:r w:rsidRPr="00614559">
              <w:rPr>
                <w:i/>
                <w:iCs/>
              </w:rPr>
              <w:t>27 436,8</w:t>
            </w:r>
          </w:p>
        </w:tc>
        <w:tc>
          <w:tcPr>
            <w:tcW w:w="1240" w:type="dxa"/>
            <w:shd w:val="clear" w:color="auto" w:fill="auto"/>
            <w:vAlign w:val="center"/>
            <w:hideMark/>
          </w:tcPr>
          <w:p w:rsidR="0062099D" w:rsidRPr="00614559" w:rsidRDefault="0062099D" w:rsidP="00E34CEE">
            <w:pPr>
              <w:jc w:val="right"/>
              <w:rPr>
                <w:i/>
                <w:iCs/>
              </w:rPr>
            </w:pPr>
            <w:r w:rsidRPr="00614559">
              <w:rPr>
                <w:i/>
                <w:iCs/>
              </w:rPr>
              <w:t>27 436,8</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i/>
                <w:iCs/>
              </w:rPr>
            </w:pPr>
            <w:r w:rsidRPr="00614559">
              <w:rPr>
                <w:i/>
                <w:iCs/>
              </w:rPr>
              <w:t>негосударственные образовательные организации</w:t>
            </w:r>
          </w:p>
        </w:tc>
        <w:tc>
          <w:tcPr>
            <w:tcW w:w="1843" w:type="dxa"/>
            <w:vMerge/>
            <w:vAlign w:val="center"/>
            <w:hideMark/>
          </w:tcPr>
          <w:p w:rsidR="0062099D" w:rsidRPr="00614559" w:rsidRDefault="0062099D" w:rsidP="007936E0">
            <w:pPr>
              <w:jc w:val="center"/>
            </w:pPr>
          </w:p>
        </w:tc>
        <w:tc>
          <w:tcPr>
            <w:tcW w:w="1276" w:type="dxa"/>
            <w:shd w:val="clear" w:color="auto" w:fill="auto"/>
            <w:vAlign w:val="center"/>
            <w:hideMark/>
          </w:tcPr>
          <w:p w:rsidR="0062099D" w:rsidRPr="00614559" w:rsidRDefault="0062099D" w:rsidP="00E34CEE">
            <w:pPr>
              <w:jc w:val="right"/>
              <w:rPr>
                <w:i/>
                <w:iCs/>
              </w:rPr>
            </w:pPr>
            <w:r w:rsidRPr="00614559">
              <w:rPr>
                <w:i/>
                <w:iCs/>
              </w:rPr>
              <w:t>943,0</w:t>
            </w:r>
          </w:p>
        </w:tc>
        <w:tc>
          <w:tcPr>
            <w:tcW w:w="1275" w:type="dxa"/>
            <w:shd w:val="clear" w:color="auto" w:fill="auto"/>
            <w:vAlign w:val="center"/>
            <w:hideMark/>
          </w:tcPr>
          <w:p w:rsidR="0062099D" w:rsidRPr="00614559" w:rsidRDefault="0062099D" w:rsidP="00E34CEE">
            <w:pPr>
              <w:jc w:val="right"/>
              <w:rPr>
                <w:i/>
                <w:iCs/>
              </w:rPr>
            </w:pPr>
            <w:r w:rsidRPr="00614559">
              <w:rPr>
                <w:i/>
                <w:iCs/>
              </w:rPr>
              <w:t>943,0</w:t>
            </w:r>
          </w:p>
        </w:tc>
        <w:tc>
          <w:tcPr>
            <w:tcW w:w="1240" w:type="dxa"/>
            <w:shd w:val="clear" w:color="auto" w:fill="auto"/>
            <w:vAlign w:val="center"/>
            <w:hideMark/>
          </w:tcPr>
          <w:p w:rsidR="0062099D" w:rsidRPr="00614559" w:rsidRDefault="0062099D" w:rsidP="00E34CEE">
            <w:pPr>
              <w:jc w:val="right"/>
              <w:rPr>
                <w:i/>
                <w:iCs/>
              </w:rPr>
            </w:pPr>
            <w:r w:rsidRPr="00614559">
              <w:rPr>
                <w:i/>
                <w:iCs/>
              </w:rPr>
              <w:t>943,0</w:t>
            </w:r>
          </w:p>
        </w:tc>
      </w:tr>
      <w:tr w:rsidR="007A1FF8" w:rsidRPr="00614559" w:rsidTr="007936E0">
        <w:trPr>
          <w:trHeight w:val="727"/>
        </w:trPr>
        <w:tc>
          <w:tcPr>
            <w:tcW w:w="3559" w:type="dxa"/>
            <w:shd w:val="clear" w:color="auto" w:fill="auto"/>
            <w:vAlign w:val="center"/>
            <w:hideMark/>
          </w:tcPr>
          <w:p w:rsidR="0062099D" w:rsidRPr="00614559" w:rsidRDefault="0062099D" w:rsidP="00E34CEE">
            <w:proofErr w:type="gramStart"/>
            <w:r w:rsidRPr="00614559">
              <w:t>Субсидии муниципальным бюджетным общеобразовательным учреждениям на оказание муниципальных услуг по реализации основных общеобразовательных программ начального, основного и среднего общего образования, по присмотру и уходу за детьми, по реализации основных общеобразовательных программ дошкольного образования</w:t>
            </w:r>
            <w:proofErr w:type="gramEnd"/>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94 251,9</w:t>
            </w:r>
          </w:p>
        </w:tc>
        <w:tc>
          <w:tcPr>
            <w:tcW w:w="1275" w:type="dxa"/>
            <w:shd w:val="clear" w:color="auto" w:fill="auto"/>
            <w:vAlign w:val="center"/>
            <w:hideMark/>
          </w:tcPr>
          <w:p w:rsidR="0062099D" w:rsidRPr="00614559" w:rsidRDefault="0062099D" w:rsidP="00E34CEE">
            <w:pPr>
              <w:jc w:val="right"/>
            </w:pPr>
            <w:r w:rsidRPr="00614559">
              <w:t>90 500,0</w:t>
            </w:r>
          </w:p>
        </w:tc>
        <w:tc>
          <w:tcPr>
            <w:tcW w:w="1240" w:type="dxa"/>
            <w:shd w:val="clear" w:color="auto" w:fill="auto"/>
            <w:vAlign w:val="center"/>
            <w:hideMark/>
          </w:tcPr>
          <w:p w:rsidR="0062099D" w:rsidRPr="00614559" w:rsidRDefault="0062099D" w:rsidP="00E34CEE">
            <w:pPr>
              <w:jc w:val="right"/>
            </w:pPr>
            <w:r w:rsidRPr="00614559">
              <w:t>90 500,0</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Транспортное обеспечение образовательных учреждений</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1 900,0</w:t>
            </w:r>
          </w:p>
        </w:tc>
        <w:tc>
          <w:tcPr>
            <w:tcW w:w="1275" w:type="dxa"/>
            <w:shd w:val="clear" w:color="auto" w:fill="auto"/>
            <w:vAlign w:val="center"/>
            <w:hideMark/>
          </w:tcPr>
          <w:p w:rsidR="0062099D" w:rsidRPr="00614559" w:rsidRDefault="0062099D" w:rsidP="00E34CEE">
            <w:pPr>
              <w:jc w:val="right"/>
            </w:pPr>
            <w:r w:rsidRPr="00614559">
              <w:t>1 900,0</w:t>
            </w:r>
          </w:p>
        </w:tc>
        <w:tc>
          <w:tcPr>
            <w:tcW w:w="1240" w:type="dxa"/>
            <w:shd w:val="clear" w:color="auto" w:fill="auto"/>
            <w:vAlign w:val="center"/>
            <w:hideMark/>
          </w:tcPr>
          <w:p w:rsidR="0062099D" w:rsidRPr="00614559" w:rsidRDefault="0062099D" w:rsidP="00E34CEE">
            <w:pPr>
              <w:jc w:val="right"/>
            </w:pPr>
            <w:r w:rsidRPr="00614559">
              <w:t>1 900,0</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Выплата единовременного пособия при выходе на пенсию</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1 562,4</w:t>
            </w:r>
          </w:p>
        </w:tc>
        <w:tc>
          <w:tcPr>
            <w:tcW w:w="1275" w:type="dxa"/>
            <w:shd w:val="clear" w:color="auto" w:fill="auto"/>
            <w:vAlign w:val="center"/>
            <w:hideMark/>
          </w:tcPr>
          <w:p w:rsidR="0062099D" w:rsidRPr="00614559" w:rsidRDefault="0062099D" w:rsidP="00E34CEE">
            <w:pPr>
              <w:jc w:val="right"/>
            </w:pPr>
            <w:r w:rsidRPr="00614559">
              <w:t>781,2</w:t>
            </w:r>
          </w:p>
        </w:tc>
        <w:tc>
          <w:tcPr>
            <w:tcW w:w="1240" w:type="dxa"/>
            <w:shd w:val="clear" w:color="auto" w:fill="auto"/>
            <w:vAlign w:val="center"/>
            <w:hideMark/>
          </w:tcPr>
          <w:p w:rsidR="0062099D" w:rsidRPr="00614559" w:rsidRDefault="0062099D" w:rsidP="00E34CEE">
            <w:pPr>
              <w:jc w:val="right"/>
            </w:pPr>
            <w:r w:rsidRPr="00614559">
              <w:t>781,2</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 xml:space="preserve">Текущий ремонт зданий общеобразовательных учреждений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5 759,9</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62099D" w:rsidP="003618B7">
            <w:r w:rsidRPr="00614559">
              <w:t xml:space="preserve">Устранение предписаний надзорных органов </w:t>
            </w:r>
            <w:r w:rsidR="003618B7" w:rsidRPr="00614559">
              <w:t xml:space="preserve">в </w:t>
            </w:r>
            <w:r w:rsidRPr="00614559">
              <w:t>общеобразовательных учреждени</w:t>
            </w:r>
            <w:r w:rsidR="003618B7" w:rsidRPr="00614559">
              <w:t>ях</w:t>
            </w:r>
            <w:r w:rsidRPr="00614559">
              <w:t xml:space="preserve">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8 832,5</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lastRenderedPageBreak/>
              <w:t>Проведение мероприятий по антитеррористической безопасности</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5 274,3</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Субсидии некоммерческим организациям, не являющимся государственными (муниципальными) учреждениями</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1 400,0</w:t>
            </w:r>
          </w:p>
        </w:tc>
        <w:tc>
          <w:tcPr>
            <w:tcW w:w="1275" w:type="dxa"/>
            <w:shd w:val="clear" w:color="auto" w:fill="auto"/>
            <w:vAlign w:val="center"/>
            <w:hideMark/>
          </w:tcPr>
          <w:p w:rsidR="0062099D" w:rsidRPr="00614559" w:rsidRDefault="0062099D" w:rsidP="00E34CEE">
            <w:pPr>
              <w:jc w:val="right"/>
            </w:pPr>
            <w:r w:rsidRPr="00614559">
              <w:t>1 000,0</w:t>
            </w:r>
          </w:p>
        </w:tc>
        <w:tc>
          <w:tcPr>
            <w:tcW w:w="1240" w:type="dxa"/>
            <w:shd w:val="clear" w:color="auto" w:fill="auto"/>
            <w:vAlign w:val="center"/>
            <w:hideMark/>
          </w:tcPr>
          <w:p w:rsidR="0062099D" w:rsidRPr="00614559" w:rsidRDefault="0062099D" w:rsidP="00E34CEE">
            <w:pPr>
              <w:jc w:val="right"/>
            </w:pPr>
            <w:r w:rsidRPr="00614559">
              <w:t>1 000,0</w:t>
            </w:r>
          </w:p>
        </w:tc>
      </w:tr>
      <w:tr w:rsidR="007A1FF8" w:rsidRPr="00614559" w:rsidTr="007A1FF8">
        <w:trPr>
          <w:trHeight w:val="525"/>
        </w:trPr>
        <w:tc>
          <w:tcPr>
            <w:tcW w:w="3559" w:type="dxa"/>
            <w:shd w:val="clear" w:color="auto" w:fill="auto"/>
            <w:vAlign w:val="center"/>
            <w:hideMark/>
          </w:tcPr>
          <w:p w:rsidR="0062099D" w:rsidRPr="00614559" w:rsidRDefault="0062099D" w:rsidP="009800A0">
            <w:r w:rsidRPr="00614559">
              <w:t xml:space="preserve">Проведение мероприятий в области общего образования </w:t>
            </w:r>
            <w:r w:rsidR="009800A0" w:rsidRPr="00614559">
              <w:t>(всероссийская олимпиада школьников)</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361,8</w:t>
            </w:r>
          </w:p>
        </w:tc>
        <w:tc>
          <w:tcPr>
            <w:tcW w:w="1275" w:type="dxa"/>
            <w:shd w:val="clear" w:color="auto" w:fill="auto"/>
            <w:vAlign w:val="center"/>
            <w:hideMark/>
          </w:tcPr>
          <w:p w:rsidR="0062099D" w:rsidRPr="00614559" w:rsidRDefault="0062099D" w:rsidP="00E34CEE">
            <w:pPr>
              <w:jc w:val="right"/>
            </w:pPr>
            <w:r w:rsidRPr="00614559">
              <w:t>361,8</w:t>
            </w:r>
          </w:p>
        </w:tc>
        <w:tc>
          <w:tcPr>
            <w:tcW w:w="1240" w:type="dxa"/>
            <w:shd w:val="clear" w:color="auto" w:fill="auto"/>
            <w:vAlign w:val="center"/>
            <w:hideMark/>
          </w:tcPr>
          <w:p w:rsidR="0062099D" w:rsidRPr="00614559" w:rsidRDefault="0062099D" w:rsidP="00E34CEE">
            <w:pPr>
              <w:jc w:val="right"/>
            </w:pPr>
            <w:r w:rsidRPr="00614559">
              <w:t>361,8</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Реализация мероприятий в рамках проведения государственной итоговой аттестации</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551,9</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b/>
                <w:bCs/>
              </w:rPr>
            </w:pPr>
            <w:r w:rsidRPr="00614559">
              <w:rPr>
                <w:b/>
                <w:bCs/>
              </w:rPr>
              <w:t xml:space="preserve">Итого по подразделу 0702 «Общее образование» </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969 648,7</w:t>
            </w:r>
          </w:p>
        </w:tc>
        <w:tc>
          <w:tcPr>
            <w:tcW w:w="1275" w:type="dxa"/>
            <w:shd w:val="clear" w:color="auto" w:fill="auto"/>
            <w:vAlign w:val="center"/>
            <w:hideMark/>
          </w:tcPr>
          <w:p w:rsidR="0062099D" w:rsidRPr="00614559" w:rsidRDefault="0062099D" w:rsidP="00E34CEE">
            <w:pPr>
              <w:jc w:val="right"/>
              <w:rPr>
                <w:b/>
                <w:bCs/>
              </w:rPr>
            </w:pPr>
            <w:r w:rsidRPr="00614559">
              <w:rPr>
                <w:b/>
                <w:bCs/>
              </w:rPr>
              <w:t>944 297,0</w:t>
            </w:r>
          </w:p>
        </w:tc>
        <w:tc>
          <w:tcPr>
            <w:tcW w:w="1240" w:type="dxa"/>
            <w:shd w:val="clear" w:color="auto" w:fill="auto"/>
            <w:vAlign w:val="center"/>
            <w:hideMark/>
          </w:tcPr>
          <w:p w:rsidR="0062099D" w:rsidRPr="00614559" w:rsidRDefault="0062099D" w:rsidP="00E34CEE">
            <w:pPr>
              <w:jc w:val="right"/>
              <w:rPr>
                <w:b/>
                <w:bCs/>
              </w:rPr>
            </w:pPr>
            <w:r w:rsidRPr="00614559">
              <w:rPr>
                <w:b/>
                <w:bCs/>
              </w:rPr>
              <w:t>944 297,0</w:t>
            </w:r>
          </w:p>
        </w:tc>
      </w:tr>
      <w:tr w:rsidR="007A1FF8" w:rsidRPr="00614559" w:rsidTr="007A1FF8">
        <w:trPr>
          <w:trHeight w:val="136"/>
        </w:trPr>
        <w:tc>
          <w:tcPr>
            <w:tcW w:w="3559" w:type="dxa"/>
            <w:shd w:val="clear" w:color="auto" w:fill="auto"/>
            <w:vAlign w:val="center"/>
            <w:hideMark/>
          </w:tcPr>
          <w:p w:rsidR="0062099D" w:rsidRPr="00614559" w:rsidRDefault="0062099D" w:rsidP="00E34CEE">
            <w:r w:rsidRPr="00614559">
              <w:t xml:space="preserve">Субсидии муниципальным бюджетным учреждениям дополнительного образования детей на оказание муниципальных услуг по реализации дополнительных </w:t>
            </w:r>
            <w:proofErr w:type="spellStart"/>
            <w:r w:rsidRPr="00614559">
              <w:t>общеразвивающих</w:t>
            </w:r>
            <w:proofErr w:type="spellEnd"/>
            <w:r w:rsidRPr="00614559">
              <w:t xml:space="preserve"> программ</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23 560,0</w:t>
            </w:r>
          </w:p>
        </w:tc>
        <w:tc>
          <w:tcPr>
            <w:tcW w:w="1275" w:type="dxa"/>
            <w:shd w:val="clear" w:color="auto" w:fill="auto"/>
            <w:vAlign w:val="center"/>
            <w:hideMark/>
          </w:tcPr>
          <w:p w:rsidR="0062099D" w:rsidRPr="00614559" w:rsidRDefault="0062099D" w:rsidP="00E34CEE">
            <w:pPr>
              <w:jc w:val="right"/>
            </w:pPr>
            <w:r w:rsidRPr="00614559">
              <w:t>23 960,0</w:t>
            </w:r>
          </w:p>
        </w:tc>
        <w:tc>
          <w:tcPr>
            <w:tcW w:w="1240" w:type="dxa"/>
            <w:shd w:val="clear" w:color="auto" w:fill="auto"/>
            <w:vAlign w:val="center"/>
            <w:hideMark/>
          </w:tcPr>
          <w:p w:rsidR="0062099D" w:rsidRPr="00614559" w:rsidRDefault="0062099D" w:rsidP="00E34CEE">
            <w:pPr>
              <w:jc w:val="right"/>
            </w:pPr>
            <w:r w:rsidRPr="00614559">
              <w:t>23 960,0</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Выплата единовременного пособия при выходе на пенсию</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218,8</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780"/>
        </w:trPr>
        <w:tc>
          <w:tcPr>
            <w:tcW w:w="3559" w:type="dxa"/>
            <w:shd w:val="clear" w:color="auto" w:fill="auto"/>
            <w:vAlign w:val="center"/>
            <w:hideMark/>
          </w:tcPr>
          <w:p w:rsidR="0062099D" w:rsidRPr="00614559" w:rsidRDefault="0062099D" w:rsidP="009800A0">
            <w:r w:rsidRPr="00614559">
              <w:t xml:space="preserve">Расходы на участие педагогов и обучающихся </w:t>
            </w:r>
            <w:r w:rsidR="009800A0" w:rsidRPr="00614559">
              <w:t>ресурсного центра – детского технопарка «</w:t>
            </w:r>
            <w:proofErr w:type="spellStart"/>
            <w:r w:rsidR="009800A0" w:rsidRPr="00614559">
              <w:t>Кванториум</w:t>
            </w:r>
            <w:proofErr w:type="spellEnd"/>
            <w:r w:rsidR="009800A0" w:rsidRPr="00614559">
              <w:t>»</w:t>
            </w:r>
            <w:r w:rsidR="009800A0" w:rsidRPr="00614559">
              <w:rPr>
                <w:sz w:val="24"/>
                <w:szCs w:val="24"/>
              </w:rPr>
              <w:t xml:space="preserve"> </w:t>
            </w:r>
            <w:r w:rsidRPr="00614559">
              <w:t>в фестивалях и конкурсах регионального и федерального уровней</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200,0</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Приобретение расходных материалов для ресурсн</w:t>
            </w:r>
            <w:r w:rsidR="009800A0" w:rsidRPr="00614559">
              <w:t>о</w:t>
            </w:r>
            <w:r w:rsidRPr="00614559">
              <w:t>го центра - технопарка «</w:t>
            </w:r>
            <w:proofErr w:type="spellStart"/>
            <w:r w:rsidRPr="00614559">
              <w:t>Кванториум</w:t>
            </w:r>
            <w:proofErr w:type="spellEnd"/>
            <w:r w:rsidRPr="00614559">
              <w:t>» в МБУ ДО ДЮЦ «Прометей»</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206,5</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Проведение мероприятий по антитеррористической безопасности</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246,2</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525"/>
        </w:trPr>
        <w:tc>
          <w:tcPr>
            <w:tcW w:w="3559" w:type="dxa"/>
            <w:shd w:val="clear" w:color="auto" w:fill="auto"/>
            <w:vAlign w:val="center"/>
            <w:hideMark/>
          </w:tcPr>
          <w:p w:rsidR="0062099D" w:rsidRPr="00614559" w:rsidRDefault="001B6A9D" w:rsidP="001B6A9D">
            <w:r w:rsidRPr="00614559">
              <w:t xml:space="preserve">Финансовое обеспечение сертификатов по дополнительным общеобразовательным программам в рамках внедрения </w:t>
            </w:r>
            <w:r w:rsidR="009800A0" w:rsidRPr="00614559">
              <w:t>системы персонифицированного финансирования дополнительного образования</w:t>
            </w:r>
            <w:r w:rsidR="00616777" w:rsidRPr="00614559">
              <w:t xml:space="preserve"> </w:t>
            </w:r>
            <w:r w:rsidR="009800A0" w:rsidRPr="00614559">
              <w:t xml:space="preserve">детей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28 020,0</w:t>
            </w:r>
          </w:p>
        </w:tc>
        <w:tc>
          <w:tcPr>
            <w:tcW w:w="1275" w:type="dxa"/>
            <w:shd w:val="clear" w:color="auto" w:fill="auto"/>
            <w:vAlign w:val="center"/>
            <w:hideMark/>
          </w:tcPr>
          <w:p w:rsidR="0062099D" w:rsidRPr="00614559" w:rsidRDefault="0062099D" w:rsidP="00E34CEE">
            <w:pPr>
              <w:jc w:val="right"/>
            </w:pPr>
            <w:r w:rsidRPr="00614559">
              <w:t>28 020,0</w:t>
            </w:r>
          </w:p>
        </w:tc>
        <w:tc>
          <w:tcPr>
            <w:tcW w:w="1240" w:type="dxa"/>
            <w:shd w:val="clear" w:color="auto" w:fill="auto"/>
            <w:vAlign w:val="center"/>
            <w:hideMark/>
          </w:tcPr>
          <w:p w:rsidR="0062099D" w:rsidRPr="00614559" w:rsidRDefault="0062099D" w:rsidP="00E34CEE">
            <w:pPr>
              <w:jc w:val="right"/>
            </w:pPr>
            <w:r w:rsidRPr="00614559">
              <w:t>28 020,0</w:t>
            </w:r>
          </w:p>
        </w:tc>
      </w:tr>
      <w:tr w:rsidR="007A1FF8" w:rsidRPr="00614559" w:rsidTr="007A1FF8">
        <w:trPr>
          <w:trHeight w:val="525"/>
        </w:trPr>
        <w:tc>
          <w:tcPr>
            <w:tcW w:w="3559" w:type="dxa"/>
            <w:shd w:val="clear" w:color="auto" w:fill="auto"/>
            <w:vAlign w:val="center"/>
            <w:hideMark/>
          </w:tcPr>
          <w:p w:rsidR="0062099D" w:rsidRPr="00614559" w:rsidRDefault="0062099D" w:rsidP="00E34CEE">
            <w:pPr>
              <w:rPr>
                <w:b/>
                <w:bCs/>
              </w:rPr>
            </w:pPr>
            <w:r w:rsidRPr="00614559">
              <w:rPr>
                <w:b/>
                <w:bCs/>
              </w:rPr>
              <w:t>Итого по подразделу 0703 «Дополнительное образование детей»</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52 451,5</w:t>
            </w:r>
          </w:p>
        </w:tc>
        <w:tc>
          <w:tcPr>
            <w:tcW w:w="1275" w:type="dxa"/>
            <w:shd w:val="clear" w:color="auto" w:fill="auto"/>
            <w:vAlign w:val="center"/>
            <w:hideMark/>
          </w:tcPr>
          <w:p w:rsidR="0062099D" w:rsidRPr="00614559" w:rsidRDefault="0062099D" w:rsidP="00E34CEE">
            <w:pPr>
              <w:jc w:val="right"/>
              <w:rPr>
                <w:b/>
                <w:bCs/>
              </w:rPr>
            </w:pPr>
            <w:r w:rsidRPr="00614559">
              <w:rPr>
                <w:b/>
                <w:bCs/>
              </w:rPr>
              <w:t>51 980,0</w:t>
            </w:r>
          </w:p>
        </w:tc>
        <w:tc>
          <w:tcPr>
            <w:tcW w:w="1240" w:type="dxa"/>
            <w:shd w:val="clear" w:color="auto" w:fill="auto"/>
            <w:vAlign w:val="center"/>
            <w:hideMark/>
          </w:tcPr>
          <w:p w:rsidR="0062099D" w:rsidRPr="00614559" w:rsidRDefault="0062099D" w:rsidP="00E34CEE">
            <w:pPr>
              <w:jc w:val="right"/>
              <w:rPr>
                <w:b/>
                <w:bCs/>
              </w:rPr>
            </w:pPr>
            <w:r w:rsidRPr="00614559">
              <w:rPr>
                <w:b/>
                <w:bCs/>
              </w:rPr>
              <w:t>51 980,0</w:t>
            </w:r>
          </w:p>
        </w:tc>
      </w:tr>
      <w:tr w:rsidR="007A1FF8" w:rsidRPr="00614559" w:rsidTr="007A1FF8">
        <w:trPr>
          <w:trHeight w:val="525"/>
        </w:trPr>
        <w:tc>
          <w:tcPr>
            <w:tcW w:w="3559" w:type="dxa"/>
            <w:shd w:val="clear" w:color="auto" w:fill="auto"/>
            <w:vAlign w:val="center"/>
            <w:hideMark/>
          </w:tcPr>
          <w:p w:rsidR="0062099D" w:rsidRPr="00614559" w:rsidRDefault="00616777" w:rsidP="00616777">
            <w:r w:rsidRPr="00614559">
              <w:t xml:space="preserve">Организационно – техническое и финансовое обеспечение деятельности </w:t>
            </w:r>
            <w:r w:rsidR="0062099D" w:rsidRPr="00614559">
              <w:t>Управлени</w:t>
            </w:r>
            <w:r w:rsidR="00C04C8C" w:rsidRPr="00614559">
              <w:t>я</w:t>
            </w:r>
            <w:r w:rsidR="0062099D" w:rsidRPr="00614559">
              <w:t xml:space="preserve"> образования администрации города Югорска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17 200,00</w:t>
            </w:r>
          </w:p>
        </w:tc>
        <w:tc>
          <w:tcPr>
            <w:tcW w:w="1275" w:type="dxa"/>
            <w:shd w:val="clear" w:color="auto" w:fill="auto"/>
            <w:vAlign w:val="center"/>
            <w:hideMark/>
          </w:tcPr>
          <w:p w:rsidR="0062099D" w:rsidRPr="00614559" w:rsidRDefault="0062099D" w:rsidP="00E34CEE">
            <w:pPr>
              <w:jc w:val="right"/>
            </w:pPr>
            <w:r w:rsidRPr="00614559">
              <w:t>17 200,00</w:t>
            </w:r>
          </w:p>
        </w:tc>
        <w:tc>
          <w:tcPr>
            <w:tcW w:w="1240" w:type="dxa"/>
            <w:shd w:val="clear" w:color="auto" w:fill="auto"/>
            <w:vAlign w:val="center"/>
            <w:hideMark/>
          </w:tcPr>
          <w:p w:rsidR="0062099D" w:rsidRPr="00614559" w:rsidRDefault="0062099D" w:rsidP="00E34CEE">
            <w:pPr>
              <w:jc w:val="right"/>
            </w:pPr>
            <w:r w:rsidRPr="00614559">
              <w:t>17 200,00</w:t>
            </w:r>
          </w:p>
        </w:tc>
      </w:tr>
      <w:tr w:rsidR="007A1FF8" w:rsidRPr="00614559" w:rsidTr="007A1FF8">
        <w:trPr>
          <w:trHeight w:val="780"/>
        </w:trPr>
        <w:tc>
          <w:tcPr>
            <w:tcW w:w="3559" w:type="dxa"/>
            <w:shd w:val="clear" w:color="auto" w:fill="auto"/>
            <w:vAlign w:val="center"/>
            <w:hideMark/>
          </w:tcPr>
          <w:p w:rsidR="0062099D" w:rsidRPr="00614559" w:rsidRDefault="0062099D" w:rsidP="00E34CEE">
            <w:r w:rsidRPr="00614559">
              <w:t xml:space="preserve">Обеспечение деятельности муниципального казенного учреждения «Централизованная бухгалтерия учреждений образования»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noWrap/>
            <w:vAlign w:val="center"/>
            <w:hideMark/>
          </w:tcPr>
          <w:p w:rsidR="0062099D" w:rsidRPr="00614559" w:rsidRDefault="0062099D" w:rsidP="00E34CEE">
            <w:pPr>
              <w:jc w:val="right"/>
            </w:pPr>
            <w:r w:rsidRPr="00614559">
              <w:t>25 200,0</w:t>
            </w:r>
          </w:p>
        </w:tc>
        <w:tc>
          <w:tcPr>
            <w:tcW w:w="1275" w:type="dxa"/>
            <w:shd w:val="clear" w:color="auto" w:fill="auto"/>
            <w:noWrap/>
            <w:vAlign w:val="center"/>
            <w:hideMark/>
          </w:tcPr>
          <w:p w:rsidR="0062099D" w:rsidRPr="00614559" w:rsidRDefault="0062099D" w:rsidP="00E34CEE">
            <w:pPr>
              <w:jc w:val="right"/>
            </w:pPr>
            <w:r w:rsidRPr="00614559">
              <w:t>25 000,0</w:t>
            </w:r>
          </w:p>
        </w:tc>
        <w:tc>
          <w:tcPr>
            <w:tcW w:w="1240" w:type="dxa"/>
            <w:shd w:val="clear" w:color="auto" w:fill="auto"/>
            <w:noWrap/>
            <w:vAlign w:val="center"/>
            <w:hideMark/>
          </w:tcPr>
          <w:p w:rsidR="0062099D" w:rsidRPr="00614559" w:rsidRDefault="0062099D" w:rsidP="00E34CEE">
            <w:pPr>
              <w:jc w:val="right"/>
            </w:pPr>
            <w:r w:rsidRPr="00614559">
              <w:t>25 000,0</w:t>
            </w:r>
          </w:p>
        </w:tc>
      </w:tr>
      <w:tr w:rsidR="007A1FF8" w:rsidRPr="00614559" w:rsidTr="007A1FF8">
        <w:trPr>
          <w:trHeight w:val="780"/>
        </w:trPr>
        <w:tc>
          <w:tcPr>
            <w:tcW w:w="3559" w:type="dxa"/>
            <w:shd w:val="clear" w:color="auto" w:fill="auto"/>
            <w:vAlign w:val="center"/>
            <w:hideMark/>
          </w:tcPr>
          <w:p w:rsidR="0062099D" w:rsidRPr="00614559" w:rsidRDefault="0062099D" w:rsidP="00E34CEE">
            <w:r w:rsidRPr="00614559">
              <w:t xml:space="preserve">Обеспечение деятельности муниципального казенного учреждения «Центр материально-технического и информационно-методического обеспечения»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42 000,0</w:t>
            </w:r>
          </w:p>
        </w:tc>
        <w:tc>
          <w:tcPr>
            <w:tcW w:w="1275" w:type="dxa"/>
            <w:shd w:val="clear" w:color="auto" w:fill="auto"/>
            <w:vAlign w:val="center"/>
            <w:hideMark/>
          </w:tcPr>
          <w:p w:rsidR="0062099D" w:rsidRPr="00614559" w:rsidRDefault="0062099D" w:rsidP="00E34CEE">
            <w:pPr>
              <w:jc w:val="right"/>
            </w:pPr>
            <w:r w:rsidRPr="00614559">
              <w:t>42 000,0</w:t>
            </w:r>
          </w:p>
        </w:tc>
        <w:tc>
          <w:tcPr>
            <w:tcW w:w="1240" w:type="dxa"/>
            <w:shd w:val="clear" w:color="auto" w:fill="auto"/>
            <w:vAlign w:val="center"/>
            <w:hideMark/>
          </w:tcPr>
          <w:p w:rsidR="0062099D" w:rsidRPr="00614559" w:rsidRDefault="0062099D" w:rsidP="00E34CEE">
            <w:pPr>
              <w:jc w:val="right"/>
            </w:pPr>
            <w:r w:rsidRPr="00614559">
              <w:t>42 000,0</w:t>
            </w:r>
          </w:p>
        </w:tc>
      </w:tr>
      <w:tr w:rsidR="007A1FF8" w:rsidRPr="00614559" w:rsidTr="007A1FF8">
        <w:trPr>
          <w:trHeight w:val="525"/>
        </w:trPr>
        <w:tc>
          <w:tcPr>
            <w:tcW w:w="3559" w:type="dxa"/>
            <w:shd w:val="clear" w:color="auto" w:fill="auto"/>
            <w:vAlign w:val="center"/>
            <w:hideMark/>
          </w:tcPr>
          <w:p w:rsidR="0062099D" w:rsidRPr="00614559" w:rsidRDefault="00FA3CEF" w:rsidP="00FA3CEF">
            <w:r w:rsidRPr="00614559">
              <w:t xml:space="preserve">Проведение конкурсов профессионального мастерства </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noWrap/>
            <w:vAlign w:val="center"/>
            <w:hideMark/>
          </w:tcPr>
          <w:p w:rsidR="0062099D" w:rsidRPr="00614559" w:rsidRDefault="0062099D" w:rsidP="00E34CEE">
            <w:pPr>
              <w:jc w:val="right"/>
            </w:pPr>
            <w:r w:rsidRPr="00614559">
              <w:t>588,8</w:t>
            </w:r>
          </w:p>
        </w:tc>
        <w:tc>
          <w:tcPr>
            <w:tcW w:w="1275" w:type="dxa"/>
            <w:shd w:val="clear" w:color="auto" w:fill="auto"/>
            <w:noWrap/>
            <w:vAlign w:val="center"/>
            <w:hideMark/>
          </w:tcPr>
          <w:p w:rsidR="0062099D" w:rsidRPr="00614559" w:rsidRDefault="0062099D" w:rsidP="00E34CEE">
            <w:pPr>
              <w:jc w:val="right"/>
            </w:pPr>
            <w:r w:rsidRPr="00614559">
              <w:t>588,8</w:t>
            </w:r>
          </w:p>
        </w:tc>
        <w:tc>
          <w:tcPr>
            <w:tcW w:w="1240" w:type="dxa"/>
            <w:shd w:val="clear" w:color="auto" w:fill="auto"/>
            <w:noWrap/>
            <w:vAlign w:val="center"/>
            <w:hideMark/>
          </w:tcPr>
          <w:p w:rsidR="0062099D" w:rsidRPr="00614559" w:rsidRDefault="0062099D" w:rsidP="00E34CEE">
            <w:pPr>
              <w:jc w:val="right"/>
            </w:pPr>
            <w:r w:rsidRPr="00614559">
              <w:t>588,8</w:t>
            </w:r>
          </w:p>
        </w:tc>
      </w:tr>
      <w:tr w:rsidR="007A1FF8" w:rsidRPr="00614559" w:rsidTr="007A1FF8">
        <w:trPr>
          <w:trHeight w:val="525"/>
        </w:trPr>
        <w:tc>
          <w:tcPr>
            <w:tcW w:w="3559" w:type="dxa"/>
            <w:shd w:val="clear" w:color="auto" w:fill="auto"/>
            <w:vAlign w:val="center"/>
            <w:hideMark/>
          </w:tcPr>
          <w:p w:rsidR="0062099D" w:rsidRPr="00614559" w:rsidRDefault="0062099D" w:rsidP="00E34CEE">
            <w:r w:rsidRPr="00614559">
              <w:t xml:space="preserve">Адресная поддержка студентов из числа целевого набора в ВУЗы на </w:t>
            </w:r>
            <w:r w:rsidRPr="00614559">
              <w:lastRenderedPageBreak/>
              <w:t>педагогические специальности</w:t>
            </w:r>
          </w:p>
        </w:tc>
        <w:tc>
          <w:tcPr>
            <w:tcW w:w="1843" w:type="dxa"/>
            <w:shd w:val="clear" w:color="auto" w:fill="auto"/>
            <w:vAlign w:val="center"/>
            <w:hideMark/>
          </w:tcPr>
          <w:p w:rsidR="0062099D" w:rsidRPr="00614559" w:rsidRDefault="0062099D" w:rsidP="007936E0">
            <w:pPr>
              <w:jc w:val="center"/>
            </w:pPr>
            <w:r w:rsidRPr="00614559">
              <w:lastRenderedPageBreak/>
              <w:t>местный бюджет</w:t>
            </w:r>
          </w:p>
        </w:tc>
        <w:tc>
          <w:tcPr>
            <w:tcW w:w="1276" w:type="dxa"/>
            <w:shd w:val="clear" w:color="auto" w:fill="auto"/>
            <w:noWrap/>
            <w:vAlign w:val="center"/>
            <w:hideMark/>
          </w:tcPr>
          <w:p w:rsidR="0062099D" w:rsidRPr="00614559" w:rsidRDefault="0062099D" w:rsidP="00E34CEE">
            <w:pPr>
              <w:jc w:val="right"/>
            </w:pPr>
            <w:r w:rsidRPr="00614559">
              <w:t>105,0</w:t>
            </w:r>
          </w:p>
        </w:tc>
        <w:tc>
          <w:tcPr>
            <w:tcW w:w="1275" w:type="dxa"/>
            <w:shd w:val="clear" w:color="auto" w:fill="auto"/>
            <w:noWrap/>
            <w:vAlign w:val="center"/>
            <w:hideMark/>
          </w:tcPr>
          <w:p w:rsidR="0062099D" w:rsidRPr="00614559" w:rsidRDefault="0062099D" w:rsidP="00E34CEE">
            <w:pPr>
              <w:jc w:val="right"/>
            </w:pPr>
            <w:r w:rsidRPr="00614559">
              <w:t>105,0</w:t>
            </w:r>
          </w:p>
        </w:tc>
        <w:tc>
          <w:tcPr>
            <w:tcW w:w="1240" w:type="dxa"/>
            <w:shd w:val="clear" w:color="auto" w:fill="auto"/>
            <w:noWrap/>
            <w:vAlign w:val="center"/>
            <w:hideMark/>
          </w:tcPr>
          <w:p w:rsidR="0062099D" w:rsidRPr="00614559" w:rsidRDefault="0062099D" w:rsidP="00E34CEE">
            <w:pPr>
              <w:jc w:val="right"/>
            </w:pPr>
            <w:r w:rsidRPr="00614559">
              <w:t>105,0</w:t>
            </w:r>
          </w:p>
        </w:tc>
      </w:tr>
      <w:tr w:rsidR="007A1FF8" w:rsidRPr="00614559" w:rsidTr="007A1FF8">
        <w:trPr>
          <w:trHeight w:val="1035"/>
        </w:trPr>
        <w:tc>
          <w:tcPr>
            <w:tcW w:w="3559" w:type="dxa"/>
            <w:shd w:val="clear" w:color="auto" w:fill="auto"/>
            <w:vAlign w:val="center"/>
            <w:hideMark/>
          </w:tcPr>
          <w:p w:rsidR="0062099D" w:rsidRPr="00614559" w:rsidRDefault="0062099D" w:rsidP="00E34CEE">
            <w:r w:rsidRPr="00614559">
              <w:lastRenderedPageBreak/>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части администрирования)</w:t>
            </w:r>
          </w:p>
        </w:tc>
        <w:tc>
          <w:tcPr>
            <w:tcW w:w="1843" w:type="dxa"/>
            <w:shd w:val="clear" w:color="auto" w:fill="auto"/>
            <w:vAlign w:val="center"/>
            <w:hideMark/>
          </w:tcPr>
          <w:p w:rsidR="0062099D" w:rsidRPr="00614559" w:rsidRDefault="0062099D" w:rsidP="007936E0">
            <w:pPr>
              <w:jc w:val="center"/>
            </w:pPr>
            <w:r w:rsidRPr="00614559">
              <w:t>бюджет автономного округа</w:t>
            </w:r>
          </w:p>
        </w:tc>
        <w:tc>
          <w:tcPr>
            <w:tcW w:w="1276" w:type="dxa"/>
            <w:shd w:val="clear" w:color="auto" w:fill="auto"/>
            <w:vAlign w:val="center"/>
            <w:hideMark/>
          </w:tcPr>
          <w:p w:rsidR="0062099D" w:rsidRPr="00614559" w:rsidRDefault="0062099D" w:rsidP="00E34CEE">
            <w:pPr>
              <w:jc w:val="right"/>
            </w:pPr>
            <w:r w:rsidRPr="00614559">
              <w:t>1 684,0</w:t>
            </w:r>
          </w:p>
        </w:tc>
        <w:tc>
          <w:tcPr>
            <w:tcW w:w="1275" w:type="dxa"/>
            <w:shd w:val="clear" w:color="auto" w:fill="auto"/>
            <w:vAlign w:val="center"/>
            <w:hideMark/>
          </w:tcPr>
          <w:p w:rsidR="0062099D" w:rsidRPr="00614559" w:rsidRDefault="0062099D" w:rsidP="00E34CEE">
            <w:pPr>
              <w:jc w:val="right"/>
            </w:pPr>
            <w:r w:rsidRPr="00614559">
              <w:t>1 684,0</w:t>
            </w:r>
          </w:p>
        </w:tc>
        <w:tc>
          <w:tcPr>
            <w:tcW w:w="1240" w:type="dxa"/>
            <w:shd w:val="clear" w:color="auto" w:fill="auto"/>
            <w:vAlign w:val="center"/>
            <w:hideMark/>
          </w:tcPr>
          <w:p w:rsidR="0062099D" w:rsidRPr="00614559" w:rsidRDefault="0062099D" w:rsidP="00E34CEE">
            <w:pPr>
              <w:jc w:val="right"/>
            </w:pPr>
            <w:r w:rsidRPr="00614559">
              <w:t>1 684,0</w:t>
            </w:r>
          </w:p>
        </w:tc>
      </w:tr>
      <w:tr w:rsidR="007A1FF8" w:rsidRPr="00614559" w:rsidTr="007A1FF8">
        <w:trPr>
          <w:trHeight w:val="525"/>
        </w:trPr>
        <w:tc>
          <w:tcPr>
            <w:tcW w:w="3559" w:type="dxa"/>
            <w:shd w:val="clear" w:color="auto" w:fill="auto"/>
            <w:vAlign w:val="center"/>
            <w:hideMark/>
          </w:tcPr>
          <w:p w:rsidR="0062099D" w:rsidRPr="00614559" w:rsidRDefault="0062099D" w:rsidP="00616777">
            <w:r w:rsidRPr="00614559">
              <w:t xml:space="preserve">Развитие материально-технической базы </w:t>
            </w:r>
            <w:r w:rsidR="00616777" w:rsidRPr="00614559">
              <w:t xml:space="preserve">муниципальных </w:t>
            </w:r>
            <w:r w:rsidRPr="00614559">
              <w:t>казенных учреждений</w:t>
            </w:r>
            <w:r w:rsidR="00616777" w:rsidRPr="00614559">
              <w:t xml:space="preserve">, подведомственных Управлению образования </w:t>
            </w:r>
            <w:r w:rsidRPr="00614559">
              <w:t xml:space="preserve"> </w:t>
            </w:r>
            <w:r w:rsidR="00616777" w:rsidRPr="00614559">
              <w:t>администрации города Югорска</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216,6</w:t>
            </w:r>
          </w:p>
        </w:tc>
        <w:tc>
          <w:tcPr>
            <w:tcW w:w="1275" w:type="dxa"/>
            <w:shd w:val="clear" w:color="auto" w:fill="auto"/>
            <w:vAlign w:val="center"/>
            <w:hideMark/>
          </w:tcPr>
          <w:p w:rsidR="0062099D" w:rsidRPr="00614559" w:rsidRDefault="0062099D" w:rsidP="00E34CEE">
            <w:pPr>
              <w:jc w:val="right"/>
            </w:pPr>
            <w:r w:rsidRPr="00614559">
              <w:t>0,0</w:t>
            </w:r>
          </w:p>
        </w:tc>
        <w:tc>
          <w:tcPr>
            <w:tcW w:w="1240" w:type="dxa"/>
            <w:shd w:val="clear" w:color="auto" w:fill="auto"/>
            <w:vAlign w:val="center"/>
            <w:hideMark/>
          </w:tcPr>
          <w:p w:rsidR="0062099D" w:rsidRPr="00614559" w:rsidRDefault="0062099D" w:rsidP="00E34CEE">
            <w:pPr>
              <w:jc w:val="right"/>
            </w:pPr>
            <w:r w:rsidRPr="00614559">
              <w:t>0,0</w:t>
            </w:r>
          </w:p>
        </w:tc>
      </w:tr>
      <w:tr w:rsidR="007A1FF8" w:rsidRPr="00614559" w:rsidTr="007A1FF8">
        <w:trPr>
          <w:trHeight w:val="315"/>
        </w:trPr>
        <w:tc>
          <w:tcPr>
            <w:tcW w:w="3559" w:type="dxa"/>
            <w:shd w:val="clear" w:color="auto" w:fill="auto"/>
            <w:vAlign w:val="center"/>
            <w:hideMark/>
          </w:tcPr>
          <w:p w:rsidR="0062099D" w:rsidRPr="00614559" w:rsidRDefault="0062099D" w:rsidP="00E34CEE">
            <w:r w:rsidRPr="00614559">
              <w:t>Прочие мероприятия в области образования</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vAlign w:val="center"/>
            <w:hideMark/>
          </w:tcPr>
          <w:p w:rsidR="0062099D" w:rsidRPr="00614559" w:rsidRDefault="0062099D" w:rsidP="00E34CEE">
            <w:pPr>
              <w:jc w:val="right"/>
            </w:pPr>
            <w:r w:rsidRPr="00614559">
              <w:t>1 249,4</w:t>
            </w:r>
          </w:p>
        </w:tc>
        <w:tc>
          <w:tcPr>
            <w:tcW w:w="1275" w:type="dxa"/>
            <w:shd w:val="clear" w:color="auto" w:fill="auto"/>
            <w:vAlign w:val="center"/>
            <w:hideMark/>
          </w:tcPr>
          <w:p w:rsidR="0062099D" w:rsidRPr="00614559" w:rsidRDefault="0062099D" w:rsidP="00E34CEE">
            <w:pPr>
              <w:jc w:val="right"/>
            </w:pPr>
            <w:r w:rsidRPr="00614559">
              <w:t>1 049,4</w:t>
            </w:r>
          </w:p>
        </w:tc>
        <w:tc>
          <w:tcPr>
            <w:tcW w:w="1240" w:type="dxa"/>
            <w:shd w:val="clear" w:color="auto" w:fill="auto"/>
            <w:vAlign w:val="center"/>
            <w:hideMark/>
          </w:tcPr>
          <w:p w:rsidR="0062099D" w:rsidRPr="00614559" w:rsidRDefault="0062099D" w:rsidP="00E34CEE">
            <w:pPr>
              <w:jc w:val="right"/>
            </w:pPr>
            <w:r w:rsidRPr="00614559">
              <w:t>1 049,4</w:t>
            </w:r>
          </w:p>
        </w:tc>
      </w:tr>
      <w:tr w:rsidR="007A1FF8" w:rsidRPr="00614559" w:rsidTr="007A1FF8">
        <w:trPr>
          <w:trHeight w:val="330"/>
        </w:trPr>
        <w:tc>
          <w:tcPr>
            <w:tcW w:w="3559" w:type="dxa"/>
            <w:shd w:val="clear" w:color="auto" w:fill="auto"/>
            <w:vAlign w:val="center"/>
            <w:hideMark/>
          </w:tcPr>
          <w:p w:rsidR="0062099D" w:rsidRPr="00614559" w:rsidRDefault="0062099D" w:rsidP="00E34CEE">
            <w:r w:rsidRPr="00614559">
              <w:t>Информационное обеспечение образовательной деятельности</w:t>
            </w:r>
          </w:p>
        </w:tc>
        <w:tc>
          <w:tcPr>
            <w:tcW w:w="1843" w:type="dxa"/>
            <w:shd w:val="clear" w:color="auto" w:fill="auto"/>
            <w:vAlign w:val="center"/>
            <w:hideMark/>
          </w:tcPr>
          <w:p w:rsidR="0062099D" w:rsidRPr="00614559" w:rsidRDefault="0062099D" w:rsidP="007936E0">
            <w:pPr>
              <w:jc w:val="center"/>
            </w:pPr>
            <w:r w:rsidRPr="00614559">
              <w:t>местный бюджет</w:t>
            </w:r>
          </w:p>
        </w:tc>
        <w:tc>
          <w:tcPr>
            <w:tcW w:w="1276" w:type="dxa"/>
            <w:shd w:val="clear" w:color="auto" w:fill="auto"/>
            <w:noWrap/>
            <w:vAlign w:val="center"/>
            <w:hideMark/>
          </w:tcPr>
          <w:p w:rsidR="0062099D" w:rsidRPr="00614559" w:rsidRDefault="0062099D" w:rsidP="00E34CEE">
            <w:pPr>
              <w:jc w:val="right"/>
            </w:pPr>
            <w:r w:rsidRPr="00614559">
              <w:t>3 000,0</w:t>
            </w:r>
          </w:p>
        </w:tc>
        <w:tc>
          <w:tcPr>
            <w:tcW w:w="1275" w:type="dxa"/>
            <w:shd w:val="clear" w:color="auto" w:fill="auto"/>
            <w:noWrap/>
            <w:vAlign w:val="center"/>
            <w:hideMark/>
          </w:tcPr>
          <w:p w:rsidR="0062099D" w:rsidRPr="00614559" w:rsidRDefault="0062099D" w:rsidP="00E34CEE">
            <w:pPr>
              <w:jc w:val="right"/>
            </w:pPr>
            <w:r w:rsidRPr="00614559">
              <w:t>3 000,0</w:t>
            </w:r>
          </w:p>
        </w:tc>
        <w:tc>
          <w:tcPr>
            <w:tcW w:w="1240" w:type="dxa"/>
            <w:shd w:val="clear" w:color="auto" w:fill="auto"/>
            <w:noWrap/>
            <w:vAlign w:val="center"/>
            <w:hideMark/>
          </w:tcPr>
          <w:p w:rsidR="0062099D" w:rsidRPr="00614559" w:rsidRDefault="0062099D" w:rsidP="00E34CEE">
            <w:pPr>
              <w:jc w:val="right"/>
            </w:pPr>
            <w:r w:rsidRPr="00614559">
              <w:t>3 000,0</w:t>
            </w:r>
          </w:p>
        </w:tc>
      </w:tr>
      <w:tr w:rsidR="007A1FF8" w:rsidRPr="00614559" w:rsidTr="007A1FF8">
        <w:trPr>
          <w:trHeight w:val="525"/>
        </w:trPr>
        <w:tc>
          <w:tcPr>
            <w:tcW w:w="3559" w:type="dxa"/>
            <w:shd w:val="clear" w:color="auto" w:fill="auto"/>
            <w:vAlign w:val="center"/>
            <w:hideMark/>
          </w:tcPr>
          <w:p w:rsidR="0062099D" w:rsidRPr="00614559" w:rsidRDefault="0062099D" w:rsidP="00E34CEE">
            <w:pPr>
              <w:rPr>
                <w:b/>
                <w:bCs/>
              </w:rPr>
            </w:pPr>
            <w:r w:rsidRPr="00614559">
              <w:rPr>
                <w:b/>
                <w:bCs/>
              </w:rPr>
              <w:t>Всего по подразделу 0709 «Другие вопросы в области образования»</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91 243,8</w:t>
            </w:r>
          </w:p>
        </w:tc>
        <w:tc>
          <w:tcPr>
            <w:tcW w:w="1275" w:type="dxa"/>
            <w:shd w:val="clear" w:color="auto" w:fill="auto"/>
            <w:vAlign w:val="center"/>
            <w:hideMark/>
          </w:tcPr>
          <w:p w:rsidR="0062099D" w:rsidRPr="00614559" w:rsidRDefault="0062099D" w:rsidP="00E34CEE">
            <w:pPr>
              <w:jc w:val="right"/>
              <w:rPr>
                <w:b/>
                <w:bCs/>
              </w:rPr>
            </w:pPr>
            <w:r w:rsidRPr="00614559">
              <w:rPr>
                <w:b/>
                <w:bCs/>
              </w:rPr>
              <w:t>90 627,2</w:t>
            </w:r>
          </w:p>
        </w:tc>
        <w:tc>
          <w:tcPr>
            <w:tcW w:w="1240" w:type="dxa"/>
            <w:shd w:val="clear" w:color="auto" w:fill="auto"/>
            <w:vAlign w:val="center"/>
            <w:hideMark/>
          </w:tcPr>
          <w:p w:rsidR="0062099D" w:rsidRPr="00614559" w:rsidRDefault="0062099D" w:rsidP="00E34CEE">
            <w:pPr>
              <w:jc w:val="right"/>
              <w:rPr>
                <w:b/>
                <w:bCs/>
              </w:rPr>
            </w:pPr>
            <w:r w:rsidRPr="00614559">
              <w:rPr>
                <w:b/>
                <w:bCs/>
              </w:rPr>
              <w:t>90 627,2</w:t>
            </w:r>
          </w:p>
        </w:tc>
      </w:tr>
      <w:tr w:rsidR="007A1FF8" w:rsidRPr="00614559" w:rsidTr="007A1FF8">
        <w:trPr>
          <w:trHeight w:val="315"/>
        </w:trPr>
        <w:tc>
          <w:tcPr>
            <w:tcW w:w="3559" w:type="dxa"/>
            <w:shd w:val="clear" w:color="auto" w:fill="auto"/>
            <w:vAlign w:val="center"/>
            <w:hideMark/>
          </w:tcPr>
          <w:p w:rsidR="0062099D" w:rsidRPr="00614559" w:rsidRDefault="0062099D" w:rsidP="00E34CEE">
            <w:pPr>
              <w:jc w:val="right"/>
              <w:rPr>
                <w:b/>
                <w:bCs/>
              </w:rPr>
            </w:pPr>
            <w:r w:rsidRPr="00614559">
              <w:rPr>
                <w:b/>
                <w:bCs/>
              </w:rPr>
              <w:t xml:space="preserve">Итого по разделу 0700 «Образование» </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1 454 260,0</w:t>
            </w:r>
          </w:p>
        </w:tc>
        <w:tc>
          <w:tcPr>
            <w:tcW w:w="1275" w:type="dxa"/>
            <w:shd w:val="clear" w:color="auto" w:fill="auto"/>
            <w:vAlign w:val="center"/>
            <w:hideMark/>
          </w:tcPr>
          <w:p w:rsidR="0062099D" w:rsidRPr="00614559" w:rsidRDefault="0062099D" w:rsidP="00E34CEE">
            <w:pPr>
              <w:jc w:val="right"/>
              <w:rPr>
                <w:b/>
                <w:bCs/>
              </w:rPr>
            </w:pPr>
            <w:r w:rsidRPr="00614559">
              <w:rPr>
                <w:b/>
                <w:bCs/>
              </w:rPr>
              <w:t>1 433 463,5</w:t>
            </w:r>
          </w:p>
        </w:tc>
        <w:tc>
          <w:tcPr>
            <w:tcW w:w="1240" w:type="dxa"/>
            <w:shd w:val="clear" w:color="auto" w:fill="auto"/>
            <w:vAlign w:val="center"/>
            <w:hideMark/>
          </w:tcPr>
          <w:p w:rsidR="0062099D" w:rsidRPr="00614559" w:rsidRDefault="0062099D" w:rsidP="00E34CEE">
            <w:pPr>
              <w:jc w:val="right"/>
              <w:rPr>
                <w:b/>
                <w:bCs/>
              </w:rPr>
            </w:pPr>
            <w:r w:rsidRPr="00614559">
              <w:rPr>
                <w:b/>
                <w:bCs/>
              </w:rPr>
              <w:t>1 433 211,0</w:t>
            </w:r>
          </w:p>
        </w:tc>
      </w:tr>
      <w:tr w:rsidR="007A1FF8" w:rsidRPr="00614559" w:rsidTr="007A1FF8">
        <w:trPr>
          <w:trHeight w:val="1035"/>
        </w:trPr>
        <w:tc>
          <w:tcPr>
            <w:tcW w:w="3559" w:type="dxa"/>
            <w:shd w:val="clear" w:color="auto" w:fill="auto"/>
            <w:vAlign w:val="center"/>
            <w:hideMark/>
          </w:tcPr>
          <w:p w:rsidR="0062099D" w:rsidRPr="00614559" w:rsidRDefault="0062099D" w:rsidP="00E34CEE">
            <w:r w:rsidRPr="00614559">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w:t>
            </w:r>
          </w:p>
        </w:tc>
        <w:tc>
          <w:tcPr>
            <w:tcW w:w="1843" w:type="dxa"/>
            <w:shd w:val="clear" w:color="auto" w:fill="auto"/>
            <w:vAlign w:val="center"/>
            <w:hideMark/>
          </w:tcPr>
          <w:p w:rsidR="0062099D" w:rsidRPr="00614559" w:rsidRDefault="0062099D" w:rsidP="007936E0">
            <w:pPr>
              <w:jc w:val="center"/>
            </w:pPr>
            <w:r w:rsidRPr="00614559">
              <w:t>бюджет автономного округа</w:t>
            </w:r>
          </w:p>
        </w:tc>
        <w:tc>
          <w:tcPr>
            <w:tcW w:w="1276" w:type="dxa"/>
            <w:shd w:val="clear" w:color="auto" w:fill="auto"/>
            <w:vAlign w:val="center"/>
            <w:hideMark/>
          </w:tcPr>
          <w:p w:rsidR="0062099D" w:rsidRPr="00614559" w:rsidRDefault="0062099D" w:rsidP="00E34CEE">
            <w:pPr>
              <w:jc w:val="right"/>
            </w:pPr>
            <w:r w:rsidRPr="00614559">
              <w:t>30 081,0</w:t>
            </w:r>
          </w:p>
        </w:tc>
        <w:tc>
          <w:tcPr>
            <w:tcW w:w="1275" w:type="dxa"/>
            <w:shd w:val="clear" w:color="auto" w:fill="auto"/>
            <w:vAlign w:val="center"/>
            <w:hideMark/>
          </w:tcPr>
          <w:p w:rsidR="0062099D" w:rsidRPr="00614559" w:rsidRDefault="0062099D" w:rsidP="00E34CEE">
            <w:pPr>
              <w:jc w:val="right"/>
            </w:pPr>
            <w:r w:rsidRPr="00614559">
              <w:t>30 081,0</w:t>
            </w:r>
          </w:p>
        </w:tc>
        <w:tc>
          <w:tcPr>
            <w:tcW w:w="1240" w:type="dxa"/>
            <w:shd w:val="clear" w:color="auto" w:fill="auto"/>
            <w:vAlign w:val="center"/>
            <w:hideMark/>
          </w:tcPr>
          <w:p w:rsidR="0062099D" w:rsidRPr="00614559" w:rsidRDefault="0062099D" w:rsidP="00E34CEE">
            <w:pPr>
              <w:jc w:val="right"/>
            </w:pPr>
            <w:r w:rsidRPr="00614559">
              <w:t>30 081,0</w:t>
            </w:r>
          </w:p>
        </w:tc>
      </w:tr>
      <w:tr w:rsidR="007A1FF8" w:rsidRPr="00614559" w:rsidTr="007A1FF8">
        <w:trPr>
          <w:trHeight w:val="315"/>
        </w:trPr>
        <w:tc>
          <w:tcPr>
            <w:tcW w:w="3559" w:type="dxa"/>
            <w:shd w:val="clear" w:color="auto" w:fill="auto"/>
            <w:vAlign w:val="center"/>
            <w:hideMark/>
          </w:tcPr>
          <w:p w:rsidR="0062099D" w:rsidRPr="00614559" w:rsidRDefault="0062099D" w:rsidP="00E34CEE">
            <w:pPr>
              <w:rPr>
                <w:b/>
                <w:bCs/>
              </w:rPr>
            </w:pPr>
            <w:r w:rsidRPr="00614559">
              <w:rPr>
                <w:b/>
                <w:bCs/>
              </w:rPr>
              <w:t xml:space="preserve">Всего по подразделу 1004 «Охрана семьи и детства» </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30 081,0</w:t>
            </w:r>
          </w:p>
        </w:tc>
        <w:tc>
          <w:tcPr>
            <w:tcW w:w="1275" w:type="dxa"/>
            <w:shd w:val="clear" w:color="auto" w:fill="auto"/>
            <w:vAlign w:val="center"/>
            <w:hideMark/>
          </w:tcPr>
          <w:p w:rsidR="0062099D" w:rsidRPr="00614559" w:rsidRDefault="0062099D" w:rsidP="00E34CEE">
            <w:pPr>
              <w:jc w:val="right"/>
              <w:rPr>
                <w:b/>
                <w:bCs/>
              </w:rPr>
            </w:pPr>
            <w:r w:rsidRPr="00614559">
              <w:rPr>
                <w:b/>
                <w:bCs/>
              </w:rPr>
              <w:t>30 081,0</w:t>
            </w:r>
          </w:p>
        </w:tc>
        <w:tc>
          <w:tcPr>
            <w:tcW w:w="1240" w:type="dxa"/>
            <w:shd w:val="clear" w:color="auto" w:fill="auto"/>
            <w:vAlign w:val="center"/>
            <w:hideMark/>
          </w:tcPr>
          <w:p w:rsidR="0062099D" w:rsidRPr="00614559" w:rsidRDefault="0062099D" w:rsidP="00E34CEE">
            <w:pPr>
              <w:jc w:val="right"/>
              <w:rPr>
                <w:b/>
                <w:bCs/>
              </w:rPr>
            </w:pPr>
            <w:r w:rsidRPr="00614559">
              <w:rPr>
                <w:b/>
                <w:bCs/>
              </w:rPr>
              <w:t>30 081,0</w:t>
            </w:r>
          </w:p>
        </w:tc>
      </w:tr>
      <w:tr w:rsidR="007A1FF8" w:rsidRPr="00614559" w:rsidTr="007A1FF8">
        <w:trPr>
          <w:trHeight w:val="315"/>
        </w:trPr>
        <w:tc>
          <w:tcPr>
            <w:tcW w:w="3559" w:type="dxa"/>
            <w:shd w:val="clear" w:color="auto" w:fill="auto"/>
            <w:vAlign w:val="center"/>
            <w:hideMark/>
          </w:tcPr>
          <w:p w:rsidR="0062099D" w:rsidRPr="00614559" w:rsidRDefault="0062099D" w:rsidP="00E34CEE">
            <w:pPr>
              <w:jc w:val="right"/>
              <w:rPr>
                <w:b/>
                <w:bCs/>
              </w:rPr>
            </w:pPr>
            <w:r w:rsidRPr="00614559">
              <w:rPr>
                <w:b/>
                <w:bCs/>
              </w:rPr>
              <w:t xml:space="preserve">Итого по разделу 1000 «Социальная политика» </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30 081,0</w:t>
            </w:r>
          </w:p>
        </w:tc>
        <w:tc>
          <w:tcPr>
            <w:tcW w:w="1275" w:type="dxa"/>
            <w:shd w:val="clear" w:color="auto" w:fill="auto"/>
            <w:vAlign w:val="center"/>
            <w:hideMark/>
          </w:tcPr>
          <w:p w:rsidR="0062099D" w:rsidRPr="00614559" w:rsidRDefault="0062099D" w:rsidP="00E34CEE">
            <w:pPr>
              <w:jc w:val="right"/>
              <w:rPr>
                <w:b/>
                <w:bCs/>
              </w:rPr>
            </w:pPr>
            <w:r w:rsidRPr="00614559">
              <w:rPr>
                <w:b/>
                <w:bCs/>
              </w:rPr>
              <w:t>30 081,0</w:t>
            </w:r>
          </w:p>
        </w:tc>
        <w:tc>
          <w:tcPr>
            <w:tcW w:w="1240" w:type="dxa"/>
            <w:shd w:val="clear" w:color="auto" w:fill="auto"/>
            <w:vAlign w:val="center"/>
            <w:hideMark/>
          </w:tcPr>
          <w:p w:rsidR="0062099D" w:rsidRPr="00614559" w:rsidRDefault="0062099D" w:rsidP="00E34CEE">
            <w:pPr>
              <w:jc w:val="right"/>
              <w:rPr>
                <w:b/>
                <w:bCs/>
              </w:rPr>
            </w:pPr>
            <w:r w:rsidRPr="00614559">
              <w:rPr>
                <w:b/>
                <w:bCs/>
              </w:rPr>
              <w:t>30 081,0</w:t>
            </w:r>
          </w:p>
        </w:tc>
      </w:tr>
      <w:tr w:rsidR="007A1FF8" w:rsidRPr="00614559" w:rsidTr="007A1FF8">
        <w:trPr>
          <w:trHeight w:val="525"/>
        </w:trPr>
        <w:tc>
          <w:tcPr>
            <w:tcW w:w="3559" w:type="dxa"/>
            <w:shd w:val="clear" w:color="auto" w:fill="auto"/>
            <w:vAlign w:val="center"/>
            <w:hideMark/>
          </w:tcPr>
          <w:p w:rsidR="0062099D" w:rsidRPr="00614559" w:rsidRDefault="0062099D" w:rsidP="00AE0ADE">
            <w:pPr>
              <w:rPr>
                <w:b/>
                <w:bCs/>
              </w:rPr>
            </w:pPr>
            <w:r w:rsidRPr="00614559">
              <w:rPr>
                <w:b/>
                <w:bCs/>
              </w:rPr>
              <w:t xml:space="preserve">Итого расходов по муниципальной программе </w:t>
            </w:r>
          </w:p>
        </w:tc>
        <w:tc>
          <w:tcPr>
            <w:tcW w:w="1843" w:type="dxa"/>
            <w:shd w:val="clear" w:color="auto" w:fill="auto"/>
            <w:vAlign w:val="center"/>
            <w:hideMark/>
          </w:tcPr>
          <w:p w:rsidR="0062099D" w:rsidRPr="00614559" w:rsidRDefault="0062099D" w:rsidP="007936E0">
            <w:pPr>
              <w:jc w:val="center"/>
              <w:rPr>
                <w:b/>
                <w:bCs/>
              </w:rPr>
            </w:pPr>
          </w:p>
        </w:tc>
        <w:tc>
          <w:tcPr>
            <w:tcW w:w="1276" w:type="dxa"/>
            <w:shd w:val="clear" w:color="auto" w:fill="auto"/>
            <w:vAlign w:val="center"/>
            <w:hideMark/>
          </w:tcPr>
          <w:p w:rsidR="0062099D" w:rsidRPr="00614559" w:rsidRDefault="0062099D" w:rsidP="00E34CEE">
            <w:pPr>
              <w:jc w:val="right"/>
              <w:rPr>
                <w:b/>
                <w:bCs/>
              </w:rPr>
            </w:pPr>
            <w:r w:rsidRPr="00614559">
              <w:rPr>
                <w:b/>
                <w:bCs/>
              </w:rPr>
              <w:t>1 484 411,0</w:t>
            </w:r>
          </w:p>
        </w:tc>
        <w:tc>
          <w:tcPr>
            <w:tcW w:w="1275" w:type="dxa"/>
            <w:shd w:val="clear" w:color="auto" w:fill="auto"/>
            <w:vAlign w:val="center"/>
            <w:hideMark/>
          </w:tcPr>
          <w:p w:rsidR="0062099D" w:rsidRPr="00614559" w:rsidRDefault="0062099D" w:rsidP="00E34CEE">
            <w:pPr>
              <w:jc w:val="right"/>
              <w:rPr>
                <w:b/>
                <w:bCs/>
              </w:rPr>
            </w:pPr>
            <w:r w:rsidRPr="00614559">
              <w:rPr>
                <w:b/>
                <w:bCs/>
              </w:rPr>
              <w:t>1 463 604,5</w:t>
            </w:r>
          </w:p>
        </w:tc>
        <w:tc>
          <w:tcPr>
            <w:tcW w:w="1240" w:type="dxa"/>
            <w:shd w:val="clear" w:color="auto" w:fill="auto"/>
            <w:vAlign w:val="center"/>
            <w:hideMark/>
          </w:tcPr>
          <w:p w:rsidR="0062099D" w:rsidRPr="00614559" w:rsidRDefault="0062099D" w:rsidP="00E34CEE">
            <w:pPr>
              <w:jc w:val="right"/>
              <w:rPr>
                <w:b/>
                <w:bCs/>
              </w:rPr>
            </w:pPr>
            <w:r w:rsidRPr="00614559">
              <w:rPr>
                <w:b/>
                <w:bCs/>
              </w:rPr>
              <w:t>1 463 352,0</w:t>
            </w:r>
          </w:p>
        </w:tc>
      </w:tr>
      <w:tr w:rsidR="007A1FF8" w:rsidRPr="00614559" w:rsidTr="007A1FF8">
        <w:trPr>
          <w:trHeight w:val="315"/>
        </w:trPr>
        <w:tc>
          <w:tcPr>
            <w:tcW w:w="3559" w:type="dxa"/>
            <w:shd w:val="clear" w:color="auto" w:fill="auto"/>
            <w:vAlign w:val="center"/>
            <w:hideMark/>
          </w:tcPr>
          <w:p w:rsidR="0062099D" w:rsidRPr="00614559" w:rsidRDefault="0062099D" w:rsidP="00E34CEE">
            <w:pPr>
              <w:jc w:val="right"/>
              <w:rPr>
                <w:i/>
                <w:iCs/>
              </w:rPr>
            </w:pPr>
            <w:r w:rsidRPr="00614559">
              <w:rPr>
                <w:i/>
                <w:iCs/>
              </w:rPr>
              <w:t>в том числе по источникам:</w:t>
            </w:r>
          </w:p>
        </w:tc>
        <w:tc>
          <w:tcPr>
            <w:tcW w:w="1843" w:type="dxa"/>
            <w:shd w:val="clear" w:color="auto" w:fill="auto"/>
            <w:noWrap/>
            <w:vAlign w:val="center"/>
            <w:hideMark/>
          </w:tcPr>
          <w:p w:rsidR="0062099D" w:rsidRPr="00614559" w:rsidRDefault="0062099D" w:rsidP="007936E0">
            <w:pPr>
              <w:jc w:val="center"/>
            </w:pPr>
          </w:p>
        </w:tc>
        <w:tc>
          <w:tcPr>
            <w:tcW w:w="1276" w:type="dxa"/>
            <w:shd w:val="clear" w:color="auto" w:fill="auto"/>
            <w:noWrap/>
            <w:vAlign w:val="center"/>
            <w:hideMark/>
          </w:tcPr>
          <w:p w:rsidR="0062099D" w:rsidRPr="00614559" w:rsidRDefault="0062099D" w:rsidP="00E34CEE">
            <w:pPr>
              <w:jc w:val="right"/>
            </w:pPr>
            <w:r w:rsidRPr="00614559">
              <w:t> </w:t>
            </w:r>
          </w:p>
        </w:tc>
        <w:tc>
          <w:tcPr>
            <w:tcW w:w="1275" w:type="dxa"/>
            <w:shd w:val="clear" w:color="auto" w:fill="auto"/>
            <w:noWrap/>
            <w:vAlign w:val="center"/>
            <w:hideMark/>
          </w:tcPr>
          <w:p w:rsidR="0062099D" w:rsidRPr="00614559" w:rsidRDefault="0062099D" w:rsidP="00E34CEE">
            <w:pPr>
              <w:jc w:val="right"/>
            </w:pPr>
            <w:r w:rsidRPr="00614559">
              <w:t> </w:t>
            </w:r>
          </w:p>
        </w:tc>
        <w:tc>
          <w:tcPr>
            <w:tcW w:w="1240" w:type="dxa"/>
            <w:shd w:val="clear" w:color="auto" w:fill="auto"/>
            <w:noWrap/>
            <w:vAlign w:val="center"/>
            <w:hideMark/>
          </w:tcPr>
          <w:p w:rsidR="0062099D" w:rsidRPr="00614559" w:rsidRDefault="0062099D" w:rsidP="00E34CEE">
            <w:pPr>
              <w:jc w:val="right"/>
            </w:pPr>
            <w:r w:rsidRPr="00614559">
              <w:t> </w:t>
            </w:r>
          </w:p>
        </w:tc>
      </w:tr>
      <w:tr w:rsidR="00AE0ADE" w:rsidRPr="00614559" w:rsidTr="007A1FF8">
        <w:trPr>
          <w:trHeight w:val="780"/>
        </w:trPr>
        <w:tc>
          <w:tcPr>
            <w:tcW w:w="3559" w:type="dxa"/>
            <w:vMerge w:val="restart"/>
            <w:shd w:val="clear" w:color="auto" w:fill="auto"/>
            <w:noWrap/>
            <w:vAlign w:val="center"/>
            <w:hideMark/>
          </w:tcPr>
          <w:p w:rsidR="00AE0ADE" w:rsidRPr="00614559" w:rsidRDefault="00AE0ADE" w:rsidP="00E34CEE">
            <w:r w:rsidRPr="00614559">
              <w:t> </w:t>
            </w:r>
          </w:p>
          <w:p w:rsidR="00AE0ADE" w:rsidRPr="00614559" w:rsidRDefault="00AE0ADE" w:rsidP="00E34CEE">
            <w:r w:rsidRPr="00614559">
              <w:t> </w:t>
            </w:r>
          </w:p>
        </w:tc>
        <w:tc>
          <w:tcPr>
            <w:tcW w:w="1843" w:type="dxa"/>
            <w:shd w:val="clear" w:color="auto" w:fill="auto"/>
            <w:vAlign w:val="center"/>
            <w:hideMark/>
          </w:tcPr>
          <w:p w:rsidR="00AE0ADE" w:rsidRPr="00614559" w:rsidRDefault="00AE0ADE" w:rsidP="007936E0">
            <w:pPr>
              <w:jc w:val="center"/>
              <w:rPr>
                <w:i/>
                <w:iCs/>
              </w:rPr>
            </w:pPr>
            <w:r w:rsidRPr="00614559">
              <w:rPr>
                <w:i/>
                <w:iCs/>
              </w:rPr>
              <w:t>бюджет автономного округа</w:t>
            </w:r>
          </w:p>
        </w:tc>
        <w:tc>
          <w:tcPr>
            <w:tcW w:w="1276" w:type="dxa"/>
            <w:shd w:val="clear" w:color="auto" w:fill="auto"/>
            <w:noWrap/>
            <w:vAlign w:val="center"/>
            <w:hideMark/>
          </w:tcPr>
          <w:p w:rsidR="00AE0ADE" w:rsidRPr="00614559" w:rsidRDefault="00AE0ADE" w:rsidP="00E34CEE">
            <w:pPr>
              <w:jc w:val="right"/>
              <w:rPr>
                <w:i/>
                <w:iCs/>
              </w:rPr>
            </w:pPr>
            <w:r w:rsidRPr="00614559">
              <w:rPr>
                <w:i/>
                <w:iCs/>
              </w:rPr>
              <w:t>1 152 056,0</w:t>
            </w:r>
          </w:p>
        </w:tc>
        <w:tc>
          <w:tcPr>
            <w:tcW w:w="1275" w:type="dxa"/>
            <w:shd w:val="clear" w:color="auto" w:fill="auto"/>
            <w:noWrap/>
            <w:vAlign w:val="center"/>
            <w:hideMark/>
          </w:tcPr>
          <w:p w:rsidR="00AE0ADE" w:rsidRPr="00614559" w:rsidRDefault="00AE0ADE" w:rsidP="00E34CEE">
            <w:pPr>
              <w:jc w:val="right"/>
              <w:rPr>
                <w:i/>
                <w:iCs/>
              </w:rPr>
            </w:pPr>
            <w:r w:rsidRPr="00614559">
              <w:rPr>
                <w:i/>
                <w:iCs/>
              </w:rPr>
              <w:t>1 156 787,6</w:t>
            </w:r>
          </w:p>
        </w:tc>
        <w:tc>
          <w:tcPr>
            <w:tcW w:w="1240" w:type="dxa"/>
            <w:shd w:val="clear" w:color="auto" w:fill="auto"/>
            <w:noWrap/>
            <w:vAlign w:val="center"/>
            <w:hideMark/>
          </w:tcPr>
          <w:p w:rsidR="00AE0ADE" w:rsidRPr="00614559" w:rsidRDefault="00AE0ADE" w:rsidP="00E34CEE">
            <w:pPr>
              <w:jc w:val="right"/>
              <w:rPr>
                <w:i/>
                <w:iCs/>
              </w:rPr>
            </w:pPr>
            <w:r w:rsidRPr="00614559">
              <w:rPr>
                <w:i/>
                <w:iCs/>
              </w:rPr>
              <w:t>1 156 787,6</w:t>
            </w:r>
          </w:p>
        </w:tc>
      </w:tr>
      <w:tr w:rsidR="00AE0ADE" w:rsidRPr="00614559" w:rsidTr="007A1FF8">
        <w:trPr>
          <w:trHeight w:val="525"/>
        </w:trPr>
        <w:tc>
          <w:tcPr>
            <w:tcW w:w="3559" w:type="dxa"/>
            <w:vMerge/>
            <w:shd w:val="clear" w:color="auto" w:fill="auto"/>
            <w:noWrap/>
            <w:vAlign w:val="center"/>
            <w:hideMark/>
          </w:tcPr>
          <w:p w:rsidR="00AE0ADE" w:rsidRPr="00614559" w:rsidRDefault="00AE0ADE" w:rsidP="00E34CEE"/>
        </w:tc>
        <w:tc>
          <w:tcPr>
            <w:tcW w:w="1843" w:type="dxa"/>
            <w:shd w:val="clear" w:color="auto" w:fill="auto"/>
            <w:vAlign w:val="center"/>
            <w:hideMark/>
          </w:tcPr>
          <w:p w:rsidR="00AE0ADE" w:rsidRPr="00614559" w:rsidRDefault="00AE0ADE" w:rsidP="007936E0">
            <w:pPr>
              <w:jc w:val="center"/>
              <w:rPr>
                <w:i/>
                <w:iCs/>
              </w:rPr>
            </w:pPr>
            <w:r w:rsidRPr="00614559">
              <w:rPr>
                <w:i/>
                <w:iCs/>
              </w:rPr>
              <w:t>местный бюджет</w:t>
            </w:r>
          </w:p>
        </w:tc>
        <w:tc>
          <w:tcPr>
            <w:tcW w:w="1276" w:type="dxa"/>
            <w:shd w:val="clear" w:color="auto" w:fill="auto"/>
            <w:noWrap/>
            <w:vAlign w:val="center"/>
            <w:hideMark/>
          </w:tcPr>
          <w:p w:rsidR="00AE0ADE" w:rsidRPr="00614559" w:rsidRDefault="00AE0ADE" w:rsidP="00E34CEE">
            <w:pPr>
              <w:jc w:val="right"/>
              <w:rPr>
                <w:i/>
                <w:iCs/>
              </w:rPr>
            </w:pPr>
            <w:r w:rsidRPr="00614559">
              <w:rPr>
                <w:i/>
                <w:iCs/>
              </w:rPr>
              <w:t>332 355,0</w:t>
            </w:r>
          </w:p>
        </w:tc>
        <w:tc>
          <w:tcPr>
            <w:tcW w:w="1275" w:type="dxa"/>
            <w:shd w:val="clear" w:color="auto" w:fill="auto"/>
            <w:noWrap/>
            <w:vAlign w:val="center"/>
            <w:hideMark/>
          </w:tcPr>
          <w:p w:rsidR="00AE0ADE" w:rsidRPr="00614559" w:rsidRDefault="00AE0ADE" w:rsidP="00E34CEE">
            <w:pPr>
              <w:jc w:val="right"/>
              <w:rPr>
                <w:i/>
                <w:iCs/>
              </w:rPr>
            </w:pPr>
            <w:r w:rsidRPr="00614559">
              <w:rPr>
                <w:i/>
                <w:iCs/>
              </w:rPr>
              <w:t>306 816,9</w:t>
            </w:r>
          </w:p>
        </w:tc>
        <w:tc>
          <w:tcPr>
            <w:tcW w:w="1240" w:type="dxa"/>
            <w:shd w:val="clear" w:color="auto" w:fill="auto"/>
            <w:noWrap/>
            <w:vAlign w:val="center"/>
            <w:hideMark/>
          </w:tcPr>
          <w:p w:rsidR="00AE0ADE" w:rsidRPr="00614559" w:rsidRDefault="00AE0ADE" w:rsidP="00E34CEE">
            <w:pPr>
              <w:jc w:val="right"/>
              <w:rPr>
                <w:i/>
                <w:iCs/>
              </w:rPr>
            </w:pPr>
            <w:r w:rsidRPr="00614559">
              <w:rPr>
                <w:i/>
                <w:iCs/>
              </w:rPr>
              <w:t>306 564,4</w:t>
            </w:r>
          </w:p>
        </w:tc>
      </w:tr>
    </w:tbl>
    <w:p w:rsidR="0062099D" w:rsidRPr="00614559" w:rsidRDefault="0062099D" w:rsidP="00E34CEE">
      <w:pPr>
        <w:rPr>
          <w:sz w:val="24"/>
          <w:szCs w:val="24"/>
        </w:rPr>
      </w:pPr>
    </w:p>
    <w:p w:rsidR="0017277B" w:rsidRPr="00614559" w:rsidRDefault="0017277B" w:rsidP="00E34CEE">
      <w:pPr>
        <w:jc w:val="center"/>
        <w:rPr>
          <w:b/>
          <w:sz w:val="24"/>
          <w:szCs w:val="24"/>
        </w:rPr>
      </w:pPr>
    </w:p>
    <w:p w:rsidR="0017277B" w:rsidRPr="00614559" w:rsidRDefault="0017277B" w:rsidP="00E34CEE">
      <w:pPr>
        <w:jc w:val="center"/>
        <w:rPr>
          <w:b/>
          <w:sz w:val="24"/>
          <w:szCs w:val="24"/>
        </w:rPr>
      </w:pPr>
    </w:p>
    <w:p w:rsidR="00B513C0" w:rsidRPr="00614559" w:rsidRDefault="00B513C0">
      <w:pPr>
        <w:spacing w:after="200" w:line="276" w:lineRule="auto"/>
        <w:rPr>
          <w:b/>
          <w:sz w:val="24"/>
          <w:szCs w:val="24"/>
        </w:rPr>
      </w:pPr>
      <w:r w:rsidRPr="00614559">
        <w:rPr>
          <w:b/>
          <w:sz w:val="24"/>
          <w:szCs w:val="24"/>
        </w:rPr>
        <w:br w:type="page"/>
      </w:r>
    </w:p>
    <w:p w:rsidR="0062099D" w:rsidRPr="00614559" w:rsidRDefault="0062099D" w:rsidP="00E34CEE">
      <w:pPr>
        <w:jc w:val="center"/>
        <w:rPr>
          <w:b/>
          <w:sz w:val="24"/>
          <w:szCs w:val="24"/>
        </w:rPr>
      </w:pPr>
      <w:r w:rsidRPr="00614559">
        <w:rPr>
          <w:b/>
          <w:sz w:val="24"/>
          <w:szCs w:val="24"/>
        </w:rPr>
        <w:lastRenderedPageBreak/>
        <w:t xml:space="preserve">3. Муниципальная программа города Югорска </w:t>
      </w:r>
    </w:p>
    <w:p w:rsidR="0062099D" w:rsidRPr="00614559" w:rsidRDefault="0062099D" w:rsidP="00E34CEE">
      <w:pPr>
        <w:jc w:val="center"/>
        <w:rPr>
          <w:b/>
          <w:sz w:val="24"/>
          <w:szCs w:val="24"/>
        </w:rPr>
      </w:pPr>
      <w:r w:rsidRPr="00614559">
        <w:rPr>
          <w:b/>
          <w:sz w:val="24"/>
          <w:szCs w:val="24"/>
        </w:rPr>
        <w:t>«Культурное пространство»</w:t>
      </w:r>
    </w:p>
    <w:p w:rsidR="0062099D" w:rsidRPr="00614559" w:rsidRDefault="0062099D" w:rsidP="00E34CEE">
      <w:pPr>
        <w:jc w:val="center"/>
        <w:rPr>
          <w:b/>
          <w:sz w:val="24"/>
          <w:szCs w:val="24"/>
        </w:rPr>
      </w:pPr>
    </w:p>
    <w:p w:rsidR="0062099D" w:rsidRPr="00614559" w:rsidRDefault="0062099D" w:rsidP="00E34CEE">
      <w:pPr>
        <w:ind w:firstLine="709"/>
        <w:jc w:val="both"/>
        <w:rPr>
          <w:sz w:val="24"/>
          <w:szCs w:val="24"/>
        </w:rPr>
      </w:pPr>
      <w:r w:rsidRPr="00614559">
        <w:rPr>
          <w:sz w:val="24"/>
          <w:szCs w:val="24"/>
        </w:rPr>
        <w:t>Муниципальная программа города Югорска «Культурное пространство» утверждена постановлением администрации города Югорска от 30.10.2018 № 3001 (далее – муниципальная программа).</w:t>
      </w:r>
    </w:p>
    <w:p w:rsidR="0062099D" w:rsidRPr="00614559" w:rsidRDefault="0062099D" w:rsidP="00E34CEE">
      <w:pPr>
        <w:ind w:firstLine="709"/>
        <w:jc w:val="both"/>
        <w:rPr>
          <w:sz w:val="24"/>
          <w:szCs w:val="24"/>
        </w:rPr>
      </w:pPr>
      <w:r w:rsidRPr="00614559">
        <w:rPr>
          <w:sz w:val="24"/>
          <w:szCs w:val="24"/>
        </w:rPr>
        <w:t>Ответственный исполнитель муниципальной программы – управление культуры администрации города Югорска, соисполнители: управление бухгалтерского учета и отчетности администрации города Югорска, департамент муниципальной собственности и градостроительства администрации города Югорска.</w:t>
      </w:r>
    </w:p>
    <w:p w:rsidR="0062099D" w:rsidRPr="00614559" w:rsidRDefault="0062099D"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62099D" w:rsidRPr="00614559" w:rsidRDefault="0062099D" w:rsidP="00E34CEE">
      <w:pPr>
        <w:ind w:firstLine="709"/>
        <w:jc w:val="both"/>
        <w:rPr>
          <w:sz w:val="24"/>
          <w:szCs w:val="24"/>
        </w:rPr>
      </w:pPr>
      <w:r w:rsidRPr="00614559">
        <w:rPr>
          <w:sz w:val="24"/>
          <w:szCs w:val="24"/>
        </w:rPr>
        <w:t>На реализацию муниципальной программы предусматриваются бюджетные ассигнования на 2019 год в сумме 238 810,4 тыс. рублей, на 2020 год – 233 112,6 тыс. рублей, на 2021 год – 233 051,8 тыс. рублей.</w:t>
      </w:r>
    </w:p>
    <w:p w:rsidR="0062099D" w:rsidRPr="00614559" w:rsidRDefault="0062099D" w:rsidP="00E34CEE">
      <w:pPr>
        <w:ind w:firstLine="709"/>
        <w:jc w:val="both"/>
        <w:rPr>
          <w:sz w:val="24"/>
          <w:szCs w:val="24"/>
        </w:rPr>
      </w:pPr>
      <w:r w:rsidRPr="00614559">
        <w:rPr>
          <w:sz w:val="24"/>
          <w:szCs w:val="24"/>
        </w:rPr>
        <w:t>Объемы финансовых ресурсов на реализацию муниципальной программы распределены следующим образом:</w:t>
      </w:r>
    </w:p>
    <w:p w:rsidR="0062099D" w:rsidRPr="00614559" w:rsidRDefault="0062099D" w:rsidP="00E34CEE">
      <w:pPr>
        <w:ind w:firstLine="709"/>
        <w:jc w:val="right"/>
        <w:rPr>
          <w:sz w:val="24"/>
          <w:szCs w:val="24"/>
        </w:rPr>
      </w:pPr>
      <w:r w:rsidRPr="00614559">
        <w:rPr>
          <w:sz w:val="24"/>
          <w:szCs w:val="24"/>
        </w:rPr>
        <w:tab/>
        <w:t>Таблица</w:t>
      </w:r>
      <w:r w:rsidR="005D0505" w:rsidRPr="00614559">
        <w:rPr>
          <w:sz w:val="24"/>
          <w:szCs w:val="24"/>
        </w:rPr>
        <w:t xml:space="preserve"> 39</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 xml:space="preserve">Объемы финансовых ресурсов муниципальной программы </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«Культурное пространство» на 2019 год и на плановый период 2020 и 2021 годов</w:t>
      </w:r>
    </w:p>
    <w:p w:rsidR="005D0505" w:rsidRPr="00614559" w:rsidRDefault="005D0505" w:rsidP="00E34CEE">
      <w:pPr>
        <w:pStyle w:val="ae"/>
        <w:tabs>
          <w:tab w:val="left" w:pos="459"/>
        </w:tabs>
        <w:suppressAutoHyphens/>
        <w:spacing w:before="0" w:beforeAutospacing="0" w:after="0" w:afterAutospacing="0"/>
        <w:jc w:val="center"/>
        <w:rPr>
          <w:b/>
          <w:sz w:val="20"/>
          <w:szCs w:val="20"/>
        </w:rPr>
      </w:pPr>
    </w:p>
    <w:p w:rsidR="0062099D" w:rsidRPr="00614559" w:rsidRDefault="0062099D" w:rsidP="00E34CEE">
      <w:pPr>
        <w:pStyle w:val="ae"/>
        <w:tabs>
          <w:tab w:val="left" w:pos="459"/>
        </w:tabs>
        <w:suppressAutoHyphens/>
        <w:spacing w:before="0" w:beforeAutospacing="0" w:after="0" w:afterAutospacing="0"/>
        <w:jc w:val="right"/>
      </w:pPr>
      <w:r w:rsidRPr="00614559">
        <w:t>тыс. рублей</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4111"/>
        <w:gridCol w:w="1417"/>
        <w:gridCol w:w="1560"/>
        <w:gridCol w:w="1417"/>
      </w:tblGrid>
      <w:tr w:rsidR="000C0F63" w:rsidRPr="00614559" w:rsidTr="000C0F63">
        <w:tc>
          <w:tcPr>
            <w:tcW w:w="709" w:type="dxa"/>
            <w:vMerge w:val="restart"/>
            <w:vAlign w:val="center"/>
          </w:tcPr>
          <w:p w:rsidR="000C0F63" w:rsidRPr="00614559" w:rsidRDefault="000C0F63" w:rsidP="000C0F63">
            <w:pPr>
              <w:pStyle w:val="23"/>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 xml:space="preserve">№ </w:t>
            </w:r>
            <w:proofErr w:type="spellStart"/>
            <w:proofErr w:type="gramStart"/>
            <w:r w:rsidRPr="00614559">
              <w:rPr>
                <w:rFonts w:ascii="Times New Roman" w:hAnsi="Times New Roman" w:cs="Times New Roman"/>
                <w:sz w:val="24"/>
                <w:szCs w:val="24"/>
              </w:rPr>
              <w:t>п</w:t>
            </w:r>
            <w:proofErr w:type="spellEnd"/>
            <w:proofErr w:type="gramEnd"/>
            <w:r w:rsidRPr="00614559">
              <w:rPr>
                <w:rFonts w:ascii="Times New Roman" w:hAnsi="Times New Roman" w:cs="Times New Roman"/>
                <w:sz w:val="24"/>
                <w:szCs w:val="24"/>
              </w:rPr>
              <w:t>/</w:t>
            </w:r>
            <w:proofErr w:type="spellStart"/>
            <w:r w:rsidRPr="00614559">
              <w:rPr>
                <w:rFonts w:ascii="Times New Roman" w:hAnsi="Times New Roman" w:cs="Times New Roman"/>
                <w:sz w:val="24"/>
                <w:szCs w:val="24"/>
              </w:rPr>
              <w:t>п</w:t>
            </w:r>
            <w:proofErr w:type="spellEnd"/>
          </w:p>
        </w:tc>
        <w:tc>
          <w:tcPr>
            <w:tcW w:w="4111" w:type="dxa"/>
            <w:vMerge w:val="restart"/>
            <w:vAlign w:val="center"/>
          </w:tcPr>
          <w:p w:rsidR="000C0F63" w:rsidRPr="00614559" w:rsidRDefault="000C0F63" w:rsidP="00E34CEE">
            <w:pPr>
              <w:jc w:val="center"/>
              <w:rPr>
                <w:sz w:val="24"/>
                <w:szCs w:val="24"/>
              </w:rPr>
            </w:pPr>
            <w:r w:rsidRPr="00614559">
              <w:rPr>
                <w:sz w:val="24"/>
                <w:szCs w:val="24"/>
              </w:rPr>
              <w:t>Источник финансирования</w:t>
            </w:r>
          </w:p>
        </w:tc>
        <w:tc>
          <w:tcPr>
            <w:tcW w:w="4394" w:type="dxa"/>
            <w:gridSpan w:val="3"/>
            <w:vAlign w:val="center"/>
          </w:tcPr>
          <w:p w:rsidR="000C0F63" w:rsidRPr="00614559" w:rsidRDefault="000C0F63"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Проект</w:t>
            </w:r>
          </w:p>
        </w:tc>
      </w:tr>
      <w:tr w:rsidR="000C0F63" w:rsidRPr="00614559" w:rsidTr="000C0F63">
        <w:tc>
          <w:tcPr>
            <w:tcW w:w="709" w:type="dxa"/>
            <w:vMerge/>
            <w:vAlign w:val="center"/>
          </w:tcPr>
          <w:p w:rsidR="000C0F63" w:rsidRPr="00614559" w:rsidRDefault="000C0F63" w:rsidP="00E34CEE">
            <w:pPr>
              <w:pStyle w:val="23"/>
              <w:shd w:val="clear" w:color="auto" w:fill="auto"/>
              <w:spacing w:line="240" w:lineRule="auto"/>
              <w:ind w:right="180"/>
              <w:jc w:val="center"/>
              <w:rPr>
                <w:rFonts w:ascii="Times New Roman" w:hAnsi="Times New Roman" w:cs="Times New Roman"/>
                <w:sz w:val="24"/>
                <w:szCs w:val="24"/>
              </w:rPr>
            </w:pPr>
          </w:p>
        </w:tc>
        <w:tc>
          <w:tcPr>
            <w:tcW w:w="4111" w:type="dxa"/>
            <w:vMerge/>
            <w:vAlign w:val="center"/>
          </w:tcPr>
          <w:p w:rsidR="000C0F63" w:rsidRPr="00614559" w:rsidRDefault="000C0F63" w:rsidP="00E34CEE">
            <w:pPr>
              <w:jc w:val="center"/>
              <w:rPr>
                <w:sz w:val="24"/>
                <w:szCs w:val="24"/>
              </w:rPr>
            </w:pPr>
          </w:p>
        </w:tc>
        <w:tc>
          <w:tcPr>
            <w:tcW w:w="1417" w:type="dxa"/>
            <w:vAlign w:val="center"/>
          </w:tcPr>
          <w:p w:rsidR="000C0F63" w:rsidRPr="00614559" w:rsidRDefault="000C0F63" w:rsidP="000C0F63">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2019 год</w:t>
            </w:r>
          </w:p>
        </w:tc>
        <w:tc>
          <w:tcPr>
            <w:tcW w:w="1560" w:type="dxa"/>
            <w:vAlign w:val="center"/>
          </w:tcPr>
          <w:p w:rsidR="000C0F63" w:rsidRPr="00614559" w:rsidRDefault="000C0F63" w:rsidP="000C0F63">
            <w:pPr>
              <w:pStyle w:val="23"/>
              <w:shd w:val="clear" w:color="auto" w:fill="auto"/>
              <w:spacing w:line="240" w:lineRule="auto"/>
              <w:jc w:val="center"/>
              <w:rPr>
                <w:rFonts w:ascii="Times New Roman" w:hAnsi="Times New Roman" w:cs="Times New Roman"/>
                <w:sz w:val="24"/>
                <w:szCs w:val="24"/>
              </w:rPr>
            </w:pPr>
          </w:p>
          <w:p w:rsidR="000C0F63" w:rsidRPr="00614559" w:rsidRDefault="000C0F63" w:rsidP="000C0F63">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2020 год</w:t>
            </w:r>
          </w:p>
          <w:p w:rsidR="000C0F63" w:rsidRPr="00614559" w:rsidRDefault="000C0F63" w:rsidP="000C0F63">
            <w:pPr>
              <w:pStyle w:val="23"/>
              <w:shd w:val="clear" w:color="auto" w:fill="auto"/>
              <w:spacing w:line="240" w:lineRule="auto"/>
              <w:jc w:val="center"/>
              <w:rPr>
                <w:rFonts w:ascii="Times New Roman" w:hAnsi="Times New Roman" w:cs="Times New Roman"/>
                <w:sz w:val="24"/>
                <w:szCs w:val="24"/>
              </w:rPr>
            </w:pPr>
          </w:p>
        </w:tc>
        <w:tc>
          <w:tcPr>
            <w:tcW w:w="1417" w:type="dxa"/>
            <w:vAlign w:val="center"/>
          </w:tcPr>
          <w:p w:rsidR="000C0F63" w:rsidRPr="00614559" w:rsidRDefault="000C0F63" w:rsidP="000C0F63">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2021 год</w:t>
            </w:r>
          </w:p>
        </w:tc>
      </w:tr>
      <w:tr w:rsidR="0062099D" w:rsidRPr="00614559" w:rsidTr="000C0F63">
        <w:tc>
          <w:tcPr>
            <w:tcW w:w="709" w:type="dxa"/>
            <w:vAlign w:val="center"/>
          </w:tcPr>
          <w:p w:rsidR="0062099D" w:rsidRPr="00614559" w:rsidRDefault="0062099D" w:rsidP="00E34CEE">
            <w:pPr>
              <w:jc w:val="center"/>
              <w:rPr>
                <w:bCs/>
              </w:rPr>
            </w:pPr>
            <w:r w:rsidRPr="00614559">
              <w:rPr>
                <w:bCs/>
              </w:rPr>
              <w:t>1</w:t>
            </w:r>
          </w:p>
        </w:tc>
        <w:tc>
          <w:tcPr>
            <w:tcW w:w="4111" w:type="dxa"/>
            <w:vAlign w:val="center"/>
          </w:tcPr>
          <w:p w:rsidR="0062099D" w:rsidRPr="00614559" w:rsidRDefault="0062099D" w:rsidP="00E34CEE">
            <w:pPr>
              <w:jc w:val="center"/>
              <w:rPr>
                <w:bCs/>
              </w:rPr>
            </w:pPr>
            <w:r w:rsidRPr="00614559">
              <w:rPr>
                <w:bCs/>
              </w:rPr>
              <w:t>2</w:t>
            </w:r>
          </w:p>
        </w:tc>
        <w:tc>
          <w:tcPr>
            <w:tcW w:w="1417" w:type="dxa"/>
          </w:tcPr>
          <w:p w:rsidR="0062099D" w:rsidRPr="00614559" w:rsidRDefault="0062099D" w:rsidP="00E34CEE">
            <w:pPr>
              <w:jc w:val="center"/>
              <w:rPr>
                <w:bCs/>
              </w:rPr>
            </w:pPr>
            <w:r w:rsidRPr="00614559">
              <w:rPr>
                <w:bCs/>
              </w:rPr>
              <w:t>3</w:t>
            </w:r>
          </w:p>
        </w:tc>
        <w:tc>
          <w:tcPr>
            <w:tcW w:w="1560" w:type="dxa"/>
          </w:tcPr>
          <w:p w:rsidR="0062099D" w:rsidRPr="00614559" w:rsidRDefault="0062099D" w:rsidP="00E34CEE">
            <w:pPr>
              <w:jc w:val="center"/>
              <w:rPr>
                <w:bCs/>
              </w:rPr>
            </w:pPr>
            <w:r w:rsidRPr="00614559">
              <w:rPr>
                <w:bCs/>
              </w:rPr>
              <w:t>4</w:t>
            </w:r>
          </w:p>
        </w:tc>
        <w:tc>
          <w:tcPr>
            <w:tcW w:w="1417" w:type="dxa"/>
          </w:tcPr>
          <w:p w:rsidR="0062099D" w:rsidRPr="00614559" w:rsidRDefault="0062099D" w:rsidP="00E34CEE">
            <w:pPr>
              <w:jc w:val="center"/>
              <w:rPr>
                <w:bCs/>
              </w:rPr>
            </w:pPr>
            <w:r w:rsidRPr="00614559">
              <w:rPr>
                <w:bCs/>
              </w:rPr>
              <w:t>5</w:t>
            </w:r>
          </w:p>
        </w:tc>
      </w:tr>
      <w:tr w:rsidR="00214C07" w:rsidRPr="00614559" w:rsidTr="000C0F63">
        <w:trPr>
          <w:trHeight w:val="197"/>
        </w:trPr>
        <w:tc>
          <w:tcPr>
            <w:tcW w:w="709" w:type="dxa"/>
            <w:vMerge w:val="restart"/>
            <w:vAlign w:val="center"/>
          </w:tcPr>
          <w:p w:rsidR="00214C07" w:rsidRPr="00614559" w:rsidRDefault="00214C07" w:rsidP="00E34CEE">
            <w:pPr>
              <w:jc w:val="center"/>
              <w:rPr>
                <w:bCs/>
                <w:sz w:val="24"/>
                <w:szCs w:val="24"/>
              </w:rPr>
            </w:pPr>
          </w:p>
        </w:tc>
        <w:tc>
          <w:tcPr>
            <w:tcW w:w="4111" w:type="dxa"/>
            <w:vAlign w:val="center"/>
          </w:tcPr>
          <w:p w:rsidR="00214C07" w:rsidRPr="00614559" w:rsidRDefault="00214C07" w:rsidP="00E34CEE">
            <w:pPr>
              <w:rPr>
                <w:b/>
                <w:bCs/>
                <w:sz w:val="24"/>
                <w:szCs w:val="24"/>
              </w:rPr>
            </w:pPr>
            <w:r w:rsidRPr="00614559">
              <w:rPr>
                <w:b/>
                <w:bCs/>
                <w:sz w:val="24"/>
                <w:szCs w:val="24"/>
              </w:rPr>
              <w:t>Всего</w:t>
            </w:r>
          </w:p>
        </w:tc>
        <w:tc>
          <w:tcPr>
            <w:tcW w:w="1417" w:type="dxa"/>
            <w:vAlign w:val="bottom"/>
          </w:tcPr>
          <w:p w:rsidR="00214C07" w:rsidRPr="00614559" w:rsidRDefault="00214C07" w:rsidP="00E34CEE">
            <w:pPr>
              <w:jc w:val="center"/>
              <w:rPr>
                <w:b/>
                <w:bCs/>
                <w:sz w:val="24"/>
                <w:szCs w:val="24"/>
              </w:rPr>
            </w:pPr>
            <w:r w:rsidRPr="00614559">
              <w:rPr>
                <w:b/>
                <w:bCs/>
                <w:sz w:val="24"/>
                <w:szCs w:val="24"/>
              </w:rPr>
              <w:t>259 460,4</w:t>
            </w:r>
          </w:p>
        </w:tc>
        <w:tc>
          <w:tcPr>
            <w:tcW w:w="1560" w:type="dxa"/>
            <w:vAlign w:val="bottom"/>
          </w:tcPr>
          <w:p w:rsidR="00214C07" w:rsidRPr="00614559" w:rsidRDefault="00214C07" w:rsidP="00E34CEE">
            <w:pPr>
              <w:jc w:val="center"/>
              <w:rPr>
                <w:b/>
                <w:bCs/>
                <w:sz w:val="24"/>
                <w:szCs w:val="24"/>
              </w:rPr>
            </w:pPr>
            <w:r w:rsidRPr="00614559">
              <w:rPr>
                <w:b/>
                <w:bCs/>
                <w:sz w:val="24"/>
                <w:szCs w:val="24"/>
              </w:rPr>
              <w:t>253 762,6</w:t>
            </w:r>
          </w:p>
        </w:tc>
        <w:tc>
          <w:tcPr>
            <w:tcW w:w="1417" w:type="dxa"/>
            <w:vAlign w:val="bottom"/>
          </w:tcPr>
          <w:p w:rsidR="00214C07" w:rsidRPr="00614559" w:rsidRDefault="00214C07" w:rsidP="00E34CEE">
            <w:pPr>
              <w:jc w:val="center"/>
              <w:rPr>
                <w:b/>
                <w:bCs/>
                <w:sz w:val="24"/>
                <w:szCs w:val="24"/>
              </w:rPr>
            </w:pPr>
            <w:r w:rsidRPr="00614559">
              <w:rPr>
                <w:b/>
                <w:bCs/>
                <w:sz w:val="24"/>
                <w:szCs w:val="24"/>
              </w:rPr>
              <w:t>253 701,8</w:t>
            </w:r>
          </w:p>
        </w:tc>
      </w:tr>
      <w:tr w:rsidR="00214C07" w:rsidRPr="00614559" w:rsidTr="000C0F63">
        <w:trPr>
          <w:trHeight w:val="117"/>
        </w:trPr>
        <w:tc>
          <w:tcPr>
            <w:tcW w:w="709" w:type="dxa"/>
            <w:vMerge/>
            <w:vAlign w:val="center"/>
          </w:tcPr>
          <w:p w:rsidR="00214C07" w:rsidRPr="00614559" w:rsidRDefault="00214C07" w:rsidP="00E34CEE">
            <w:pPr>
              <w:jc w:val="center"/>
              <w:rPr>
                <w:bCs/>
                <w:sz w:val="24"/>
                <w:szCs w:val="24"/>
              </w:rPr>
            </w:pPr>
          </w:p>
        </w:tc>
        <w:tc>
          <w:tcPr>
            <w:tcW w:w="4111" w:type="dxa"/>
            <w:vAlign w:val="center"/>
          </w:tcPr>
          <w:p w:rsidR="00214C07" w:rsidRPr="00614559" w:rsidRDefault="00214C07" w:rsidP="00E34CEE">
            <w:pPr>
              <w:rPr>
                <w:bCs/>
                <w:i/>
                <w:sz w:val="24"/>
                <w:szCs w:val="24"/>
              </w:rPr>
            </w:pPr>
            <w:r w:rsidRPr="00614559">
              <w:rPr>
                <w:bCs/>
                <w:i/>
                <w:sz w:val="24"/>
                <w:szCs w:val="24"/>
              </w:rPr>
              <w:t>в том числе по источникам:</w:t>
            </w:r>
          </w:p>
        </w:tc>
        <w:tc>
          <w:tcPr>
            <w:tcW w:w="1417" w:type="dxa"/>
          </w:tcPr>
          <w:p w:rsidR="00214C07" w:rsidRPr="00614559" w:rsidRDefault="00214C07" w:rsidP="00E34CEE">
            <w:pPr>
              <w:jc w:val="center"/>
              <w:rPr>
                <w:bCs/>
                <w:sz w:val="24"/>
                <w:szCs w:val="24"/>
              </w:rPr>
            </w:pPr>
          </w:p>
        </w:tc>
        <w:tc>
          <w:tcPr>
            <w:tcW w:w="1560" w:type="dxa"/>
          </w:tcPr>
          <w:p w:rsidR="00214C07" w:rsidRPr="00614559" w:rsidRDefault="00214C07" w:rsidP="00E34CEE">
            <w:pPr>
              <w:jc w:val="center"/>
              <w:rPr>
                <w:bCs/>
                <w:sz w:val="24"/>
                <w:szCs w:val="24"/>
              </w:rPr>
            </w:pPr>
          </w:p>
        </w:tc>
        <w:tc>
          <w:tcPr>
            <w:tcW w:w="1417" w:type="dxa"/>
          </w:tcPr>
          <w:p w:rsidR="00214C07" w:rsidRPr="00614559" w:rsidRDefault="00214C07" w:rsidP="00E34CEE">
            <w:pPr>
              <w:jc w:val="center"/>
              <w:rPr>
                <w:bCs/>
                <w:sz w:val="24"/>
                <w:szCs w:val="24"/>
              </w:rPr>
            </w:pPr>
          </w:p>
        </w:tc>
      </w:tr>
      <w:tr w:rsidR="0062099D" w:rsidRPr="00614559" w:rsidTr="000C0F63">
        <w:trPr>
          <w:trHeight w:val="193"/>
        </w:trPr>
        <w:tc>
          <w:tcPr>
            <w:tcW w:w="709" w:type="dxa"/>
            <w:vAlign w:val="center"/>
          </w:tcPr>
          <w:p w:rsidR="0062099D" w:rsidRPr="00614559" w:rsidRDefault="0062099D" w:rsidP="00E34CEE">
            <w:pPr>
              <w:jc w:val="center"/>
              <w:rPr>
                <w:bCs/>
                <w:sz w:val="24"/>
                <w:szCs w:val="24"/>
              </w:rPr>
            </w:pPr>
            <w:r w:rsidRPr="00614559">
              <w:rPr>
                <w:bCs/>
                <w:sz w:val="24"/>
                <w:szCs w:val="24"/>
              </w:rPr>
              <w:t>1</w:t>
            </w:r>
          </w:p>
        </w:tc>
        <w:tc>
          <w:tcPr>
            <w:tcW w:w="4111" w:type="dxa"/>
            <w:vAlign w:val="center"/>
          </w:tcPr>
          <w:p w:rsidR="0062099D" w:rsidRPr="00614559" w:rsidRDefault="0062099D" w:rsidP="00E34CEE">
            <w:pPr>
              <w:rPr>
                <w:bCs/>
                <w:sz w:val="24"/>
                <w:szCs w:val="24"/>
              </w:rPr>
            </w:pPr>
            <w:r w:rsidRPr="00614559">
              <w:rPr>
                <w:bCs/>
                <w:sz w:val="24"/>
                <w:szCs w:val="24"/>
              </w:rPr>
              <w:t>федеральный бюджет</w:t>
            </w:r>
          </w:p>
        </w:tc>
        <w:tc>
          <w:tcPr>
            <w:tcW w:w="1417" w:type="dxa"/>
            <w:vAlign w:val="bottom"/>
          </w:tcPr>
          <w:p w:rsidR="0062099D" w:rsidRPr="00614559" w:rsidRDefault="0062099D" w:rsidP="00E34CEE">
            <w:pPr>
              <w:jc w:val="center"/>
              <w:rPr>
                <w:bCs/>
                <w:sz w:val="24"/>
                <w:szCs w:val="24"/>
              </w:rPr>
            </w:pPr>
            <w:r w:rsidRPr="00614559">
              <w:rPr>
                <w:bCs/>
                <w:sz w:val="24"/>
                <w:szCs w:val="24"/>
              </w:rPr>
              <w:t>0,0</w:t>
            </w:r>
          </w:p>
        </w:tc>
        <w:tc>
          <w:tcPr>
            <w:tcW w:w="1560" w:type="dxa"/>
            <w:vAlign w:val="bottom"/>
          </w:tcPr>
          <w:p w:rsidR="0062099D" w:rsidRPr="00614559" w:rsidRDefault="0062099D" w:rsidP="00E34CEE">
            <w:pPr>
              <w:jc w:val="center"/>
              <w:rPr>
                <w:bCs/>
                <w:sz w:val="24"/>
                <w:szCs w:val="24"/>
              </w:rPr>
            </w:pPr>
            <w:r w:rsidRPr="00614559">
              <w:rPr>
                <w:bCs/>
                <w:sz w:val="24"/>
                <w:szCs w:val="24"/>
              </w:rPr>
              <w:t>0,0</w:t>
            </w:r>
          </w:p>
        </w:tc>
        <w:tc>
          <w:tcPr>
            <w:tcW w:w="1417" w:type="dxa"/>
            <w:vAlign w:val="bottom"/>
          </w:tcPr>
          <w:p w:rsidR="0062099D" w:rsidRPr="00614559" w:rsidRDefault="0062099D" w:rsidP="00E34CEE">
            <w:pPr>
              <w:jc w:val="center"/>
              <w:rPr>
                <w:bCs/>
                <w:sz w:val="24"/>
                <w:szCs w:val="24"/>
              </w:rPr>
            </w:pPr>
            <w:r w:rsidRPr="00614559">
              <w:rPr>
                <w:bCs/>
                <w:sz w:val="24"/>
                <w:szCs w:val="24"/>
              </w:rPr>
              <w:t>0,0</w:t>
            </w:r>
          </w:p>
        </w:tc>
      </w:tr>
      <w:tr w:rsidR="0062099D" w:rsidRPr="00614559" w:rsidTr="000C0F63">
        <w:trPr>
          <w:trHeight w:val="193"/>
        </w:trPr>
        <w:tc>
          <w:tcPr>
            <w:tcW w:w="709" w:type="dxa"/>
            <w:vAlign w:val="center"/>
          </w:tcPr>
          <w:p w:rsidR="0062099D" w:rsidRPr="00614559" w:rsidRDefault="0062099D" w:rsidP="00E34CEE">
            <w:pPr>
              <w:jc w:val="center"/>
              <w:rPr>
                <w:bCs/>
                <w:sz w:val="24"/>
                <w:szCs w:val="24"/>
              </w:rPr>
            </w:pPr>
            <w:r w:rsidRPr="00614559">
              <w:rPr>
                <w:bCs/>
                <w:sz w:val="24"/>
                <w:szCs w:val="24"/>
              </w:rPr>
              <w:t>2</w:t>
            </w:r>
          </w:p>
        </w:tc>
        <w:tc>
          <w:tcPr>
            <w:tcW w:w="4111" w:type="dxa"/>
            <w:vAlign w:val="center"/>
          </w:tcPr>
          <w:p w:rsidR="0062099D" w:rsidRPr="00614559" w:rsidRDefault="0062099D" w:rsidP="00E34CEE">
            <w:pPr>
              <w:rPr>
                <w:bCs/>
                <w:sz w:val="24"/>
                <w:szCs w:val="24"/>
              </w:rPr>
            </w:pPr>
            <w:r w:rsidRPr="00614559">
              <w:rPr>
                <w:bCs/>
                <w:sz w:val="24"/>
                <w:szCs w:val="24"/>
              </w:rPr>
              <w:t>бюджет автономного округа</w:t>
            </w:r>
          </w:p>
        </w:tc>
        <w:tc>
          <w:tcPr>
            <w:tcW w:w="1417" w:type="dxa"/>
            <w:vAlign w:val="center"/>
          </w:tcPr>
          <w:p w:rsidR="0062099D" w:rsidRPr="00614559" w:rsidRDefault="0062099D" w:rsidP="00E34CEE">
            <w:pPr>
              <w:jc w:val="center"/>
              <w:rPr>
                <w:bCs/>
                <w:sz w:val="24"/>
                <w:szCs w:val="24"/>
              </w:rPr>
            </w:pPr>
            <w:r w:rsidRPr="00614559">
              <w:rPr>
                <w:bCs/>
                <w:sz w:val="24"/>
                <w:szCs w:val="24"/>
              </w:rPr>
              <w:t>1 619,8</w:t>
            </w:r>
          </w:p>
        </w:tc>
        <w:tc>
          <w:tcPr>
            <w:tcW w:w="1560" w:type="dxa"/>
            <w:vAlign w:val="center"/>
          </w:tcPr>
          <w:p w:rsidR="0062099D" w:rsidRPr="00614559" w:rsidRDefault="0062099D" w:rsidP="00E34CEE">
            <w:pPr>
              <w:jc w:val="center"/>
              <w:rPr>
                <w:bCs/>
                <w:sz w:val="24"/>
                <w:szCs w:val="24"/>
              </w:rPr>
            </w:pPr>
            <w:r w:rsidRPr="00614559">
              <w:rPr>
                <w:bCs/>
                <w:sz w:val="24"/>
                <w:szCs w:val="24"/>
              </w:rPr>
              <w:t>3 636,2</w:t>
            </w:r>
          </w:p>
        </w:tc>
        <w:tc>
          <w:tcPr>
            <w:tcW w:w="1417" w:type="dxa"/>
            <w:vAlign w:val="center"/>
          </w:tcPr>
          <w:p w:rsidR="0062099D" w:rsidRPr="00614559" w:rsidRDefault="0062099D" w:rsidP="00E34CEE">
            <w:pPr>
              <w:jc w:val="center"/>
              <w:rPr>
                <w:bCs/>
                <w:sz w:val="24"/>
                <w:szCs w:val="24"/>
              </w:rPr>
            </w:pPr>
            <w:r w:rsidRPr="00614559">
              <w:rPr>
                <w:bCs/>
                <w:sz w:val="24"/>
                <w:szCs w:val="24"/>
              </w:rPr>
              <w:t>3 584,5</w:t>
            </w:r>
          </w:p>
        </w:tc>
      </w:tr>
      <w:tr w:rsidR="0062099D" w:rsidRPr="00614559" w:rsidTr="000C0F63">
        <w:trPr>
          <w:trHeight w:val="268"/>
        </w:trPr>
        <w:tc>
          <w:tcPr>
            <w:tcW w:w="709" w:type="dxa"/>
            <w:vAlign w:val="center"/>
          </w:tcPr>
          <w:p w:rsidR="0062099D" w:rsidRPr="00614559" w:rsidRDefault="0062099D" w:rsidP="00E34CEE">
            <w:pPr>
              <w:jc w:val="center"/>
              <w:rPr>
                <w:bCs/>
                <w:sz w:val="24"/>
                <w:szCs w:val="24"/>
              </w:rPr>
            </w:pPr>
            <w:r w:rsidRPr="00614559">
              <w:rPr>
                <w:bCs/>
                <w:sz w:val="24"/>
                <w:szCs w:val="24"/>
              </w:rPr>
              <w:t>3</w:t>
            </w:r>
          </w:p>
        </w:tc>
        <w:tc>
          <w:tcPr>
            <w:tcW w:w="4111" w:type="dxa"/>
            <w:vAlign w:val="center"/>
          </w:tcPr>
          <w:p w:rsidR="0062099D" w:rsidRPr="00614559" w:rsidRDefault="0062099D" w:rsidP="00E34CEE">
            <w:pPr>
              <w:rPr>
                <w:bCs/>
                <w:sz w:val="24"/>
                <w:szCs w:val="24"/>
              </w:rPr>
            </w:pPr>
            <w:r w:rsidRPr="00614559">
              <w:rPr>
                <w:bCs/>
                <w:sz w:val="24"/>
                <w:szCs w:val="24"/>
              </w:rPr>
              <w:t>местный бюджет</w:t>
            </w:r>
          </w:p>
        </w:tc>
        <w:tc>
          <w:tcPr>
            <w:tcW w:w="1417" w:type="dxa"/>
            <w:vAlign w:val="bottom"/>
          </w:tcPr>
          <w:p w:rsidR="0062099D" w:rsidRPr="00614559" w:rsidRDefault="0062099D" w:rsidP="00E34CEE">
            <w:pPr>
              <w:jc w:val="center"/>
              <w:rPr>
                <w:bCs/>
                <w:sz w:val="24"/>
                <w:szCs w:val="24"/>
              </w:rPr>
            </w:pPr>
            <w:r w:rsidRPr="00614559">
              <w:rPr>
                <w:bCs/>
                <w:sz w:val="24"/>
                <w:szCs w:val="24"/>
              </w:rPr>
              <w:t>237 190,6</w:t>
            </w:r>
          </w:p>
        </w:tc>
        <w:tc>
          <w:tcPr>
            <w:tcW w:w="1560" w:type="dxa"/>
            <w:vAlign w:val="bottom"/>
          </w:tcPr>
          <w:p w:rsidR="0062099D" w:rsidRPr="00614559" w:rsidRDefault="0062099D" w:rsidP="00E34CEE">
            <w:pPr>
              <w:jc w:val="center"/>
              <w:rPr>
                <w:bCs/>
                <w:sz w:val="24"/>
                <w:szCs w:val="24"/>
              </w:rPr>
            </w:pPr>
            <w:r w:rsidRPr="00614559">
              <w:rPr>
                <w:bCs/>
                <w:sz w:val="24"/>
                <w:szCs w:val="24"/>
              </w:rPr>
              <w:t>229 476,4</w:t>
            </w:r>
          </w:p>
        </w:tc>
        <w:tc>
          <w:tcPr>
            <w:tcW w:w="1417" w:type="dxa"/>
            <w:vAlign w:val="bottom"/>
          </w:tcPr>
          <w:p w:rsidR="0062099D" w:rsidRPr="00614559" w:rsidRDefault="0062099D" w:rsidP="00E34CEE">
            <w:pPr>
              <w:jc w:val="center"/>
              <w:rPr>
                <w:bCs/>
                <w:sz w:val="24"/>
                <w:szCs w:val="24"/>
              </w:rPr>
            </w:pPr>
            <w:r w:rsidRPr="00614559">
              <w:rPr>
                <w:bCs/>
                <w:sz w:val="24"/>
                <w:szCs w:val="24"/>
              </w:rPr>
              <w:t>229 467,3</w:t>
            </w:r>
          </w:p>
        </w:tc>
      </w:tr>
      <w:tr w:rsidR="0062099D" w:rsidRPr="00614559" w:rsidTr="000C0F63">
        <w:trPr>
          <w:trHeight w:val="175"/>
        </w:trPr>
        <w:tc>
          <w:tcPr>
            <w:tcW w:w="709" w:type="dxa"/>
            <w:vAlign w:val="center"/>
          </w:tcPr>
          <w:p w:rsidR="0062099D" w:rsidRPr="00614559" w:rsidRDefault="0062099D" w:rsidP="00E34CEE">
            <w:pPr>
              <w:jc w:val="center"/>
              <w:rPr>
                <w:bCs/>
                <w:sz w:val="24"/>
                <w:szCs w:val="24"/>
              </w:rPr>
            </w:pPr>
            <w:r w:rsidRPr="00614559">
              <w:rPr>
                <w:bCs/>
                <w:sz w:val="24"/>
                <w:szCs w:val="24"/>
              </w:rPr>
              <w:t>4</w:t>
            </w:r>
          </w:p>
        </w:tc>
        <w:tc>
          <w:tcPr>
            <w:tcW w:w="4111" w:type="dxa"/>
            <w:vAlign w:val="center"/>
          </w:tcPr>
          <w:p w:rsidR="0062099D" w:rsidRPr="00614559" w:rsidRDefault="0062099D" w:rsidP="00E34CEE">
            <w:pPr>
              <w:rPr>
                <w:bCs/>
                <w:sz w:val="24"/>
                <w:szCs w:val="24"/>
              </w:rPr>
            </w:pPr>
            <w:r w:rsidRPr="00614559">
              <w:rPr>
                <w:rFonts w:eastAsia="Calibri"/>
                <w:sz w:val="24"/>
                <w:szCs w:val="24"/>
              </w:rPr>
              <w:t>иные внебюджетные источники</w:t>
            </w:r>
          </w:p>
        </w:tc>
        <w:tc>
          <w:tcPr>
            <w:tcW w:w="1417" w:type="dxa"/>
            <w:vAlign w:val="center"/>
          </w:tcPr>
          <w:p w:rsidR="0062099D" w:rsidRPr="00614559" w:rsidRDefault="0062099D" w:rsidP="00E34CEE">
            <w:pPr>
              <w:jc w:val="center"/>
              <w:rPr>
                <w:bCs/>
                <w:sz w:val="24"/>
                <w:szCs w:val="24"/>
              </w:rPr>
            </w:pPr>
            <w:r w:rsidRPr="00614559">
              <w:rPr>
                <w:bCs/>
                <w:sz w:val="24"/>
                <w:szCs w:val="24"/>
              </w:rPr>
              <w:t>20 650,0</w:t>
            </w:r>
          </w:p>
        </w:tc>
        <w:tc>
          <w:tcPr>
            <w:tcW w:w="1560" w:type="dxa"/>
            <w:vAlign w:val="center"/>
          </w:tcPr>
          <w:p w:rsidR="0062099D" w:rsidRPr="00614559" w:rsidRDefault="0062099D" w:rsidP="00E34CEE">
            <w:pPr>
              <w:jc w:val="center"/>
              <w:rPr>
                <w:bCs/>
                <w:sz w:val="24"/>
                <w:szCs w:val="24"/>
              </w:rPr>
            </w:pPr>
            <w:r w:rsidRPr="00614559">
              <w:rPr>
                <w:bCs/>
                <w:sz w:val="24"/>
                <w:szCs w:val="24"/>
              </w:rPr>
              <w:t>20 650,0</w:t>
            </w:r>
          </w:p>
        </w:tc>
        <w:tc>
          <w:tcPr>
            <w:tcW w:w="1417" w:type="dxa"/>
            <w:vAlign w:val="center"/>
          </w:tcPr>
          <w:p w:rsidR="0062099D" w:rsidRPr="00614559" w:rsidRDefault="0062099D" w:rsidP="00E34CEE">
            <w:pPr>
              <w:jc w:val="center"/>
              <w:rPr>
                <w:bCs/>
                <w:sz w:val="24"/>
                <w:szCs w:val="24"/>
              </w:rPr>
            </w:pPr>
            <w:r w:rsidRPr="00614559">
              <w:rPr>
                <w:bCs/>
                <w:sz w:val="24"/>
                <w:szCs w:val="24"/>
              </w:rPr>
              <w:t>20 650,0</w:t>
            </w:r>
          </w:p>
        </w:tc>
      </w:tr>
    </w:tbl>
    <w:p w:rsidR="0062099D" w:rsidRPr="00614559" w:rsidRDefault="0062099D" w:rsidP="00E34CEE">
      <w:pPr>
        <w:ind w:firstLine="709"/>
        <w:jc w:val="both"/>
        <w:rPr>
          <w:sz w:val="24"/>
          <w:szCs w:val="24"/>
        </w:rPr>
      </w:pPr>
    </w:p>
    <w:p w:rsidR="0062099D" w:rsidRPr="00614559" w:rsidRDefault="005D0505" w:rsidP="00E043A8">
      <w:pPr>
        <w:jc w:val="right"/>
        <w:rPr>
          <w:sz w:val="24"/>
          <w:szCs w:val="24"/>
        </w:rPr>
      </w:pPr>
      <w:r w:rsidRPr="00614559">
        <w:rPr>
          <w:sz w:val="24"/>
          <w:szCs w:val="24"/>
        </w:rPr>
        <w:t>Таблица 40</w:t>
      </w:r>
    </w:p>
    <w:p w:rsidR="0062099D" w:rsidRPr="00614559" w:rsidRDefault="0062099D" w:rsidP="00E34CEE">
      <w:pPr>
        <w:jc w:val="center"/>
        <w:rPr>
          <w:b/>
          <w:sz w:val="24"/>
          <w:szCs w:val="24"/>
        </w:rPr>
      </w:pPr>
      <w:r w:rsidRPr="00614559">
        <w:rPr>
          <w:b/>
          <w:sz w:val="24"/>
          <w:szCs w:val="24"/>
        </w:rPr>
        <w:t>Объёмы бюджетных ассигнований по ответственному исполнителю и соисполнителям муниципальной программы «Культурное пространство»</w:t>
      </w:r>
    </w:p>
    <w:p w:rsidR="0062099D" w:rsidRPr="00614559" w:rsidRDefault="0062099D" w:rsidP="00E34CEE">
      <w:pPr>
        <w:jc w:val="center"/>
        <w:rPr>
          <w:b/>
          <w:i/>
          <w:sz w:val="24"/>
          <w:szCs w:val="24"/>
        </w:rPr>
      </w:pPr>
      <w:r w:rsidRPr="00614559">
        <w:rPr>
          <w:b/>
          <w:sz w:val="24"/>
          <w:szCs w:val="24"/>
        </w:rPr>
        <w:t xml:space="preserve"> на 2019 год и на плановый период 2020 и 2021 годов </w:t>
      </w:r>
    </w:p>
    <w:p w:rsidR="0062099D" w:rsidRPr="00614559" w:rsidRDefault="0062099D" w:rsidP="00E34CEE">
      <w:pPr>
        <w:jc w:val="right"/>
        <w:rPr>
          <w:sz w:val="24"/>
          <w:szCs w:val="24"/>
        </w:rPr>
      </w:pPr>
    </w:p>
    <w:p w:rsidR="0062099D" w:rsidRPr="00614559" w:rsidRDefault="0062099D" w:rsidP="00E34CEE">
      <w:pPr>
        <w:jc w:val="right"/>
        <w:rPr>
          <w:sz w:val="24"/>
          <w:szCs w:val="24"/>
        </w:rPr>
      </w:pPr>
      <w:r w:rsidRPr="00614559">
        <w:rPr>
          <w:sz w:val="24"/>
          <w:szCs w:val="24"/>
        </w:rPr>
        <w:t>тыс. рублей</w:t>
      </w:r>
    </w:p>
    <w:tbl>
      <w:tblPr>
        <w:tblW w:w="9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7"/>
        <w:gridCol w:w="5200"/>
        <w:gridCol w:w="1275"/>
        <w:gridCol w:w="1176"/>
        <w:gridCol w:w="1176"/>
      </w:tblGrid>
      <w:tr w:rsidR="00614559" w:rsidRPr="00614559" w:rsidTr="005D0505">
        <w:trPr>
          <w:trHeight w:val="54"/>
          <w:jc w:val="center"/>
        </w:trPr>
        <w:tc>
          <w:tcPr>
            <w:tcW w:w="567" w:type="dxa"/>
            <w:vMerge w:val="restart"/>
            <w:tcBorders>
              <w:top w:val="single" w:sz="4" w:space="0" w:color="auto"/>
              <w:left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 xml:space="preserve">№ </w:t>
            </w:r>
            <w:proofErr w:type="spellStart"/>
            <w:proofErr w:type="gramStart"/>
            <w:r w:rsidRPr="00614559">
              <w:rPr>
                <w:sz w:val="24"/>
                <w:szCs w:val="24"/>
                <w:lang w:eastAsia="en-US"/>
              </w:rPr>
              <w:t>п</w:t>
            </w:r>
            <w:proofErr w:type="spellEnd"/>
            <w:proofErr w:type="gramEnd"/>
            <w:r w:rsidRPr="00614559">
              <w:rPr>
                <w:sz w:val="24"/>
                <w:szCs w:val="24"/>
                <w:lang w:eastAsia="en-US"/>
              </w:rPr>
              <w:t>/</w:t>
            </w:r>
            <w:proofErr w:type="spellStart"/>
            <w:r w:rsidRPr="00614559">
              <w:rPr>
                <w:sz w:val="24"/>
                <w:szCs w:val="24"/>
                <w:lang w:eastAsia="en-US"/>
              </w:rPr>
              <w:t>п</w:t>
            </w:r>
            <w:proofErr w:type="spellEnd"/>
          </w:p>
        </w:tc>
        <w:tc>
          <w:tcPr>
            <w:tcW w:w="5200" w:type="dxa"/>
            <w:vMerge w:val="restart"/>
            <w:tcBorders>
              <w:top w:val="single" w:sz="4" w:space="0" w:color="auto"/>
              <w:left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Наименование ответственного исполнителя, соисполнителя муниципальной программы</w:t>
            </w:r>
          </w:p>
        </w:tc>
        <w:tc>
          <w:tcPr>
            <w:tcW w:w="3627" w:type="dxa"/>
            <w:gridSpan w:val="3"/>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Проект</w:t>
            </w:r>
          </w:p>
        </w:tc>
      </w:tr>
      <w:tr w:rsidR="00614559" w:rsidRPr="00614559" w:rsidTr="005D0505">
        <w:trPr>
          <w:jc w:val="center"/>
        </w:trPr>
        <w:tc>
          <w:tcPr>
            <w:tcW w:w="567" w:type="dxa"/>
            <w:vMerge/>
            <w:tcBorders>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p>
        </w:tc>
        <w:tc>
          <w:tcPr>
            <w:tcW w:w="5200" w:type="dxa"/>
            <w:vMerge/>
            <w:tcBorders>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2019 год</w:t>
            </w:r>
          </w:p>
        </w:tc>
        <w:tc>
          <w:tcPr>
            <w:tcW w:w="117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2020 год</w:t>
            </w:r>
          </w:p>
        </w:tc>
        <w:tc>
          <w:tcPr>
            <w:tcW w:w="117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2021 год</w:t>
            </w:r>
          </w:p>
        </w:tc>
      </w:tr>
      <w:tr w:rsidR="00614559" w:rsidRPr="00614559" w:rsidTr="005D0505">
        <w:trPr>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rsidR="0062099D" w:rsidRPr="00614559" w:rsidRDefault="0062099D" w:rsidP="00E34CEE">
            <w:pPr>
              <w:jc w:val="center"/>
              <w:rPr>
                <w:lang w:eastAsia="en-US"/>
              </w:rPr>
            </w:pPr>
            <w:r w:rsidRPr="00614559">
              <w:rPr>
                <w:lang w:eastAsia="en-US"/>
              </w:rPr>
              <w:t>1</w:t>
            </w:r>
          </w:p>
        </w:tc>
        <w:tc>
          <w:tcPr>
            <w:tcW w:w="5200" w:type="dxa"/>
            <w:tcBorders>
              <w:top w:val="single" w:sz="4" w:space="0" w:color="auto"/>
              <w:left w:val="single" w:sz="4" w:space="0" w:color="auto"/>
              <w:bottom w:val="single" w:sz="4" w:space="0" w:color="auto"/>
              <w:right w:val="single" w:sz="4" w:space="0" w:color="auto"/>
            </w:tcBorders>
            <w:noWrap/>
            <w:vAlign w:val="bottom"/>
            <w:hideMark/>
          </w:tcPr>
          <w:p w:rsidR="0062099D" w:rsidRPr="00614559" w:rsidRDefault="0062099D" w:rsidP="00E34CEE">
            <w:pPr>
              <w:jc w:val="center"/>
              <w:rPr>
                <w:lang w:eastAsia="en-US"/>
              </w:rPr>
            </w:pPr>
            <w:r w:rsidRPr="00614559">
              <w:rPr>
                <w:lang w:eastAsia="en-US"/>
              </w:rPr>
              <w:t>2</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62099D" w:rsidRPr="00614559" w:rsidRDefault="0062099D" w:rsidP="00E34CEE">
            <w:pPr>
              <w:jc w:val="center"/>
              <w:rPr>
                <w:lang w:eastAsia="en-US"/>
              </w:rPr>
            </w:pPr>
            <w:r w:rsidRPr="00614559">
              <w:rPr>
                <w:lang w:eastAsia="en-US"/>
              </w:rPr>
              <w:t>3</w:t>
            </w:r>
          </w:p>
        </w:tc>
        <w:tc>
          <w:tcPr>
            <w:tcW w:w="1176"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jc w:val="center"/>
              <w:rPr>
                <w:lang w:eastAsia="en-US"/>
              </w:rPr>
            </w:pPr>
            <w:r w:rsidRPr="00614559">
              <w:rPr>
                <w:lang w:eastAsia="en-US"/>
              </w:rPr>
              <w:t>4</w:t>
            </w:r>
          </w:p>
        </w:tc>
        <w:tc>
          <w:tcPr>
            <w:tcW w:w="1176"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jc w:val="center"/>
              <w:rPr>
                <w:lang w:eastAsia="en-US"/>
              </w:rPr>
            </w:pPr>
            <w:r w:rsidRPr="00614559">
              <w:rPr>
                <w:lang w:eastAsia="en-US"/>
              </w:rPr>
              <w:t>5</w:t>
            </w:r>
          </w:p>
        </w:tc>
      </w:tr>
      <w:tr w:rsidR="00614559" w:rsidRPr="00614559" w:rsidTr="005D0505">
        <w:trPr>
          <w:jc w:val="center"/>
        </w:trPr>
        <w:tc>
          <w:tcPr>
            <w:tcW w:w="567" w:type="dxa"/>
            <w:vMerge w:val="restart"/>
            <w:tcBorders>
              <w:top w:val="single" w:sz="4" w:space="0" w:color="auto"/>
              <w:left w:val="single" w:sz="4" w:space="0" w:color="auto"/>
              <w:right w:val="single" w:sz="4" w:space="0" w:color="auto"/>
            </w:tcBorders>
            <w:noWrap/>
            <w:vAlign w:val="center"/>
            <w:hideMark/>
          </w:tcPr>
          <w:p w:rsidR="00214C07" w:rsidRPr="00614559" w:rsidRDefault="00214C07" w:rsidP="00E34CEE">
            <w:pPr>
              <w:rPr>
                <w:sz w:val="24"/>
                <w:szCs w:val="24"/>
                <w:lang w:eastAsia="en-US"/>
              </w:rPr>
            </w:pPr>
            <w:r w:rsidRPr="00614559">
              <w:rPr>
                <w:sz w:val="24"/>
                <w:szCs w:val="24"/>
                <w:lang w:eastAsia="en-US"/>
              </w:rPr>
              <w:t> </w:t>
            </w:r>
          </w:p>
          <w:p w:rsidR="00214C07" w:rsidRPr="00614559" w:rsidRDefault="00214C07" w:rsidP="00E34CEE">
            <w:pPr>
              <w:rPr>
                <w:sz w:val="24"/>
                <w:szCs w:val="24"/>
                <w:lang w:eastAsia="en-US"/>
              </w:rPr>
            </w:pPr>
            <w:r w:rsidRPr="00614559">
              <w:rPr>
                <w:sz w:val="24"/>
                <w:szCs w:val="24"/>
                <w:lang w:eastAsia="en-US"/>
              </w:rPr>
              <w:t> </w:t>
            </w:r>
          </w:p>
        </w:tc>
        <w:tc>
          <w:tcPr>
            <w:tcW w:w="5200" w:type="dxa"/>
            <w:tcBorders>
              <w:top w:val="single" w:sz="4" w:space="0" w:color="auto"/>
              <w:left w:val="single" w:sz="4" w:space="0" w:color="auto"/>
              <w:bottom w:val="single" w:sz="4" w:space="0" w:color="auto"/>
              <w:right w:val="single" w:sz="4" w:space="0" w:color="auto"/>
            </w:tcBorders>
            <w:vAlign w:val="bottom"/>
            <w:hideMark/>
          </w:tcPr>
          <w:p w:rsidR="00214C07" w:rsidRPr="00614559" w:rsidRDefault="00214C07" w:rsidP="00E34CEE">
            <w:pPr>
              <w:rPr>
                <w:b/>
                <w:sz w:val="24"/>
                <w:szCs w:val="24"/>
                <w:lang w:eastAsia="en-US"/>
              </w:rPr>
            </w:pPr>
            <w:r w:rsidRPr="00614559">
              <w:rPr>
                <w:b/>
                <w:sz w:val="24"/>
                <w:szCs w:val="24"/>
                <w:lang w:eastAsia="en-US"/>
              </w:rPr>
              <w:t>Всего по муниципальной программе</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214C07" w:rsidRPr="00614559" w:rsidRDefault="00214C07" w:rsidP="00E34CEE">
            <w:pPr>
              <w:jc w:val="center"/>
              <w:rPr>
                <w:b/>
                <w:bCs/>
                <w:sz w:val="24"/>
                <w:szCs w:val="24"/>
                <w:lang w:eastAsia="en-US"/>
              </w:rPr>
            </w:pPr>
            <w:r w:rsidRPr="00614559">
              <w:rPr>
                <w:b/>
                <w:bCs/>
                <w:sz w:val="24"/>
                <w:szCs w:val="24"/>
                <w:lang w:eastAsia="en-US"/>
              </w:rPr>
              <w:t>238 810,4</w:t>
            </w:r>
          </w:p>
        </w:tc>
        <w:tc>
          <w:tcPr>
            <w:tcW w:w="1176" w:type="dxa"/>
            <w:tcBorders>
              <w:top w:val="single" w:sz="4" w:space="0" w:color="auto"/>
              <w:left w:val="single" w:sz="4" w:space="0" w:color="auto"/>
              <w:bottom w:val="single" w:sz="4" w:space="0" w:color="auto"/>
              <w:right w:val="single" w:sz="4" w:space="0" w:color="auto"/>
            </w:tcBorders>
            <w:vAlign w:val="bottom"/>
            <w:hideMark/>
          </w:tcPr>
          <w:p w:rsidR="00214C07" w:rsidRPr="00614559" w:rsidRDefault="00214C07" w:rsidP="00E34CEE">
            <w:pPr>
              <w:jc w:val="center"/>
              <w:rPr>
                <w:b/>
                <w:bCs/>
                <w:sz w:val="24"/>
                <w:szCs w:val="24"/>
                <w:lang w:eastAsia="en-US"/>
              </w:rPr>
            </w:pPr>
            <w:r w:rsidRPr="00614559">
              <w:rPr>
                <w:b/>
                <w:bCs/>
                <w:sz w:val="24"/>
                <w:szCs w:val="24"/>
                <w:lang w:eastAsia="en-US"/>
              </w:rPr>
              <w:t>233 112,6</w:t>
            </w:r>
          </w:p>
        </w:tc>
        <w:tc>
          <w:tcPr>
            <w:tcW w:w="1176" w:type="dxa"/>
            <w:tcBorders>
              <w:top w:val="single" w:sz="4" w:space="0" w:color="auto"/>
              <w:left w:val="single" w:sz="4" w:space="0" w:color="auto"/>
              <w:bottom w:val="single" w:sz="4" w:space="0" w:color="auto"/>
              <w:right w:val="single" w:sz="4" w:space="0" w:color="auto"/>
            </w:tcBorders>
            <w:vAlign w:val="bottom"/>
            <w:hideMark/>
          </w:tcPr>
          <w:p w:rsidR="00214C07" w:rsidRPr="00614559" w:rsidRDefault="00214C07" w:rsidP="00E34CEE">
            <w:pPr>
              <w:jc w:val="center"/>
              <w:rPr>
                <w:b/>
                <w:bCs/>
                <w:sz w:val="24"/>
                <w:szCs w:val="24"/>
                <w:lang w:eastAsia="en-US"/>
              </w:rPr>
            </w:pPr>
            <w:r w:rsidRPr="00614559">
              <w:rPr>
                <w:b/>
                <w:bCs/>
                <w:sz w:val="24"/>
                <w:szCs w:val="24"/>
                <w:lang w:eastAsia="en-US"/>
              </w:rPr>
              <w:t>233 051,8</w:t>
            </w:r>
          </w:p>
        </w:tc>
      </w:tr>
      <w:tr w:rsidR="00614559" w:rsidRPr="00614559" w:rsidTr="005D0505">
        <w:trPr>
          <w:jc w:val="center"/>
        </w:trPr>
        <w:tc>
          <w:tcPr>
            <w:tcW w:w="567" w:type="dxa"/>
            <w:vMerge/>
            <w:tcBorders>
              <w:left w:val="single" w:sz="4" w:space="0" w:color="auto"/>
              <w:bottom w:val="single" w:sz="4" w:space="0" w:color="auto"/>
              <w:right w:val="single" w:sz="4" w:space="0" w:color="auto"/>
            </w:tcBorders>
            <w:noWrap/>
            <w:vAlign w:val="bottom"/>
            <w:hideMark/>
          </w:tcPr>
          <w:p w:rsidR="00214C07" w:rsidRPr="00614559" w:rsidRDefault="00214C07" w:rsidP="00E34CEE">
            <w:pPr>
              <w:rPr>
                <w:sz w:val="24"/>
                <w:szCs w:val="24"/>
                <w:lang w:eastAsia="en-US"/>
              </w:rPr>
            </w:pPr>
          </w:p>
        </w:tc>
        <w:tc>
          <w:tcPr>
            <w:tcW w:w="5200" w:type="dxa"/>
            <w:tcBorders>
              <w:top w:val="single" w:sz="4" w:space="0" w:color="auto"/>
              <w:left w:val="single" w:sz="4" w:space="0" w:color="auto"/>
              <w:bottom w:val="single" w:sz="4" w:space="0" w:color="auto"/>
              <w:right w:val="single" w:sz="4" w:space="0" w:color="auto"/>
            </w:tcBorders>
            <w:vAlign w:val="bottom"/>
            <w:hideMark/>
          </w:tcPr>
          <w:p w:rsidR="00214C07" w:rsidRPr="00614559" w:rsidRDefault="00214C07" w:rsidP="00E34CEE">
            <w:pPr>
              <w:rPr>
                <w:i/>
                <w:sz w:val="24"/>
                <w:szCs w:val="24"/>
                <w:lang w:eastAsia="en-US"/>
              </w:rPr>
            </w:pPr>
            <w:r w:rsidRPr="00614559">
              <w:rPr>
                <w:i/>
                <w:sz w:val="24"/>
                <w:szCs w:val="24"/>
                <w:lang w:eastAsia="en-US"/>
              </w:rPr>
              <w:t>в том числе:</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214C07" w:rsidRPr="00614559" w:rsidRDefault="00214C07" w:rsidP="00E34CEE">
            <w:pPr>
              <w:rPr>
                <w:rFonts w:asciiTheme="minorHAnsi" w:eastAsiaTheme="minorHAnsi" w:hAnsiTheme="minorHAnsi"/>
                <w:sz w:val="22"/>
                <w:szCs w:val="22"/>
                <w:lang w:eastAsia="en-US"/>
              </w:rPr>
            </w:pPr>
          </w:p>
        </w:tc>
        <w:tc>
          <w:tcPr>
            <w:tcW w:w="1176" w:type="dxa"/>
            <w:tcBorders>
              <w:top w:val="single" w:sz="4" w:space="0" w:color="auto"/>
              <w:left w:val="single" w:sz="4" w:space="0" w:color="auto"/>
              <w:bottom w:val="single" w:sz="4" w:space="0" w:color="auto"/>
              <w:right w:val="single" w:sz="4" w:space="0" w:color="auto"/>
            </w:tcBorders>
          </w:tcPr>
          <w:p w:rsidR="00214C07" w:rsidRPr="00614559" w:rsidRDefault="00214C07" w:rsidP="00E34CEE">
            <w:pPr>
              <w:jc w:val="center"/>
              <w:rPr>
                <w:sz w:val="24"/>
                <w:szCs w:val="24"/>
                <w:lang w:eastAsia="en-US"/>
              </w:rPr>
            </w:pPr>
          </w:p>
        </w:tc>
        <w:tc>
          <w:tcPr>
            <w:tcW w:w="1176" w:type="dxa"/>
            <w:tcBorders>
              <w:top w:val="single" w:sz="4" w:space="0" w:color="auto"/>
              <w:left w:val="single" w:sz="4" w:space="0" w:color="auto"/>
              <w:bottom w:val="single" w:sz="4" w:space="0" w:color="auto"/>
              <w:right w:val="single" w:sz="4" w:space="0" w:color="auto"/>
            </w:tcBorders>
          </w:tcPr>
          <w:p w:rsidR="00214C07" w:rsidRPr="00614559" w:rsidRDefault="00214C07" w:rsidP="00E34CEE">
            <w:pPr>
              <w:jc w:val="center"/>
              <w:rPr>
                <w:sz w:val="24"/>
                <w:szCs w:val="24"/>
                <w:lang w:eastAsia="en-US"/>
              </w:rPr>
            </w:pPr>
          </w:p>
        </w:tc>
      </w:tr>
      <w:tr w:rsidR="00614559" w:rsidRPr="00614559" w:rsidTr="005D0505">
        <w:trPr>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1</w:t>
            </w:r>
          </w:p>
        </w:tc>
        <w:tc>
          <w:tcPr>
            <w:tcW w:w="5200"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rPr>
                <w:sz w:val="24"/>
                <w:szCs w:val="24"/>
                <w:lang w:eastAsia="en-US"/>
              </w:rPr>
            </w:pPr>
            <w:r w:rsidRPr="00614559">
              <w:rPr>
                <w:sz w:val="24"/>
                <w:szCs w:val="24"/>
                <w:lang w:eastAsia="en-US"/>
              </w:rPr>
              <w:t>Управление культуры администрации города Югорска (ответственный исполнитель)</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231 075,8</w:t>
            </w:r>
          </w:p>
        </w:tc>
        <w:tc>
          <w:tcPr>
            <w:tcW w:w="117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225 678,0</w:t>
            </w:r>
          </w:p>
        </w:tc>
        <w:tc>
          <w:tcPr>
            <w:tcW w:w="117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225 617,2</w:t>
            </w:r>
          </w:p>
        </w:tc>
      </w:tr>
      <w:tr w:rsidR="00614559" w:rsidRPr="00614559" w:rsidTr="005D0505">
        <w:trPr>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2</w:t>
            </w:r>
          </w:p>
        </w:tc>
        <w:tc>
          <w:tcPr>
            <w:tcW w:w="5200"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rPr>
                <w:sz w:val="24"/>
                <w:szCs w:val="24"/>
                <w:lang w:eastAsia="en-US"/>
              </w:rPr>
            </w:pPr>
            <w:r w:rsidRPr="00614559">
              <w:rPr>
                <w:sz w:val="24"/>
                <w:szCs w:val="24"/>
                <w:lang w:eastAsia="en-US"/>
              </w:rPr>
              <w:t>Управление бухгалтерского учета и отчетности администрации города Югорска (соисполнитель 1)</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7 434,6</w:t>
            </w:r>
          </w:p>
        </w:tc>
        <w:tc>
          <w:tcPr>
            <w:tcW w:w="117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7 434,6</w:t>
            </w:r>
          </w:p>
        </w:tc>
        <w:tc>
          <w:tcPr>
            <w:tcW w:w="117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7 434,6</w:t>
            </w:r>
          </w:p>
        </w:tc>
      </w:tr>
      <w:tr w:rsidR="00614559" w:rsidRPr="00614559" w:rsidTr="005D0505">
        <w:trPr>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3</w:t>
            </w:r>
          </w:p>
        </w:tc>
        <w:tc>
          <w:tcPr>
            <w:tcW w:w="5200"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rPr>
                <w:sz w:val="24"/>
                <w:szCs w:val="24"/>
                <w:lang w:eastAsia="en-US"/>
              </w:rPr>
            </w:pPr>
            <w:r w:rsidRPr="00614559">
              <w:rPr>
                <w:sz w:val="24"/>
                <w:szCs w:val="24"/>
              </w:rPr>
              <w:t xml:space="preserve">Департамент муниципальной собственности и градостроительства администрации города Югорска </w:t>
            </w:r>
            <w:r w:rsidRPr="00614559">
              <w:rPr>
                <w:sz w:val="24"/>
                <w:szCs w:val="24"/>
                <w:lang w:eastAsia="en-US"/>
              </w:rPr>
              <w:t>(соисполнитель 2)</w:t>
            </w: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300,0</w:t>
            </w:r>
          </w:p>
        </w:tc>
        <w:tc>
          <w:tcPr>
            <w:tcW w:w="117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0,0</w:t>
            </w:r>
          </w:p>
        </w:tc>
        <w:tc>
          <w:tcPr>
            <w:tcW w:w="117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0,0</w:t>
            </w:r>
          </w:p>
        </w:tc>
      </w:tr>
    </w:tbl>
    <w:p w:rsidR="0062099D" w:rsidRPr="00614559" w:rsidRDefault="0062099D" w:rsidP="00E34CEE">
      <w:pPr>
        <w:ind w:firstLine="709"/>
        <w:jc w:val="both"/>
        <w:rPr>
          <w:sz w:val="24"/>
          <w:szCs w:val="24"/>
        </w:rPr>
      </w:pPr>
    </w:p>
    <w:p w:rsidR="0062099D" w:rsidRPr="00614559" w:rsidRDefault="0062099D" w:rsidP="00E34CEE">
      <w:pPr>
        <w:ind w:firstLine="709"/>
        <w:jc w:val="both"/>
        <w:rPr>
          <w:sz w:val="24"/>
          <w:szCs w:val="24"/>
        </w:rPr>
      </w:pPr>
      <w:r w:rsidRPr="00614559">
        <w:rPr>
          <w:sz w:val="24"/>
          <w:szCs w:val="24"/>
        </w:rPr>
        <w:t>Муниципальная программа состоит из 3</w:t>
      </w:r>
      <w:r w:rsidR="000C0F63" w:rsidRPr="00614559">
        <w:rPr>
          <w:sz w:val="24"/>
          <w:szCs w:val="24"/>
        </w:rPr>
        <w:t xml:space="preserve"> </w:t>
      </w:r>
      <w:r w:rsidRPr="00614559">
        <w:rPr>
          <w:sz w:val="24"/>
          <w:szCs w:val="24"/>
        </w:rPr>
        <w:t>подпрограмм.</w:t>
      </w:r>
    </w:p>
    <w:p w:rsidR="0062099D" w:rsidRPr="00614559" w:rsidRDefault="0062099D" w:rsidP="00E34CEE">
      <w:pPr>
        <w:ind w:firstLine="709"/>
        <w:jc w:val="both"/>
        <w:rPr>
          <w:sz w:val="24"/>
          <w:szCs w:val="24"/>
        </w:rPr>
      </w:pPr>
    </w:p>
    <w:p w:rsidR="0062099D" w:rsidRPr="00614559" w:rsidRDefault="00644B41" w:rsidP="000C0F63">
      <w:pPr>
        <w:jc w:val="right"/>
        <w:rPr>
          <w:sz w:val="24"/>
          <w:szCs w:val="24"/>
        </w:rPr>
      </w:pPr>
      <w:r w:rsidRPr="00614559">
        <w:rPr>
          <w:sz w:val="24"/>
          <w:szCs w:val="24"/>
        </w:rPr>
        <w:t>Таблица 41</w:t>
      </w:r>
    </w:p>
    <w:p w:rsidR="0062099D" w:rsidRPr="00614559" w:rsidRDefault="0062099D" w:rsidP="00E34CEE">
      <w:pPr>
        <w:jc w:val="center"/>
        <w:rPr>
          <w:b/>
          <w:sz w:val="24"/>
          <w:szCs w:val="24"/>
        </w:rPr>
      </w:pPr>
      <w:r w:rsidRPr="00614559">
        <w:rPr>
          <w:b/>
          <w:sz w:val="24"/>
          <w:szCs w:val="24"/>
        </w:rPr>
        <w:t xml:space="preserve">Структура расходов муниципальной программы </w:t>
      </w:r>
    </w:p>
    <w:p w:rsidR="0062099D" w:rsidRPr="00614559" w:rsidRDefault="0062099D" w:rsidP="00E34CEE">
      <w:pPr>
        <w:ind w:firstLine="360"/>
        <w:jc w:val="center"/>
        <w:rPr>
          <w:b/>
          <w:sz w:val="24"/>
          <w:szCs w:val="24"/>
        </w:rPr>
      </w:pPr>
      <w:r w:rsidRPr="00614559">
        <w:rPr>
          <w:b/>
          <w:sz w:val="24"/>
          <w:szCs w:val="24"/>
        </w:rPr>
        <w:t xml:space="preserve">«Культурное пространство» </w:t>
      </w:r>
    </w:p>
    <w:p w:rsidR="0062099D" w:rsidRPr="00614559" w:rsidRDefault="0062099D" w:rsidP="00E34CEE">
      <w:pPr>
        <w:ind w:firstLine="360"/>
        <w:jc w:val="center"/>
        <w:rPr>
          <w:b/>
          <w:sz w:val="24"/>
          <w:szCs w:val="24"/>
        </w:rPr>
      </w:pPr>
      <w:r w:rsidRPr="00614559">
        <w:rPr>
          <w:b/>
          <w:sz w:val="24"/>
          <w:szCs w:val="24"/>
        </w:rPr>
        <w:t>на 2019 год и на плановый период 2020 и 2021 годов</w:t>
      </w:r>
    </w:p>
    <w:p w:rsidR="0062099D" w:rsidRPr="00614559" w:rsidRDefault="0062099D" w:rsidP="00E34CEE">
      <w:pPr>
        <w:ind w:firstLine="360"/>
        <w:jc w:val="center"/>
        <w:rPr>
          <w:b/>
          <w:sz w:val="24"/>
          <w:szCs w:val="24"/>
        </w:rPr>
      </w:pPr>
      <w:r w:rsidRPr="00614559">
        <w:rPr>
          <w:b/>
          <w:sz w:val="24"/>
          <w:szCs w:val="24"/>
        </w:rPr>
        <w:t>(без учета внебюджетных источников)</w:t>
      </w:r>
    </w:p>
    <w:p w:rsidR="0062099D" w:rsidRPr="00614559" w:rsidRDefault="0062099D" w:rsidP="00E34CEE">
      <w:pPr>
        <w:jc w:val="center"/>
        <w:rPr>
          <w:sz w:val="24"/>
          <w:szCs w:val="24"/>
        </w:rPr>
      </w:pPr>
    </w:p>
    <w:tbl>
      <w:tblPr>
        <w:tblW w:w="5052" w:type="pct"/>
        <w:tblLayout w:type="fixed"/>
        <w:tblLook w:val="04A0"/>
      </w:tblPr>
      <w:tblGrid>
        <w:gridCol w:w="511"/>
        <w:gridCol w:w="2291"/>
        <w:gridCol w:w="1231"/>
        <w:gridCol w:w="963"/>
        <w:gridCol w:w="1137"/>
        <w:gridCol w:w="1058"/>
        <w:gridCol w:w="1137"/>
        <w:gridCol w:w="1055"/>
      </w:tblGrid>
      <w:tr w:rsidR="000C0F63" w:rsidRPr="00614559" w:rsidTr="000C0F63">
        <w:trPr>
          <w:trHeight w:val="288"/>
        </w:trPr>
        <w:tc>
          <w:tcPr>
            <w:tcW w:w="272" w:type="pct"/>
            <w:vMerge w:val="restart"/>
            <w:tcBorders>
              <w:top w:val="single" w:sz="4" w:space="0" w:color="auto"/>
              <w:left w:val="single" w:sz="4" w:space="0" w:color="auto"/>
              <w:right w:val="single" w:sz="4" w:space="0" w:color="auto"/>
            </w:tcBorders>
            <w:shd w:val="clear" w:color="auto" w:fill="auto"/>
            <w:vAlign w:val="center"/>
            <w:hideMark/>
          </w:tcPr>
          <w:p w:rsidR="000C0F63" w:rsidRPr="00614559" w:rsidRDefault="000C0F63" w:rsidP="00E34CEE">
            <w:pPr>
              <w:jc w:val="center"/>
              <w:rPr>
                <w:sz w:val="22"/>
                <w:szCs w:val="22"/>
                <w:lang w:eastAsia="en-US"/>
              </w:rPr>
            </w:pPr>
            <w:r w:rsidRPr="00614559">
              <w:rPr>
                <w:sz w:val="22"/>
                <w:szCs w:val="22"/>
                <w:lang w:eastAsia="en-US"/>
              </w:rPr>
              <w:t xml:space="preserve">№ </w:t>
            </w:r>
            <w:proofErr w:type="spellStart"/>
            <w:proofErr w:type="gramStart"/>
            <w:r w:rsidRPr="00614559">
              <w:rPr>
                <w:sz w:val="22"/>
                <w:szCs w:val="22"/>
                <w:lang w:eastAsia="en-US"/>
              </w:rPr>
              <w:t>п</w:t>
            </w:r>
            <w:proofErr w:type="spellEnd"/>
            <w:proofErr w:type="gramEnd"/>
            <w:r w:rsidRPr="00614559">
              <w:rPr>
                <w:sz w:val="22"/>
                <w:szCs w:val="22"/>
                <w:lang w:eastAsia="en-US"/>
              </w:rPr>
              <w:t>/</w:t>
            </w:r>
            <w:proofErr w:type="spellStart"/>
            <w:r w:rsidRPr="00614559">
              <w:rPr>
                <w:sz w:val="22"/>
                <w:szCs w:val="22"/>
                <w:lang w:eastAsia="en-US"/>
              </w:rPr>
              <w:t>п</w:t>
            </w:r>
            <w:proofErr w:type="spellEnd"/>
          </w:p>
        </w:tc>
        <w:tc>
          <w:tcPr>
            <w:tcW w:w="1221" w:type="pct"/>
            <w:vMerge w:val="restart"/>
            <w:tcBorders>
              <w:top w:val="single" w:sz="4" w:space="0" w:color="auto"/>
              <w:left w:val="single" w:sz="4" w:space="0" w:color="auto"/>
              <w:right w:val="single" w:sz="4" w:space="0" w:color="auto"/>
            </w:tcBorders>
            <w:shd w:val="clear" w:color="auto" w:fill="auto"/>
            <w:vAlign w:val="center"/>
            <w:hideMark/>
          </w:tcPr>
          <w:p w:rsidR="000C0F63" w:rsidRPr="00614559" w:rsidRDefault="000C0F63" w:rsidP="00E34CEE">
            <w:pPr>
              <w:jc w:val="center"/>
              <w:rPr>
                <w:sz w:val="22"/>
                <w:szCs w:val="22"/>
                <w:lang w:eastAsia="en-US"/>
              </w:rPr>
            </w:pPr>
            <w:r w:rsidRPr="00614559">
              <w:rPr>
                <w:sz w:val="22"/>
                <w:szCs w:val="22"/>
                <w:lang w:eastAsia="en-US"/>
              </w:rPr>
              <w:t>Наименование подпрограмм муниципальной программы</w:t>
            </w:r>
          </w:p>
        </w:tc>
        <w:tc>
          <w:tcPr>
            <w:tcW w:w="3507" w:type="pct"/>
            <w:gridSpan w:val="6"/>
            <w:tcBorders>
              <w:top w:val="single" w:sz="4" w:space="0" w:color="auto"/>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lang w:eastAsia="en-US"/>
              </w:rPr>
            </w:pPr>
            <w:r w:rsidRPr="00614559">
              <w:rPr>
                <w:sz w:val="22"/>
                <w:szCs w:val="22"/>
                <w:lang w:eastAsia="en-US"/>
              </w:rPr>
              <w:t>Проект</w:t>
            </w:r>
          </w:p>
        </w:tc>
      </w:tr>
      <w:tr w:rsidR="000C0F63" w:rsidRPr="00614559" w:rsidTr="00C960BC">
        <w:trPr>
          <w:trHeight w:val="288"/>
        </w:trPr>
        <w:tc>
          <w:tcPr>
            <w:tcW w:w="272" w:type="pct"/>
            <w:vMerge/>
            <w:tcBorders>
              <w:left w:val="single" w:sz="4" w:space="0" w:color="auto"/>
              <w:right w:val="single" w:sz="4" w:space="0" w:color="auto"/>
            </w:tcBorders>
            <w:shd w:val="clear" w:color="auto" w:fill="auto"/>
            <w:vAlign w:val="center"/>
            <w:hideMark/>
          </w:tcPr>
          <w:p w:rsidR="000C0F63" w:rsidRPr="00614559" w:rsidRDefault="000C0F63" w:rsidP="00E34CEE">
            <w:pPr>
              <w:jc w:val="center"/>
              <w:rPr>
                <w:sz w:val="22"/>
                <w:szCs w:val="22"/>
              </w:rPr>
            </w:pPr>
          </w:p>
        </w:tc>
        <w:tc>
          <w:tcPr>
            <w:tcW w:w="1221" w:type="pct"/>
            <w:vMerge/>
            <w:tcBorders>
              <w:left w:val="single" w:sz="4" w:space="0" w:color="auto"/>
              <w:right w:val="single" w:sz="4" w:space="0" w:color="auto"/>
            </w:tcBorders>
            <w:shd w:val="clear" w:color="auto" w:fill="auto"/>
            <w:vAlign w:val="center"/>
            <w:hideMark/>
          </w:tcPr>
          <w:p w:rsidR="000C0F63" w:rsidRPr="00614559" w:rsidRDefault="000C0F63" w:rsidP="00E34CEE">
            <w:pPr>
              <w:jc w:val="center"/>
              <w:rPr>
                <w:sz w:val="22"/>
                <w:szCs w:val="22"/>
              </w:rPr>
            </w:pPr>
          </w:p>
        </w:tc>
        <w:tc>
          <w:tcPr>
            <w:tcW w:w="1169" w:type="pct"/>
            <w:gridSpan w:val="2"/>
            <w:tcBorders>
              <w:top w:val="single" w:sz="4" w:space="0" w:color="auto"/>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 xml:space="preserve">2019 год </w:t>
            </w:r>
          </w:p>
        </w:tc>
        <w:tc>
          <w:tcPr>
            <w:tcW w:w="1170" w:type="pct"/>
            <w:gridSpan w:val="2"/>
            <w:tcBorders>
              <w:top w:val="single" w:sz="4" w:space="0" w:color="auto"/>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 xml:space="preserve">2020 год </w:t>
            </w:r>
          </w:p>
        </w:tc>
        <w:tc>
          <w:tcPr>
            <w:tcW w:w="1168" w:type="pct"/>
            <w:gridSpan w:val="2"/>
            <w:tcBorders>
              <w:top w:val="single" w:sz="4" w:space="0" w:color="auto"/>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 xml:space="preserve">2021 год </w:t>
            </w:r>
          </w:p>
        </w:tc>
      </w:tr>
      <w:tr w:rsidR="000C0F63" w:rsidRPr="00614559" w:rsidTr="00C960BC">
        <w:trPr>
          <w:trHeight w:val="1104"/>
        </w:trPr>
        <w:tc>
          <w:tcPr>
            <w:tcW w:w="272" w:type="pct"/>
            <w:vMerge/>
            <w:tcBorders>
              <w:left w:val="single" w:sz="4" w:space="0" w:color="auto"/>
              <w:bottom w:val="single" w:sz="4" w:space="0" w:color="auto"/>
              <w:right w:val="single" w:sz="4" w:space="0" w:color="auto"/>
            </w:tcBorders>
            <w:vAlign w:val="center"/>
            <w:hideMark/>
          </w:tcPr>
          <w:p w:rsidR="000C0F63" w:rsidRPr="00614559" w:rsidRDefault="000C0F63" w:rsidP="00E34CEE">
            <w:pPr>
              <w:rPr>
                <w:sz w:val="22"/>
                <w:szCs w:val="22"/>
              </w:rPr>
            </w:pPr>
          </w:p>
        </w:tc>
        <w:tc>
          <w:tcPr>
            <w:tcW w:w="1221" w:type="pct"/>
            <w:vMerge/>
            <w:tcBorders>
              <w:left w:val="single" w:sz="4" w:space="0" w:color="auto"/>
              <w:bottom w:val="single" w:sz="4" w:space="0" w:color="auto"/>
              <w:right w:val="single" w:sz="4" w:space="0" w:color="auto"/>
            </w:tcBorders>
            <w:vAlign w:val="center"/>
            <w:hideMark/>
          </w:tcPr>
          <w:p w:rsidR="000C0F63" w:rsidRPr="00614559" w:rsidRDefault="000C0F63" w:rsidP="00E34CEE">
            <w:pPr>
              <w:rPr>
                <w:sz w:val="22"/>
                <w:szCs w:val="22"/>
              </w:rPr>
            </w:pPr>
          </w:p>
        </w:tc>
        <w:tc>
          <w:tcPr>
            <w:tcW w:w="656" w:type="pct"/>
            <w:tcBorders>
              <w:top w:val="nil"/>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Сумма, тыс. рублей</w:t>
            </w:r>
          </w:p>
        </w:tc>
        <w:tc>
          <w:tcPr>
            <w:tcW w:w="513" w:type="pct"/>
            <w:tcBorders>
              <w:top w:val="nil"/>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 в общем объеме расходов</w:t>
            </w:r>
          </w:p>
        </w:tc>
        <w:tc>
          <w:tcPr>
            <w:tcW w:w="606" w:type="pct"/>
            <w:tcBorders>
              <w:top w:val="nil"/>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Сумма, тыс. рублей</w:t>
            </w:r>
          </w:p>
        </w:tc>
        <w:tc>
          <w:tcPr>
            <w:tcW w:w="564" w:type="pct"/>
            <w:tcBorders>
              <w:top w:val="nil"/>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 в общем объеме расходов</w:t>
            </w:r>
          </w:p>
        </w:tc>
        <w:tc>
          <w:tcPr>
            <w:tcW w:w="606" w:type="pct"/>
            <w:tcBorders>
              <w:top w:val="nil"/>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Сумма, тыс. рублей</w:t>
            </w:r>
          </w:p>
        </w:tc>
        <w:tc>
          <w:tcPr>
            <w:tcW w:w="562" w:type="pct"/>
            <w:tcBorders>
              <w:top w:val="nil"/>
              <w:left w:val="nil"/>
              <w:bottom w:val="single" w:sz="4" w:space="0" w:color="auto"/>
              <w:right w:val="single" w:sz="4" w:space="0" w:color="auto"/>
            </w:tcBorders>
            <w:shd w:val="clear" w:color="000000" w:fill="FFFFFF"/>
            <w:hideMark/>
          </w:tcPr>
          <w:p w:rsidR="000C0F63" w:rsidRPr="00614559" w:rsidRDefault="000C0F63" w:rsidP="00E34CEE">
            <w:pPr>
              <w:jc w:val="center"/>
              <w:rPr>
                <w:sz w:val="22"/>
                <w:szCs w:val="22"/>
              </w:rPr>
            </w:pPr>
            <w:r w:rsidRPr="00614559">
              <w:rPr>
                <w:sz w:val="22"/>
                <w:szCs w:val="22"/>
                <w:lang w:eastAsia="en-US"/>
              </w:rPr>
              <w:t>% в общем объеме расходов</w:t>
            </w:r>
          </w:p>
        </w:tc>
      </w:tr>
      <w:tr w:rsidR="0062099D" w:rsidRPr="00614559" w:rsidTr="00214C07">
        <w:trPr>
          <w:trHeight w:val="288"/>
        </w:trPr>
        <w:tc>
          <w:tcPr>
            <w:tcW w:w="272" w:type="pct"/>
            <w:tcBorders>
              <w:top w:val="nil"/>
              <w:left w:val="single" w:sz="4" w:space="0" w:color="auto"/>
              <w:bottom w:val="single" w:sz="4" w:space="0" w:color="auto"/>
              <w:right w:val="single" w:sz="4" w:space="0" w:color="auto"/>
            </w:tcBorders>
            <w:shd w:val="clear" w:color="000000" w:fill="FFFFFF"/>
            <w:vAlign w:val="center"/>
            <w:hideMark/>
          </w:tcPr>
          <w:p w:rsidR="0062099D" w:rsidRPr="00614559" w:rsidRDefault="0062099D" w:rsidP="00214C07">
            <w:pPr>
              <w:jc w:val="center"/>
            </w:pPr>
            <w:r w:rsidRPr="00614559">
              <w:rPr>
                <w:lang w:eastAsia="en-US"/>
              </w:rPr>
              <w:t>1</w:t>
            </w:r>
          </w:p>
        </w:tc>
        <w:tc>
          <w:tcPr>
            <w:tcW w:w="1221"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214C07">
            <w:pPr>
              <w:jc w:val="center"/>
            </w:pPr>
            <w:r w:rsidRPr="00614559">
              <w:rPr>
                <w:lang w:eastAsia="en-US"/>
              </w:rPr>
              <w:t>2</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214C07">
            <w:pPr>
              <w:jc w:val="center"/>
            </w:pPr>
            <w:r w:rsidRPr="00614559">
              <w:rPr>
                <w:lang w:eastAsia="en-US"/>
              </w:rPr>
              <w:t>3</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214C07">
            <w:pPr>
              <w:jc w:val="center"/>
            </w:pPr>
            <w:r w:rsidRPr="00614559">
              <w:rPr>
                <w:lang w:eastAsia="en-US"/>
              </w:rPr>
              <w:t>4</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214C07">
            <w:pPr>
              <w:jc w:val="center"/>
            </w:pPr>
            <w:r w:rsidRPr="00614559">
              <w:rPr>
                <w:lang w:eastAsia="en-US"/>
              </w:rPr>
              <w:t>5</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214C07">
            <w:pPr>
              <w:jc w:val="center"/>
            </w:pPr>
            <w:r w:rsidRPr="00614559">
              <w:rPr>
                <w:lang w:eastAsia="en-US"/>
              </w:rPr>
              <w:t>6</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214C07">
            <w:pPr>
              <w:jc w:val="center"/>
            </w:pPr>
            <w:r w:rsidRPr="00614559">
              <w:rPr>
                <w:lang w:eastAsia="en-US"/>
              </w:rPr>
              <w:t>7</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214C07">
            <w:pPr>
              <w:jc w:val="center"/>
            </w:pPr>
            <w:r w:rsidRPr="00614559">
              <w:rPr>
                <w:lang w:eastAsia="en-US"/>
              </w:rPr>
              <w:t>8</w:t>
            </w:r>
          </w:p>
        </w:tc>
      </w:tr>
      <w:tr w:rsidR="0062099D" w:rsidRPr="00614559" w:rsidTr="006756DB">
        <w:trPr>
          <w:trHeight w:val="564"/>
        </w:trPr>
        <w:tc>
          <w:tcPr>
            <w:tcW w:w="272" w:type="pct"/>
            <w:vMerge w:val="restart"/>
            <w:tcBorders>
              <w:top w:val="nil"/>
              <w:left w:val="single" w:sz="4" w:space="0" w:color="auto"/>
              <w:bottom w:val="single" w:sz="4" w:space="0" w:color="auto"/>
              <w:right w:val="single" w:sz="4" w:space="0" w:color="auto"/>
            </w:tcBorders>
            <w:shd w:val="clear" w:color="000000" w:fill="FFFFFF"/>
            <w:hideMark/>
          </w:tcPr>
          <w:p w:rsidR="0062099D" w:rsidRPr="00614559" w:rsidRDefault="0062099D" w:rsidP="006756DB">
            <w:pPr>
              <w:jc w:val="center"/>
              <w:rPr>
                <w:rFonts w:ascii="Calibri" w:hAnsi="Calibri"/>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b/>
                <w:bCs/>
                <w:sz w:val="22"/>
                <w:szCs w:val="22"/>
              </w:rPr>
            </w:pPr>
            <w:r w:rsidRPr="00614559">
              <w:rPr>
                <w:b/>
                <w:bCs/>
                <w:sz w:val="22"/>
                <w:szCs w:val="22"/>
                <w:lang w:eastAsia="en-US"/>
              </w:rPr>
              <w:t>Всего по муниципальной программе</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238 810,4</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100,0</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233 112,6</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100,0</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233 051,8</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100,0</w:t>
            </w:r>
          </w:p>
        </w:tc>
      </w:tr>
      <w:tr w:rsidR="0062099D" w:rsidRPr="00614559" w:rsidTr="006756DB">
        <w:trPr>
          <w:trHeight w:val="288"/>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rFonts w:ascii="Calibri" w:hAnsi="Calibri"/>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i/>
                <w:sz w:val="22"/>
                <w:szCs w:val="22"/>
              </w:rPr>
            </w:pPr>
            <w:r w:rsidRPr="00614559">
              <w:rPr>
                <w:i/>
                <w:sz w:val="22"/>
                <w:szCs w:val="22"/>
              </w:rPr>
              <w:t>в том числе:</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r>
      <w:tr w:rsidR="0062099D" w:rsidRPr="00614559" w:rsidTr="006756DB">
        <w:trPr>
          <w:trHeight w:val="54"/>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rFonts w:ascii="Calibri" w:hAnsi="Calibri"/>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0C0F63" w:rsidP="00E34CEE">
            <w:pPr>
              <w:rPr>
                <w:sz w:val="22"/>
                <w:szCs w:val="22"/>
              </w:rPr>
            </w:pPr>
            <w:r w:rsidRPr="00614559">
              <w:rPr>
                <w:sz w:val="22"/>
                <w:szCs w:val="22"/>
                <w:lang w:eastAsia="en-US"/>
              </w:rPr>
              <w:t>б</w:t>
            </w:r>
            <w:proofErr w:type="spellStart"/>
            <w:r w:rsidR="0062099D" w:rsidRPr="00614559">
              <w:rPr>
                <w:sz w:val="22"/>
                <w:szCs w:val="22"/>
                <w:lang w:val="en-US" w:eastAsia="en-US"/>
              </w:rPr>
              <w:t>юджет</w:t>
            </w:r>
            <w:proofErr w:type="spellEnd"/>
            <w:r w:rsidRPr="00614559">
              <w:rPr>
                <w:sz w:val="22"/>
                <w:szCs w:val="22"/>
                <w:lang w:eastAsia="en-US"/>
              </w:rPr>
              <w:t xml:space="preserve"> </w:t>
            </w:r>
            <w:proofErr w:type="spellStart"/>
            <w:r w:rsidR="0062099D" w:rsidRPr="00614559">
              <w:rPr>
                <w:sz w:val="22"/>
                <w:szCs w:val="22"/>
                <w:lang w:val="en-US" w:eastAsia="en-US"/>
              </w:rPr>
              <w:t>автономного</w:t>
            </w:r>
            <w:proofErr w:type="spellEnd"/>
            <w:r w:rsidRPr="00614559">
              <w:rPr>
                <w:sz w:val="22"/>
                <w:szCs w:val="22"/>
                <w:lang w:eastAsia="en-US"/>
              </w:rPr>
              <w:t xml:space="preserve"> </w:t>
            </w:r>
            <w:proofErr w:type="spellStart"/>
            <w:r w:rsidR="0062099D" w:rsidRPr="00614559">
              <w:rPr>
                <w:sz w:val="22"/>
                <w:szCs w:val="22"/>
                <w:lang w:val="en-US" w:eastAsia="en-US"/>
              </w:rPr>
              <w:t>округа</w:t>
            </w:r>
            <w:proofErr w:type="spellEnd"/>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1 619,8</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0,7</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3 636,2</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1,6</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3 584,5</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1,5</w:t>
            </w:r>
          </w:p>
        </w:tc>
      </w:tr>
      <w:tr w:rsidR="0062099D" w:rsidRPr="00614559" w:rsidTr="006756DB">
        <w:trPr>
          <w:trHeight w:val="288"/>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rFonts w:ascii="Calibri" w:hAnsi="Calibri"/>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sz w:val="22"/>
                <w:szCs w:val="22"/>
              </w:rPr>
            </w:pPr>
            <w:r w:rsidRPr="00614559">
              <w:rPr>
                <w:sz w:val="22"/>
                <w:szCs w:val="22"/>
                <w:lang w:eastAsia="en-US"/>
              </w:rPr>
              <w:t>местный бюджет</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237 190,6</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99,3</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229 476,4</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98,4</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229 467,3</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98,5</w:t>
            </w:r>
          </w:p>
        </w:tc>
      </w:tr>
      <w:tr w:rsidR="0062099D" w:rsidRPr="00614559" w:rsidTr="006756DB">
        <w:trPr>
          <w:trHeight w:val="311"/>
        </w:trPr>
        <w:tc>
          <w:tcPr>
            <w:tcW w:w="272" w:type="pct"/>
            <w:vMerge w:val="restart"/>
            <w:tcBorders>
              <w:top w:val="nil"/>
              <w:left w:val="single" w:sz="4" w:space="0" w:color="auto"/>
              <w:bottom w:val="single" w:sz="4" w:space="0" w:color="auto"/>
              <w:right w:val="single" w:sz="4" w:space="0" w:color="auto"/>
            </w:tcBorders>
            <w:shd w:val="clear" w:color="000000" w:fill="FFFFFF"/>
            <w:hideMark/>
          </w:tcPr>
          <w:p w:rsidR="0062099D" w:rsidRPr="00614559" w:rsidRDefault="0062099D" w:rsidP="006756DB">
            <w:pPr>
              <w:jc w:val="center"/>
              <w:rPr>
                <w:bCs/>
                <w:sz w:val="22"/>
                <w:szCs w:val="22"/>
              </w:rPr>
            </w:pPr>
            <w:r w:rsidRPr="00614559">
              <w:rPr>
                <w:bCs/>
                <w:sz w:val="22"/>
                <w:szCs w:val="22"/>
                <w:lang w:val="en-US" w:eastAsia="en-US"/>
              </w:rPr>
              <w:t>1</w:t>
            </w: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0C0F63">
            <w:pPr>
              <w:rPr>
                <w:b/>
                <w:bCs/>
                <w:sz w:val="22"/>
                <w:szCs w:val="22"/>
              </w:rPr>
            </w:pPr>
            <w:r w:rsidRPr="00614559">
              <w:rPr>
                <w:b/>
                <w:bCs/>
                <w:sz w:val="22"/>
                <w:szCs w:val="22"/>
              </w:rPr>
              <w:t>Подпрограмма 1 «Модернизация и развитие учреждений и организаций культуры»</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56 734,3</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23,7</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53 306,5</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22,9</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53 245,7</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22,9</w:t>
            </w:r>
          </w:p>
        </w:tc>
      </w:tr>
      <w:tr w:rsidR="0062099D" w:rsidRPr="00614559" w:rsidTr="006756DB">
        <w:trPr>
          <w:trHeight w:val="288"/>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i/>
                <w:sz w:val="22"/>
                <w:szCs w:val="22"/>
              </w:rPr>
            </w:pPr>
            <w:r w:rsidRPr="00614559">
              <w:rPr>
                <w:i/>
                <w:sz w:val="22"/>
                <w:szCs w:val="22"/>
              </w:rPr>
              <w:t>в том числе:</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r>
      <w:tr w:rsidR="0062099D" w:rsidRPr="00614559" w:rsidTr="006756DB">
        <w:trPr>
          <w:trHeight w:val="54"/>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0C0F63" w:rsidP="00E34CEE">
            <w:pPr>
              <w:rPr>
                <w:sz w:val="22"/>
                <w:szCs w:val="22"/>
              </w:rPr>
            </w:pPr>
            <w:r w:rsidRPr="00614559">
              <w:rPr>
                <w:sz w:val="22"/>
                <w:szCs w:val="22"/>
                <w:lang w:eastAsia="en-US"/>
              </w:rPr>
              <w:t>б</w:t>
            </w:r>
            <w:proofErr w:type="spellStart"/>
            <w:r w:rsidR="0062099D" w:rsidRPr="00614559">
              <w:rPr>
                <w:sz w:val="22"/>
                <w:szCs w:val="22"/>
                <w:lang w:val="en-US" w:eastAsia="en-US"/>
              </w:rPr>
              <w:t>юджет</w:t>
            </w:r>
            <w:proofErr w:type="spellEnd"/>
            <w:r w:rsidRPr="00614559">
              <w:rPr>
                <w:sz w:val="22"/>
                <w:szCs w:val="22"/>
                <w:lang w:eastAsia="en-US"/>
              </w:rPr>
              <w:t xml:space="preserve"> </w:t>
            </w:r>
            <w:proofErr w:type="spellStart"/>
            <w:r w:rsidR="0062099D" w:rsidRPr="00614559">
              <w:rPr>
                <w:sz w:val="22"/>
                <w:szCs w:val="22"/>
                <w:lang w:val="en-US" w:eastAsia="en-US"/>
              </w:rPr>
              <w:t>автономного</w:t>
            </w:r>
            <w:proofErr w:type="spellEnd"/>
            <w:r w:rsidRPr="00614559">
              <w:rPr>
                <w:sz w:val="22"/>
                <w:szCs w:val="22"/>
                <w:lang w:eastAsia="en-US"/>
              </w:rPr>
              <w:t xml:space="preserve"> </w:t>
            </w:r>
            <w:proofErr w:type="spellStart"/>
            <w:r w:rsidR="0062099D" w:rsidRPr="00614559">
              <w:rPr>
                <w:sz w:val="22"/>
                <w:szCs w:val="22"/>
                <w:lang w:val="en-US" w:eastAsia="en-US"/>
              </w:rPr>
              <w:t>округа</w:t>
            </w:r>
            <w:proofErr w:type="spellEnd"/>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1 619,8</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3 636,2</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3 584,5</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r>
      <w:tr w:rsidR="0062099D" w:rsidRPr="00614559" w:rsidTr="006756DB">
        <w:trPr>
          <w:trHeight w:val="288"/>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sz w:val="22"/>
                <w:szCs w:val="22"/>
              </w:rPr>
            </w:pPr>
            <w:r w:rsidRPr="00614559">
              <w:rPr>
                <w:sz w:val="22"/>
                <w:szCs w:val="22"/>
                <w:lang w:eastAsia="en-US"/>
              </w:rPr>
              <w:t>местный бюджет</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55 114,5</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49 670,3</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49 661,2</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r>
      <w:tr w:rsidR="0062099D" w:rsidRPr="00614559" w:rsidTr="006756DB">
        <w:trPr>
          <w:trHeight w:val="54"/>
        </w:trPr>
        <w:tc>
          <w:tcPr>
            <w:tcW w:w="272" w:type="pct"/>
            <w:vMerge w:val="restart"/>
            <w:tcBorders>
              <w:top w:val="nil"/>
              <w:left w:val="single" w:sz="4" w:space="0" w:color="auto"/>
              <w:bottom w:val="single" w:sz="4" w:space="0" w:color="auto"/>
              <w:right w:val="single" w:sz="4" w:space="0" w:color="auto"/>
            </w:tcBorders>
            <w:shd w:val="clear" w:color="000000" w:fill="FFFFFF"/>
            <w:hideMark/>
          </w:tcPr>
          <w:p w:rsidR="0062099D" w:rsidRPr="00614559" w:rsidRDefault="0062099D" w:rsidP="006756DB">
            <w:pPr>
              <w:jc w:val="center"/>
              <w:rPr>
                <w:bCs/>
                <w:sz w:val="22"/>
                <w:szCs w:val="22"/>
              </w:rPr>
            </w:pPr>
            <w:r w:rsidRPr="00614559">
              <w:rPr>
                <w:bCs/>
                <w:sz w:val="22"/>
                <w:szCs w:val="22"/>
              </w:rPr>
              <w:t>2</w:t>
            </w: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0C0F63">
            <w:pPr>
              <w:rPr>
                <w:b/>
                <w:bCs/>
                <w:sz w:val="22"/>
                <w:szCs w:val="22"/>
              </w:rPr>
            </w:pPr>
            <w:r w:rsidRPr="00614559">
              <w:rPr>
                <w:b/>
                <w:bCs/>
                <w:sz w:val="22"/>
                <w:szCs w:val="22"/>
              </w:rPr>
              <w:t>Подпрограмма 2 «Поддержка творческих инициатив, способствующих самореализации населения»</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sz w:val="22"/>
                <w:szCs w:val="22"/>
                <w:lang w:eastAsia="en-US"/>
              </w:rPr>
              <w:t>172 606,1</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72,3</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sz w:val="22"/>
                <w:szCs w:val="22"/>
                <w:lang w:eastAsia="en-US"/>
              </w:rPr>
              <w:t>170 406,1</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73,1</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sz w:val="22"/>
                <w:szCs w:val="22"/>
                <w:lang w:eastAsia="en-US"/>
              </w:rPr>
              <w:t>170 406,1</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73,1</w:t>
            </w:r>
          </w:p>
        </w:tc>
      </w:tr>
      <w:tr w:rsidR="0062099D" w:rsidRPr="00614559" w:rsidTr="006756DB">
        <w:trPr>
          <w:trHeight w:val="288"/>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sz w:val="22"/>
                <w:szCs w:val="22"/>
              </w:rPr>
            </w:pPr>
            <w:r w:rsidRPr="00614559">
              <w:rPr>
                <w:sz w:val="22"/>
                <w:szCs w:val="22"/>
              </w:rPr>
              <w:t>в том числе:</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rPr>
              <w:t> </w:t>
            </w:r>
          </w:p>
        </w:tc>
      </w:tr>
      <w:tr w:rsidR="0062099D" w:rsidRPr="00614559" w:rsidTr="006756DB">
        <w:trPr>
          <w:trHeight w:val="54"/>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9800A0" w:rsidP="00E34CEE">
            <w:pPr>
              <w:rPr>
                <w:sz w:val="22"/>
                <w:szCs w:val="22"/>
              </w:rPr>
            </w:pPr>
            <w:r w:rsidRPr="00614559">
              <w:rPr>
                <w:sz w:val="22"/>
                <w:szCs w:val="22"/>
                <w:lang w:eastAsia="en-US"/>
              </w:rPr>
              <w:t>б</w:t>
            </w:r>
            <w:proofErr w:type="spellStart"/>
            <w:r w:rsidR="0062099D" w:rsidRPr="00614559">
              <w:rPr>
                <w:sz w:val="22"/>
                <w:szCs w:val="22"/>
                <w:lang w:val="en-US" w:eastAsia="en-US"/>
              </w:rPr>
              <w:t>юджет</w:t>
            </w:r>
            <w:proofErr w:type="spellEnd"/>
            <w:r w:rsidRPr="00614559">
              <w:rPr>
                <w:sz w:val="22"/>
                <w:szCs w:val="22"/>
                <w:lang w:eastAsia="en-US"/>
              </w:rPr>
              <w:t xml:space="preserve"> </w:t>
            </w:r>
            <w:proofErr w:type="spellStart"/>
            <w:r w:rsidR="0062099D" w:rsidRPr="00614559">
              <w:rPr>
                <w:sz w:val="22"/>
                <w:szCs w:val="22"/>
                <w:lang w:val="en-US" w:eastAsia="en-US"/>
              </w:rPr>
              <w:t>автономногоокруга</w:t>
            </w:r>
            <w:proofErr w:type="spellEnd"/>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0,0</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0,0</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0,0</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r>
      <w:tr w:rsidR="0062099D" w:rsidRPr="00614559" w:rsidTr="006756DB">
        <w:trPr>
          <w:trHeight w:val="288"/>
        </w:trPr>
        <w:tc>
          <w:tcPr>
            <w:tcW w:w="272" w:type="pct"/>
            <w:vMerge/>
            <w:tcBorders>
              <w:top w:val="nil"/>
              <w:left w:val="single" w:sz="4" w:space="0" w:color="auto"/>
              <w:bottom w:val="single" w:sz="4" w:space="0" w:color="auto"/>
              <w:right w:val="single" w:sz="4" w:space="0" w:color="auto"/>
            </w:tcBorders>
            <w:hideMark/>
          </w:tcPr>
          <w:p w:rsidR="0062099D" w:rsidRPr="00614559" w:rsidRDefault="0062099D" w:rsidP="006756DB">
            <w:pPr>
              <w:jc w:val="center"/>
              <w:rPr>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sz w:val="22"/>
                <w:szCs w:val="22"/>
              </w:rPr>
            </w:pPr>
            <w:r w:rsidRPr="00614559">
              <w:rPr>
                <w:sz w:val="22"/>
                <w:szCs w:val="22"/>
                <w:lang w:eastAsia="en-US"/>
              </w:rPr>
              <w:t>местный бюджет</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172 606,1</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170 406,1</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170 406,1</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r>
      <w:tr w:rsidR="0062099D" w:rsidRPr="00614559" w:rsidTr="006756DB">
        <w:trPr>
          <w:trHeight w:val="54"/>
        </w:trPr>
        <w:tc>
          <w:tcPr>
            <w:tcW w:w="272" w:type="pct"/>
            <w:vMerge w:val="restart"/>
            <w:tcBorders>
              <w:top w:val="nil"/>
              <w:left w:val="single" w:sz="4" w:space="0" w:color="auto"/>
              <w:bottom w:val="single" w:sz="4" w:space="0" w:color="auto"/>
              <w:right w:val="single" w:sz="4" w:space="0" w:color="auto"/>
            </w:tcBorders>
            <w:shd w:val="clear" w:color="000000" w:fill="FFFFFF"/>
            <w:hideMark/>
          </w:tcPr>
          <w:p w:rsidR="0062099D" w:rsidRPr="00614559" w:rsidRDefault="0062099D" w:rsidP="006756DB">
            <w:pPr>
              <w:jc w:val="center"/>
              <w:rPr>
                <w:bCs/>
                <w:sz w:val="22"/>
                <w:szCs w:val="22"/>
              </w:rPr>
            </w:pPr>
            <w:r w:rsidRPr="00614559">
              <w:rPr>
                <w:bCs/>
                <w:sz w:val="22"/>
                <w:szCs w:val="22"/>
                <w:lang w:eastAsia="en-US"/>
              </w:rPr>
              <w:t>3</w:t>
            </w: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0C0F63">
            <w:pPr>
              <w:rPr>
                <w:b/>
                <w:bCs/>
                <w:sz w:val="22"/>
                <w:szCs w:val="22"/>
              </w:rPr>
            </w:pPr>
            <w:r w:rsidRPr="00614559">
              <w:rPr>
                <w:b/>
                <w:bCs/>
                <w:sz w:val="22"/>
                <w:szCs w:val="22"/>
              </w:rPr>
              <w:t xml:space="preserve">Подпрограмма 3 «Организационные, </w:t>
            </w:r>
            <w:proofErr w:type="gramStart"/>
            <w:r w:rsidRPr="00614559">
              <w:rPr>
                <w:b/>
                <w:bCs/>
                <w:sz w:val="22"/>
                <w:szCs w:val="22"/>
              </w:rPr>
              <w:t>экономические механизмы</w:t>
            </w:r>
            <w:proofErr w:type="gramEnd"/>
            <w:r w:rsidRPr="00614559">
              <w:rPr>
                <w:b/>
                <w:bCs/>
                <w:sz w:val="22"/>
                <w:szCs w:val="22"/>
              </w:rPr>
              <w:t xml:space="preserve"> развития культуры»</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9 470,0</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4,0</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9 400,0</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4,0</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9 400,0</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b/>
                <w:bCs/>
                <w:sz w:val="22"/>
                <w:szCs w:val="22"/>
              </w:rPr>
            </w:pPr>
            <w:r w:rsidRPr="00614559">
              <w:rPr>
                <w:b/>
                <w:bCs/>
                <w:sz w:val="22"/>
                <w:szCs w:val="22"/>
                <w:lang w:eastAsia="en-US"/>
              </w:rPr>
              <w:t>4,0</w:t>
            </w:r>
          </w:p>
        </w:tc>
      </w:tr>
      <w:tr w:rsidR="0062099D" w:rsidRPr="00614559" w:rsidTr="000C0F63">
        <w:trPr>
          <w:trHeight w:val="288"/>
        </w:trPr>
        <w:tc>
          <w:tcPr>
            <w:tcW w:w="272" w:type="pct"/>
            <w:vMerge/>
            <w:tcBorders>
              <w:top w:val="nil"/>
              <w:left w:val="single" w:sz="4" w:space="0" w:color="auto"/>
              <w:bottom w:val="single" w:sz="4" w:space="0" w:color="auto"/>
              <w:right w:val="single" w:sz="4" w:space="0" w:color="auto"/>
            </w:tcBorders>
            <w:vAlign w:val="center"/>
            <w:hideMark/>
          </w:tcPr>
          <w:p w:rsidR="0062099D" w:rsidRPr="00614559" w:rsidRDefault="0062099D" w:rsidP="00E34CEE">
            <w:pPr>
              <w:rPr>
                <w:b/>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sz w:val="22"/>
                <w:szCs w:val="22"/>
              </w:rPr>
            </w:pPr>
            <w:r w:rsidRPr="00614559">
              <w:rPr>
                <w:sz w:val="22"/>
                <w:szCs w:val="22"/>
              </w:rPr>
              <w:t>в том числе:</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rFonts w:ascii="Calibri" w:hAnsi="Calibri"/>
                <w:sz w:val="22"/>
                <w:szCs w:val="22"/>
              </w:rPr>
            </w:pPr>
            <w:r w:rsidRPr="00614559">
              <w:rPr>
                <w:rFonts w:ascii="Calibri" w:hAnsi="Calibri"/>
                <w:sz w:val="22"/>
                <w:szCs w:val="22"/>
              </w:rPr>
              <w:t> </w:t>
            </w:r>
          </w:p>
        </w:tc>
      </w:tr>
      <w:tr w:rsidR="0062099D" w:rsidRPr="00614559" w:rsidTr="000C0F63">
        <w:trPr>
          <w:trHeight w:val="54"/>
        </w:trPr>
        <w:tc>
          <w:tcPr>
            <w:tcW w:w="272" w:type="pct"/>
            <w:vMerge/>
            <w:tcBorders>
              <w:top w:val="nil"/>
              <w:left w:val="single" w:sz="4" w:space="0" w:color="auto"/>
              <w:bottom w:val="single" w:sz="4" w:space="0" w:color="auto"/>
              <w:right w:val="single" w:sz="4" w:space="0" w:color="auto"/>
            </w:tcBorders>
            <w:vAlign w:val="center"/>
            <w:hideMark/>
          </w:tcPr>
          <w:p w:rsidR="0062099D" w:rsidRPr="00614559" w:rsidRDefault="0062099D" w:rsidP="00E34CEE">
            <w:pPr>
              <w:rPr>
                <w:b/>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sz w:val="22"/>
                <w:szCs w:val="22"/>
              </w:rPr>
            </w:pPr>
            <w:r w:rsidRPr="00614559">
              <w:rPr>
                <w:sz w:val="22"/>
                <w:szCs w:val="22"/>
                <w:lang w:eastAsia="en-US"/>
              </w:rPr>
              <w:t>б</w:t>
            </w:r>
            <w:proofErr w:type="spellStart"/>
            <w:r w:rsidRPr="00614559">
              <w:rPr>
                <w:sz w:val="22"/>
                <w:szCs w:val="22"/>
                <w:lang w:val="en-US" w:eastAsia="en-US"/>
              </w:rPr>
              <w:t>юджет</w:t>
            </w:r>
            <w:proofErr w:type="spellEnd"/>
            <w:r w:rsidRPr="00614559">
              <w:rPr>
                <w:sz w:val="22"/>
                <w:szCs w:val="22"/>
                <w:lang w:eastAsia="en-US"/>
              </w:rPr>
              <w:t xml:space="preserve"> </w:t>
            </w:r>
            <w:proofErr w:type="spellStart"/>
            <w:r w:rsidRPr="00614559">
              <w:rPr>
                <w:sz w:val="22"/>
                <w:szCs w:val="22"/>
                <w:lang w:val="en-US" w:eastAsia="en-US"/>
              </w:rPr>
              <w:t>автономного</w:t>
            </w:r>
            <w:proofErr w:type="spellEnd"/>
            <w:r w:rsidRPr="00614559">
              <w:rPr>
                <w:sz w:val="22"/>
                <w:szCs w:val="22"/>
                <w:lang w:eastAsia="en-US"/>
              </w:rPr>
              <w:t xml:space="preserve"> </w:t>
            </w:r>
            <w:proofErr w:type="spellStart"/>
            <w:r w:rsidRPr="00614559">
              <w:rPr>
                <w:sz w:val="22"/>
                <w:szCs w:val="22"/>
                <w:lang w:val="en-US" w:eastAsia="en-US"/>
              </w:rPr>
              <w:t>округа</w:t>
            </w:r>
            <w:proofErr w:type="spellEnd"/>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0,0</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0,0</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0,0</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r>
      <w:tr w:rsidR="0062099D" w:rsidRPr="00614559" w:rsidTr="000C0F63">
        <w:trPr>
          <w:trHeight w:val="288"/>
        </w:trPr>
        <w:tc>
          <w:tcPr>
            <w:tcW w:w="272" w:type="pct"/>
            <w:vMerge/>
            <w:tcBorders>
              <w:top w:val="nil"/>
              <w:left w:val="single" w:sz="4" w:space="0" w:color="auto"/>
              <w:bottom w:val="single" w:sz="4" w:space="0" w:color="auto"/>
              <w:right w:val="single" w:sz="4" w:space="0" w:color="auto"/>
            </w:tcBorders>
            <w:vAlign w:val="center"/>
            <w:hideMark/>
          </w:tcPr>
          <w:p w:rsidR="0062099D" w:rsidRPr="00614559" w:rsidRDefault="0062099D" w:rsidP="00E34CEE">
            <w:pPr>
              <w:rPr>
                <w:b/>
                <w:bCs/>
                <w:sz w:val="22"/>
                <w:szCs w:val="22"/>
              </w:rPr>
            </w:pPr>
          </w:p>
        </w:tc>
        <w:tc>
          <w:tcPr>
            <w:tcW w:w="1221" w:type="pct"/>
            <w:tcBorders>
              <w:top w:val="nil"/>
              <w:left w:val="nil"/>
              <w:bottom w:val="single" w:sz="4" w:space="0" w:color="auto"/>
              <w:right w:val="single" w:sz="4" w:space="0" w:color="auto"/>
            </w:tcBorders>
            <w:shd w:val="clear" w:color="000000" w:fill="FFFFFF"/>
            <w:vAlign w:val="bottom"/>
            <w:hideMark/>
          </w:tcPr>
          <w:p w:rsidR="0062099D" w:rsidRPr="00614559" w:rsidRDefault="0062099D" w:rsidP="00E34CEE">
            <w:pPr>
              <w:rPr>
                <w:sz w:val="22"/>
                <w:szCs w:val="22"/>
              </w:rPr>
            </w:pPr>
            <w:r w:rsidRPr="00614559">
              <w:rPr>
                <w:sz w:val="22"/>
                <w:szCs w:val="22"/>
                <w:lang w:eastAsia="en-US"/>
              </w:rPr>
              <w:t>местный бюджет</w:t>
            </w:r>
          </w:p>
        </w:tc>
        <w:tc>
          <w:tcPr>
            <w:tcW w:w="65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9 470,0</w:t>
            </w:r>
          </w:p>
        </w:tc>
        <w:tc>
          <w:tcPr>
            <w:tcW w:w="513"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9 400,0</w:t>
            </w:r>
          </w:p>
        </w:tc>
        <w:tc>
          <w:tcPr>
            <w:tcW w:w="564"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c>
          <w:tcPr>
            <w:tcW w:w="606"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9 400,0</w:t>
            </w:r>
          </w:p>
        </w:tc>
        <w:tc>
          <w:tcPr>
            <w:tcW w:w="562" w:type="pct"/>
            <w:tcBorders>
              <w:top w:val="nil"/>
              <w:left w:val="nil"/>
              <w:bottom w:val="single" w:sz="4" w:space="0" w:color="auto"/>
              <w:right w:val="single" w:sz="4" w:space="0" w:color="auto"/>
            </w:tcBorders>
            <w:shd w:val="clear" w:color="000000" w:fill="FFFFFF"/>
            <w:vAlign w:val="center"/>
            <w:hideMark/>
          </w:tcPr>
          <w:p w:rsidR="0062099D" w:rsidRPr="00614559" w:rsidRDefault="0062099D" w:rsidP="00E34CEE">
            <w:pPr>
              <w:jc w:val="center"/>
              <w:rPr>
                <w:sz w:val="22"/>
                <w:szCs w:val="22"/>
              </w:rPr>
            </w:pPr>
            <w:r w:rsidRPr="00614559">
              <w:rPr>
                <w:sz w:val="22"/>
                <w:szCs w:val="22"/>
                <w:lang w:eastAsia="en-US"/>
              </w:rPr>
              <w:t>Х</w:t>
            </w:r>
          </w:p>
        </w:tc>
      </w:tr>
    </w:tbl>
    <w:p w:rsidR="0062099D" w:rsidRPr="00614559" w:rsidRDefault="0062099D" w:rsidP="00E34CEE">
      <w:pPr>
        <w:jc w:val="center"/>
        <w:rPr>
          <w:sz w:val="24"/>
          <w:szCs w:val="24"/>
        </w:rPr>
      </w:pP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Наибольший удельный вес –</w:t>
      </w:r>
      <w:r w:rsidR="00E043A8" w:rsidRPr="00614559">
        <w:rPr>
          <w:sz w:val="24"/>
          <w:szCs w:val="24"/>
        </w:rPr>
        <w:t xml:space="preserve"> </w:t>
      </w:r>
      <w:r w:rsidRPr="00614559">
        <w:rPr>
          <w:sz w:val="24"/>
          <w:szCs w:val="24"/>
        </w:rPr>
        <w:t xml:space="preserve">72,3% в 2019 году, в 2020 - 2021 годах - 73,1% ежегодно в объеме ресурсного обеспечения муниципальной программы составляют </w:t>
      </w:r>
      <w:r w:rsidRPr="00614559">
        <w:rPr>
          <w:sz w:val="24"/>
          <w:szCs w:val="24"/>
        </w:rPr>
        <w:lastRenderedPageBreak/>
        <w:t>расходы на реализацию подпрограммы 2 «Поддержка творческих инициатив, способствующих самореализации населения». Бюджетные ассигнования предусмотрены на 2019 год в сумме 172 606,1 тыс. рублей, на 2020 – 2021 годы по 170 406,1 тыс. рублей ежегодно, которые будут направлены на создание равной доступности для населения к знаниям, информации и культурным ценностям, реализации каждым человеком его творческого потенциала.</w:t>
      </w:r>
    </w:p>
    <w:p w:rsidR="00644B41" w:rsidRPr="00614559" w:rsidRDefault="00644B41" w:rsidP="00E34CEE">
      <w:pPr>
        <w:widowControl w:val="0"/>
        <w:autoSpaceDE w:val="0"/>
        <w:autoSpaceDN w:val="0"/>
        <w:adjustRightInd w:val="0"/>
        <w:ind w:firstLine="709"/>
        <w:jc w:val="both"/>
        <w:outlineLvl w:val="1"/>
        <w:rPr>
          <w:sz w:val="24"/>
          <w:szCs w:val="24"/>
        </w:rPr>
      </w:pPr>
    </w:p>
    <w:p w:rsidR="00644B41" w:rsidRPr="00614559" w:rsidRDefault="00644B41" w:rsidP="00644B41">
      <w:pPr>
        <w:jc w:val="right"/>
        <w:rPr>
          <w:sz w:val="24"/>
          <w:szCs w:val="24"/>
        </w:rPr>
      </w:pPr>
      <w:r w:rsidRPr="00614559">
        <w:rPr>
          <w:sz w:val="24"/>
          <w:szCs w:val="24"/>
        </w:rPr>
        <w:t>Таблица 42</w:t>
      </w:r>
    </w:p>
    <w:p w:rsidR="0062099D" w:rsidRPr="00614559" w:rsidRDefault="0062099D" w:rsidP="00E34CEE">
      <w:pPr>
        <w:autoSpaceDE w:val="0"/>
        <w:autoSpaceDN w:val="0"/>
        <w:adjustRightInd w:val="0"/>
        <w:jc w:val="center"/>
        <w:rPr>
          <w:b/>
          <w:sz w:val="24"/>
          <w:szCs w:val="24"/>
        </w:rPr>
      </w:pPr>
      <w:r w:rsidRPr="00614559">
        <w:rPr>
          <w:b/>
          <w:sz w:val="24"/>
          <w:szCs w:val="24"/>
        </w:rPr>
        <w:t>Расшифровка расходов подпрограммы 2</w:t>
      </w:r>
    </w:p>
    <w:p w:rsidR="0062099D" w:rsidRPr="00614559" w:rsidRDefault="0062099D" w:rsidP="00E34CEE">
      <w:pPr>
        <w:autoSpaceDE w:val="0"/>
        <w:autoSpaceDN w:val="0"/>
        <w:adjustRightInd w:val="0"/>
        <w:jc w:val="center"/>
        <w:rPr>
          <w:b/>
          <w:sz w:val="24"/>
          <w:szCs w:val="24"/>
        </w:rPr>
      </w:pPr>
      <w:r w:rsidRPr="00614559">
        <w:rPr>
          <w:b/>
          <w:sz w:val="24"/>
          <w:szCs w:val="24"/>
        </w:rPr>
        <w:t>«Поддержка творческих инициатив, способствующих самореализации населения»</w:t>
      </w:r>
    </w:p>
    <w:p w:rsidR="0062099D" w:rsidRPr="00614559" w:rsidRDefault="0062099D" w:rsidP="00E34CEE">
      <w:pPr>
        <w:ind w:left="7230"/>
        <w:jc w:val="right"/>
        <w:rPr>
          <w:sz w:val="24"/>
          <w:szCs w:val="24"/>
        </w:rPr>
      </w:pPr>
      <w:r w:rsidRPr="00614559">
        <w:rPr>
          <w:sz w:val="24"/>
          <w:szCs w:val="24"/>
        </w:rPr>
        <w:t>тыс. рублей</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45"/>
        <w:gridCol w:w="1276"/>
        <w:gridCol w:w="1276"/>
        <w:gridCol w:w="1275"/>
      </w:tblGrid>
      <w:tr w:rsidR="0062099D" w:rsidRPr="00614559" w:rsidTr="000C0F63">
        <w:tc>
          <w:tcPr>
            <w:tcW w:w="5245" w:type="dxa"/>
            <w:vAlign w:val="center"/>
          </w:tcPr>
          <w:p w:rsidR="0062099D" w:rsidRPr="00614559" w:rsidRDefault="0062099D" w:rsidP="00E34CEE">
            <w:pPr>
              <w:jc w:val="center"/>
              <w:rPr>
                <w:sz w:val="24"/>
                <w:szCs w:val="24"/>
              </w:rPr>
            </w:pPr>
            <w:r w:rsidRPr="00614559">
              <w:rPr>
                <w:sz w:val="24"/>
                <w:szCs w:val="24"/>
              </w:rPr>
              <w:t>Наименование расходов</w:t>
            </w:r>
          </w:p>
        </w:tc>
        <w:tc>
          <w:tcPr>
            <w:tcW w:w="1276" w:type="dxa"/>
            <w:vAlign w:val="center"/>
          </w:tcPr>
          <w:p w:rsidR="0062099D" w:rsidRPr="00614559" w:rsidRDefault="0062099D" w:rsidP="00E34CEE">
            <w:pPr>
              <w:jc w:val="center"/>
              <w:rPr>
                <w:sz w:val="24"/>
                <w:szCs w:val="24"/>
              </w:rPr>
            </w:pPr>
            <w:r w:rsidRPr="00614559">
              <w:rPr>
                <w:sz w:val="24"/>
                <w:szCs w:val="24"/>
              </w:rPr>
              <w:t>2019 год</w:t>
            </w:r>
          </w:p>
        </w:tc>
        <w:tc>
          <w:tcPr>
            <w:tcW w:w="1276" w:type="dxa"/>
            <w:vAlign w:val="center"/>
          </w:tcPr>
          <w:p w:rsidR="0062099D" w:rsidRPr="00614559" w:rsidRDefault="0062099D" w:rsidP="00E34CEE">
            <w:pPr>
              <w:jc w:val="center"/>
              <w:rPr>
                <w:sz w:val="24"/>
                <w:szCs w:val="24"/>
              </w:rPr>
            </w:pPr>
            <w:r w:rsidRPr="00614559">
              <w:rPr>
                <w:sz w:val="24"/>
                <w:szCs w:val="24"/>
              </w:rPr>
              <w:t>2020 год</w:t>
            </w:r>
          </w:p>
        </w:tc>
        <w:tc>
          <w:tcPr>
            <w:tcW w:w="1275" w:type="dxa"/>
            <w:vAlign w:val="center"/>
          </w:tcPr>
          <w:p w:rsidR="0062099D" w:rsidRPr="00614559" w:rsidRDefault="0062099D" w:rsidP="00E34CEE">
            <w:pPr>
              <w:jc w:val="center"/>
              <w:rPr>
                <w:sz w:val="24"/>
                <w:szCs w:val="24"/>
              </w:rPr>
            </w:pPr>
            <w:r w:rsidRPr="00614559">
              <w:rPr>
                <w:sz w:val="24"/>
                <w:szCs w:val="24"/>
              </w:rPr>
              <w:t>2021 год</w:t>
            </w:r>
          </w:p>
        </w:tc>
      </w:tr>
      <w:tr w:rsidR="000C0F63" w:rsidRPr="00614559" w:rsidTr="000C0F63">
        <w:tc>
          <w:tcPr>
            <w:tcW w:w="5245" w:type="dxa"/>
            <w:vAlign w:val="center"/>
          </w:tcPr>
          <w:p w:rsidR="000C0F63" w:rsidRPr="00614559" w:rsidRDefault="000C0F63" w:rsidP="00E34CEE">
            <w:pPr>
              <w:jc w:val="center"/>
            </w:pPr>
            <w:r w:rsidRPr="00614559">
              <w:t>1</w:t>
            </w:r>
          </w:p>
        </w:tc>
        <w:tc>
          <w:tcPr>
            <w:tcW w:w="1276" w:type="dxa"/>
            <w:vAlign w:val="center"/>
          </w:tcPr>
          <w:p w:rsidR="000C0F63" w:rsidRPr="00614559" w:rsidRDefault="000C0F63" w:rsidP="00E34CEE">
            <w:pPr>
              <w:jc w:val="center"/>
            </w:pPr>
            <w:r w:rsidRPr="00614559">
              <w:t>2</w:t>
            </w:r>
          </w:p>
        </w:tc>
        <w:tc>
          <w:tcPr>
            <w:tcW w:w="1276" w:type="dxa"/>
            <w:vAlign w:val="center"/>
          </w:tcPr>
          <w:p w:rsidR="000C0F63" w:rsidRPr="00614559" w:rsidRDefault="000C0F63" w:rsidP="00E34CEE">
            <w:pPr>
              <w:jc w:val="center"/>
            </w:pPr>
            <w:r w:rsidRPr="00614559">
              <w:t>3</w:t>
            </w:r>
          </w:p>
        </w:tc>
        <w:tc>
          <w:tcPr>
            <w:tcW w:w="1275" w:type="dxa"/>
            <w:vAlign w:val="center"/>
          </w:tcPr>
          <w:p w:rsidR="000C0F63" w:rsidRPr="00614559" w:rsidRDefault="000C0F63" w:rsidP="00E34CEE">
            <w:pPr>
              <w:jc w:val="center"/>
            </w:pPr>
            <w:r w:rsidRPr="00614559">
              <w:t>4</w:t>
            </w:r>
          </w:p>
        </w:tc>
      </w:tr>
      <w:tr w:rsidR="0062099D" w:rsidRPr="00614559" w:rsidTr="000C0F63">
        <w:tc>
          <w:tcPr>
            <w:tcW w:w="5245" w:type="dxa"/>
            <w:vAlign w:val="center"/>
          </w:tcPr>
          <w:p w:rsidR="0062099D" w:rsidRPr="00614559" w:rsidRDefault="0062099D" w:rsidP="000C0F63">
            <w:pPr>
              <w:autoSpaceDE w:val="0"/>
              <w:autoSpaceDN w:val="0"/>
              <w:adjustRightInd w:val="0"/>
              <w:rPr>
                <w:b/>
                <w:sz w:val="24"/>
                <w:szCs w:val="24"/>
              </w:rPr>
            </w:pPr>
            <w:r w:rsidRPr="00614559">
              <w:rPr>
                <w:b/>
                <w:sz w:val="24"/>
                <w:szCs w:val="24"/>
              </w:rPr>
              <w:t>Подпрограмма 2 «Поддержка творческих инициатив, способствующих самореализации населения»</w:t>
            </w:r>
          </w:p>
        </w:tc>
        <w:tc>
          <w:tcPr>
            <w:tcW w:w="1276" w:type="dxa"/>
            <w:shd w:val="clear" w:color="auto" w:fill="FFFFFF"/>
            <w:vAlign w:val="center"/>
          </w:tcPr>
          <w:p w:rsidR="0062099D" w:rsidRPr="00614559" w:rsidRDefault="0062099D" w:rsidP="00E34CEE">
            <w:pPr>
              <w:jc w:val="center"/>
              <w:rPr>
                <w:b/>
                <w:sz w:val="24"/>
                <w:szCs w:val="24"/>
              </w:rPr>
            </w:pPr>
            <w:r w:rsidRPr="00614559">
              <w:rPr>
                <w:b/>
                <w:sz w:val="24"/>
                <w:szCs w:val="24"/>
              </w:rPr>
              <w:t>172 606,1</w:t>
            </w:r>
          </w:p>
        </w:tc>
        <w:tc>
          <w:tcPr>
            <w:tcW w:w="1276" w:type="dxa"/>
            <w:shd w:val="clear" w:color="auto" w:fill="FFFFFF"/>
            <w:vAlign w:val="center"/>
          </w:tcPr>
          <w:p w:rsidR="0062099D" w:rsidRPr="00614559" w:rsidRDefault="0062099D" w:rsidP="00E34CEE">
            <w:pPr>
              <w:jc w:val="center"/>
              <w:rPr>
                <w:b/>
                <w:sz w:val="24"/>
                <w:szCs w:val="24"/>
              </w:rPr>
            </w:pPr>
            <w:r w:rsidRPr="00614559">
              <w:rPr>
                <w:b/>
                <w:sz w:val="24"/>
                <w:szCs w:val="24"/>
              </w:rPr>
              <w:t xml:space="preserve">170 406,1 </w:t>
            </w:r>
          </w:p>
        </w:tc>
        <w:tc>
          <w:tcPr>
            <w:tcW w:w="1275" w:type="dxa"/>
            <w:shd w:val="clear" w:color="auto" w:fill="FFFFFF"/>
            <w:vAlign w:val="center"/>
          </w:tcPr>
          <w:p w:rsidR="0062099D" w:rsidRPr="00614559" w:rsidRDefault="0062099D" w:rsidP="00E34CEE">
            <w:pPr>
              <w:jc w:val="center"/>
              <w:rPr>
                <w:b/>
                <w:sz w:val="24"/>
                <w:szCs w:val="24"/>
              </w:rPr>
            </w:pPr>
            <w:r w:rsidRPr="00614559">
              <w:rPr>
                <w:b/>
                <w:sz w:val="24"/>
                <w:szCs w:val="24"/>
              </w:rPr>
              <w:t>170 406,1</w:t>
            </w:r>
          </w:p>
        </w:tc>
      </w:tr>
      <w:tr w:rsidR="0062099D" w:rsidRPr="00614559" w:rsidTr="000C0F63">
        <w:tc>
          <w:tcPr>
            <w:tcW w:w="5245" w:type="dxa"/>
            <w:vAlign w:val="center"/>
          </w:tcPr>
          <w:p w:rsidR="0062099D" w:rsidRPr="00614559" w:rsidRDefault="0062099D" w:rsidP="00E34CEE">
            <w:pPr>
              <w:jc w:val="both"/>
              <w:rPr>
                <w:sz w:val="24"/>
                <w:szCs w:val="24"/>
              </w:rPr>
            </w:pPr>
            <w:r w:rsidRPr="00614559">
              <w:rPr>
                <w:sz w:val="24"/>
                <w:szCs w:val="24"/>
              </w:rPr>
              <w:t>в том числе:</w:t>
            </w:r>
          </w:p>
        </w:tc>
        <w:tc>
          <w:tcPr>
            <w:tcW w:w="1276" w:type="dxa"/>
            <w:shd w:val="clear" w:color="auto" w:fill="FFFFFF"/>
            <w:vAlign w:val="center"/>
          </w:tcPr>
          <w:p w:rsidR="0062099D" w:rsidRPr="00614559" w:rsidRDefault="0062099D" w:rsidP="00E34CEE">
            <w:pPr>
              <w:jc w:val="center"/>
              <w:rPr>
                <w:sz w:val="24"/>
                <w:szCs w:val="24"/>
              </w:rPr>
            </w:pPr>
          </w:p>
        </w:tc>
        <w:tc>
          <w:tcPr>
            <w:tcW w:w="1276" w:type="dxa"/>
            <w:shd w:val="clear" w:color="auto" w:fill="FFFFFF"/>
            <w:vAlign w:val="center"/>
          </w:tcPr>
          <w:p w:rsidR="0062099D" w:rsidRPr="00614559" w:rsidRDefault="0062099D" w:rsidP="00E34CEE">
            <w:pPr>
              <w:jc w:val="center"/>
              <w:rPr>
                <w:sz w:val="24"/>
                <w:szCs w:val="24"/>
              </w:rPr>
            </w:pPr>
          </w:p>
        </w:tc>
        <w:tc>
          <w:tcPr>
            <w:tcW w:w="1275" w:type="dxa"/>
            <w:shd w:val="clear" w:color="auto" w:fill="FFFFFF"/>
            <w:vAlign w:val="center"/>
          </w:tcPr>
          <w:p w:rsidR="0062099D" w:rsidRPr="00614559" w:rsidRDefault="0062099D" w:rsidP="00E34CEE">
            <w:pPr>
              <w:jc w:val="center"/>
              <w:rPr>
                <w:sz w:val="24"/>
                <w:szCs w:val="24"/>
              </w:rPr>
            </w:pPr>
          </w:p>
        </w:tc>
      </w:tr>
      <w:tr w:rsidR="0062099D" w:rsidRPr="00614559" w:rsidTr="000C0F63">
        <w:tc>
          <w:tcPr>
            <w:tcW w:w="5245" w:type="dxa"/>
            <w:vAlign w:val="center"/>
          </w:tcPr>
          <w:p w:rsidR="0062099D" w:rsidRPr="00614559" w:rsidRDefault="0062099D" w:rsidP="000C0F63">
            <w:pPr>
              <w:rPr>
                <w:sz w:val="24"/>
                <w:szCs w:val="24"/>
              </w:rPr>
            </w:pPr>
            <w:r w:rsidRPr="00614559">
              <w:rPr>
                <w:sz w:val="24"/>
                <w:szCs w:val="24"/>
              </w:rPr>
              <w:t xml:space="preserve">Обеспечение деятельности (оказание услуг, выполнение работ) муниципальных учреждений, подведомственных управлению культуры администрации города Югорска, </w:t>
            </w:r>
          </w:p>
          <w:p w:rsidR="0062099D" w:rsidRPr="00614559" w:rsidRDefault="0062099D" w:rsidP="000C0F63">
            <w:pPr>
              <w:rPr>
                <w:sz w:val="24"/>
                <w:szCs w:val="24"/>
              </w:rPr>
            </w:pPr>
            <w:r w:rsidRPr="00614559">
              <w:rPr>
                <w:sz w:val="24"/>
                <w:szCs w:val="24"/>
              </w:rPr>
              <w:t xml:space="preserve">в том числе </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167 721,5</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167 371,5</w:t>
            </w:r>
          </w:p>
        </w:tc>
        <w:tc>
          <w:tcPr>
            <w:tcW w:w="1275" w:type="dxa"/>
            <w:shd w:val="clear" w:color="auto" w:fill="auto"/>
            <w:vAlign w:val="center"/>
          </w:tcPr>
          <w:p w:rsidR="0062099D" w:rsidRPr="00614559" w:rsidRDefault="0062099D" w:rsidP="00E34CEE">
            <w:pPr>
              <w:jc w:val="center"/>
              <w:rPr>
                <w:sz w:val="24"/>
                <w:szCs w:val="24"/>
              </w:rPr>
            </w:pPr>
            <w:r w:rsidRPr="00614559">
              <w:rPr>
                <w:sz w:val="24"/>
                <w:szCs w:val="24"/>
              </w:rPr>
              <w:t>167 371,5</w:t>
            </w:r>
          </w:p>
        </w:tc>
      </w:tr>
      <w:tr w:rsidR="0062099D" w:rsidRPr="00614559" w:rsidTr="000C0F63">
        <w:tc>
          <w:tcPr>
            <w:tcW w:w="5245" w:type="dxa"/>
            <w:vAlign w:val="center"/>
          </w:tcPr>
          <w:p w:rsidR="0062099D" w:rsidRPr="00614559" w:rsidRDefault="0062099D" w:rsidP="000C0F63">
            <w:pPr>
              <w:rPr>
                <w:i/>
                <w:sz w:val="24"/>
                <w:szCs w:val="24"/>
              </w:rPr>
            </w:pPr>
            <w:r w:rsidRPr="00614559">
              <w:rPr>
                <w:i/>
                <w:sz w:val="24"/>
                <w:szCs w:val="24"/>
              </w:rPr>
              <w:t>МАУ «ЦК «</w:t>
            </w:r>
            <w:proofErr w:type="spellStart"/>
            <w:r w:rsidRPr="00614559">
              <w:rPr>
                <w:i/>
                <w:sz w:val="24"/>
                <w:szCs w:val="24"/>
              </w:rPr>
              <w:t>Югра-презент</w:t>
            </w:r>
            <w:proofErr w:type="spellEnd"/>
            <w:r w:rsidRPr="00614559">
              <w:rPr>
                <w:i/>
                <w:sz w:val="24"/>
                <w:szCs w:val="24"/>
              </w:rPr>
              <w:t>»</w:t>
            </w:r>
          </w:p>
        </w:tc>
        <w:tc>
          <w:tcPr>
            <w:tcW w:w="1276" w:type="dxa"/>
            <w:shd w:val="clear" w:color="auto" w:fill="auto"/>
            <w:vAlign w:val="center"/>
          </w:tcPr>
          <w:p w:rsidR="0062099D" w:rsidRPr="00614559" w:rsidRDefault="0062099D" w:rsidP="00E34CEE">
            <w:pPr>
              <w:jc w:val="center"/>
              <w:rPr>
                <w:i/>
                <w:sz w:val="24"/>
                <w:szCs w:val="24"/>
              </w:rPr>
            </w:pPr>
            <w:r w:rsidRPr="00614559">
              <w:rPr>
                <w:i/>
                <w:sz w:val="24"/>
                <w:szCs w:val="24"/>
              </w:rPr>
              <w:t>88 321,5</w:t>
            </w:r>
          </w:p>
        </w:tc>
        <w:tc>
          <w:tcPr>
            <w:tcW w:w="1276" w:type="dxa"/>
            <w:shd w:val="clear" w:color="auto" w:fill="auto"/>
            <w:vAlign w:val="center"/>
          </w:tcPr>
          <w:p w:rsidR="0062099D" w:rsidRPr="00614559" w:rsidRDefault="0062099D" w:rsidP="00E34CEE">
            <w:pPr>
              <w:jc w:val="center"/>
              <w:rPr>
                <w:i/>
                <w:sz w:val="24"/>
                <w:szCs w:val="24"/>
              </w:rPr>
            </w:pPr>
            <w:r w:rsidRPr="00614559">
              <w:rPr>
                <w:i/>
                <w:sz w:val="24"/>
                <w:szCs w:val="24"/>
              </w:rPr>
              <w:t>87 971,5</w:t>
            </w:r>
          </w:p>
        </w:tc>
        <w:tc>
          <w:tcPr>
            <w:tcW w:w="1275" w:type="dxa"/>
            <w:shd w:val="clear" w:color="auto" w:fill="auto"/>
            <w:vAlign w:val="center"/>
          </w:tcPr>
          <w:p w:rsidR="0062099D" w:rsidRPr="00614559" w:rsidRDefault="0062099D" w:rsidP="00E34CEE">
            <w:pPr>
              <w:jc w:val="center"/>
              <w:rPr>
                <w:i/>
                <w:sz w:val="24"/>
                <w:szCs w:val="24"/>
              </w:rPr>
            </w:pPr>
            <w:r w:rsidRPr="00614559">
              <w:rPr>
                <w:i/>
                <w:sz w:val="24"/>
                <w:szCs w:val="24"/>
              </w:rPr>
              <w:t>87 971,5</w:t>
            </w:r>
          </w:p>
        </w:tc>
      </w:tr>
      <w:tr w:rsidR="0062099D" w:rsidRPr="00614559" w:rsidTr="000C0F63">
        <w:tc>
          <w:tcPr>
            <w:tcW w:w="5245" w:type="dxa"/>
            <w:vAlign w:val="center"/>
          </w:tcPr>
          <w:p w:rsidR="0062099D" w:rsidRPr="00614559" w:rsidRDefault="0062099D" w:rsidP="000C0F63">
            <w:pPr>
              <w:rPr>
                <w:i/>
                <w:sz w:val="24"/>
                <w:szCs w:val="24"/>
              </w:rPr>
            </w:pPr>
            <w:r w:rsidRPr="00614559">
              <w:rPr>
                <w:i/>
                <w:sz w:val="24"/>
                <w:szCs w:val="24"/>
              </w:rPr>
              <w:t xml:space="preserve">МБУ </w:t>
            </w:r>
            <w:proofErr w:type="gramStart"/>
            <w:r w:rsidRPr="00614559">
              <w:rPr>
                <w:i/>
                <w:sz w:val="24"/>
                <w:szCs w:val="24"/>
              </w:rPr>
              <w:t>ДО</w:t>
            </w:r>
            <w:proofErr w:type="gramEnd"/>
            <w:r w:rsidRPr="00614559">
              <w:rPr>
                <w:i/>
                <w:sz w:val="24"/>
                <w:szCs w:val="24"/>
              </w:rPr>
              <w:t xml:space="preserve"> «</w:t>
            </w:r>
            <w:proofErr w:type="gramStart"/>
            <w:r w:rsidRPr="00614559">
              <w:rPr>
                <w:i/>
                <w:sz w:val="24"/>
                <w:szCs w:val="24"/>
              </w:rPr>
              <w:t>Детская</w:t>
            </w:r>
            <w:proofErr w:type="gramEnd"/>
            <w:r w:rsidRPr="00614559">
              <w:rPr>
                <w:i/>
                <w:sz w:val="24"/>
                <w:szCs w:val="24"/>
              </w:rPr>
              <w:t xml:space="preserve"> школа искусств»</w:t>
            </w:r>
          </w:p>
        </w:tc>
        <w:tc>
          <w:tcPr>
            <w:tcW w:w="1276" w:type="dxa"/>
            <w:shd w:val="clear" w:color="auto" w:fill="auto"/>
            <w:vAlign w:val="center"/>
          </w:tcPr>
          <w:p w:rsidR="0062099D" w:rsidRPr="00614559" w:rsidRDefault="0062099D" w:rsidP="00E34CEE">
            <w:pPr>
              <w:jc w:val="center"/>
              <w:rPr>
                <w:i/>
                <w:sz w:val="24"/>
                <w:szCs w:val="24"/>
              </w:rPr>
            </w:pPr>
            <w:r w:rsidRPr="00614559">
              <w:rPr>
                <w:i/>
                <w:sz w:val="24"/>
                <w:szCs w:val="24"/>
              </w:rPr>
              <w:t>79 400,0</w:t>
            </w:r>
          </w:p>
        </w:tc>
        <w:tc>
          <w:tcPr>
            <w:tcW w:w="1276" w:type="dxa"/>
            <w:shd w:val="clear" w:color="auto" w:fill="auto"/>
            <w:vAlign w:val="center"/>
          </w:tcPr>
          <w:p w:rsidR="0062099D" w:rsidRPr="00614559" w:rsidRDefault="0062099D" w:rsidP="00E34CEE">
            <w:pPr>
              <w:jc w:val="center"/>
              <w:rPr>
                <w:i/>
                <w:sz w:val="24"/>
                <w:szCs w:val="24"/>
              </w:rPr>
            </w:pPr>
            <w:r w:rsidRPr="00614559">
              <w:rPr>
                <w:i/>
                <w:sz w:val="24"/>
                <w:szCs w:val="24"/>
              </w:rPr>
              <w:t>79 400,0</w:t>
            </w:r>
          </w:p>
        </w:tc>
        <w:tc>
          <w:tcPr>
            <w:tcW w:w="1275" w:type="dxa"/>
            <w:shd w:val="clear" w:color="auto" w:fill="auto"/>
            <w:vAlign w:val="center"/>
          </w:tcPr>
          <w:p w:rsidR="0062099D" w:rsidRPr="00614559" w:rsidRDefault="0062099D" w:rsidP="00E34CEE">
            <w:pPr>
              <w:jc w:val="center"/>
              <w:rPr>
                <w:i/>
                <w:sz w:val="24"/>
                <w:szCs w:val="24"/>
              </w:rPr>
            </w:pPr>
            <w:r w:rsidRPr="00614559">
              <w:rPr>
                <w:i/>
                <w:sz w:val="24"/>
                <w:szCs w:val="24"/>
              </w:rPr>
              <w:t>79 400,0</w:t>
            </w:r>
          </w:p>
        </w:tc>
      </w:tr>
      <w:tr w:rsidR="0062099D" w:rsidRPr="00614559" w:rsidTr="000C0F63">
        <w:tc>
          <w:tcPr>
            <w:tcW w:w="5245" w:type="dxa"/>
            <w:vAlign w:val="center"/>
          </w:tcPr>
          <w:p w:rsidR="0062099D" w:rsidRPr="00614559" w:rsidRDefault="0062099D" w:rsidP="000C0F63">
            <w:pPr>
              <w:rPr>
                <w:sz w:val="24"/>
                <w:szCs w:val="24"/>
              </w:rPr>
            </w:pPr>
            <w:r w:rsidRPr="00614559">
              <w:rPr>
                <w:sz w:val="24"/>
                <w:szCs w:val="24"/>
              </w:rPr>
              <w:t>Организация и проведение социально – значимых мероприятий в сфере культуры</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3 834,6</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2 534,6</w:t>
            </w:r>
          </w:p>
        </w:tc>
        <w:tc>
          <w:tcPr>
            <w:tcW w:w="1275" w:type="dxa"/>
            <w:shd w:val="clear" w:color="auto" w:fill="auto"/>
            <w:vAlign w:val="center"/>
          </w:tcPr>
          <w:p w:rsidR="0062099D" w:rsidRPr="00614559" w:rsidRDefault="0062099D" w:rsidP="00E34CEE">
            <w:pPr>
              <w:jc w:val="center"/>
              <w:rPr>
                <w:sz w:val="24"/>
                <w:szCs w:val="24"/>
              </w:rPr>
            </w:pPr>
            <w:r w:rsidRPr="00614559">
              <w:rPr>
                <w:sz w:val="24"/>
                <w:szCs w:val="24"/>
              </w:rPr>
              <w:t>2 534,6</w:t>
            </w:r>
          </w:p>
        </w:tc>
      </w:tr>
      <w:tr w:rsidR="0062099D" w:rsidRPr="00614559" w:rsidTr="000C0F63">
        <w:tc>
          <w:tcPr>
            <w:tcW w:w="5245" w:type="dxa"/>
            <w:vAlign w:val="center"/>
          </w:tcPr>
          <w:p w:rsidR="0062099D" w:rsidRPr="00614559" w:rsidRDefault="0062099D" w:rsidP="000C0F63">
            <w:pPr>
              <w:rPr>
                <w:sz w:val="24"/>
                <w:szCs w:val="24"/>
              </w:rPr>
            </w:pPr>
            <w:r w:rsidRPr="00614559">
              <w:rPr>
                <w:sz w:val="24"/>
                <w:szCs w:val="24"/>
              </w:rPr>
              <w:t xml:space="preserve">Реализация проекта музейно – туристический комплекс «Ворота в </w:t>
            </w:r>
            <w:proofErr w:type="spellStart"/>
            <w:r w:rsidRPr="00614559">
              <w:rPr>
                <w:sz w:val="24"/>
                <w:szCs w:val="24"/>
              </w:rPr>
              <w:t>Югру</w:t>
            </w:r>
            <w:proofErr w:type="spellEnd"/>
            <w:r w:rsidRPr="00614559">
              <w:rPr>
                <w:sz w:val="24"/>
                <w:szCs w:val="24"/>
              </w:rPr>
              <w:t>»</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1 000,0</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500,0</w:t>
            </w:r>
          </w:p>
        </w:tc>
        <w:tc>
          <w:tcPr>
            <w:tcW w:w="1275" w:type="dxa"/>
            <w:shd w:val="clear" w:color="auto" w:fill="auto"/>
            <w:vAlign w:val="center"/>
          </w:tcPr>
          <w:p w:rsidR="0062099D" w:rsidRPr="00614559" w:rsidRDefault="0062099D" w:rsidP="00E34CEE">
            <w:pPr>
              <w:jc w:val="center"/>
              <w:rPr>
                <w:sz w:val="24"/>
                <w:szCs w:val="24"/>
              </w:rPr>
            </w:pPr>
            <w:r w:rsidRPr="00614559">
              <w:rPr>
                <w:sz w:val="24"/>
                <w:szCs w:val="24"/>
              </w:rPr>
              <w:t>500,0</w:t>
            </w:r>
          </w:p>
        </w:tc>
      </w:tr>
      <w:tr w:rsidR="0062099D" w:rsidRPr="00614559" w:rsidTr="000C0F63">
        <w:tc>
          <w:tcPr>
            <w:tcW w:w="5245" w:type="dxa"/>
            <w:vAlign w:val="center"/>
          </w:tcPr>
          <w:p w:rsidR="0062099D" w:rsidRPr="00614559" w:rsidRDefault="0062099D" w:rsidP="000C0F63">
            <w:pPr>
              <w:rPr>
                <w:sz w:val="24"/>
                <w:szCs w:val="24"/>
              </w:rPr>
            </w:pPr>
            <w:r w:rsidRPr="00614559">
              <w:rPr>
                <w:sz w:val="24"/>
                <w:szCs w:val="24"/>
              </w:rPr>
              <w:t xml:space="preserve">Формирование кадрового потенциала </w:t>
            </w:r>
          </w:p>
        </w:tc>
        <w:tc>
          <w:tcPr>
            <w:tcW w:w="1276" w:type="dxa"/>
            <w:shd w:val="clear" w:color="auto" w:fill="FFFFFF"/>
            <w:vAlign w:val="center"/>
          </w:tcPr>
          <w:p w:rsidR="0062099D" w:rsidRPr="00614559" w:rsidRDefault="0062099D" w:rsidP="00E34CEE">
            <w:pPr>
              <w:jc w:val="center"/>
              <w:rPr>
                <w:sz w:val="24"/>
                <w:szCs w:val="24"/>
              </w:rPr>
            </w:pPr>
            <w:r w:rsidRPr="00614559">
              <w:rPr>
                <w:sz w:val="24"/>
                <w:szCs w:val="24"/>
              </w:rPr>
              <w:t>50,0</w:t>
            </w:r>
          </w:p>
        </w:tc>
        <w:tc>
          <w:tcPr>
            <w:tcW w:w="1276" w:type="dxa"/>
            <w:shd w:val="clear" w:color="auto" w:fill="FFFFFF"/>
            <w:vAlign w:val="center"/>
          </w:tcPr>
          <w:p w:rsidR="0062099D" w:rsidRPr="00614559" w:rsidRDefault="0062099D" w:rsidP="00E34CEE">
            <w:pPr>
              <w:jc w:val="center"/>
              <w:rPr>
                <w:sz w:val="24"/>
                <w:szCs w:val="24"/>
              </w:rPr>
            </w:pPr>
            <w:r w:rsidRPr="00614559">
              <w:rPr>
                <w:sz w:val="24"/>
                <w:szCs w:val="24"/>
              </w:rPr>
              <w:t>0,0</w:t>
            </w:r>
          </w:p>
        </w:tc>
        <w:tc>
          <w:tcPr>
            <w:tcW w:w="1275" w:type="dxa"/>
            <w:shd w:val="clear" w:color="auto" w:fill="FFFFFF"/>
            <w:vAlign w:val="center"/>
          </w:tcPr>
          <w:p w:rsidR="0062099D" w:rsidRPr="00614559" w:rsidRDefault="0062099D" w:rsidP="00E34CEE">
            <w:pPr>
              <w:jc w:val="center"/>
              <w:rPr>
                <w:sz w:val="24"/>
                <w:szCs w:val="24"/>
              </w:rPr>
            </w:pPr>
            <w:r w:rsidRPr="00614559">
              <w:rPr>
                <w:sz w:val="24"/>
                <w:szCs w:val="24"/>
              </w:rPr>
              <w:t>0,0</w:t>
            </w:r>
          </w:p>
        </w:tc>
      </w:tr>
    </w:tbl>
    <w:p w:rsidR="0062099D" w:rsidRPr="00614559" w:rsidRDefault="0062099D" w:rsidP="00E34CEE">
      <w:pPr>
        <w:widowControl w:val="0"/>
        <w:autoSpaceDE w:val="0"/>
        <w:autoSpaceDN w:val="0"/>
        <w:adjustRightInd w:val="0"/>
        <w:ind w:firstLine="709"/>
        <w:jc w:val="both"/>
        <w:outlineLvl w:val="1"/>
        <w:rPr>
          <w:sz w:val="24"/>
          <w:szCs w:val="24"/>
        </w:rPr>
      </w:pP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Реализация мероприятий будет осуществляться путем предоставления субсидий на финансовое обеспечение выполнения муниципальных заданий по предоставлению:</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 xml:space="preserve">- МАУ «ЦК «Югра - </w:t>
      </w:r>
      <w:proofErr w:type="gramStart"/>
      <w:r w:rsidRPr="00614559">
        <w:rPr>
          <w:sz w:val="24"/>
          <w:szCs w:val="24"/>
        </w:rPr>
        <w:t>презент</w:t>
      </w:r>
      <w:proofErr w:type="gramEnd"/>
      <w:r w:rsidRPr="00614559">
        <w:rPr>
          <w:sz w:val="24"/>
          <w:szCs w:val="24"/>
        </w:rPr>
        <w:t>» муниципальной работы по организации деятельности клубных формирований и формированию самодеятельного народного творчества  на 2019 год в сумме 88 321,5 тыс. рублей, на 2020 – 2021 годы по 87 971,5 тыс. рублей ежегодно. Основными направлениями деятельности учреждения являются: организация и проведение мероприятий для различных возрастных категорий горожан, организация работы творческих коллективов, студий, любительских объединений, клубов по интересам;</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 xml:space="preserve">- МБУ </w:t>
      </w:r>
      <w:proofErr w:type="gramStart"/>
      <w:r w:rsidRPr="00614559">
        <w:rPr>
          <w:sz w:val="24"/>
          <w:szCs w:val="24"/>
        </w:rPr>
        <w:t>ДО</w:t>
      </w:r>
      <w:proofErr w:type="gramEnd"/>
      <w:r w:rsidRPr="00614559">
        <w:rPr>
          <w:sz w:val="24"/>
          <w:szCs w:val="24"/>
        </w:rPr>
        <w:t xml:space="preserve"> «</w:t>
      </w:r>
      <w:proofErr w:type="gramStart"/>
      <w:r w:rsidRPr="00614559">
        <w:rPr>
          <w:sz w:val="24"/>
          <w:szCs w:val="24"/>
        </w:rPr>
        <w:t>Детская</w:t>
      </w:r>
      <w:proofErr w:type="gramEnd"/>
      <w:r w:rsidRPr="00614559">
        <w:rPr>
          <w:sz w:val="24"/>
          <w:szCs w:val="24"/>
        </w:rPr>
        <w:t xml:space="preserve"> школа искусств» муниципальных услуг по реализации дополнительных </w:t>
      </w:r>
      <w:proofErr w:type="spellStart"/>
      <w:r w:rsidRPr="00614559">
        <w:rPr>
          <w:sz w:val="24"/>
          <w:szCs w:val="24"/>
        </w:rPr>
        <w:t>предпрофессиональных</w:t>
      </w:r>
      <w:proofErr w:type="spellEnd"/>
      <w:r w:rsidRPr="00614559">
        <w:rPr>
          <w:sz w:val="24"/>
          <w:szCs w:val="24"/>
        </w:rPr>
        <w:t xml:space="preserve"> программ в области искусств и реализации дополнительных общеобразовательных программ  на 2019 – 2021 годы по 79 400,0 тыс. рублей ежегодно.</w:t>
      </w:r>
      <w:r w:rsidR="007936E0" w:rsidRPr="00614559">
        <w:rPr>
          <w:sz w:val="24"/>
          <w:szCs w:val="24"/>
        </w:rPr>
        <w:t xml:space="preserve"> </w:t>
      </w:r>
      <w:r w:rsidRPr="00614559">
        <w:rPr>
          <w:sz w:val="24"/>
          <w:szCs w:val="24"/>
        </w:rPr>
        <w:t>Основными направлениями деятельности учреждения являются: формирование и развитие творческих способностей детей, удовлетворение их индивидуальных потребностей в интеллектуальном, нравственном, художественно – эстетическом</w:t>
      </w:r>
      <w:r w:rsidR="007936E0" w:rsidRPr="00614559">
        <w:rPr>
          <w:sz w:val="24"/>
          <w:szCs w:val="24"/>
        </w:rPr>
        <w:t xml:space="preserve"> </w:t>
      </w:r>
      <w:r w:rsidRPr="00614559">
        <w:rPr>
          <w:sz w:val="24"/>
          <w:szCs w:val="24"/>
        </w:rPr>
        <w:t>развитии.</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 xml:space="preserve">В составе расходов по подпрограмме 2 предусмотрены бюджетные ассигнования на организацию и проведение социально – значимых мероприятий в сфере культуры  на 2019 год в сумме 3 834,6 тыс. рублей, на 2020 – 2021 годы </w:t>
      </w:r>
      <w:r w:rsidR="007936E0" w:rsidRPr="00614559">
        <w:rPr>
          <w:sz w:val="24"/>
          <w:szCs w:val="24"/>
        </w:rPr>
        <w:t>по</w:t>
      </w:r>
      <w:r w:rsidRPr="00614559">
        <w:rPr>
          <w:sz w:val="24"/>
          <w:szCs w:val="24"/>
        </w:rPr>
        <w:t xml:space="preserve"> 2 534,6 тыс. рублей ежегодно.</w:t>
      </w:r>
    </w:p>
    <w:p w:rsidR="00644B41" w:rsidRPr="00614559" w:rsidRDefault="00644B41" w:rsidP="00644B41">
      <w:pPr>
        <w:jc w:val="right"/>
        <w:rPr>
          <w:sz w:val="24"/>
          <w:szCs w:val="24"/>
        </w:rPr>
      </w:pPr>
      <w:r w:rsidRPr="00614559">
        <w:rPr>
          <w:sz w:val="24"/>
          <w:szCs w:val="24"/>
        </w:rPr>
        <w:t>Таблица 43</w:t>
      </w:r>
    </w:p>
    <w:p w:rsidR="0062099D" w:rsidRPr="00614559" w:rsidRDefault="0062099D" w:rsidP="00E34CEE">
      <w:pPr>
        <w:jc w:val="center"/>
        <w:rPr>
          <w:b/>
          <w:kern w:val="2"/>
          <w:sz w:val="24"/>
          <w:szCs w:val="24"/>
        </w:rPr>
      </w:pPr>
      <w:r w:rsidRPr="00614559">
        <w:rPr>
          <w:b/>
          <w:kern w:val="2"/>
          <w:sz w:val="24"/>
          <w:szCs w:val="24"/>
        </w:rPr>
        <w:t xml:space="preserve">Расшифровка расходов на организацию и проведение </w:t>
      </w:r>
    </w:p>
    <w:p w:rsidR="0062099D" w:rsidRPr="00614559" w:rsidRDefault="0062099D" w:rsidP="00E34CEE">
      <w:pPr>
        <w:jc w:val="center"/>
        <w:rPr>
          <w:b/>
          <w:kern w:val="2"/>
          <w:sz w:val="24"/>
          <w:szCs w:val="24"/>
        </w:rPr>
      </w:pPr>
      <w:r w:rsidRPr="00614559">
        <w:rPr>
          <w:b/>
          <w:kern w:val="2"/>
          <w:sz w:val="24"/>
          <w:szCs w:val="24"/>
        </w:rPr>
        <w:t>социально - значимых мероприятий в сфере культуры на 2019 - 2021 годы</w:t>
      </w:r>
    </w:p>
    <w:p w:rsidR="009A7B57" w:rsidRPr="00614559" w:rsidRDefault="009A7B57" w:rsidP="00E34CEE">
      <w:pPr>
        <w:jc w:val="center"/>
        <w:rPr>
          <w:b/>
          <w:kern w:val="2"/>
          <w:sz w:val="24"/>
          <w:szCs w:val="24"/>
        </w:rPr>
      </w:pPr>
    </w:p>
    <w:p w:rsidR="0062099D" w:rsidRPr="00614559" w:rsidRDefault="009A7B57" w:rsidP="009A7B57">
      <w:pPr>
        <w:jc w:val="right"/>
        <w:rPr>
          <w:b/>
          <w:sz w:val="24"/>
          <w:szCs w:val="24"/>
        </w:rPr>
      </w:pPr>
      <w:r w:rsidRPr="00614559">
        <w:rPr>
          <w:bCs/>
          <w:sz w:val="24"/>
          <w:szCs w:val="24"/>
        </w:rPr>
        <w:t>тыс. рублей</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30"/>
        <w:gridCol w:w="1654"/>
        <w:gridCol w:w="1606"/>
        <w:gridCol w:w="1418"/>
      </w:tblGrid>
      <w:tr w:rsidR="0062099D" w:rsidRPr="00614559" w:rsidTr="00C960BC">
        <w:trPr>
          <w:trHeight w:val="274"/>
          <w:jc w:val="center"/>
        </w:trPr>
        <w:tc>
          <w:tcPr>
            <w:tcW w:w="4530"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9A7B57" w:rsidP="009A7B57">
            <w:pPr>
              <w:jc w:val="center"/>
              <w:rPr>
                <w:bCs/>
                <w:sz w:val="24"/>
                <w:szCs w:val="24"/>
              </w:rPr>
            </w:pPr>
            <w:r w:rsidRPr="00614559">
              <w:rPr>
                <w:bCs/>
                <w:sz w:val="24"/>
                <w:szCs w:val="24"/>
              </w:rPr>
              <w:lastRenderedPageBreak/>
              <w:t>Наименование мероприятия</w:t>
            </w:r>
          </w:p>
        </w:tc>
        <w:tc>
          <w:tcPr>
            <w:tcW w:w="1654"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bCs/>
                <w:sz w:val="24"/>
                <w:szCs w:val="24"/>
              </w:rPr>
            </w:pPr>
            <w:r w:rsidRPr="00614559">
              <w:rPr>
                <w:bCs/>
                <w:sz w:val="24"/>
                <w:szCs w:val="24"/>
              </w:rPr>
              <w:t>2019 год</w:t>
            </w:r>
          </w:p>
        </w:tc>
        <w:tc>
          <w:tcPr>
            <w:tcW w:w="1606"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bCs/>
                <w:sz w:val="24"/>
                <w:szCs w:val="24"/>
              </w:rPr>
            </w:pPr>
            <w:r w:rsidRPr="00614559">
              <w:rPr>
                <w:bCs/>
                <w:sz w:val="24"/>
                <w:szCs w:val="24"/>
              </w:rPr>
              <w:t>2020 год</w:t>
            </w:r>
          </w:p>
        </w:tc>
        <w:tc>
          <w:tcPr>
            <w:tcW w:w="1418"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bCs/>
                <w:sz w:val="24"/>
                <w:szCs w:val="24"/>
              </w:rPr>
            </w:pPr>
            <w:r w:rsidRPr="00614559">
              <w:rPr>
                <w:bCs/>
                <w:sz w:val="24"/>
                <w:szCs w:val="24"/>
              </w:rPr>
              <w:t>2021 год</w:t>
            </w:r>
          </w:p>
        </w:tc>
      </w:tr>
      <w:tr w:rsidR="00C960BC" w:rsidRPr="00614559" w:rsidTr="00C960BC">
        <w:trPr>
          <w:trHeight w:val="136"/>
          <w:jc w:val="center"/>
        </w:trPr>
        <w:tc>
          <w:tcPr>
            <w:tcW w:w="4530" w:type="dxa"/>
            <w:tcBorders>
              <w:top w:val="single" w:sz="4" w:space="0" w:color="auto"/>
              <w:left w:val="single" w:sz="4" w:space="0" w:color="auto"/>
              <w:bottom w:val="single" w:sz="4" w:space="0" w:color="auto"/>
              <w:right w:val="single" w:sz="4" w:space="0" w:color="auto"/>
            </w:tcBorders>
            <w:vAlign w:val="center"/>
            <w:hideMark/>
          </w:tcPr>
          <w:p w:rsidR="00C960BC" w:rsidRPr="00614559" w:rsidRDefault="00C960BC" w:rsidP="00C960BC">
            <w:pPr>
              <w:jc w:val="center"/>
              <w:rPr>
                <w:bCs/>
              </w:rPr>
            </w:pPr>
            <w:r w:rsidRPr="00614559">
              <w:rPr>
                <w:bCs/>
              </w:rPr>
              <w:t>1</w:t>
            </w:r>
          </w:p>
        </w:tc>
        <w:tc>
          <w:tcPr>
            <w:tcW w:w="1654" w:type="dxa"/>
            <w:tcBorders>
              <w:top w:val="single" w:sz="4" w:space="0" w:color="auto"/>
              <w:left w:val="single" w:sz="4" w:space="0" w:color="auto"/>
              <w:bottom w:val="single" w:sz="4" w:space="0" w:color="auto"/>
              <w:right w:val="single" w:sz="4" w:space="0" w:color="auto"/>
            </w:tcBorders>
            <w:vAlign w:val="center"/>
            <w:hideMark/>
          </w:tcPr>
          <w:p w:rsidR="00C960BC" w:rsidRPr="00614559" w:rsidRDefault="00C960BC" w:rsidP="00C960BC">
            <w:pPr>
              <w:jc w:val="center"/>
              <w:rPr>
                <w:bCs/>
              </w:rPr>
            </w:pPr>
            <w:r w:rsidRPr="00614559">
              <w:rPr>
                <w:bCs/>
              </w:rPr>
              <w:t>2</w:t>
            </w:r>
          </w:p>
        </w:tc>
        <w:tc>
          <w:tcPr>
            <w:tcW w:w="1606" w:type="dxa"/>
            <w:tcBorders>
              <w:top w:val="single" w:sz="4" w:space="0" w:color="auto"/>
              <w:left w:val="single" w:sz="4" w:space="0" w:color="auto"/>
              <w:bottom w:val="single" w:sz="4" w:space="0" w:color="auto"/>
              <w:right w:val="single" w:sz="4" w:space="0" w:color="auto"/>
            </w:tcBorders>
            <w:vAlign w:val="center"/>
            <w:hideMark/>
          </w:tcPr>
          <w:p w:rsidR="00C960BC" w:rsidRPr="00614559" w:rsidRDefault="00C960BC" w:rsidP="00C960BC">
            <w:pPr>
              <w:jc w:val="center"/>
              <w:rPr>
                <w:bCs/>
              </w:rPr>
            </w:pPr>
            <w:r w:rsidRPr="00614559">
              <w:rPr>
                <w:bCs/>
              </w:rPr>
              <w:t>3</w:t>
            </w:r>
          </w:p>
        </w:tc>
        <w:tc>
          <w:tcPr>
            <w:tcW w:w="1418" w:type="dxa"/>
            <w:tcBorders>
              <w:top w:val="single" w:sz="4" w:space="0" w:color="auto"/>
              <w:left w:val="single" w:sz="4" w:space="0" w:color="auto"/>
              <w:bottom w:val="single" w:sz="4" w:space="0" w:color="auto"/>
              <w:right w:val="single" w:sz="4" w:space="0" w:color="auto"/>
            </w:tcBorders>
            <w:vAlign w:val="center"/>
            <w:hideMark/>
          </w:tcPr>
          <w:p w:rsidR="00C960BC" w:rsidRPr="00614559" w:rsidRDefault="00C960BC" w:rsidP="00C960BC">
            <w:pPr>
              <w:jc w:val="center"/>
              <w:rPr>
                <w:bCs/>
              </w:rPr>
            </w:pPr>
            <w:r w:rsidRPr="00614559">
              <w:rPr>
                <w:bCs/>
              </w:rPr>
              <w:t>4</w:t>
            </w:r>
          </w:p>
        </w:tc>
      </w:tr>
      <w:tr w:rsidR="0062099D" w:rsidRPr="00614559" w:rsidTr="00C960BC">
        <w:trPr>
          <w:trHeight w:val="195"/>
          <w:jc w:val="center"/>
        </w:trPr>
        <w:tc>
          <w:tcPr>
            <w:tcW w:w="4530"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rsidR="0062099D" w:rsidRPr="00614559" w:rsidRDefault="0062099D" w:rsidP="00F87745">
            <w:pPr>
              <w:jc w:val="both"/>
              <w:rPr>
                <w:b/>
                <w:sz w:val="24"/>
                <w:szCs w:val="24"/>
              </w:rPr>
            </w:pPr>
            <w:r w:rsidRPr="00614559">
              <w:rPr>
                <w:b/>
                <w:sz w:val="24"/>
                <w:szCs w:val="24"/>
              </w:rPr>
              <w:t>Общегородские мероприятия</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jc w:val="center"/>
              <w:rPr>
                <w:b/>
                <w:sz w:val="24"/>
                <w:szCs w:val="24"/>
              </w:rPr>
            </w:pPr>
            <w:r w:rsidRPr="00614559">
              <w:rPr>
                <w:b/>
                <w:sz w:val="24"/>
                <w:szCs w:val="24"/>
              </w:rPr>
              <w:t>2 337,0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jc w:val="center"/>
              <w:rPr>
                <w:b/>
                <w:sz w:val="24"/>
                <w:szCs w:val="24"/>
              </w:rPr>
            </w:pPr>
            <w:r w:rsidRPr="00614559">
              <w:rPr>
                <w:b/>
                <w:sz w:val="24"/>
                <w:szCs w:val="24"/>
              </w:rPr>
              <w:t>1 556,0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jc w:val="center"/>
              <w:rPr>
                <w:b/>
                <w:sz w:val="24"/>
                <w:szCs w:val="24"/>
              </w:rPr>
            </w:pPr>
            <w:r w:rsidRPr="00614559">
              <w:rPr>
                <w:b/>
                <w:sz w:val="24"/>
                <w:szCs w:val="24"/>
              </w:rPr>
              <w:t>1 556,0</w:t>
            </w:r>
          </w:p>
        </w:tc>
      </w:tr>
      <w:tr w:rsidR="0062099D" w:rsidRPr="00614559" w:rsidTr="00C960BC">
        <w:trPr>
          <w:trHeight w:val="21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jc w:val="both"/>
              <w:rPr>
                <w:i/>
                <w:sz w:val="24"/>
                <w:szCs w:val="24"/>
              </w:rPr>
            </w:pPr>
            <w:r w:rsidRPr="00614559">
              <w:rPr>
                <w:i/>
                <w:sz w:val="24"/>
                <w:szCs w:val="24"/>
              </w:rPr>
              <w:t>в том числе:</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jc w:val="center"/>
              <w:rPr>
                <w:sz w:val="24"/>
                <w:szCs w:val="24"/>
              </w:rPr>
            </w:pP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jc w:val="center"/>
              <w:rPr>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jc w:val="center"/>
              <w:rPr>
                <w:sz w:val="24"/>
                <w:szCs w:val="24"/>
              </w:rPr>
            </w:pP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jc w:val="both"/>
              <w:rPr>
                <w:sz w:val="24"/>
                <w:szCs w:val="24"/>
              </w:rPr>
            </w:pPr>
            <w:r w:rsidRPr="00614559">
              <w:rPr>
                <w:sz w:val="24"/>
                <w:szCs w:val="24"/>
              </w:rPr>
              <w:t>Новый год</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500,0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180,0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180,0</w:t>
            </w:r>
          </w:p>
        </w:tc>
      </w:tr>
      <w:tr w:rsidR="0062099D" w:rsidRPr="00614559" w:rsidTr="00C960BC">
        <w:trPr>
          <w:trHeight w:val="294"/>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jc w:val="both"/>
              <w:rPr>
                <w:sz w:val="24"/>
                <w:szCs w:val="24"/>
              </w:rPr>
            </w:pPr>
            <w:r w:rsidRPr="00614559">
              <w:rPr>
                <w:sz w:val="24"/>
                <w:szCs w:val="24"/>
              </w:rPr>
              <w:t>Проводы зимы</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115,0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115,0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115,0</w:t>
            </w: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sz w:val="24"/>
                <w:szCs w:val="24"/>
              </w:rPr>
            </w:pPr>
            <w:r w:rsidRPr="00614559">
              <w:rPr>
                <w:rFonts w:eastAsia="Calibri"/>
                <w:sz w:val="24"/>
                <w:szCs w:val="24"/>
              </w:rPr>
              <w:t>Национальные праздники (Вороний день, Сабантуй, Праздник трясогузки, Славянский хоровод)</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345,0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281,4</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281,4</w:t>
            </w: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sz w:val="24"/>
                <w:szCs w:val="24"/>
              </w:rPr>
            </w:pPr>
            <w:r w:rsidRPr="00614559">
              <w:rPr>
                <w:rFonts w:eastAsia="Calibri"/>
                <w:sz w:val="24"/>
                <w:szCs w:val="24"/>
              </w:rPr>
              <w:t xml:space="preserve">День России </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lang w:val="en-US"/>
              </w:rPr>
            </w:pPr>
            <w:r w:rsidRPr="00614559">
              <w:rPr>
                <w:rFonts w:eastAsia="Calibri"/>
                <w:sz w:val="24"/>
                <w:szCs w:val="24"/>
                <w:lang w:val="en-US"/>
              </w:rPr>
              <w:t>40</w:t>
            </w:r>
            <w:r w:rsidRPr="00614559">
              <w:rPr>
                <w:rFonts w:eastAsia="Calibri"/>
                <w:sz w:val="24"/>
                <w:szCs w:val="24"/>
              </w:rPr>
              <w:t>,</w:t>
            </w:r>
            <w:r w:rsidRPr="00614559">
              <w:rPr>
                <w:rFonts w:eastAsia="Calibri"/>
                <w:sz w:val="24"/>
                <w:szCs w:val="24"/>
                <w:lang w:val="en-US"/>
              </w:rPr>
              <w:t>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40,0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40,0</w:t>
            </w: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sz w:val="24"/>
                <w:szCs w:val="24"/>
              </w:rPr>
            </w:pPr>
            <w:r w:rsidRPr="00614559">
              <w:rPr>
                <w:rFonts w:eastAsia="Calibri"/>
                <w:sz w:val="24"/>
                <w:szCs w:val="24"/>
              </w:rPr>
              <w:t>День Победы</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95,0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95,0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95,0</w:t>
            </w:r>
          </w:p>
        </w:tc>
      </w:tr>
      <w:tr w:rsidR="0062099D" w:rsidRPr="00614559" w:rsidTr="00C960BC">
        <w:trPr>
          <w:trHeight w:val="328"/>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sz w:val="24"/>
                <w:szCs w:val="24"/>
              </w:rPr>
            </w:pPr>
            <w:r w:rsidRPr="00614559">
              <w:rPr>
                <w:rFonts w:eastAsia="Calibri"/>
                <w:sz w:val="24"/>
                <w:szCs w:val="24"/>
              </w:rPr>
              <w:t>День города</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714,6</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478,6</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478,6</w:t>
            </w:r>
          </w:p>
        </w:tc>
      </w:tr>
      <w:tr w:rsidR="0062099D" w:rsidRPr="00614559" w:rsidTr="00C960BC">
        <w:trPr>
          <w:trHeight w:val="143"/>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b/>
                <w:bCs/>
                <w:sz w:val="24"/>
                <w:szCs w:val="24"/>
              </w:rPr>
            </w:pPr>
            <w:r w:rsidRPr="00614559">
              <w:rPr>
                <w:rFonts w:eastAsia="Calibri"/>
                <w:bCs/>
                <w:sz w:val="24"/>
                <w:szCs w:val="24"/>
              </w:rPr>
              <w:t>Прочие общегородские мероприятия</w:t>
            </w:r>
            <w:r w:rsidRPr="00614559">
              <w:rPr>
                <w:rFonts w:eastAsia="Calibri"/>
                <w:sz w:val="24"/>
                <w:szCs w:val="24"/>
              </w:rPr>
              <w:t xml:space="preserve"> (народные гуляния в парке, мероприятия, приуроченные к празднованию государственных дат,  концертные программы коллективов МАУ «ЦК «</w:t>
            </w:r>
            <w:proofErr w:type="spellStart"/>
            <w:r w:rsidRPr="00614559">
              <w:rPr>
                <w:rFonts w:eastAsia="Calibri"/>
                <w:sz w:val="24"/>
                <w:szCs w:val="24"/>
              </w:rPr>
              <w:t>Югра-презент</w:t>
            </w:r>
            <w:proofErr w:type="spellEnd"/>
            <w:r w:rsidRPr="00614559">
              <w:rPr>
                <w:rFonts w:eastAsia="Calibri"/>
                <w:sz w:val="24"/>
                <w:szCs w:val="24"/>
              </w:rPr>
              <w:t>» и другое)</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Cs/>
                <w:sz w:val="24"/>
                <w:szCs w:val="24"/>
              </w:rPr>
            </w:pPr>
            <w:r w:rsidRPr="00614559">
              <w:rPr>
                <w:rFonts w:eastAsia="Calibri"/>
                <w:bCs/>
                <w:sz w:val="24"/>
                <w:szCs w:val="24"/>
              </w:rPr>
              <w:t>527,4</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Cs/>
                <w:sz w:val="24"/>
                <w:szCs w:val="24"/>
              </w:rPr>
            </w:pPr>
            <w:r w:rsidRPr="00614559">
              <w:rPr>
                <w:rFonts w:eastAsia="Calibri"/>
                <w:bCs/>
                <w:sz w:val="24"/>
                <w:szCs w:val="24"/>
              </w:rPr>
              <w:t>366,0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Cs/>
                <w:sz w:val="24"/>
                <w:szCs w:val="24"/>
              </w:rPr>
            </w:pPr>
            <w:r w:rsidRPr="00614559">
              <w:rPr>
                <w:rFonts w:eastAsia="Calibri"/>
                <w:bCs/>
                <w:sz w:val="24"/>
                <w:szCs w:val="24"/>
              </w:rPr>
              <w:t>366,0</w:t>
            </w:r>
          </w:p>
        </w:tc>
      </w:tr>
      <w:tr w:rsidR="0062099D" w:rsidRPr="00614559" w:rsidTr="00C960BC">
        <w:trPr>
          <w:trHeight w:val="143"/>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F87745">
            <w:pPr>
              <w:autoSpaceDE w:val="0"/>
              <w:autoSpaceDN w:val="0"/>
              <w:adjustRightInd w:val="0"/>
              <w:rPr>
                <w:rFonts w:eastAsia="Calibri"/>
                <w:b/>
                <w:bCs/>
                <w:sz w:val="24"/>
                <w:szCs w:val="24"/>
              </w:rPr>
            </w:pPr>
            <w:r w:rsidRPr="00614559">
              <w:rPr>
                <w:rFonts w:eastAsia="Calibri"/>
                <w:b/>
                <w:bCs/>
                <w:sz w:val="24"/>
                <w:szCs w:val="24"/>
              </w:rPr>
              <w:t>Фестивали,  конкурсы, акции</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1 135,0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778,6</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778,6</w:t>
            </w:r>
          </w:p>
        </w:tc>
      </w:tr>
      <w:tr w:rsidR="0062099D" w:rsidRPr="00614559" w:rsidTr="00C960BC">
        <w:trPr>
          <w:trHeight w:val="132"/>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bCs/>
                <w:i/>
                <w:sz w:val="24"/>
                <w:szCs w:val="24"/>
              </w:rPr>
            </w:pPr>
            <w:r w:rsidRPr="00614559">
              <w:rPr>
                <w:rFonts w:eastAsia="Calibri"/>
                <w:bCs/>
                <w:i/>
                <w:sz w:val="24"/>
                <w:szCs w:val="24"/>
              </w:rPr>
              <w:t>в том числе:</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sz w:val="24"/>
                <w:szCs w:val="24"/>
              </w:rPr>
            </w:pPr>
            <w:r w:rsidRPr="00614559">
              <w:rPr>
                <w:rFonts w:eastAsia="Calibri"/>
                <w:sz w:val="24"/>
                <w:szCs w:val="24"/>
              </w:rPr>
              <w:t>Театральная весна</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520,0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357,6</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357,6</w:t>
            </w: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sz w:val="24"/>
                <w:szCs w:val="24"/>
              </w:rPr>
            </w:pPr>
            <w:r w:rsidRPr="00614559">
              <w:rPr>
                <w:rFonts w:eastAsia="Calibri"/>
                <w:sz w:val="24"/>
                <w:szCs w:val="24"/>
              </w:rPr>
              <w:t>Пасха Красная</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35,0</w:t>
            </w: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sz w:val="24"/>
                <w:szCs w:val="24"/>
              </w:rPr>
            </w:pPr>
            <w:proofErr w:type="spellStart"/>
            <w:r w:rsidRPr="00614559">
              <w:rPr>
                <w:rFonts w:eastAsia="Calibri"/>
                <w:sz w:val="24"/>
                <w:szCs w:val="24"/>
              </w:rPr>
              <w:t>Димитриевская</w:t>
            </w:r>
            <w:proofErr w:type="spellEnd"/>
            <w:r w:rsidRPr="00614559">
              <w:rPr>
                <w:rFonts w:eastAsia="Calibri"/>
                <w:sz w:val="24"/>
                <w:szCs w:val="24"/>
              </w:rPr>
              <w:t xml:space="preserve"> суббота</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35,0</w:t>
            </w: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sz w:val="24"/>
                <w:szCs w:val="24"/>
              </w:rPr>
            </w:pPr>
            <w:r w:rsidRPr="00614559">
              <w:rPr>
                <w:rFonts w:eastAsia="Calibri"/>
                <w:sz w:val="24"/>
                <w:szCs w:val="24"/>
              </w:rPr>
              <w:t>Прочие фестивали, конкурсы, акции (фестивали по хореографии, вокалу, художественному чтению и другим видам искусства)</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545,0</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351,0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sz w:val="24"/>
                <w:szCs w:val="24"/>
              </w:rPr>
            </w:pPr>
            <w:r w:rsidRPr="00614559">
              <w:rPr>
                <w:rFonts w:eastAsia="Calibri"/>
                <w:sz w:val="24"/>
                <w:szCs w:val="24"/>
              </w:rPr>
              <w:t>351,0</w:t>
            </w: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bCs/>
                <w:sz w:val="24"/>
                <w:szCs w:val="24"/>
              </w:rPr>
            </w:pPr>
            <w:r w:rsidRPr="00614559">
              <w:rPr>
                <w:rFonts w:eastAsia="Calibri"/>
                <w:b/>
                <w:bCs/>
                <w:sz w:val="24"/>
                <w:szCs w:val="24"/>
              </w:rPr>
              <w:t>Публичные мероприятия</w:t>
            </w:r>
          </w:p>
          <w:p w:rsidR="0062099D" w:rsidRPr="00614559" w:rsidRDefault="0062099D" w:rsidP="00E34CEE">
            <w:pPr>
              <w:autoSpaceDE w:val="0"/>
              <w:autoSpaceDN w:val="0"/>
              <w:adjustRightInd w:val="0"/>
              <w:rPr>
                <w:rFonts w:eastAsia="Calibri"/>
                <w:b/>
                <w:bCs/>
                <w:sz w:val="24"/>
                <w:szCs w:val="24"/>
              </w:rPr>
            </w:pPr>
            <w:r w:rsidRPr="00614559">
              <w:rPr>
                <w:rFonts w:eastAsia="Calibri"/>
                <w:bCs/>
                <w:sz w:val="24"/>
                <w:szCs w:val="24"/>
              </w:rPr>
              <w:t>(Кирилло-Мефодиевские чтения, выставки  изобразительного искусства, семинары)</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362,6</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200,0</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200,0</w:t>
            </w:r>
          </w:p>
        </w:tc>
      </w:tr>
      <w:tr w:rsidR="0062099D" w:rsidRPr="00614559" w:rsidTr="00C960BC">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autoSpaceDE w:val="0"/>
              <w:autoSpaceDN w:val="0"/>
              <w:adjustRightInd w:val="0"/>
              <w:rPr>
                <w:rFonts w:eastAsia="Calibri"/>
                <w:b/>
                <w:bCs/>
                <w:sz w:val="24"/>
                <w:szCs w:val="24"/>
              </w:rPr>
            </w:pPr>
            <w:r w:rsidRPr="00614559">
              <w:rPr>
                <w:rFonts w:eastAsia="Calibri"/>
                <w:b/>
                <w:bCs/>
                <w:sz w:val="24"/>
                <w:szCs w:val="24"/>
              </w:rPr>
              <w:t>ВСЕГО</w:t>
            </w:r>
          </w:p>
        </w:tc>
        <w:tc>
          <w:tcPr>
            <w:tcW w:w="165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3 834,6</w:t>
            </w:r>
          </w:p>
        </w:tc>
        <w:tc>
          <w:tcPr>
            <w:tcW w:w="1606"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2 534,6</w:t>
            </w:r>
          </w:p>
        </w:tc>
        <w:tc>
          <w:tcPr>
            <w:tcW w:w="1418"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C960BC">
            <w:pPr>
              <w:autoSpaceDE w:val="0"/>
              <w:autoSpaceDN w:val="0"/>
              <w:adjustRightInd w:val="0"/>
              <w:jc w:val="center"/>
              <w:rPr>
                <w:rFonts w:eastAsia="Calibri"/>
                <w:b/>
                <w:bCs/>
                <w:sz w:val="24"/>
                <w:szCs w:val="24"/>
              </w:rPr>
            </w:pPr>
            <w:r w:rsidRPr="00614559">
              <w:rPr>
                <w:rFonts w:eastAsia="Calibri"/>
                <w:b/>
                <w:bCs/>
                <w:sz w:val="24"/>
                <w:szCs w:val="24"/>
              </w:rPr>
              <w:t>2 534,6</w:t>
            </w:r>
          </w:p>
        </w:tc>
      </w:tr>
    </w:tbl>
    <w:p w:rsidR="0062099D" w:rsidRPr="00614559" w:rsidRDefault="0062099D" w:rsidP="00E34CEE">
      <w:pPr>
        <w:jc w:val="both"/>
        <w:rPr>
          <w:sz w:val="24"/>
          <w:szCs w:val="24"/>
        </w:rPr>
      </w:pPr>
    </w:p>
    <w:p w:rsidR="0062099D" w:rsidRPr="00614559" w:rsidRDefault="0062099D" w:rsidP="00E34CEE">
      <w:pPr>
        <w:ind w:firstLine="709"/>
        <w:jc w:val="both"/>
        <w:rPr>
          <w:sz w:val="24"/>
          <w:szCs w:val="24"/>
        </w:rPr>
      </w:pPr>
      <w:r w:rsidRPr="00614559">
        <w:rPr>
          <w:sz w:val="24"/>
          <w:szCs w:val="24"/>
        </w:rPr>
        <w:t>Проведение социально – значимых  мероприятий в сфере культуры будет способствовать организации досуга различных возрастных и социальных категорий горожан, сохранению культурных традиций различных этнических и национальных групп, формированию и развитию социально-культурного пространства города.</w:t>
      </w:r>
    </w:p>
    <w:p w:rsidR="0062099D" w:rsidRPr="00614559" w:rsidRDefault="0062099D" w:rsidP="00E34CEE">
      <w:pPr>
        <w:ind w:firstLine="709"/>
        <w:jc w:val="both"/>
        <w:rPr>
          <w:sz w:val="24"/>
          <w:szCs w:val="24"/>
        </w:rPr>
      </w:pPr>
      <w:r w:rsidRPr="00614559">
        <w:rPr>
          <w:sz w:val="24"/>
          <w:szCs w:val="24"/>
        </w:rPr>
        <w:t xml:space="preserve">Кроме того, в рамках подпрограммы 2 предусмотрены ассигнования  на реализацию проекта музейно – туристический комплекс «Ворота в </w:t>
      </w:r>
      <w:proofErr w:type="spellStart"/>
      <w:r w:rsidRPr="00614559">
        <w:rPr>
          <w:sz w:val="24"/>
          <w:szCs w:val="24"/>
        </w:rPr>
        <w:t>Югру</w:t>
      </w:r>
      <w:proofErr w:type="spellEnd"/>
      <w:r w:rsidRPr="00614559">
        <w:rPr>
          <w:sz w:val="24"/>
          <w:szCs w:val="24"/>
        </w:rPr>
        <w:t>» на 2019 год в сумме 1 000,0 тыс. рублей, на 2020 – 2021 годы по 500,0 тыс. рублей ежегодно.</w:t>
      </w:r>
      <w:r w:rsidR="009800A0" w:rsidRPr="00614559">
        <w:rPr>
          <w:sz w:val="24"/>
          <w:szCs w:val="24"/>
        </w:rPr>
        <w:t xml:space="preserve"> </w:t>
      </w:r>
      <w:proofErr w:type="gramStart"/>
      <w:r w:rsidRPr="00614559">
        <w:rPr>
          <w:sz w:val="24"/>
          <w:szCs w:val="24"/>
        </w:rPr>
        <w:t>За счет указанных средств планируется провести работы по обустройству территории в соответствии с Проектом планировки территории (проведение ландшафтных рубок, устранение неровностей поверхности почвы, обустройство пешеходных дорожек), а также приобрести экспонаты для обустройства экспозиционных комплексов:</w:t>
      </w:r>
      <w:proofErr w:type="gramEnd"/>
      <w:r w:rsidRPr="00614559">
        <w:rPr>
          <w:sz w:val="24"/>
          <w:szCs w:val="24"/>
        </w:rPr>
        <w:t xml:space="preserve"> «Угорское святилище», «Югорская резиденция Деда Мороза», «Русская деревня».</w:t>
      </w:r>
    </w:p>
    <w:p w:rsidR="0062099D" w:rsidRPr="00614559" w:rsidRDefault="0062099D" w:rsidP="00E34CEE">
      <w:pPr>
        <w:widowControl w:val="0"/>
        <w:autoSpaceDE w:val="0"/>
        <w:autoSpaceDN w:val="0"/>
        <w:adjustRightInd w:val="0"/>
        <w:ind w:firstLine="709"/>
        <w:jc w:val="both"/>
        <w:outlineLvl w:val="1"/>
        <w:rPr>
          <w:sz w:val="24"/>
          <w:szCs w:val="24"/>
        </w:rPr>
      </w:pPr>
      <w:proofErr w:type="gramStart"/>
      <w:r w:rsidRPr="00614559">
        <w:rPr>
          <w:sz w:val="24"/>
          <w:szCs w:val="24"/>
        </w:rPr>
        <w:t>С целью формирования кадрового потенциала на обеспечение повышения квалификации работников муниципальных учреждений, подведомственных управлению культуры администрации города Югорска,</w:t>
      </w:r>
      <w:r w:rsidR="009800A0" w:rsidRPr="00614559">
        <w:rPr>
          <w:sz w:val="24"/>
          <w:szCs w:val="24"/>
        </w:rPr>
        <w:t xml:space="preserve"> </w:t>
      </w:r>
      <w:r w:rsidRPr="00614559">
        <w:rPr>
          <w:sz w:val="24"/>
          <w:szCs w:val="24"/>
        </w:rPr>
        <w:t>предусмотрены средства на 2019 год в сумме 50,0 тыс. рублей.</w:t>
      </w:r>
      <w:proofErr w:type="gramEnd"/>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Второй по ресурсоемкости является подпрограмма 1 «Модернизация и развитие учреждений и организаций культуры». Удельный вес расходов на исполнение мероприятий по подпрограмме 1 в 2019 году составит 23,7% или 56 734,3 тыс. рублей, в 2020 году 22,9% или 53 306,5 тыс. рублей, в 2021 году 22,9% или 53 245,7 тыс. рублей.</w:t>
      </w:r>
    </w:p>
    <w:p w:rsidR="00644B41" w:rsidRPr="00614559" w:rsidRDefault="00644B41" w:rsidP="00644B41">
      <w:pPr>
        <w:jc w:val="right"/>
        <w:rPr>
          <w:sz w:val="24"/>
          <w:szCs w:val="24"/>
        </w:rPr>
      </w:pPr>
      <w:r w:rsidRPr="00614559">
        <w:rPr>
          <w:sz w:val="24"/>
          <w:szCs w:val="24"/>
        </w:rPr>
        <w:lastRenderedPageBreak/>
        <w:t>Таблица 44</w:t>
      </w:r>
    </w:p>
    <w:p w:rsidR="004956F0" w:rsidRPr="00614559" w:rsidRDefault="004956F0" w:rsidP="00E34CEE">
      <w:pPr>
        <w:autoSpaceDE w:val="0"/>
        <w:autoSpaceDN w:val="0"/>
        <w:adjustRightInd w:val="0"/>
        <w:jc w:val="center"/>
        <w:rPr>
          <w:b/>
          <w:sz w:val="24"/>
          <w:szCs w:val="24"/>
        </w:rPr>
      </w:pPr>
    </w:p>
    <w:p w:rsidR="0062099D" w:rsidRPr="00614559" w:rsidRDefault="0062099D" w:rsidP="00E34CEE">
      <w:pPr>
        <w:autoSpaceDE w:val="0"/>
        <w:autoSpaceDN w:val="0"/>
        <w:adjustRightInd w:val="0"/>
        <w:jc w:val="center"/>
        <w:rPr>
          <w:b/>
          <w:sz w:val="24"/>
          <w:szCs w:val="24"/>
        </w:rPr>
      </w:pPr>
      <w:r w:rsidRPr="00614559">
        <w:rPr>
          <w:b/>
          <w:sz w:val="24"/>
          <w:szCs w:val="24"/>
        </w:rPr>
        <w:t>Расшифровка расходов подпрограммы 1</w:t>
      </w:r>
    </w:p>
    <w:p w:rsidR="0062099D" w:rsidRPr="00614559" w:rsidRDefault="0062099D" w:rsidP="00E34CEE">
      <w:pPr>
        <w:autoSpaceDE w:val="0"/>
        <w:autoSpaceDN w:val="0"/>
        <w:adjustRightInd w:val="0"/>
        <w:jc w:val="center"/>
        <w:rPr>
          <w:b/>
          <w:sz w:val="24"/>
          <w:szCs w:val="24"/>
        </w:rPr>
      </w:pPr>
      <w:r w:rsidRPr="00614559">
        <w:rPr>
          <w:b/>
          <w:sz w:val="24"/>
          <w:szCs w:val="24"/>
        </w:rPr>
        <w:t>«Модернизация и развитие учреждений и организаций культуры»</w:t>
      </w:r>
    </w:p>
    <w:p w:rsidR="0062099D" w:rsidRPr="00614559" w:rsidRDefault="0062099D" w:rsidP="00E34CEE">
      <w:pPr>
        <w:ind w:left="7230"/>
        <w:jc w:val="right"/>
        <w:rPr>
          <w:sz w:val="24"/>
          <w:szCs w:val="24"/>
        </w:rPr>
      </w:pPr>
      <w:r w:rsidRPr="00614559">
        <w:rPr>
          <w:sz w:val="24"/>
          <w:szCs w:val="24"/>
        </w:rPr>
        <w:t>тыс. рублей</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387"/>
        <w:gridCol w:w="1276"/>
        <w:gridCol w:w="1275"/>
        <w:gridCol w:w="1134"/>
      </w:tblGrid>
      <w:tr w:rsidR="0062099D" w:rsidRPr="00614559" w:rsidTr="004956F0">
        <w:tc>
          <w:tcPr>
            <w:tcW w:w="5387" w:type="dxa"/>
            <w:vAlign w:val="center"/>
          </w:tcPr>
          <w:p w:rsidR="0062099D" w:rsidRPr="00614559" w:rsidRDefault="0062099D" w:rsidP="00E34CEE">
            <w:pPr>
              <w:jc w:val="center"/>
              <w:rPr>
                <w:sz w:val="24"/>
                <w:szCs w:val="24"/>
              </w:rPr>
            </w:pPr>
            <w:r w:rsidRPr="00614559">
              <w:rPr>
                <w:sz w:val="24"/>
                <w:szCs w:val="24"/>
              </w:rPr>
              <w:t>Наименование расходов</w:t>
            </w:r>
          </w:p>
        </w:tc>
        <w:tc>
          <w:tcPr>
            <w:tcW w:w="1276" w:type="dxa"/>
            <w:vAlign w:val="center"/>
          </w:tcPr>
          <w:p w:rsidR="0062099D" w:rsidRPr="00614559" w:rsidRDefault="0062099D" w:rsidP="00E34CEE">
            <w:pPr>
              <w:jc w:val="center"/>
              <w:rPr>
                <w:sz w:val="24"/>
                <w:szCs w:val="24"/>
              </w:rPr>
            </w:pPr>
            <w:r w:rsidRPr="00614559">
              <w:rPr>
                <w:sz w:val="24"/>
                <w:szCs w:val="24"/>
              </w:rPr>
              <w:t>2019 год</w:t>
            </w:r>
          </w:p>
        </w:tc>
        <w:tc>
          <w:tcPr>
            <w:tcW w:w="1275" w:type="dxa"/>
            <w:vAlign w:val="center"/>
          </w:tcPr>
          <w:p w:rsidR="0062099D" w:rsidRPr="00614559" w:rsidRDefault="0062099D" w:rsidP="00E34CEE">
            <w:pPr>
              <w:jc w:val="center"/>
              <w:rPr>
                <w:sz w:val="24"/>
                <w:szCs w:val="24"/>
              </w:rPr>
            </w:pPr>
            <w:r w:rsidRPr="00614559">
              <w:rPr>
                <w:sz w:val="24"/>
                <w:szCs w:val="24"/>
              </w:rPr>
              <w:t>2020 год</w:t>
            </w:r>
          </w:p>
        </w:tc>
        <w:tc>
          <w:tcPr>
            <w:tcW w:w="1134" w:type="dxa"/>
            <w:vAlign w:val="center"/>
          </w:tcPr>
          <w:p w:rsidR="0062099D" w:rsidRPr="00614559" w:rsidRDefault="0062099D" w:rsidP="00E34CEE">
            <w:pPr>
              <w:jc w:val="center"/>
              <w:rPr>
                <w:sz w:val="24"/>
                <w:szCs w:val="24"/>
              </w:rPr>
            </w:pPr>
            <w:r w:rsidRPr="00614559">
              <w:rPr>
                <w:sz w:val="24"/>
                <w:szCs w:val="24"/>
              </w:rPr>
              <w:t>2021 год</w:t>
            </w:r>
          </w:p>
        </w:tc>
      </w:tr>
      <w:tr w:rsidR="004956F0" w:rsidRPr="00614559" w:rsidTr="004956F0">
        <w:tc>
          <w:tcPr>
            <w:tcW w:w="5387" w:type="dxa"/>
            <w:vAlign w:val="center"/>
          </w:tcPr>
          <w:p w:rsidR="004956F0" w:rsidRPr="00614559" w:rsidRDefault="004956F0" w:rsidP="00E34CEE">
            <w:pPr>
              <w:jc w:val="center"/>
            </w:pPr>
            <w:r w:rsidRPr="00614559">
              <w:t>1</w:t>
            </w:r>
          </w:p>
        </w:tc>
        <w:tc>
          <w:tcPr>
            <w:tcW w:w="1276" w:type="dxa"/>
            <w:vAlign w:val="center"/>
          </w:tcPr>
          <w:p w:rsidR="004956F0" w:rsidRPr="00614559" w:rsidRDefault="004956F0" w:rsidP="00E34CEE">
            <w:pPr>
              <w:jc w:val="center"/>
            </w:pPr>
            <w:r w:rsidRPr="00614559">
              <w:t>2</w:t>
            </w:r>
          </w:p>
        </w:tc>
        <w:tc>
          <w:tcPr>
            <w:tcW w:w="1275" w:type="dxa"/>
            <w:vAlign w:val="center"/>
          </w:tcPr>
          <w:p w:rsidR="004956F0" w:rsidRPr="00614559" w:rsidRDefault="004956F0" w:rsidP="00E34CEE">
            <w:pPr>
              <w:jc w:val="center"/>
            </w:pPr>
            <w:r w:rsidRPr="00614559">
              <w:t>3</w:t>
            </w:r>
          </w:p>
        </w:tc>
        <w:tc>
          <w:tcPr>
            <w:tcW w:w="1134" w:type="dxa"/>
            <w:vAlign w:val="center"/>
          </w:tcPr>
          <w:p w:rsidR="004956F0" w:rsidRPr="00614559" w:rsidRDefault="004956F0" w:rsidP="00E34CEE">
            <w:pPr>
              <w:jc w:val="center"/>
            </w:pPr>
            <w:r w:rsidRPr="00614559">
              <w:t>4</w:t>
            </w:r>
          </w:p>
        </w:tc>
      </w:tr>
      <w:tr w:rsidR="0062099D" w:rsidRPr="00614559" w:rsidTr="004956F0">
        <w:tc>
          <w:tcPr>
            <w:tcW w:w="5387" w:type="dxa"/>
            <w:vAlign w:val="center"/>
          </w:tcPr>
          <w:p w:rsidR="0062099D" w:rsidRPr="00614559" w:rsidRDefault="0062099D" w:rsidP="00F87745">
            <w:pPr>
              <w:autoSpaceDE w:val="0"/>
              <w:autoSpaceDN w:val="0"/>
              <w:adjustRightInd w:val="0"/>
              <w:rPr>
                <w:b/>
                <w:sz w:val="24"/>
                <w:szCs w:val="24"/>
              </w:rPr>
            </w:pPr>
            <w:r w:rsidRPr="00614559">
              <w:rPr>
                <w:b/>
                <w:sz w:val="24"/>
                <w:szCs w:val="24"/>
              </w:rPr>
              <w:t>Подпрограмма 1 «Модернизация и развитие учреждений и организаций культуры»</w:t>
            </w:r>
          </w:p>
        </w:tc>
        <w:tc>
          <w:tcPr>
            <w:tcW w:w="1276" w:type="dxa"/>
            <w:shd w:val="clear" w:color="auto" w:fill="FFFFFF"/>
            <w:vAlign w:val="center"/>
          </w:tcPr>
          <w:p w:rsidR="0062099D" w:rsidRPr="00614559" w:rsidRDefault="0062099D" w:rsidP="00E34CEE">
            <w:pPr>
              <w:jc w:val="center"/>
              <w:rPr>
                <w:b/>
                <w:sz w:val="24"/>
                <w:szCs w:val="24"/>
              </w:rPr>
            </w:pPr>
            <w:r w:rsidRPr="00614559">
              <w:rPr>
                <w:b/>
                <w:sz w:val="24"/>
                <w:szCs w:val="24"/>
              </w:rPr>
              <w:t>56 734,3</w:t>
            </w:r>
          </w:p>
        </w:tc>
        <w:tc>
          <w:tcPr>
            <w:tcW w:w="1275" w:type="dxa"/>
            <w:shd w:val="clear" w:color="auto" w:fill="FFFFFF"/>
            <w:vAlign w:val="center"/>
          </w:tcPr>
          <w:p w:rsidR="0062099D" w:rsidRPr="00614559" w:rsidRDefault="0062099D" w:rsidP="00E34CEE">
            <w:pPr>
              <w:jc w:val="center"/>
              <w:rPr>
                <w:b/>
                <w:sz w:val="24"/>
                <w:szCs w:val="24"/>
              </w:rPr>
            </w:pPr>
            <w:r w:rsidRPr="00614559">
              <w:rPr>
                <w:b/>
                <w:sz w:val="24"/>
                <w:szCs w:val="24"/>
              </w:rPr>
              <w:t>53 306,5</w:t>
            </w:r>
          </w:p>
        </w:tc>
        <w:tc>
          <w:tcPr>
            <w:tcW w:w="1134" w:type="dxa"/>
            <w:shd w:val="clear" w:color="auto" w:fill="FFFFFF"/>
            <w:vAlign w:val="center"/>
          </w:tcPr>
          <w:p w:rsidR="0062099D" w:rsidRPr="00614559" w:rsidRDefault="0062099D" w:rsidP="00E34CEE">
            <w:pPr>
              <w:jc w:val="center"/>
              <w:rPr>
                <w:b/>
                <w:sz w:val="24"/>
                <w:szCs w:val="24"/>
              </w:rPr>
            </w:pPr>
            <w:r w:rsidRPr="00614559">
              <w:rPr>
                <w:b/>
                <w:sz w:val="24"/>
                <w:szCs w:val="24"/>
              </w:rPr>
              <w:t>53 245,7</w:t>
            </w:r>
          </w:p>
        </w:tc>
      </w:tr>
      <w:tr w:rsidR="0062099D" w:rsidRPr="00614559" w:rsidTr="004956F0">
        <w:tc>
          <w:tcPr>
            <w:tcW w:w="5387" w:type="dxa"/>
            <w:vAlign w:val="center"/>
          </w:tcPr>
          <w:p w:rsidR="0062099D" w:rsidRPr="00614559" w:rsidRDefault="0062099D" w:rsidP="00C11513">
            <w:pPr>
              <w:rPr>
                <w:sz w:val="24"/>
                <w:szCs w:val="24"/>
              </w:rPr>
            </w:pPr>
            <w:r w:rsidRPr="00614559">
              <w:rPr>
                <w:sz w:val="24"/>
                <w:szCs w:val="24"/>
              </w:rPr>
              <w:t>в том числе:</w:t>
            </w:r>
          </w:p>
        </w:tc>
        <w:tc>
          <w:tcPr>
            <w:tcW w:w="1276" w:type="dxa"/>
            <w:shd w:val="clear" w:color="auto" w:fill="FFFFFF"/>
            <w:vAlign w:val="center"/>
          </w:tcPr>
          <w:p w:rsidR="0062099D" w:rsidRPr="00614559" w:rsidRDefault="0062099D" w:rsidP="00E34CEE">
            <w:pPr>
              <w:jc w:val="center"/>
              <w:rPr>
                <w:sz w:val="24"/>
                <w:szCs w:val="24"/>
              </w:rPr>
            </w:pPr>
          </w:p>
        </w:tc>
        <w:tc>
          <w:tcPr>
            <w:tcW w:w="1275" w:type="dxa"/>
            <w:shd w:val="clear" w:color="auto" w:fill="FFFFFF"/>
            <w:vAlign w:val="center"/>
          </w:tcPr>
          <w:p w:rsidR="0062099D" w:rsidRPr="00614559" w:rsidRDefault="0062099D" w:rsidP="00E34CEE">
            <w:pPr>
              <w:jc w:val="center"/>
              <w:rPr>
                <w:sz w:val="24"/>
                <w:szCs w:val="24"/>
              </w:rPr>
            </w:pPr>
          </w:p>
        </w:tc>
        <w:tc>
          <w:tcPr>
            <w:tcW w:w="1134" w:type="dxa"/>
            <w:shd w:val="clear" w:color="auto" w:fill="FFFFFF"/>
            <w:vAlign w:val="center"/>
          </w:tcPr>
          <w:p w:rsidR="0062099D" w:rsidRPr="00614559" w:rsidRDefault="0062099D" w:rsidP="00E34CEE">
            <w:pPr>
              <w:jc w:val="center"/>
              <w:rPr>
                <w:sz w:val="24"/>
                <w:szCs w:val="24"/>
              </w:rPr>
            </w:pPr>
          </w:p>
        </w:tc>
      </w:tr>
      <w:tr w:rsidR="0062099D" w:rsidRPr="00614559" w:rsidTr="004956F0">
        <w:tc>
          <w:tcPr>
            <w:tcW w:w="5387" w:type="dxa"/>
            <w:vAlign w:val="center"/>
          </w:tcPr>
          <w:p w:rsidR="0062099D" w:rsidRPr="00614559" w:rsidRDefault="0062099D" w:rsidP="00C11513">
            <w:pPr>
              <w:rPr>
                <w:sz w:val="24"/>
                <w:szCs w:val="24"/>
              </w:rPr>
            </w:pPr>
            <w:proofErr w:type="gramStart"/>
            <w:r w:rsidRPr="00614559">
              <w:rPr>
                <w:sz w:val="24"/>
                <w:szCs w:val="24"/>
              </w:rPr>
              <w:t>Обеспечение деятельности (оказание услуг, выполнение работ) муниципальных учреждений,</w:t>
            </w:r>
            <w:r w:rsidR="00C11513" w:rsidRPr="00614559">
              <w:rPr>
                <w:sz w:val="24"/>
                <w:szCs w:val="24"/>
              </w:rPr>
              <w:t xml:space="preserve"> </w:t>
            </w:r>
            <w:r w:rsidRPr="00614559">
              <w:rPr>
                <w:sz w:val="24"/>
                <w:szCs w:val="24"/>
              </w:rPr>
              <w:t>подведомственных управлению культуры администрации города Югорска, в том числе</w:t>
            </w:r>
            <w:proofErr w:type="gramEnd"/>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49 328,5</w:t>
            </w:r>
          </w:p>
        </w:tc>
        <w:tc>
          <w:tcPr>
            <w:tcW w:w="1275" w:type="dxa"/>
            <w:shd w:val="clear" w:color="auto" w:fill="auto"/>
            <w:vAlign w:val="center"/>
          </w:tcPr>
          <w:p w:rsidR="0062099D" w:rsidRPr="00614559" w:rsidRDefault="0062099D" w:rsidP="00E34CEE">
            <w:pPr>
              <w:jc w:val="center"/>
              <w:rPr>
                <w:sz w:val="24"/>
                <w:szCs w:val="24"/>
              </w:rPr>
            </w:pPr>
            <w:r w:rsidRPr="00614559">
              <w:rPr>
                <w:sz w:val="24"/>
                <w:szCs w:val="24"/>
              </w:rPr>
              <w:t>49 028,5</w:t>
            </w:r>
          </w:p>
        </w:tc>
        <w:tc>
          <w:tcPr>
            <w:tcW w:w="1134" w:type="dxa"/>
            <w:shd w:val="clear" w:color="auto" w:fill="auto"/>
            <w:vAlign w:val="center"/>
          </w:tcPr>
          <w:p w:rsidR="0062099D" w:rsidRPr="00614559" w:rsidRDefault="0062099D" w:rsidP="00E34CEE">
            <w:pPr>
              <w:jc w:val="center"/>
              <w:rPr>
                <w:sz w:val="24"/>
                <w:szCs w:val="24"/>
              </w:rPr>
            </w:pPr>
            <w:r w:rsidRPr="00614559">
              <w:rPr>
                <w:sz w:val="24"/>
                <w:szCs w:val="24"/>
              </w:rPr>
              <w:t>49 028,5</w:t>
            </w:r>
          </w:p>
        </w:tc>
      </w:tr>
      <w:tr w:rsidR="0062099D" w:rsidRPr="00614559" w:rsidTr="004956F0">
        <w:tc>
          <w:tcPr>
            <w:tcW w:w="5387" w:type="dxa"/>
            <w:vAlign w:val="center"/>
          </w:tcPr>
          <w:p w:rsidR="0062099D" w:rsidRPr="00614559" w:rsidRDefault="0062099D" w:rsidP="00C11513">
            <w:pPr>
              <w:rPr>
                <w:i/>
                <w:iCs/>
                <w:sz w:val="24"/>
                <w:szCs w:val="24"/>
              </w:rPr>
            </w:pPr>
            <w:r w:rsidRPr="00614559">
              <w:rPr>
                <w:i/>
                <w:iCs/>
                <w:sz w:val="24"/>
                <w:szCs w:val="24"/>
              </w:rPr>
              <w:t>МБУ «Централизованная библиотечная система г.Югорска»</w:t>
            </w:r>
          </w:p>
        </w:tc>
        <w:tc>
          <w:tcPr>
            <w:tcW w:w="1276" w:type="dxa"/>
            <w:shd w:val="clear" w:color="auto" w:fill="auto"/>
            <w:vAlign w:val="center"/>
          </w:tcPr>
          <w:p w:rsidR="0062099D" w:rsidRPr="00614559" w:rsidRDefault="0062099D" w:rsidP="00E34CEE">
            <w:pPr>
              <w:jc w:val="center"/>
              <w:rPr>
                <w:i/>
                <w:sz w:val="24"/>
                <w:szCs w:val="24"/>
              </w:rPr>
            </w:pPr>
            <w:r w:rsidRPr="00614559">
              <w:rPr>
                <w:i/>
                <w:sz w:val="24"/>
                <w:szCs w:val="24"/>
              </w:rPr>
              <w:t>29 595,3</w:t>
            </w:r>
          </w:p>
        </w:tc>
        <w:tc>
          <w:tcPr>
            <w:tcW w:w="1275" w:type="dxa"/>
            <w:shd w:val="clear" w:color="auto" w:fill="auto"/>
            <w:vAlign w:val="center"/>
          </w:tcPr>
          <w:p w:rsidR="0062099D" w:rsidRPr="00614559" w:rsidRDefault="0062099D" w:rsidP="00E34CEE">
            <w:pPr>
              <w:jc w:val="center"/>
              <w:rPr>
                <w:i/>
                <w:sz w:val="24"/>
                <w:szCs w:val="24"/>
              </w:rPr>
            </w:pPr>
            <w:r w:rsidRPr="00614559">
              <w:rPr>
                <w:i/>
                <w:sz w:val="24"/>
                <w:szCs w:val="24"/>
              </w:rPr>
              <w:t>29 295,3</w:t>
            </w:r>
          </w:p>
        </w:tc>
        <w:tc>
          <w:tcPr>
            <w:tcW w:w="1134" w:type="dxa"/>
            <w:shd w:val="clear" w:color="auto" w:fill="auto"/>
            <w:vAlign w:val="center"/>
          </w:tcPr>
          <w:p w:rsidR="0062099D" w:rsidRPr="00614559" w:rsidRDefault="0062099D" w:rsidP="00E34CEE">
            <w:pPr>
              <w:jc w:val="center"/>
              <w:rPr>
                <w:i/>
                <w:sz w:val="24"/>
                <w:szCs w:val="24"/>
              </w:rPr>
            </w:pPr>
            <w:r w:rsidRPr="00614559">
              <w:rPr>
                <w:i/>
                <w:sz w:val="24"/>
                <w:szCs w:val="24"/>
              </w:rPr>
              <w:t>29 295,3</w:t>
            </w:r>
          </w:p>
        </w:tc>
      </w:tr>
      <w:tr w:rsidR="0062099D" w:rsidRPr="00614559" w:rsidTr="004956F0">
        <w:tc>
          <w:tcPr>
            <w:tcW w:w="5387" w:type="dxa"/>
            <w:vAlign w:val="center"/>
          </w:tcPr>
          <w:p w:rsidR="0062099D" w:rsidRPr="00614559" w:rsidRDefault="0062099D" w:rsidP="00C11513">
            <w:pPr>
              <w:rPr>
                <w:i/>
                <w:iCs/>
                <w:sz w:val="24"/>
                <w:szCs w:val="24"/>
              </w:rPr>
            </w:pPr>
            <w:r w:rsidRPr="00614559">
              <w:rPr>
                <w:i/>
                <w:iCs/>
                <w:sz w:val="24"/>
                <w:szCs w:val="24"/>
              </w:rPr>
              <w:t xml:space="preserve">МБУ «Музей истории и этнографии» </w:t>
            </w:r>
          </w:p>
        </w:tc>
        <w:tc>
          <w:tcPr>
            <w:tcW w:w="1276" w:type="dxa"/>
            <w:shd w:val="clear" w:color="auto" w:fill="auto"/>
            <w:vAlign w:val="center"/>
          </w:tcPr>
          <w:p w:rsidR="0062099D" w:rsidRPr="00614559" w:rsidRDefault="0062099D" w:rsidP="00E34CEE">
            <w:pPr>
              <w:jc w:val="center"/>
              <w:rPr>
                <w:i/>
                <w:sz w:val="24"/>
                <w:szCs w:val="24"/>
              </w:rPr>
            </w:pPr>
            <w:r w:rsidRPr="00614559">
              <w:rPr>
                <w:i/>
                <w:sz w:val="24"/>
                <w:szCs w:val="24"/>
              </w:rPr>
              <w:t>19 733,2</w:t>
            </w:r>
          </w:p>
        </w:tc>
        <w:tc>
          <w:tcPr>
            <w:tcW w:w="1275" w:type="dxa"/>
            <w:shd w:val="clear" w:color="auto" w:fill="auto"/>
            <w:vAlign w:val="center"/>
          </w:tcPr>
          <w:p w:rsidR="0062099D" w:rsidRPr="00614559" w:rsidRDefault="0062099D" w:rsidP="00E34CEE">
            <w:pPr>
              <w:jc w:val="center"/>
              <w:rPr>
                <w:i/>
                <w:sz w:val="24"/>
                <w:szCs w:val="24"/>
              </w:rPr>
            </w:pPr>
            <w:r w:rsidRPr="00614559">
              <w:rPr>
                <w:i/>
                <w:sz w:val="24"/>
                <w:szCs w:val="24"/>
              </w:rPr>
              <w:t>19 733,2</w:t>
            </w:r>
          </w:p>
        </w:tc>
        <w:tc>
          <w:tcPr>
            <w:tcW w:w="1134" w:type="dxa"/>
            <w:shd w:val="clear" w:color="auto" w:fill="auto"/>
            <w:vAlign w:val="center"/>
          </w:tcPr>
          <w:p w:rsidR="0062099D" w:rsidRPr="00614559" w:rsidRDefault="0062099D" w:rsidP="00E34CEE">
            <w:pPr>
              <w:jc w:val="center"/>
              <w:rPr>
                <w:i/>
                <w:sz w:val="24"/>
                <w:szCs w:val="24"/>
              </w:rPr>
            </w:pPr>
            <w:r w:rsidRPr="00614559">
              <w:rPr>
                <w:i/>
                <w:sz w:val="24"/>
                <w:szCs w:val="24"/>
              </w:rPr>
              <w:t>19 733,2</w:t>
            </w:r>
          </w:p>
        </w:tc>
      </w:tr>
      <w:tr w:rsidR="0062099D" w:rsidRPr="00614559" w:rsidTr="004956F0">
        <w:tc>
          <w:tcPr>
            <w:tcW w:w="5387" w:type="dxa"/>
            <w:vAlign w:val="center"/>
          </w:tcPr>
          <w:p w:rsidR="0062099D" w:rsidRPr="00614559" w:rsidRDefault="0062099D" w:rsidP="00C11513">
            <w:pPr>
              <w:rPr>
                <w:sz w:val="24"/>
                <w:szCs w:val="24"/>
              </w:rPr>
            </w:pPr>
            <w:r w:rsidRPr="00614559">
              <w:rPr>
                <w:sz w:val="24"/>
                <w:szCs w:val="24"/>
              </w:rPr>
              <w:t>Укрепление материально – технической базы учреждений культуры</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5 500,0</w:t>
            </w:r>
          </w:p>
        </w:tc>
        <w:tc>
          <w:tcPr>
            <w:tcW w:w="1275" w:type="dxa"/>
            <w:shd w:val="clear" w:color="auto" w:fill="auto"/>
            <w:vAlign w:val="center"/>
          </w:tcPr>
          <w:p w:rsidR="0062099D" w:rsidRPr="00614559" w:rsidRDefault="0062099D" w:rsidP="00E34CEE">
            <w:pPr>
              <w:jc w:val="center"/>
              <w:rPr>
                <w:sz w:val="24"/>
                <w:szCs w:val="24"/>
              </w:rPr>
            </w:pPr>
            <w:r w:rsidRPr="00614559">
              <w:rPr>
                <w:sz w:val="24"/>
                <w:szCs w:val="24"/>
              </w:rPr>
              <w:t xml:space="preserve">0,0 </w:t>
            </w:r>
          </w:p>
        </w:tc>
        <w:tc>
          <w:tcPr>
            <w:tcW w:w="1134" w:type="dxa"/>
            <w:shd w:val="clear" w:color="auto" w:fill="auto"/>
            <w:vAlign w:val="center"/>
          </w:tcPr>
          <w:p w:rsidR="0062099D" w:rsidRPr="00614559" w:rsidRDefault="0062099D" w:rsidP="00E34CEE">
            <w:pPr>
              <w:jc w:val="center"/>
              <w:rPr>
                <w:sz w:val="24"/>
                <w:szCs w:val="24"/>
              </w:rPr>
            </w:pPr>
            <w:r w:rsidRPr="00614559">
              <w:rPr>
                <w:sz w:val="24"/>
                <w:szCs w:val="24"/>
              </w:rPr>
              <w:t xml:space="preserve">0,0 </w:t>
            </w:r>
          </w:p>
        </w:tc>
      </w:tr>
      <w:tr w:rsidR="0062099D" w:rsidRPr="00614559" w:rsidTr="004956F0">
        <w:tc>
          <w:tcPr>
            <w:tcW w:w="5387" w:type="dxa"/>
            <w:vAlign w:val="center"/>
          </w:tcPr>
          <w:p w:rsidR="0062099D" w:rsidRPr="00614559" w:rsidRDefault="0062099D" w:rsidP="00C11513">
            <w:pPr>
              <w:rPr>
                <w:sz w:val="24"/>
                <w:szCs w:val="24"/>
              </w:rPr>
            </w:pPr>
            <w:r w:rsidRPr="00614559">
              <w:rPr>
                <w:sz w:val="24"/>
                <w:szCs w:val="24"/>
              </w:rPr>
              <w:t>Реализация федерального проекта «Культурная среда»</w:t>
            </w:r>
          </w:p>
        </w:tc>
        <w:tc>
          <w:tcPr>
            <w:tcW w:w="1276" w:type="dxa"/>
            <w:shd w:val="clear" w:color="auto" w:fill="auto"/>
            <w:vAlign w:val="center"/>
          </w:tcPr>
          <w:p w:rsidR="0062099D" w:rsidRPr="00614559" w:rsidRDefault="0062099D" w:rsidP="00E34CEE">
            <w:pPr>
              <w:jc w:val="center"/>
              <w:rPr>
                <w:sz w:val="24"/>
                <w:szCs w:val="24"/>
              </w:rPr>
            </w:pPr>
            <w:r w:rsidRPr="00614559">
              <w:rPr>
                <w:sz w:val="24"/>
                <w:szCs w:val="24"/>
              </w:rPr>
              <w:t>1 905,8</w:t>
            </w:r>
          </w:p>
        </w:tc>
        <w:tc>
          <w:tcPr>
            <w:tcW w:w="1275" w:type="dxa"/>
            <w:shd w:val="clear" w:color="auto" w:fill="auto"/>
            <w:vAlign w:val="center"/>
          </w:tcPr>
          <w:p w:rsidR="0062099D" w:rsidRPr="00614559" w:rsidRDefault="0062099D" w:rsidP="00E34CEE">
            <w:pPr>
              <w:jc w:val="center"/>
              <w:rPr>
                <w:sz w:val="24"/>
                <w:szCs w:val="24"/>
              </w:rPr>
            </w:pPr>
            <w:r w:rsidRPr="00614559">
              <w:rPr>
                <w:sz w:val="24"/>
                <w:szCs w:val="24"/>
              </w:rPr>
              <w:t>4 278,0</w:t>
            </w:r>
          </w:p>
        </w:tc>
        <w:tc>
          <w:tcPr>
            <w:tcW w:w="1134" w:type="dxa"/>
            <w:shd w:val="clear" w:color="auto" w:fill="auto"/>
            <w:vAlign w:val="center"/>
          </w:tcPr>
          <w:p w:rsidR="0062099D" w:rsidRPr="00614559" w:rsidRDefault="0062099D" w:rsidP="00E34CEE">
            <w:pPr>
              <w:jc w:val="center"/>
              <w:rPr>
                <w:sz w:val="24"/>
                <w:szCs w:val="24"/>
              </w:rPr>
            </w:pPr>
            <w:r w:rsidRPr="00614559">
              <w:rPr>
                <w:sz w:val="24"/>
                <w:szCs w:val="24"/>
              </w:rPr>
              <w:t>4 217,2</w:t>
            </w:r>
          </w:p>
        </w:tc>
      </w:tr>
    </w:tbl>
    <w:p w:rsidR="0062099D" w:rsidRPr="00614559" w:rsidRDefault="0062099D" w:rsidP="00E34CEE">
      <w:pPr>
        <w:widowControl w:val="0"/>
        <w:autoSpaceDE w:val="0"/>
        <w:autoSpaceDN w:val="0"/>
        <w:adjustRightInd w:val="0"/>
        <w:ind w:firstLine="709"/>
        <w:jc w:val="both"/>
        <w:outlineLvl w:val="1"/>
        <w:rPr>
          <w:sz w:val="24"/>
          <w:szCs w:val="24"/>
        </w:rPr>
      </w:pP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Реализация мероприятий будет осуществляться путем предоставления субсидий на финансовое обеспечение выполнения муниципальных заданий по предоставлению:</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 МБУ «Централизованная библиотечная система г.Югорска» муниципальной услуги по библиотечному, библиографическому и информационному обслуживанию пользователей библиотеки и выполнению муниципальной работы по формированию, учету, изучению, обеспечению физического сохранения и безопасности фондов библиотеки, включая оцифровку фондов, на 2019 год в сумме 29 595,3 тыс. рублей, на 2020 – 2021 годы по 29 295,3 тыс. рублей ежегодно;</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 МБУ «Музей истории и этнографии» муниципальной услуги по публичному показу музейных предметов, музейных коллекций и выполнению муниципальной работы по формированию, учету, изучению, обеспечению физического сохранения и безопасности музейных предметов, музейных коллекций на 2019 – 2021 годы по 19 733,2 тыс. рублей ежегодно.</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 xml:space="preserve">Реализация мероприятий по укреплению материально – технической базы учреждений культуры будет осуществляться путем предоставления субсидий бюджетным и автономным учреждениям на иные цели, не связанные с выполнением муниципального задания, в сумме 5 500,0 тыс. рублей. Средства планируется направить </w:t>
      </w:r>
      <w:proofErr w:type="gramStart"/>
      <w:r w:rsidRPr="00614559">
        <w:rPr>
          <w:sz w:val="24"/>
          <w:szCs w:val="24"/>
        </w:rPr>
        <w:t>на</w:t>
      </w:r>
      <w:proofErr w:type="gramEnd"/>
      <w:r w:rsidRPr="00614559">
        <w:rPr>
          <w:sz w:val="24"/>
          <w:szCs w:val="24"/>
        </w:rPr>
        <w:t>:</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 xml:space="preserve">- проведение текущего ремонта кровли здания МАУ «ЦК «Югра – </w:t>
      </w:r>
      <w:proofErr w:type="gramStart"/>
      <w:r w:rsidRPr="00614559">
        <w:rPr>
          <w:sz w:val="24"/>
          <w:szCs w:val="24"/>
        </w:rPr>
        <w:t>Презент</w:t>
      </w:r>
      <w:proofErr w:type="gramEnd"/>
      <w:r w:rsidRPr="00614559">
        <w:rPr>
          <w:sz w:val="24"/>
          <w:szCs w:val="24"/>
        </w:rPr>
        <w:t>» в сумме 5 000,0 тыс. рублей;</w:t>
      </w:r>
    </w:p>
    <w:p w:rsidR="0062099D" w:rsidRPr="00614559" w:rsidRDefault="0062099D" w:rsidP="00E34CEE">
      <w:pPr>
        <w:ind w:firstLine="709"/>
        <w:jc w:val="both"/>
        <w:rPr>
          <w:sz w:val="24"/>
          <w:szCs w:val="24"/>
        </w:rPr>
      </w:pPr>
      <w:r w:rsidRPr="00614559">
        <w:rPr>
          <w:sz w:val="24"/>
          <w:szCs w:val="24"/>
        </w:rPr>
        <w:t>- устранение предписаний надзорных органов в сумме 250,0 тыс. рублей;</w:t>
      </w:r>
    </w:p>
    <w:p w:rsidR="0062099D" w:rsidRPr="00614559" w:rsidRDefault="0062099D" w:rsidP="00E34CEE">
      <w:pPr>
        <w:ind w:firstLine="709"/>
        <w:jc w:val="both"/>
        <w:rPr>
          <w:sz w:val="24"/>
          <w:szCs w:val="24"/>
        </w:rPr>
      </w:pPr>
      <w:r w:rsidRPr="00614559">
        <w:rPr>
          <w:sz w:val="24"/>
          <w:szCs w:val="24"/>
        </w:rPr>
        <w:t xml:space="preserve">- развитие материально – технической базы учреждений культуры в сумме 250,0 тыс. рублей. </w:t>
      </w:r>
    </w:p>
    <w:p w:rsidR="0062099D" w:rsidRPr="00614559" w:rsidRDefault="0062099D" w:rsidP="00E34CEE">
      <w:pPr>
        <w:autoSpaceDE w:val="0"/>
        <w:autoSpaceDN w:val="0"/>
        <w:adjustRightInd w:val="0"/>
        <w:ind w:firstLine="709"/>
        <w:jc w:val="both"/>
        <w:rPr>
          <w:sz w:val="24"/>
          <w:szCs w:val="24"/>
        </w:rPr>
      </w:pPr>
      <w:r w:rsidRPr="00614559">
        <w:rPr>
          <w:sz w:val="24"/>
          <w:szCs w:val="24"/>
        </w:rPr>
        <w:t>Кроме того, в рамках подпрограммы 1 предусмотрены бюджетные ассигнования на</w:t>
      </w:r>
      <w:r w:rsidR="00AF79AE" w:rsidRPr="00614559">
        <w:rPr>
          <w:sz w:val="24"/>
          <w:szCs w:val="24"/>
        </w:rPr>
        <w:t xml:space="preserve"> </w:t>
      </w:r>
      <w:r w:rsidRPr="00614559">
        <w:rPr>
          <w:sz w:val="24"/>
          <w:szCs w:val="24"/>
        </w:rPr>
        <w:t xml:space="preserve">реализацию федерального проекта «Культурная среда», входящего в состав национального проекта «Культура» на 2019 год в сумме 1 905,8 тыс. рублей, на 2020 год – 4 278,0 тыс. рублей и на 2021 год – 4 217,2 тыс. рублей. Реализация вышеуказанных  расходов будет осуществляться в рамках государственной программы Ханты – Мансийского автономного округа - Югры «Культурное пространство» на условиях </w:t>
      </w:r>
      <w:proofErr w:type="spellStart"/>
      <w:r w:rsidRPr="00614559">
        <w:rPr>
          <w:sz w:val="24"/>
          <w:szCs w:val="24"/>
        </w:rPr>
        <w:t>софинансирования</w:t>
      </w:r>
      <w:proofErr w:type="spellEnd"/>
      <w:r w:rsidRPr="00614559">
        <w:rPr>
          <w:sz w:val="24"/>
          <w:szCs w:val="24"/>
        </w:rPr>
        <w:t xml:space="preserve"> 85,0% - средства бюджета автономного округа, 15,0% - средства местного бюджета.</w:t>
      </w:r>
    </w:p>
    <w:p w:rsidR="00614559" w:rsidRDefault="00614559" w:rsidP="00644B41">
      <w:pPr>
        <w:jc w:val="right"/>
        <w:rPr>
          <w:sz w:val="24"/>
          <w:szCs w:val="24"/>
        </w:rPr>
      </w:pPr>
    </w:p>
    <w:p w:rsidR="00614559" w:rsidRDefault="00614559" w:rsidP="00644B41">
      <w:pPr>
        <w:jc w:val="right"/>
        <w:rPr>
          <w:sz w:val="24"/>
          <w:szCs w:val="24"/>
        </w:rPr>
      </w:pPr>
    </w:p>
    <w:p w:rsidR="00644B41" w:rsidRPr="00614559" w:rsidRDefault="00644B41" w:rsidP="00644B41">
      <w:pPr>
        <w:jc w:val="right"/>
        <w:rPr>
          <w:sz w:val="24"/>
          <w:szCs w:val="24"/>
        </w:rPr>
      </w:pPr>
      <w:r w:rsidRPr="00614559">
        <w:rPr>
          <w:sz w:val="24"/>
          <w:szCs w:val="24"/>
        </w:rPr>
        <w:lastRenderedPageBreak/>
        <w:t>Таблица 45</w:t>
      </w:r>
    </w:p>
    <w:p w:rsidR="0062099D" w:rsidRPr="00614559" w:rsidRDefault="0062099D" w:rsidP="00E34CEE">
      <w:pPr>
        <w:autoSpaceDE w:val="0"/>
        <w:autoSpaceDN w:val="0"/>
        <w:adjustRightInd w:val="0"/>
        <w:ind w:firstLine="709"/>
        <w:jc w:val="both"/>
        <w:rPr>
          <w:sz w:val="24"/>
          <w:szCs w:val="24"/>
        </w:rPr>
      </w:pPr>
    </w:p>
    <w:p w:rsidR="0062099D" w:rsidRPr="00614559" w:rsidRDefault="0062099D" w:rsidP="00E34CEE">
      <w:pPr>
        <w:autoSpaceDE w:val="0"/>
        <w:autoSpaceDN w:val="0"/>
        <w:adjustRightInd w:val="0"/>
        <w:jc w:val="center"/>
        <w:rPr>
          <w:b/>
          <w:sz w:val="23"/>
          <w:szCs w:val="23"/>
        </w:rPr>
      </w:pPr>
      <w:r w:rsidRPr="00614559">
        <w:rPr>
          <w:b/>
          <w:sz w:val="23"/>
          <w:szCs w:val="23"/>
        </w:rPr>
        <w:t>Расходы на реализацию национальных (федеральных) проектов на 2019 - 2021 годы</w:t>
      </w:r>
    </w:p>
    <w:p w:rsidR="0062099D" w:rsidRPr="00614559" w:rsidRDefault="0062099D" w:rsidP="00E34CEE">
      <w:pPr>
        <w:autoSpaceDE w:val="0"/>
        <w:autoSpaceDN w:val="0"/>
        <w:adjustRightInd w:val="0"/>
        <w:ind w:firstLine="709"/>
        <w:jc w:val="right"/>
        <w:rPr>
          <w:sz w:val="23"/>
          <w:szCs w:val="23"/>
        </w:rPr>
      </w:pPr>
      <w:r w:rsidRPr="00614559">
        <w:rPr>
          <w:sz w:val="23"/>
          <w:szCs w:val="23"/>
        </w:rPr>
        <w:t>тыс. рублей</w:t>
      </w:r>
    </w:p>
    <w:tbl>
      <w:tblPr>
        <w:tblStyle w:val="ad"/>
        <w:tblW w:w="9144" w:type="dxa"/>
        <w:jc w:val="center"/>
        <w:tblLayout w:type="fixed"/>
        <w:tblLook w:val="04A0"/>
      </w:tblPr>
      <w:tblGrid>
        <w:gridCol w:w="3683"/>
        <w:gridCol w:w="1984"/>
        <w:gridCol w:w="1843"/>
        <w:gridCol w:w="1634"/>
      </w:tblGrid>
      <w:tr w:rsidR="0062099D" w:rsidRPr="00614559" w:rsidTr="00423FF9">
        <w:trPr>
          <w:trHeight w:val="1150"/>
          <w:jc w:val="center"/>
        </w:trPr>
        <w:tc>
          <w:tcPr>
            <w:tcW w:w="3683" w:type="dxa"/>
            <w:vAlign w:val="center"/>
          </w:tcPr>
          <w:p w:rsidR="0062099D" w:rsidRPr="00614559" w:rsidRDefault="0062099D" w:rsidP="00E34CEE">
            <w:pPr>
              <w:autoSpaceDE w:val="0"/>
              <w:autoSpaceDN w:val="0"/>
              <w:adjustRightInd w:val="0"/>
              <w:jc w:val="center"/>
              <w:rPr>
                <w:sz w:val="22"/>
                <w:szCs w:val="22"/>
              </w:rPr>
            </w:pPr>
            <w:r w:rsidRPr="00614559">
              <w:rPr>
                <w:sz w:val="22"/>
                <w:szCs w:val="22"/>
              </w:rPr>
              <w:t>Наименование национального проекта/ наименование муниципальной составляющей федерального проекта, по направлениям</w:t>
            </w:r>
          </w:p>
        </w:tc>
        <w:tc>
          <w:tcPr>
            <w:tcW w:w="1984" w:type="dxa"/>
            <w:vAlign w:val="center"/>
          </w:tcPr>
          <w:p w:rsidR="0062099D" w:rsidRPr="00614559" w:rsidRDefault="0062099D" w:rsidP="00E34CEE">
            <w:pPr>
              <w:autoSpaceDE w:val="0"/>
              <w:autoSpaceDN w:val="0"/>
              <w:adjustRightInd w:val="0"/>
              <w:jc w:val="center"/>
              <w:rPr>
                <w:sz w:val="22"/>
                <w:szCs w:val="22"/>
              </w:rPr>
            </w:pPr>
            <w:r w:rsidRPr="00614559">
              <w:rPr>
                <w:sz w:val="22"/>
                <w:szCs w:val="22"/>
              </w:rPr>
              <w:t>2019 год</w:t>
            </w:r>
          </w:p>
        </w:tc>
        <w:tc>
          <w:tcPr>
            <w:tcW w:w="1843" w:type="dxa"/>
            <w:vAlign w:val="center"/>
          </w:tcPr>
          <w:p w:rsidR="0062099D" w:rsidRPr="00614559" w:rsidRDefault="0062099D" w:rsidP="00E34CEE">
            <w:pPr>
              <w:autoSpaceDE w:val="0"/>
              <w:autoSpaceDN w:val="0"/>
              <w:adjustRightInd w:val="0"/>
              <w:jc w:val="center"/>
              <w:rPr>
                <w:sz w:val="22"/>
                <w:szCs w:val="22"/>
              </w:rPr>
            </w:pPr>
            <w:r w:rsidRPr="00614559">
              <w:rPr>
                <w:sz w:val="22"/>
                <w:szCs w:val="22"/>
              </w:rPr>
              <w:t>2020 год</w:t>
            </w:r>
          </w:p>
        </w:tc>
        <w:tc>
          <w:tcPr>
            <w:tcW w:w="1634" w:type="dxa"/>
            <w:vAlign w:val="center"/>
          </w:tcPr>
          <w:p w:rsidR="0062099D" w:rsidRPr="00614559" w:rsidRDefault="0062099D" w:rsidP="00E34CEE">
            <w:pPr>
              <w:autoSpaceDE w:val="0"/>
              <w:autoSpaceDN w:val="0"/>
              <w:adjustRightInd w:val="0"/>
              <w:jc w:val="center"/>
              <w:rPr>
                <w:sz w:val="22"/>
                <w:szCs w:val="22"/>
              </w:rPr>
            </w:pPr>
            <w:r w:rsidRPr="00614559">
              <w:rPr>
                <w:sz w:val="22"/>
                <w:szCs w:val="22"/>
              </w:rPr>
              <w:t>2021 год</w:t>
            </w:r>
          </w:p>
        </w:tc>
      </w:tr>
      <w:tr w:rsidR="0062099D" w:rsidRPr="00614559" w:rsidTr="00423FF9">
        <w:trPr>
          <w:jc w:val="center"/>
        </w:trPr>
        <w:tc>
          <w:tcPr>
            <w:tcW w:w="3683" w:type="dxa"/>
            <w:vAlign w:val="center"/>
          </w:tcPr>
          <w:p w:rsidR="0062099D" w:rsidRPr="00614559" w:rsidRDefault="0062099D" w:rsidP="00E34CEE">
            <w:pPr>
              <w:autoSpaceDE w:val="0"/>
              <w:autoSpaceDN w:val="0"/>
              <w:adjustRightInd w:val="0"/>
              <w:jc w:val="center"/>
            </w:pPr>
            <w:r w:rsidRPr="00614559">
              <w:t>1</w:t>
            </w:r>
          </w:p>
        </w:tc>
        <w:tc>
          <w:tcPr>
            <w:tcW w:w="1984" w:type="dxa"/>
            <w:vAlign w:val="center"/>
          </w:tcPr>
          <w:p w:rsidR="0062099D" w:rsidRPr="00614559" w:rsidRDefault="0062099D" w:rsidP="00E34CEE">
            <w:pPr>
              <w:autoSpaceDE w:val="0"/>
              <w:autoSpaceDN w:val="0"/>
              <w:adjustRightInd w:val="0"/>
              <w:jc w:val="center"/>
            </w:pPr>
            <w:r w:rsidRPr="00614559">
              <w:t>2</w:t>
            </w:r>
          </w:p>
        </w:tc>
        <w:tc>
          <w:tcPr>
            <w:tcW w:w="1843" w:type="dxa"/>
            <w:vAlign w:val="center"/>
          </w:tcPr>
          <w:p w:rsidR="0062099D" w:rsidRPr="00614559" w:rsidRDefault="0062099D" w:rsidP="00E34CEE">
            <w:pPr>
              <w:autoSpaceDE w:val="0"/>
              <w:autoSpaceDN w:val="0"/>
              <w:adjustRightInd w:val="0"/>
              <w:jc w:val="center"/>
            </w:pPr>
            <w:r w:rsidRPr="00614559">
              <w:t>3</w:t>
            </w:r>
          </w:p>
        </w:tc>
        <w:tc>
          <w:tcPr>
            <w:tcW w:w="1634" w:type="dxa"/>
            <w:vAlign w:val="center"/>
          </w:tcPr>
          <w:p w:rsidR="0062099D" w:rsidRPr="00614559" w:rsidRDefault="0062099D" w:rsidP="00E34CEE">
            <w:pPr>
              <w:autoSpaceDE w:val="0"/>
              <w:autoSpaceDN w:val="0"/>
              <w:adjustRightInd w:val="0"/>
              <w:jc w:val="center"/>
            </w:pPr>
            <w:r w:rsidRPr="00614559">
              <w:t>4</w:t>
            </w:r>
          </w:p>
        </w:tc>
      </w:tr>
      <w:tr w:rsidR="0062099D" w:rsidRPr="00614559" w:rsidTr="00423FF9">
        <w:trPr>
          <w:jc w:val="center"/>
        </w:trPr>
        <w:tc>
          <w:tcPr>
            <w:tcW w:w="3683" w:type="dxa"/>
          </w:tcPr>
          <w:p w:rsidR="0062099D" w:rsidRPr="00614559" w:rsidRDefault="0062099D" w:rsidP="000F6172">
            <w:pPr>
              <w:autoSpaceDE w:val="0"/>
              <w:autoSpaceDN w:val="0"/>
              <w:adjustRightInd w:val="0"/>
              <w:rPr>
                <w:b/>
                <w:sz w:val="24"/>
                <w:szCs w:val="24"/>
              </w:rPr>
            </w:pPr>
            <w:r w:rsidRPr="00614559">
              <w:rPr>
                <w:b/>
                <w:sz w:val="24"/>
                <w:szCs w:val="24"/>
              </w:rPr>
              <w:t>Итого по национальному проекту «Культура»</w:t>
            </w:r>
          </w:p>
        </w:tc>
        <w:tc>
          <w:tcPr>
            <w:tcW w:w="1984" w:type="dxa"/>
            <w:vAlign w:val="center"/>
          </w:tcPr>
          <w:p w:rsidR="0062099D" w:rsidRPr="00614559" w:rsidRDefault="0062099D" w:rsidP="000F6172">
            <w:pPr>
              <w:autoSpaceDE w:val="0"/>
              <w:autoSpaceDN w:val="0"/>
              <w:adjustRightInd w:val="0"/>
              <w:jc w:val="center"/>
              <w:rPr>
                <w:b/>
                <w:sz w:val="24"/>
                <w:szCs w:val="24"/>
              </w:rPr>
            </w:pPr>
            <w:r w:rsidRPr="00614559">
              <w:rPr>
                <w:b/>
                <w:sz w:val="24"/>
                <w:szCs w:val="24"/>
              </w:rPr>
              <w:t>1 905,8</w:t>
            </w:r>
          </w:p>
        </w:tc>
        <w:tc>
          <w:tcPr>
            <w:tcW w:w="1843" w:type="dxa"/>
            <w:vAlign w:val="center"/>
          </w:tcPr>
          <w:p w:rsidR="0062099D" w:rsidRPr="00614559" w:rsidRDefault="0062099D" w:rsidP="000F6172">
            <w:pPr>
              <w:autoSpaceDE w:val="0"/>
              <w:autoSpaceDN w:val="0"/>
              <w:adjustRightInd w:val="0"/>
              <w:jc w:val="center"/>
              <w:rPr>
                <w:b/>
                <w:sz w:val="24"/>
                <w:szCs w:val="24"/>
              </w:rPr>
            </w:pPr>
            <w:r w:rsidRPr="00614559">
              <w:rPr>
                <w:b/>
                <w:sz w:val="24"/>
                <w:szCs w:val="24"/>
              </w:rPr>
              <w:t>4 278,0</w:t>
            </w:r>
          </w:p>
        </w:tc>
        <w:tc>
          <w:tcPr>
            <w:tcW w:w="1634" w:type="dxa"/>
            <w:vAlign w:val="center"/>
          </w:tcPr>
          <w:p w:rsidR="0062099D" w:rsidRPr="00614559" w:rsidRDefault="0062099D" w:rsidP="000F6172">
            <w:pPr>
              <w:autoSpaceDE w:val="0"/>
              <w:autoSpaceDN w:val="0"/>
              <w:adjustRightInd w:val="0"/>
              <w:jc w:val="center"/>
              <w:rPr>
                <w:b/>
                <w:sz w:val="24"/>
                <w:szCs w:val="24"/>
              </w:rPr>
            </w:pPr>
            <w:r w:rsidRPr="00614559">
              <w:rPr>
                <w:b/>
                <w:sz w:val="24"/>
                <w:szCs w:val="24"/>
              </w:rPr>
              <w:t>4 217,2</w:t>
            </w:r>
          </w:p>
        </w:tc>
      </w:tr>
      <w:tr w:rsidR="0062099D" w:rsidRPr="00614559" w:rsidTr="00423FF9">
        <w:trPr>
          <w:jc w:val="center"/>
        </w:trPr>
        <w:tc>
          <w:tcPr>
            <w:tcW w:w="3683" w:type="dxa"/>
          </w:tcPr>
          <w:p w:rsidR="0062099D" w:rsidRPr="00614559" w:rsidRDefault="0062099D" w:rsidP="00214C07">
            <w:pPr>
              <w:autoSpaceDE w:val="0"/>
              <w:autoSpaceDN w:val="0"/>
              <w:adjustRightInd w:val="0"/>
              <w:rPr>
                <w:b/>
                <w:sz w:val="24"/>
                <w:szCs w:val="24"/>
              </w:rPr>
            </w:pPr>
            <w:r w:rsidRPr="00614559">
              <w:rPr>
                <w:b/>
                <w:sz w:val="24"/>
                <w:szCs w:val="24"/>
              </w:rPr>
              <w:t xml:space="preserve">Федеральный проект «Культурная среда» </w:t>
            </w:r>
          </w:p>
        </w:tc>
        <w:tc>
          <w:tcPr>
            <w:tcW w:w="1984" w:type="dxa"/>
            <w:vAlign w:val="center"/>
          </w:tcPr>
          <w:p w:rsidR="0062099D" w:rsidRPr="00614559" w:rsidRDefault="0062099D" w:rsidP="000F6172">
            <w:pPr>
              <w:autoSpaceDE w:val="0"/>
              <w:autoSpaceDN w:val="0"/>
              <w:adjustRightInd w:val="0"/>
              <w:jc w:val="center"/>
              <w:rPr>
                <w:b/>
                <w:sz w:val="24"/>
                <w:szCs w:val="24"/>
              </w:rPr>
            </w:pPr>
            <w:r w:rsidRPr="00614559">
              <w:rPr>
                <w:b/>
                <w:sz w:val="24"/>
                <w:szCs w:val="24"/>
              </w:rPr>
              <w:t>1 905,8</w:t>
            </w:r>
          </w:p>
        </w:tc>
        <w:tc>
          <w:tcPr>
            <w:tcW w:w="1843" w:type="dxa"/>
            <w:vAlign w:val="center"/>
          </w:tcPr>
          <w:p w:rsidR="0062099D" w:rsidRPr="00614559" w:rsidRDefault="0062099D" w:rsidP="000F6172">
            <w:pPr>
              <w:autoSpaceDE w:val="0"/>
              <w:autoSpaceDN w:val="0"/>
              <w:adjustRightInd w:val="0"/>
              <w:jc w:val="center"/>
              <w:rPr>
                <w:b/>
                <w:sz w:val="24"/>
                <w:szCs w:val="24"/>
              </w:rPr>
            </w:pPr>
            <w:r w:rsidRPr="00614559">
              <w:rPr>
                <w:b/>
                <w:sz w:val="24"/>
                <w:szCs w:val="24"/>
              </w:rPr>
              <w:t>4 278,0</w:t>
            </w:r>
          </w:p>
        </w:tc>
        <w:tc>
          <w:tcPr>
            <w:tcW w:w="1634" w:type="dxa"/>
            <w:vAlign w:val="center"/>
          </w:tcPr>
          <w:p w:rsidR="0062099D" w:rsidRPr="00614559" w:rsidRDefault="0062099D" w:rsidP="000F6172">
            <w:pPr>
              <w:autoSpaceDE w:val="0"/>
              <w:autoSpaceDN w:val="0"/>
              <w:adjustRightInd w:val="0"/>
              <w:jc w:val="center"/>
              <w:rPr>
                <w:b/>
                <w:sz w:val="24"/>
                <w:szCs w:val="24"/>
              </w:rPr>
            </w:pPr>
            <w:r w:rsidRPr="00614559">
              <w:rPr>
                <w:b/>
                <w:sz w:val="24"/>
                <w:szCs w:val="24"/>
              </w:rPr>
              <w:t>4 217,2</w:t>
            </w:r>
          </w:p>
        </w:tc>
      </w:tr>
      <w:tr w:rsidR="0062099D" w:rsidRPr="00614559" w:rsidTr="00423FF9">
        <w:trPr>
          <w:jc w:val="center"/>
        </w:trPr>
        <w:tc>
          <w:tcPr>
            <w:tcW w:w="3683" w:type="dxa"/>
          </w:tcPr>
          <w:p w:rsidR="0062099D" w:rsidRPr="00614559" w:rsidRDefault="0062099D" w:rsidP="000F6172">
            <w:pPr>
              <w:autoSpaceDE w:val="0"/>
              <w:autoSpaceDN w:val="0"/>
              <w:adjustRightInd w:val="0"/>
              <w:rPr>
                <w:i/>
                <w:sz w:val="24"/>
                <w:szCs w:val="24"/>
              </w:rPr>
            </w:pPr>
            <w:r w:rsidRPr="00614559">
              <w:rPr>
                <w:i/>
                <w:sz w:val="24"/>
                <w:szCs w:val="24"/>
              </w:rPr>
              <w:t>в том числе:</w:t>
            </w:r>
          </w:p>
        </w:tc>
        <w:tc>
          <w:tcPr>
            <w:tcW w:w="1984" w:type="dxa"/>
            <w:vAlign w:val="center"/>
          </w:tcPr>
          <w:p w:rsidR="0062099D" w:rsidRPr="00614559" w:rsidRDefault="0062099D" w:rsidP="000F6172">
            <w:pPr>
              <w:autoSpaceDE w:val="0"/>
              <w:autoSpaceDN w:val="0"/>
              <w:adjustRightInd w:val="0"/>
              <w:jc w:val="center"/>
              <w:rPr>
                <w:sz w:val="24"/>
                <w:szCs w:val="24"/>
              </w:rPr>
            </w:pPr>
          </w:p>
        </w:tc>
        <w:tc>
          <w:tcPr>
            <w:tcW w:w="1843" w:type="dxa"/>
            <w:vAlign w:val="center"/>
          </w:tcPr>
          <w:p w:rsidR="0062099D" w:rsidRPr="00614559" w:rsidRDefault="0062099D" w:rsidP="000F6172">
            <w:pPr>
              <w:autoSpaceDE w:val="0"/>
              <w:autoSpaceDN w:val="0"/>
              <w:adjustRightInd w:val="0"/>
              <w:jc w:val="center"/>
              <w:rPr>
                <w:sz w:val="24"/>
                <w:szCs w:val="24"/>
              </w:rPr>
            </w:pPr>
          </w:p>
        </w:tc>
        <w:tc>
          <w:tcPr>
            <w:tcW w:w="1634" w:type="dxa"/>
            <w:vAlign w:val="center"/>
          </w:tcPr>
          <w:p w:rsidR="0062099D" w:rsidRPr="00614559" w:rsidRDefault="0062099D" w:rsidP="000F6172">
            <w:pPr>
              <w:autoSpaceDE w:val="0"/>
              <w:autoSpaceDN w:val="0"/>
              <w:adjustRightInd w:val="0"/>
              <w:jc w:val="center"/>
              <w:rPr>
                <w:sz w:val="24"/>
                <w:szCs w:val="24"/>
              </w:rPr>
            </w:pPr>
          </w:p>
        </w:tc>
      </w:tr>
      <w:tr w:rsidR="0062099D" w:rsidRPr="00614559" w:rsidTr="00423FF9">
        <w:trPr>
          <w:jc w:val="center"/>
        </w:trPr>
        <w:tc>
          <w:tcPr>
            <w:tcW w:w="3683" w:type="dxa"/>
          </w:tcPr>
          <w:p w:rsidR="0062099D" w:rsidRPr="00614559" w:rsidRDefault="0062099D" w:rsidP="000F6172">
            <w:pPr>
              <w:autoSpaceDE w:val="0"/>
              <w:autoSpaceDN w:val="0"/>
              <w:adjustRightInd w:val="0"/>
              <w:rPr>
                <w:sz w:val="24"/>
                <w:szCs w:val="24"/>
              </w:rPr>
            </w:pPr>
            <w:r w:rsidRPr="00614559">
              <w:rPr>
                <w:sz w:val="24"/>
                <w:szCs w:val="24"/>
              </w:rPr>
              <w:t>бюджет автономного округа</w:t>
            </w:r>
          </w:p>
        </w:tc>
        <w:tc>
          <w:tcPr>
            <w:tcW w:w="1984" w:type="dxa"/>
            <w:vAlign w:val="center"/>
          </w:tcPr>
          <w:p w:rsidR="0062099D" w:rsidRPr="00614559" w:rsidRDefault="0062099D" w:rsidP="000F6172">
            <w:pPr>
              <w:autoSpaceDE w:val="0"/>
              <w:autoSpaceDN w:val="0"/>
              <w:adjustRightInd w:val="0"/>
              <w:jc w:val="center"/>
              <w:rPr>
                <w:sz w:val="24"/>
                <w:szCs w:val="24"/>
              </w:rPr>
            </w:pPr>
            <w:r w:rsidRPr="00614559">
              <w:rPr>
                <w:sz w:val="24"/>
                <w:szCs w:val="24"/>
              </w:rPr>
              <w:t>1 619,8</w:t>
            </w:r>
          </w:p>
        </w:tc>
        <w:tc>
          <w:tcPr>
            <w:tcW w:w="1843" w:type="dxa"/>
            <w:vAlign w:val="center"/>
          </w:tcPr>
          <w:p w:rsidR="0062099D" w:rsidRPr="00614559" w:rsidRDefault="0062099D" w:rsidP="000F6172">
            <w:pPr>
              <w:autoSpaceDE w:val="0"/>
              <w:autoSpaceDN w:val="0"/>
              <w:adjustRightInd w:val="0"/>
              <w:jc w:val="center"/>
              <w:rPr>
                <w:sz w:val="24"/>
                <w:szCs w:val="24"/>
              </w:rPr>
            </w:pPr>
            <w:r w:rsidRPr="00614559">
              <w:rPr>
                <w:sz w:val="24"/>
                <w:szCs w:val="24"/>
              </w:rPr>
              <w:t>3 636,2</w:t>
            </w:r>
          </w:p>
        </w:tc>
        <w:tc>
          <w:tcPr>
            <w:tcW w:w="1634" w:type="dxa"/>
            <w:vAlign w:val="center"/>
          </w:tcPr>
          <w:p w:rsidR="0062099D" w:rsidRPr="00614559" w:rsidRDefault="0062099D" w:rsidP="000F6172">
            <w:pPr>
              <w:autoSpaceDE w:val="0"/>
              <w:autoSpaceDN w:val="0"/>
              <w:adjustRightInd w:val="0"/>
              <w:jc w:val="center"/>
              <w:rPr>
                <w:sz w:val="24"/>
                <w:szCs w:val="24"/>
              </w:rPr>
            </w:pPr>
            <w:r w:rsidRPr="00614559">
              <w:rPr>
                <w:sz w:val="24"/>
                <w:szCs w:val="24"/>
              </w:rPr>
              <w:t>3 584,5</w:t>
            </w:r>
          </w:p>
        </w:tc>
      </w:tr>
      <w:tr w:rsidR="0062099D" w:rsidRPr="00614559" w:rsidTr="00423FF9">
        <w:trPr>
          <w:jc w:val="center"/>
        </w:trPr>
        <w:tc>
          <w:tcPr>
            <w:tcW w:w="3683" w:type="dxa"/>
          </w:tcPr>
          <w:p w:rsidR="0062099D" w:rsidRPr="00614559" w:rsidRDefault="0062099D" w:rsidP="000F6172">
            <w:pPr>
              <w:autoSpaceDE w:val="0"/>
              <w:autoSpaceDN w:val="0"/>
              <w:adjustRightInd w:val="0"/>
              <w:rPr>
                <w:sz w:val="24"/>
                <w:szCs w:val="24"/>
              </w:rPr>
            </w:pPr>
            <w:r w:rsidRPr="00614559">
              <w:rPr>
                <w:sz w:val="24"/>
                <w:szCs w:val="24"/>
              </w:rPr>
              <w:t>местный бюджет</w:t>
            </w:r>
          </w:p>
        </w:tc>
        <w:tc>
          <w:tcPr>
            <w:tcW w:w="1984" w:type="dxa"/>
            <w:vAlign w:val="center"/>
          </w:tcPr>
          <w:p w:rsidR="0062099D" w:rsidRPr="00614559" w:rsidRDefault="0062099D" w:rsidP="000F6172">
            <w:pPr>
              <w:autoSpaceDE w:val="0"/>
              <w:autoSpaceDN w:val="0"/>
              <w:adjustRightInd w:val="0"/>
              <w:jc w:val="center"/>
              <w:rPr>
                <w:sz w:val="24"/>
                <w:szCs w:val="24"/>
              </w:rPr>
            </w:pPr>
            <w:r w:rsidRPr="00614559">
              <w:rPr>
                <w:sz w:val="24"/>
                <w:szCs w:val="24"/>
              </w:rPr>
              <w:t>286,0</w:t>
            </w:r>
          </w:p>
        </w:tc>
        <w:tc>
          <w:tcPr>
            <w:tcW w:w="1843" w:type="dxa"/>
            <w:vAlign w:val="center"/>
          </w:tcPr>
          <w:p w:rsidR="0062099D" w:rsidRPr="00614559" w:rsidRDefault="0062099D" w:rsidP="000F6172">
            <w:pPr>
              <w:autoSpaceDE w:val="0"/>
              <w:autoSpaceDN w:val="0"/>
              <w:adjustRightInd w:val="0"/>
              <w:jc w:val="center"/>
              <w:rPr>
                <w:sz w:val="24"/>
                <w:szCs w:val="24"/>
              </w:rPr>
            </w:pPr>
            <w:r w:rsidRPr="00614559">
              <w:rPr>
                <w:sz w:val="24"/>
                <w:szCs w:val="24"/>
              </w:rPr>
              <w:t>641,8</w:t>
            </w:r>
          </w:p>
        </w:tc>
        <w:tc>
          <w:tcPr>
            <w:tcW w:w="1634" w:type="dxa"/>
            <w:vAlign w:val="center"/>
          </w:tcPr>
          <w:p w:rsidR="0062099D" w:rsidRPr="00614559" w:rsidRDefault="0062099D" w:rsidP="000F6172">
            <w:pPr>
              <w:autoSpaceDE w:val="0"/>
              <w:autoSpaceDN w:val="0"/>
              <w:adjustRightInd w:val="0"/>
              <w:jc w:val="center"/>
              <w:rPr>
                <w:sz w:val="24"/>
                <w:szCs w:val="24"/>
              </w:rPr>
            </w:pPr>
            <w:r w:rsidRPr="00614559">
              <w:rPr>
                <w:sz w:val="24"/>
                <w:szCs w:val="24"/>
              </w:rPr>
              <w:t>632,7</w:t>
            </w:r>
          </w:p>
        </w:tc>
      </w:tr>
    </w:tbl>
    <w:p w:rsidR="0062099D" w:rsidRPr="00614559" w:rsidRDefault="0062099D" w:rsidP="00E34CEE">
      <w:pPr>
        <w:autoSpaceDE w:val="0"/>
        <w:autoSpaceDN w:val="0"/>
        <w:adjustRightInd w:val="0"/>
        <w:ind w:firstLine="709"/>
        <w:jc w:val="both"/>
        <w:rPr>
          <w:sz w:val="24"/>
          <w:szCs w:val="24"/>
        </w:rPr>
      </w:pPr>
    </w:p>
    <w:p w:rsidR="00C86500" w:rsidRPr="00614559" w:rsidRDefault="00C86500" w:rsidP="00C86500">
      <w:pPr>
        <w:widowControl w:val="0"/>
        <w:autoSpaceDE w:val="0"/>
        <w:autoSpaceDN w:val="0"/>
        <w:adjustRightInd w:val="0"/>
        <w:ind w:firstLine="709"/>
        <w:jc w:val="both"/>
        <w:outlineLvl w:val="1"/>
        <w:rPr>
          <w:sz w:val="24"/>
          <w:szCs w:val="24"/>
        </w:rPr>
      </w:pPr>
      <w:r w:rsidRPr="00614559">
        <w:rPr>
          <w:sz w:val="24"/>
          <w:szCs w:val="24"/>
        </w:rPr>
        <w:t xml:space="preserve">Указанные средства планируется направить </w:t>
      </w:r>
      <w:proofErr w:type="gramStart"/>
      <w:r w:rsidRPr="00614559">
        <w:rPr>
          <w:sz w:val="24"/>
          <w:szCs w:val="24"/>
        </w:rPr>
        <w:t>на</w:t>
      </w:r>
      <w:proofErr w:type="gramEnd"/>
      <w:r w:rsidRPr="00614559">
        <w:rPr>
          <w:sz w:val="24"/>
          <w:szCs w:val="24"/>
        </w:rPr>
        <w:t>:</w:t>
      </w:r>
    </w:p>
    <w:p w:rsidR="00C86500" w:rsidRPr="00614559" w:rsidRDefault="00C86500" w:rsidP="00C86500">
      <w:pPr>
        <w:widowControl w:val="0"/>
        <w:autoSpaceDE w:val="0"/>
        <w:autoSpaceDN w:val="0"/>
        <w:adjustRightInd w:val="0"/>
        <w:ind w:firstLine="709"/>
        <w:jc w:val="both"/>
        <w:outlineLvl w:val="1"/>
        <w:rPr>
          <w:sz w:val="24"/>
          <w:szCs w:val="24"/>
        </w:rPr>
      </w:pPr>
      <w:r w:rsidRPr="00614559">
        <w:rPr>
          <w:sz w:val="24"/>
          <w:szCs w:val="24"/>
        </w:rPr>
        <w:t>- пополнение библиотечного фонда на 2019 год в сумме 823,3 тыс. рублей, на 2020 – 2021 годы по 123,5 тыс. рублей ежегодно;</w:t>
      </w:r>
    </w:p>
    <w:p w:rsidR="00C86500" w:rsidRPr="00614559" w:rsidRDefault="00C86500" w:rsidP="00C86500">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 предоставление доступа к базе данных справочно-поисковой системы «Гарант» на 2019 - 2021 годы по 80,0 тыс. рублей ежегодно;</w:t>
      </w:r>
    </w:p>
    <w:p w:rsidR="00C86500" w:rsidRPr="00614559" w:rsidRDefault="00C86500" w:rsidP="00C86500">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 перевод в цифровой формат документов библиотечного фонда на 2019 год в сумме 57,5 тыс. рублей, на 2020 год в сумме 42,3 тыс. рублей, на 2021 год в сумме 50,0 тыс. рублей;</w:t>
      </w:r>
    </w:p>
    <w:p w:rsidR="00C86500" w:rsidRPr="00614559" w:rsidRDefault="00C86500" w:rsidP="00C86500">
      <w:pPr>
        <w:widowControl w:val="0"/>
        <w:autoSpaceDE w:val="0"/>
        <w:autoSpaceDN w:val="0"/>
        <w:adjustRightInd w:val="0"/>
        <w:ind w:firstLine="709"/>
        <w:jc w:val="both"/>
        <w:outlineLvl w:val="1"/>
        <w:rPr>
          <w:sz w:val="24"/>
          <w:szCs w:val="24"/>
        </w:rPr>
      </w:pPr>
      <w:r w:rsidRPr="00614559">
        <w:rPr>
          <w:sz w:val="24"/>
          <w:szCs w:val="24"/>
        </w:rPr>
        <w:t>- техническое обслуживание библиотечно-информационной системы «ИРБИС» и предоставление доступа к сети Интернет на 2019 год в сумме 193,0 тыс. рублей, на 2020 год в сумме 194,2 тыс. рублей, на 2021 год в сумме 193,7 тыс. рублей;</w:t>
      </w:r>
    </w:p>
    <w:p w:rsidR="00C86500" w:rsidRPr="00614559" w:rsidRDefault="00C86500" w:rsidP="00C86500">
      <w:pPr>
        <w:widowControl w:val="0"/>
        <w:autoSpaceDE w:val="0"/>
        <w:autoSpaceDN w:val="0"/>
        <w:adjustRightInd w:val="0"/>
        <w:ind w:firstLine="709"/>
        <w:jc w:val="both"/>
        <w:outlineLvl w:val="1"/>
        <w:rPr>
          <w:sz w:val="24"/>
          <w:szCs w:val="24"/>
        </w:rPr>
      </w:pPr>
      <w:r w:rsidRPr="00614559">
        <w:rPr>
          <w:sz w:val="24"/>
          <w:szCs w:val="24"/>
        </w:rPr>
        <w:t>- модернизацию имеющихся сайтов на 2021 год 150,0 тыс. рублей;</w:t>
      </w:r>
    </w:p>
    <w:p w:rsidR="00C86500" w:rsidRPr="00614559" w:rsidRDefault="00C86500" w:rsidP="00C86500">
      <w:pPr>
        <w:widowControl w:val="0"/>
        <w:autoSpaceDE w:val="0"/>
        <w:autoSpaceDN w:val="0"/>
        <w:adjustRightInd w:val="0"/>
        <w:ind w:firstLine="709"/>
        <w:jc w:val="both"/>
        <w:outlineLvl w:val="1"/>
        <w:rPr>
          <w:sz w:val="24"/>
          <w:szCs w:val="24"/>
        </w:rPr>
      </w:pPr>
      <w:r w:rsidRPr="00614559">
        <w:rPr>
          <w:sz w:val="24"/>
          <w:szCs w:val="24"/>
        </w:rPr>
        <w:t>- приобретение музыкальных инструментов и методической литературы на 2019 год в сумме 752,0 тыс. рублей, на 2020 год в сумме 3 838,0 тыс. рублей, на 2021 год в сумме 3 620,0 тыс. рублей.</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Реализация федерального проекта «Культурная среда» позволит увеличить число граждан, принимающих участие в культурной деятельности, с 11</w:t>
      </w:r>
      <w:r w:rsidR="000F6172" w:rsidRPr="00614559">
        <w:rPr>
          <w:sz w:val="24"/>
          <w:szCs w:val="24"/>
        </w:rPr>
        <w:t>9</w:t>
      </w:r>
      <w:r w:rsidRPr="00614559">
        <w:rPr>
          <w:sz w:val="24"/>
          <w:szCs w:val="24"/>
        </w:rPr>
        <w:t>,</w:t>
      </w:r>
      <w:r w:rsidR="000F6172" w:rsidRPr="00614559">
        <w:rPr>
          <w:sz w:val="24"/>
          <w:szCs w:val="24"/>
        </w:rPr>
        <w:t>264</w:t>
      </w:r>
      <w:r w:rsidRPr="00614559">
        <w:rPr>
          <w:sz w:val="24"/>
          <w:szCs w:val="24"/>
        </w:rPr>
        <w:t xml:space="preserve"> тыс. человек</w:t>
      </w:r>
      <w:r w:rsidR="000F6172" w:rsidRPr="00614559">
        <w:rPr>
          <w:sz w:val="24"/>
          <w:szCs w:val="24"/>
        </w:rPr>
        <w:t xml:space="preserve"> в 2019 году </w:t>
      </w:r>
      <w:r w:rsidRPr="00614559">
        <w:rPr>
          <w:sz w:val="24"/>
          <w:szCs w:val="24"/>
        </w:rPr>
        <w:t>до 1</w:t>
      </w:r>
      <w:r w:rsidR="000F6172" w:rsidRPr="00614559">
        <w:rPr>
          <w:sz w:val="24"/>
          <w:szCs w:val="24"/>
        </w:rPr>
        <w:t>23</w:t>
      </w:r>
      <w:r w:rsidRPr="00614559">
        <w:rPr>
          <w:sz w:val="24"/>
          <w:szCs w:val="24"/>
        </w:rPr>
        <w:t>,5</w:t>
      </w:r>
      <w:r w:rsidR="000F6172" w:rsidRPr="00614559">
        <w:rPr>
          <w:sz w:val="24"/>
          <w:szCs w:val="24"/>
        </w:rPr>
        <w:t>86</w:t>
      </w:r>
      <w:r w:rsidRPr="00614559">
        <w:rPr>
          <w:sz w:val="24"/>
          <w:szCs w:val="24"/>
        </w:rPr>
        <w:t xml:space="preserve"> тыс. человек</w:t>
      </w:r>
      <w:r w:rsidR="000F6172" w:rsidRPr="00614559">
        <w:rPr>
          <w:sz w:val="24"/>
          <w:szCs w:val="24"/>
        </w:rPr>
        <w:t xml:space="preserve"> в 2021 году</w:t>
      </w:r>
      <w:r w:rsidRPr="00614559">
        <w:rPr>
          <w:sz w:val="24"/>
          <w:szCs w:val="24"/>
        </w:rPr>
        <w:t>.</w:t>
      </w:r>
    </w:p>
    <w:p w:rsidR="0062099D" w:rsidRPr="00614559" w:rsidRDefault="0062099D" w:rsidP="00E34CEE">
      <w:pPr>
        <w:widowControl w:val="0"/>
        <w:autoSpaceDE w:val="0"/>
        <w:autoSpaceDN w:val="0"/>
        <w:adjustRightInd w:val="0"/>
        <w:ind w:firstLine="709"/>
        <w:jc w:val="both"/>
        <w:outlineLvl w:val="1"/>
        <w:rPr>
          <w:sz w:val="24"/>
          <w:szCs w:val="24"/>
        </w:rPr>
      </w:pPr>
      <w:r w:rsidRPr="00614559">
        <w:rPr>
          <w:sz w:val="24"/>
          <w:szCs w:val="24"/>
        </w:rPr>
        <w:t xml:space="preserve">Третьей по ресурсоемкости является подпрограмма 3 «Организационные, </w:t>
      </w:r>
      <w:proofErr w:type="gramStart"/>
      <w:r w:rsidRPr="00614559">
        <w:rPr>
          <w:sz w:val="24"/>
          <w:szCs w:val="24"/>
        </w:rPr>
        <w:t>экономические механизмы</w:t>
      </w:r>
      <w:proofErr w:type="gramEnd"/>
      <w:r w:rsidRPr="00614559">
        <w:rPr>
          <w:sz w:val="24"/>
          <w:szCs w:val="24"/>
        </w:rPr>
        <w:t xml:space="preserve"> развития культуры». Удельный вес расходов подпрограммы 3 в общем объеме ресурсного обеспечения муниципальной программы в 2019 году составит 4,0% или 9 470,0 тыс. рублей, в 2020 – 2021 годах 4,0% или </w:t>
      </w:r>
      <w:r w:rsidR="000F6172" w:rsidRPr="00614559">
        <w:rPr>
          <w:sz w:val="24"/>
          <w:szCs w:val="24"/>
        </w:rPr>
        <w:t xml:space="preserve">по </w:t>
      </w:r>
      <w:r w:rsidRPr="00614559">
        <w:rPr>
          <w:sz w:val="24"/>
          <w:szCs w:val="24"/>
        </w:rPr>
        <w:t>9 400,0 тыс. рублей ежегодно.</w:t>
      </w:r>
    </w:p>
    <w:p w:rsidR="0062099D" w:rsidRPr="00614559" w:rsidRDefault="0062099D" w:rsidP="00E34CEE">
      <w:pPr>
        <w:ind w:firstLine="709"/>
        <w:jc w:val="both"/>
        <w:rPr>
          <w:sz w:val="24"/>
          <w:szCs w:val="24"/>
        </w:rPr>
      </w:pPr>
      <w:r w:rsidRPr="00614559">
        <w:rPr>
          <w:sz w:val="24"/>
          <w:szCs w:val="24"/>
        </w:rPr>
        <w:t xml:space="preserve">Указанные средства планируется направить </w:t>
      </w:r>
      <w:proofErr w:type="gramStart"/>
      <w:r w:rsidRPr="00614559">
        <w:rPr>
          <w:sz w:val="24"/>
          <w:szCs w:val="24"/>
        </w:rPr>
        <w:t>на</w:t>
      </w:r>
      <w:proofErr w:type="gramEnd"/>
      <w:r w:rsidRPr="00614559">
        <w:rPr>
          <w:sz w:val="24"/>
          <w:szCs w:val="24"/>
        </w:rPr>
        <w:t>:</w:t>
      </w:r>
    </w:p>
    <w:p w:rsidR="0062099D" w:rsidRPr="00614559" w:rsidRDefault="0062099D" w:rsidP="00E34CEE">
      <w:pPr>
        <w:ind w:firstLine="708"/>
        <w:jc w:val="both"/>
        <w:rPr>
          <w:sz w:val="24"/>
          <w:szCs w:val="24"/>
        </w:rPr>
      </w:pPr>
      <w:r w:rsidRPr="00614559">
        <w:rPr>
          <w:sz w:val="24"/>
          <w:szCs w:val="24"/>
        </w:rPr>
        <w:t>- организационно – техническое и финансовое обеспечение деятельности управления культуры администрации города Югорска в 2019 – 2021 годах в сумме 7 400,0 тыс.</w:t>
      </w:r>
      <w:r w:rsidR="000F6172" w:rsidRPr="00614559">
        <w:rPr>
          <w:sz w:val="24"/>
          <w:szCs w:val="24"/>
        </w:rPr>
        <w:t xml:space="preserve"> рублей</w:t>
      </w:r>
      <w:r w:rsidR="00C6533C" w:rsidRPr="00614559">
        <w:rPr>
          <w:sz w:val="24"/>
          <w:szCs w:val="24"/>
        </w:rPr>
        <w:t xml:space="preserve"> ежегодно</w:t>
      </w:r>
      <w:r w:rsidRPr="00614559">
        <w:rPr>
          <w:sz w:val="24"/>
          <w:szCs w:val="24"/>
        </w:rPr>
        <w:t>;</w:t>
      </w:r>
    </w:p>
    <w:p w:rsidR="0062099D" w:rsidRPr="00614559" w:rsidRDefault="0062099D" w:rsidP="00E34CEE">
      <w:pPr>
        <w:ind w:firstLine="708"/>
        <w:jc w:val="both"/>
        <w:rPr>
          <w:sz w:val="24"/>
          <w:szCs w:val="24"/>
        </w:rPr>
      </w:pPr>
      <w:r w:rsidRPr="00614559">
        <w:rPr>
          <w:sz w:val="24"/>
          <w:szCs w:val="24"/>
        </w:rPr>
        <w:t>- освещение мероприятий в средствах массовой информации в 2019 - 2021 годах в сумме 2 000,0 тыс. рублей</w:t>
      </w:r>
      <w:r w:rsidR="00C6533C" w:rsidRPr="00614559">
        <w:rPr>
          <w:sz w:val="24"/>
          <w:szCs w:val="24"/>
        </w:rPr>
        <w:t xml:space="preserve"> ежегодно</w:t>
      </w:r>
      <w:r w:rsidRPr="00614559">
        <w:rPr>
          <w:sz w:val="24"/>
          <w:szCs w:val="24"/>
        </w:rPr>
        <w:t>;</w:t>
      </w:r>
    </w:p>
    <w:p w:rsidR="0062099D" w:rsidRPr="00614559" w:rsidRDefault="0062099D" w:rsidP="00E34CEE">
      <w:pPr>
        <w:ind w:firstLine="708"/>
        <w:jc w:val="both"/>
        <w:rPr>
          <w:sz w:val="24"/>
          <w:szCs w:val="24"/>
        </w:rPr>
      </w:pPr>
      <w:r w:rsidRPr="00614559">
        <w:rPr>
          <w:sz w:val="24"/>
          <w:szCs w:val="24"/>
        </w:rPr>
        <w:t>- проведение независимой оценки качества условий оказания услуг,</w:t>
      </w:r>
      <w:r w:rsidR="00C6533C" w:rsidRPr="00614559">
        <w:rPr>
          <w:sz w:val="24"/>
          <w:szCs w:val="24"/>
        </w:rPr>
        <w:t xml:space="preserve"> </w:t>
      </w:r>
      <w:r w:rsidRPr="00614559">
        <w:rPr>
          <w:sz w:val="24"/>
          <w:szCs w:val="24"/>
        </w:rPr>
        <w:t>учреждениями культуры</w:t>
      </w:r>
      <w:r w:rsidR="00C6533C" w:rsidRPr="00614559">
        <w:rPr>
          <w:sz w:val="24"/>
          <w:szCs w:val="24"/>
        </w:rPr>
        <w:t xml:space="preserve"> </w:t>
      </w:r>
      <w:r w:rsidRPr="00614559">
        <w:rPr>
          <w:sz w:val="24"/>
          <w:szCs w:val="24"/>
        </w:rPr>
        <w:t>в 2019 году</w:t>
      </w:r>
      <w:r w:rsidR="00C6533C" w:rsidRPr="00614559">
        <w:rPr>
          <w:sz w:val="24"/>
          <w:szCs w:val="24"/>
        </w:rPr>
        <w:t xml:space="preserve"> </w:t>
      </w:r>
      <w:r w:rsidRPr="00614559">
        <w:rPr>
          <w:sz w:val="24"/>
          <w:szCs w:val="24"/>
        </w:rPr>
        <w:t>в сумме 70,0 тыс. рублей.</w:t>
      </w:r>
    </w:p>
    <w:p w:rsidR="0062099D" w:rsidRPr="00614559" w:rsidRDefault="0062099D" w:rsidP="00E34CEE">
      <w:pPr>
        <w:ind w:firstLine="709"/>
        <w:jc w:val="both"/>
        <w:rPr>
          <w:sz w:val="24"/>
          <w:szCs w:val="24"/>
        </w:rPr>
      </w:pPr>
      <w:proofErr w:type="gramStart"/>
      <w:r w:rsidRPr="00614559">
        <w:rPr>
          <w:sz w:val="24"/>
          <w:szCs w:val="24"/>
        </w:rPr>
        <w:t>Выполнение комплекса мероприятий, предусмотренных муниципальной программой, позволит создать условия для повышения доступности культурных благ и повышения качества услуг, предоставляемых в сфере культуры.</w:t>
      </w:r>
      <w:proofErr w:type="gramEnd"/>
    </w:p>
    <w:p w:rsidR="0062099D" w:rsidRPr="00614559" w:rsidRDefault="0062099D" w:rsidP="00E34CEE">
      <w:pPr>
        <w:ind w:firstLine="709"/>
        <w:jc w:val="both"/>
        <w:rPr>
          <w:sz w:val="24"/>
          <w:szCs w:val="24"/>
        </w:rPr>
      </w:pPr>
    </w:p>
    <w:p w:rsidR="0062099D" w:rsidRPr="00614559" w:rsidRDefault="0062099D" w:rsidP="00E34CEE">
      <w:pPr>
        <w:rPr>
          <w:sz w:val="24"/>
          <w:szCs w:val="24"/>
        </w:rPr>
      </w:pPr>
      <w:r w:rsidRPr="00614559">
        <w:rPr>
          <w:sz w:val="24"/>
          <w:szCs w:val="24"/>
        </w:rPr>
        <w:br w:type="page"/>
      </w:r>
    </w:p>
    <w:p w:rsidR="0062099D" w:rsidRPr="00614559" w:rsidRDefault="0062099D" w:rsidP="00E34CEE">
      <w:pPr>
        <w:jc w:val="center"/>
        <w:rPr>
          <w:b/>
          <w:sz w:val="24"/>
          <w:szCs w:val="24"/>
        </w:rPr>
      </w:pPr>
      <w:r w:rsidRPr="00614559">
        <w:rPr>
          <w:b/>
          <w:sz w:val="24"/>
          <w:szCs w:val="24"/>
        </w:rPr>
        <w:lastRenderedPageBreak/>
        <w:t xml:space="preserve">4. Муниципальная программа города Югорска </w:t>
      </w:r>
    </w:p>
    <w:p w:rsidR="0062099D" w:rsidRPr="00614559" w:rsidRDefault="0062099D" w:rsidP="00E34CEE">
      <w:pPr>
        <w:jc w:val="center"/>
        <w:rPr>
          <w:b/>
          <w:sz w:val="24"/>
          <w:szCs w:val="24"/>
        </w:rPr>
      </w:pPr>
      <w:r w:rsidRPr="00614559">
        <w:rPr>
          <w:b/>
          <w:sz w:val="24"/>
          <w:szCs w:val="24"/>
        </w:rPr>
        <w:t>«Развитие физической культуры и спорта»</w:t>
      </w:r>
    </w:p>
    <w:p w:rsidR="0062099D" w:rsidRPr="00614559" w:rsidRDefault="0062099D" w:rsidP="00E34CEE">
      <w:pPr>
        <w:jc w:val="center"/>
        <w:rPr>
          <w:b/>
          <w:sz w:val="24"/>
          <w:szCs w:val="24"/>
        </w:rPr>
      </w:pPr>
    </w:p>
    <w:p w:rsidR="0062099D" w:rsidRPr="00614559" w:rsidRDefault="0062099D" w:rsidP="00E34CEE">
      <w:pPr>
        <w:ind w:firstLine="709"/>
        <w:jc w:val="both"/>
        <w:rPr>
          <w:sz w:val="24"/>
          <w:szCs w:val="24"/>
        </w:rPr>
      </w:pPr>
      <w:r w:rsidRPr="00614559">
        <w:rPr>
          <w:sz w:val="24"/>
          <w:szCs w:val="24"/>
        </w:rPr>
        <w:t>Муниципальная программа города Югорска «Развитие физической культуры и спорта» утверждена постановлением администрации города Югорска от 31.10.2018 № 3010 (далее – муниципальная программа).</w:t>
      </w:r>
    </w:p>
    <w:p w:rsidR="0062099D" w:rsidRPr="00614559" w:rsidRDefault="0062099D" w:rsidP="00E34CEE">
      <w:pPr>
        <w:ind w:firstLine="709"/>
        <w:jc w:val="both"/>
        <w:rPr>
          <w:sz w:val="24"/>
          <w:szCs w:val="24"/>
        </w:rPr>
      </w:pPr>
      <w:r w:rsidRPr="00614559">
        <w:rPr>
          <w:sz w:val="24"/>
          <w:szCs w:val="24"/>
        </w:rPr>
        <w:t xml:space="preserve">Ответственный исполнитель муниципальной программы – управление социальной политики администрации города Югорска, соисполнители: департамент </w:t>
      </w:r>
      <w:proofErr w:type="spellStart"/>
      <w:r w:rsidRPr="00614559">
        <w:rPr>
          <w:sz w:val="24"/>
          <w:szCs w:val="24"/>
        </w:rPr>
        <w:t>жилищно</w:t>
      </w:r>
      <w:proofErr w:type="spellEnd"/>
      <w:r w:rsidRPr="00614559">
        <w:rPr>
          <w:sz w:val="24"/>
          <w:szCs w:val="24"/>
        </w:rPr>
        <w:t xml:space="preserve"> – коммунального и строительного комплекса администрации города Югорска, управление бухгалтерского учета и отчетности администрации города Югорска.</w:t>
      </w:r>
    </w:p>
    <w:p w:rsidR="0062099D" w:rsidRPr="00614559" w:rsidRDefault="0062099D"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62099D" w:rsidRPr="00614559" w:rsidRDefault="0062099D" w:rsidP="00E34CEE">
      <w:pPr>
        <w:ind w:firstLine="709"/>
        <w:jc w:val="both"/>
        <w:rPr>
          <w:sz w:val="24"/>
          <w:szCs w:val="24"/>
        </w:rPr>
      </w:pPr>
      <w:r w:rsidRPr="00614559">
        <w:rPr>
          <w:sz w:val="24"/>
          <w:szCs w:val="24"/>
        </w:rPr>
        <w:t>На реализацию муниципальной программы предусматриваются бюджетные ассигнования на 2019 год в сумме 100 600,3 тыс. рублей, на 2020 год – 75 964,5 тыс. рублей, на 2021 год – 75 964,5 тыс. рублей.</w:t>
      </w:r>
    </w:p>
    <w:p w:rsidR="0062099D" w:rsidRPr="00614559" w:rsidRDefault="0062099D" w:rsidP="00644B41">
      <w:pPr>
        <w:ind w:firstLine="709"/>
        <w:jc w:val="right"/>
        <w:rPr>
          <w:sz w:val="24"/>
          <w:szCs w:val="24"/>
        </w:rPr>
      </w:pPr>
      <w:r w:rsidRPr="00614559">
        <w:rPr>
          <w:sz w:val="24"/>
          <w:szCs w:val="24"/>
        </w:rPr>
        <w:t>Объемы финансовых ресурсов на реализацию муниципальной программы распределены следующим образом:</w:t>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r>
      <w:r w:rsidRPr="00614559">
        <w:rPr>
          <w:sz w:val="24"/>
          <w:szCs w:val="24"/>
        </w:rPr>
        <w:tab/>
        <w:t>Таблица</w:t>
      </w:r>
      <w:r w:rsidR="00644B41" w:rsidRPr="00614559">
        <w:rPr>
          <w:sz w:val="24"/>
          <w:szCs w:val="24"/>
        </w:rPr>
        <w:t xml:space="preserve"> 46</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 xml:space="preserve">Объемы финансовых ресурсов муниципальной программы </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«Развитие физической культуры и спорта»</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на 2019 год и на плановый период 2020 и 2021 годов</w:t>
      </w:r>
    </w:p>
    <w:p w:rsidR="0062099D" w:rsidRPr="00614559" w:rsidRDefault="0062099D" w:rsidP="00E34CEE">
      <w:pPr>
        <w:pStyle w:val="ae"/>
        <w:tabs>
          <w:tab w:val="left" w:pos="459"/>
        </w:tabs>
        <w:suppressAutoHyphens/>
        <w:spacing w:before="0" w:beforeAutospacing="0" w:after="0" w:afterAutospacing="0"/>
        <w:jc w:val="right"/>
      </w:pPr>
      <w:r w:rsidRPr="00614559">
        <w:t>тыс. рублей</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4536"/>
        <w:gridCol w:w="1276"/>
        <w:gridCol w:w="1276"/>
        <w:gridCol w:w="1275"/>
      </w:tblGrid>
      <w:tr w:rsidR="00C6533C" w:rsidRPr="00614559" w:rsidTr="00C6533C">
        <w:trPr>
          <w:trHeight w:val="183"/>
        </w:trPr>
        <w:tc>
          <w:tcPr>
            <w:tcW w:w="709" w:type="dxa"/>
            <w:vMerge w:val="restart"/>
            <w:vAlign w:val="center"/>
          </w:tcPr>
          <w:p w:rsidR="00C6533C" w:rsidRPr="00614559" w:rsidRDefault="00C6533C" w:rsidP="00C6533C">
            <w:pPr>
              <w:pStyle w:val="23"/>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 xml:space="preserve">№ </w:t>
            </w:r>
            <w:proofErr w:type="spellStart"/>
            <w:proofErr w:type="gramStart"/>
            <w:r w:rsidRPr="00614559">
              <w:rPr>
                <w:rFonts w:ascii="Times New Roman" w:hAnsi="Times New Roman" w:cs="Times New Roman"/>
                <w:sz w:val="24"/>
                <w:szCs w:val="24"/>
              </w:rPr>
              <w:t>п</w:t>
            </w:r>
            <w:proofErr w:type="spellEnd"/>
            <w:proofErr w:type="gramEnd"/>
            <w:r w:rsidRPr="00614559">
              <w:rPr>
                <w:rFonts w:ascii="Times New Roman" w:hAnsi="Times New Roman" w:cs="Times New Roman"/>
                <w:sz w:val="24"/>
                <w:szCs w:val="24"/>
              </w:rPr>
              <w:t>/</w:t>
            </w:r>
            <w:proofErr w:type="spellStart"/>
            <w:r w:rsidRPr="00614559">
              <w:rPr>
                <w:rFonts w:ascii="Times New Roman" w:hAnsi="Times New Roman" w:cs="Times New Roman"/>
                <w:sz w:val="24"/>
                <w:szCs w:val="24"/>
              </w:rPr>
              <w:t>п</w:t>
            </w:r>
            <w:proofErr w:type="spellEnd"/>
          </w:p>
        </w:tc>
        <w:tc>
          <w:tcPr>
            <w:tcW w:w="4536" w:type="dxa"/>
            <w:vMerge w:val="restart"/>
            <w:vAlign w:val="center"/>
          </w:tcPr>
          <w:p w:rsidR="00C6533C" w:rsidRPr="00614559" w:rsidRDefault="00C6533C" w:rsidP="00E34CEE">
            <w:pPr>
              <w:jc w:val="center"/>
              <w:rPr>
                <w:sz w:val="24"/>
                <w:szCs w:val="24"/>
              </w:rPr>
            </w:pPr>
            <w:r w:rsidRPr="00614559">
              <w:rPr>
                <w:sz w:val="24"/>
                <w:szCs w:val="24"/>
              </w:rPr>
              <w:t>Источник финансирования</w:t>
            </w:r>
          </w:p>
        </w:tc>
        <w:tc>
          <w:tcPr>
            <w:tcW w:w="3827" w:type="dxa"/>
            <w:gridSpan w:val="3"/>
            <w:vAlign w:val="center"/>
          </w:tcPr>
          <w:p w:rsidR="00C6533C" w:rsidRPr="00614559" w:rsidRDefault="00C6533C"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Проект</w:t>
            </w:r>
          </w:p>
        </w:tc>
      </w:tr>
      <w:tr w:rsidR="00C6533C" w:rsidRPr="00614559" w:rsidTr="00C6533C">
        <w:trPr>
          <w:trHeight w:val="330"/>
        </w:trPr>
        <w:tc>
          <w:tcPr>
            <w:tcW w:w="709" w:type="dxa"/>
            <w:vMerge/>
            <w:vAlign w:val="center"/>
          </w:tcPr>
          <w:p w:rsidR="00C6533C" w:rsidRPr="00614559" w:rsidRDefault="00C6533C" w:rsidP="00C6533C">
            <w:pPr>
              <w:pStyle w:val="23"/>
              <w:shd w:val="clear" w:color="auto" w:fill="auto"/>
              <w:spacing w:line="240" w:lineRule="auto"/>
              <w:jc w:val="center"/>
              <w:rPr>
                <w:rFonts w:ascii="Times New Roman" w:hAnsi="Times New Roman" w:cs="Times New Roman"/>
                <w:sz w:val="24"/>
                <w:szCs w:val="24"/>
              </w:rPr>
            </w:pPr>
          </w:p>
        </w:tc>
        <w:tc>
          <w:tcPr>
            <w:tcW w:w="4536" w:type="dxa"/>
            <w:vMerge/>
            <w:vAlign w:val="center"/>
          </w:tcPr>
          <w:p w:rsidR="00C6533C" w:rsidRPr="00614559" w:rsidRDefault="00C6533C" w:rsidP="00E34CEE">
            <w:pPr>
              <w:jc w:val="center"/>
              <w:rPr>
                <w:sz w:val="24"/>
                <w:szCs w:val="24"/>
              </w:rPr>
            </w:pPr>
          </w:p>
        </w:tc>
        <w:tc>
          <w:tcPr>
            <w:tcW w:w="1276" w:type="dxa"/>
            <w:vAlign w:val="center"/>
          </w:tcPr>
          <w:p w:rsidR="00C6533C" w:rsidRPr="00614559" w:rsidRDefault="00C6533C" w:rsidP="00C6533C">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2019 год</w:t>
            </w:r>
          </w:p>
        </w:tc>
        <w:tc>
          <w:tcPr>
            <w:tcW w:w="1276" w:type="dxa"/>
            <w:vAlign w:val="center"/>
          </w:tcPr>
          <w:p w:rsidR="00C6533C" w:rsidRPr="00614559" w:rsidRDefault="00C6533C" w:rsidP="00C6533C">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2020 год</w:t>
            </w:r>
          </w:p>
        </w:tc>
        <w:tc>
          <w:tcPr>
            <w:tcW w:w="1275" w:type="dxa"/>
            <w:vAlign w:val="center"/>
          </w:tcPr>
          <w:p w:rsidR="00C6533C" w:rsidRPr="00614559" w:rsidRDefault="00C6533C" w:rsidP="00C6533C">
            <w:pPr>
              <w:pStyle w:val="23"/>
              <w:shd w:val="clear" w:color="auto" w:fill="auto"/>
              <w:spacing w:line="240" w:lineRule="auto"/>
              <w:jc w:val="center"/>
              <w:rPr>
                <w:rFonts w:ascii="Times New Roman" w:hAnsi="Times New Roman" w:cs="Times New Roman"/>
                <w:sz w:val="24"/>
                <w:szCs w:val="24"/>
              </w:rPr>
            </w:pPr>
            <w:r w:rsidRPr="00614559">
              <w:rPr>
                <w:rFonts w:ascii="Times New Roman" w:hAnsi="Times New Roman" w:cs="Times New Roman"/>
                <w:sz w:val="24"/>
                <w:szCs w:val="24"/>
              </w:rPr>
              <w:t>2021 год</w:t>
            </w:r>
          </w:p>
        </w:tc>
      </w:tr>
      <w:tr w:rsidR="0062099D" w:rsidRPr="00614559" w:rsidTr="00C6533C">
        <w:tc>
          <w:tcPr>
            <w:tcW w:w="709" w:type="dxa"/>
            <w:vAlign w:val="center"/>
          </w:tcPr>
          <w:p w:rsidR="0062099D" w:rsidRPr="00614559" w:rsidRDefault="0062099D" w:rsidP="00E34CEE">
            <w:pPr>
              <w:jc w:val="center"/>
              <w:rPr>
                <w:bCs/>
              </w:rPr>
            </w:pPr>
            <w:r w:rsidRPr="00614559">
              <w:rPr>
                <w:bCs/>
              </w:rPr>
              <w:t>1</w:t>
            </w:r>
          </w:p>
        </w:tc>
        <w:tc>
          <w:tcPr>
            <w:tcW w:w="4536" w:type="dxa"/>
            <w:vAlign w:val="center"/>
          </w:tcPr>
          <w:p w:rsidR="0062099D" w:rsidRPr="00614559" w:rsidRDefault="0062099D" w:rsidP="00E34CEE">
            <w:pPr>
              <w:jc w:val="center"/>
              <w:rPr>
                <w:bCs/>
              </w:rPr>
            </w:pPr>
            <w:r w:rsidRPr="00614559">
              <w:rPr>
                <w:bCs/>
              </w:rPr>
              <w:t>2</w:t>
            </w:r>
          </w:p>
        </w:tc>
        <w:tc>
          <w:tcPr>
            <w:tcW w:w="1276" w:type="dxa"/>
          </w:tcPr>
          <w:p w:rsidR="0062099D" w:rsidRPr="00614559" w:rsidRDefault="0062099D" w:rsidP="00E34CEE">
            <w:pPr>
              <w:jc w:val="center"/>
              <w:rPr>
                <w:bCs/>
              </w:rPr>
            </w:pPr>
            <w:r w:rsidRPr="00614559">
              <w:rPr>
                <w:bCs/>
              </w:rPr>
              <w:t>3</w:t>
            </w:r>
          </w:p>
        </w:tc>
        <w:tc>
          <w:tcPr>
            <w:tcW w:w="1276" w:type="dxa"/>
          </w:tcPr>
          <w:p w:rsidR="0062099D" w:rsidRPr="00614559" w:rsidRDefault="0062099D" w:rsidP="00E34CEE">
            <w:pPr>
              <w:jc w:val="center"/>
              <w:rPr>
                <w:bCs/>
              </w:rPr>
            </w:pPr>
            <w:r w:rsidRPr="00614559">
              <w:rPr>
                <w:bCs/>
              </w:rPr>
              <w:t>4</w:t>
            </w:r>
          </w:p>
        </w:tc>
        <w:tc>
          <w:tcPr>
            <w:tcW w:w="1275" w:type="dxa"/>
          </w:tcPr>
          <w:p w:rsidR="0062099D" w:rsidRPr="00614559" w:rsidRDefault="0062099D" w:rsidP="00E34CEE">
            <w:pPr>
              <w:jc w:val="center"/>
              <w:rPr>
                <w:bCs/>
              </w:rPr>
            </w:pPr>
            <w:r w:rsidRPr="00614559">
              <w:rPr>
                <w:bCs/>
              </w:rPr>
              <w:t>5</w:t>
            </w:r>
          </w:p>
        </w:tc>
      </w:tr>
      <w:tr w:rsidR="00214C07" w:rsidRPr="00614559" w:rsidTr="00C6533C">
        <w:trPr>
          <w:trHeight w:val="197"/>
        </w:trPr>
        <w:tc>
          <w:tcPr>
            <w:tcW w:w="709" w:type="dxa"/>
            <w:vMerge w:val="restart"/>
            <w:vAlign w:val="center"/>
          </w:tcPr>
          <w:p w:rsidR="00214C07" w:rsidRPr="00614559" w:rsidRDefault="00214C07" w:rsidP="00E34CEE">
            <w:pPr>
              <w:jc w:val="center"/>
              <w:rPr>
                <w:bCs/>
                <w:sz w:val="24"/>
                <w:szCs w:val="24"/>
              </w:rPr>
            </w:pPr>
          </w:p>
        </w:tc>
        <w:tc>
          <w:tcPr>
            <w:tcW w:w="4536" w:type="dxa"/>
            <w:vAlign w:val="center"/>
          </w:tcPr>
          <w:p w:rsidR="00214C07" w:rsidRPr="00614559" w:rsidRDefault="00214C07" w:rsidP="00E34CEE">
            <w:pPr>
              <w:rPr>
                <w:b/>
                <w:bCs/>
                <w:sz w:val="24"/>
                <w:szCs w:val="24"/>
              </w:rPr>
            </w:pPr>
            <w:r w:rsidRPr="00614559">
              <w:rPr>
                <w:b/>
                <w:bCs/>
                <w:sz w:val="24"/>
                <w:szCs w:val="24"/>
              </w:rPr>
              <w:t>Всего</w:t>
            </w:r>
          </w:p>
        </w:tc>
        <w:tc>
          <w:tcPr>
            <w:tcW w:w="1276" w:type="dxa"/>
            <w:vAlign w:val="bottom"/>
          </w:tcPr>
          <w:p w:rsidR="00214C07" w:rsidRPr="00614559" w:rsidRDefault="00214C07" w:rsidP="00E34CEE">
            <w:pPr>
              <w:jc w:val="center"/>
              <w:rPr>
                <w:b/>
                <w:bCs/>
                <w:sz w:val="24"/>
                <w:szCs w:val="24"/>
              </w:rPr>
            </w:pPr>
            <w:r w:rsidRPr="00614559">
              <w:rPr>
                <w:b/>
                <w:bCs/>
                <w:sz w:val="24"/>
                <w:szCs w:val="24"/>
              </w:rPr>
              <w:t>106 600,3</w:t>
            </w:r>
          </w:p>
        </w:tc>
        <w:tc>
          <w:tcPr>
            <w:tcW w:w="1276" w:type="dxa"/>
            <w:vAlign w:val="bottom"/>
          </w:tcPr>
          <w:p w:rsidR="00214C07" w:rsidRPr="00614559" w:rsidRDefault="00214C07" w:rsidP="00E34CEE">
            <w:pPr>
              <w:jc w:val="center"/>
              <w:rPr>
                <w:b/>
                <w:bCs/>
                <w:sz w:val="24"/>
                <w:szCs w:val="24"/>
              </w:rPr>
            </w:pPr>
            <w:r w:rsidRPr="00614559">
              <w:rPr>
                <w:b/>
                <w:bCs/>
                <w:sz w:val="24"/>
                <w:szCs w:val="24"/>
              </w:rPr>
              <w:t>82 064,5</w:t>
            </w:r>
          </w:p>
        </w:tc>
        <w:tc>
          <w:tcPr>
            <w:tcW w:w="1275" w:type="dxa"/>
            <w:vAlign w:val="bottom"/>
          </w:tcPr>
          <w:p w:rsidR="00214C07" w:rsidRPr="00614559" w:rsidRDefault="00214C07" w:rsidP="00E34CEE">
            <w:pPr>
              <w:jc w:val="center"/>
              <w:rPr>
                <w:b/>
                <w:bCs/>
                <w:sz w:val="24"/>
                <w:szCs w:val="24"/>
              </w:rPr>
            </w:pPr>
            <w:r w:rsidRPr="00614559">
              <w:rPr>
                <w:b/>
                <w:bCs/>
                <w:sz w:val="24"/>
                <w:szCs w:val="24"/>
              </w:rPr>
              <w:t>82 164,5</w:t>
            </w:r>
          </w:p>
        </w:tc>
      </w:tr>
      <w:tr w:rsidR="00214C07" w:rsidRPr="00614559" w:rsidTr="00C6533C">
        <w:trPr>
          <w:trHeight w:val="117"/>
        </w:trPr>
        <w:tc>
          <w:tcPr>
            <w:tcW w:w="709" w:type="dxa"/>
            <w:vMerge/>
            <w:vAlign w:val="center"/>
          </w:tcPr>
          <w:p w:rsidR="00214C07" w:rsidRPr="00614559" w:rsidRDefault="00214C07" w:rsidP="00E34CEE">
            <w:pPr>
              <w:jc w:val="center"/>
              <w:rPr>
                <w:bCs/>
                <w:sz w:val="24"/>
                <w:szCs w:val="24"/>
              </w:rPr>
            </w:pPr>
          </w:p>
        </w:tc>
        <w:tc>
          <w:tcPr>
            <w:tcW w:w="4536" w:type="dxa"/>
            <w:vAlign w:val="center"/>
          </w:tcPr>
          <w:p w:rsidR="00214C07" w:rsidRPr="00614559" w:rsidRDefault="00F87745" w:rsidP="00214C07">
            <w:pPr>
              <w:rPr>
                <w:bCs/>
                <w:i/>
                <w:sz w:val="24"/>
                <w:szCs w:val="24"/>
              </w:rPr>
            </w:pPr>
            <w:r w:rsidRPr="00614559">
              <w:rPr>
                <w:bCs/>
                <w:i/>
                <w:sz w:val="24"/>
                <w:szCs w:val="24"/>
              </w:rPr>
              <w:t>в том числе по источникам:</w:t>
            </w:r>
          </w:p>
        </w:tc>
        <w:tc>
          <w:tcPr>
            <w:tcW w:w="1276" w:type="dxa"/>
          </w:tcPr>
          <w:p w:rsidR="00214C07" w:rsidRPr="00614559" w:rsidRDefault="00214C07" w:rsidP="00E34CEE">
            <w:pPr>
              <w:jc w:val="center"/>
              <w:rPr>
                <w:bCs/>
                <w:sz w:val="24"/>
                <w:szCs w:val="24"/>
              </w:rPr>
            </w:pPr>
          </w:p>
        </w:tc>
        <w:tc>
          <w:tcPr>
            <w:tcW w:w="1276" w:type="dxa"/>
          </w:tcPr>
          <w:p w:rsidR="00214C07" w:rsidRPr="00614559" w:rsidRDefault="00214C07" w:rsidP="00E34CEE">
            <w:pPr>
              <w:jc w:val="center"/>
              <w:rPr>
                <w:bCs/>
                <w:sz w:val="24"/>
                <w:szCs w:val="24"/>
              </w:rPr>
            </w:pPr>
          </w:p>
        </w:tc>
        <w:tc>
          <w:tcPr>
            <w:tcW w:w="1275" w:type="dxa"/>
          </w:tcPr>
          <w:p w:rsidR="00214C07" w:rsidRPr="00614559" w:rsidRDefault="00214C07" w:rsidP="00E34CEE">
            <w:pPr>
              <w:jc w:val="center"/>
              <w:rPr>
                <w:bCs/>
                <w:sz w:val="24"/>
                <w:szCs w:val="24"/>
              </w:rPr>
            </w:pPr>
          </w:p>
        </w:tc>
      </w:tr>
      <w:tr w:rsidR="0062099D" w:rsidRPr="00614559" w:rsidTr="00C6533C">
        <w:trPr>
          <w:trHeight w:val="193"/>
        </w:trPr>
        <w:tc>
          <w:tcPr>
            <w:tcW w:w="709" w:type="dxa"/>
            <w:vAlign w:val="center"/>
          </w:tcPr>
          <w:p w:rsidR="0062099D" w:rsidRPr="00614559" w:rsidRDefault="0062099D" w:rsidP="00E34CEE">
            <w:pPr>
              <w:jc w:val="center"/>
              <w:rPr>
                <w:bCs/>
                <w:sz w:val="24"/>
                <w:szCs w:val="24"/>
              </w:rPr>
            </w:pPr>
            <w:r w:rsidRPr="00614559">
              <w:rPr>
                <w:bCs/>
                <w:sz w:val="24"/>
                <w:szCs w:val="24"/>
              </w:rPr>
              <w:t>1</w:t>
            </w:r>
          </w:p>
        </w:tc>
        <w:tc>
          <w:tcPr>
            <w:tcW w:w="4536" w:type="dxa"/>
            <w:vAlign w:val="center"/>
          </w:tcPr>
          <w:p w:rsidR="0062099D" w:rsidRPr="00614559" w:rsidRDefault="0062099D" w:rsidP="00E34CEE">
            <w:pPr>
              <w:rPr>
                <w:bCs/>
                <w:sz w:val="24"/>
                <w:szCs w:val="24"/>
              </w:rPr>
            </w:pPr>
            <w:r w:rsidRPr="00614559">
              <w:rPr>
                <w:bCs/>
                <w:sz w:val="24"/>
                <w:szCs w:val="24"/>
              </w:rPr>
              <w:t>федеральный бюджет</w:t>
            </w:r>
          </w:p>
        </w:tc>
        <w:tc>
          <w:tcPr>
            <w:tcW w:w="1276" w:type="dxa"/>
          </w:tcPr>
          <w:p w:rsidR="0062099D" w:rsidRPr="00614559" w:rsidRDefault="0062099D" w:rsidP="00E34CEE">
            <w:pPr>
              <w:jc w:val="center"/>
              <w:rPr>
                <w:bCs/>
                <w:sz w:val="24"/>
                <w:szCs w:val="24"/>
              </w:rPr>
            </w:pPr>
            <w:r w:rsidRPr="00614559">
              <w:rPr>
                <w:bCs/>
                <w:sz w:val="24"/>
                <w:szCs w:val="24"/>
              </w:rPr>
              <w:t>236,9</w:t>
            </w:r>
          </w:p>
        </w:tc>
        <w:tc>
          <w:tcPr>
            <w:tcW w:w="1276" w:type="dxa"/>
          </w:tcPr>
          <w:p w:rsidR="0062099D" w:rsidRPr="00614559" w:rsidRDefault="0062099D" w:rsidP="00E34CEE">
            <w:pPr>
              <w:jc w:val="center"/>
              <w:rPr>
                <w:bCs/>
                <w:sz w:val="24"/>
                <w:szCs w:val="24"/>
              </w:rPr>
            </w:pPr>
            <w:r w:rsidRPr="00614559">
              <w:rPr>
                <w:bCs/>
                <w:sz w:val="24"/>
                <w:szCs w:val="24"/>
              </w:rPr>
              <w:t>0,0</w:t>
            </w:r>
          </w:p>
        </w:tc>
        <w:tc>
          <w:tcPr>
            <w:tcW w:w="1275" w:type="dxa"/>
          </w:tcPr>
          <w:p w:rsidR="0062099D" w:rsidRPr="00614559" w:rsidRDefault="0062099D" w:rsidP="00E34CEE">
            <w:pPr>
              <w:jc w:val="center"/>
              <w:rPr>
                <w:bCs/>
                <w:sz w:val="24"/>
                <w:szCs w:val="24"/>
              </w:rPr>
            </w:pPr>
            <w:r w:rsidRPr="00614559">
              <w:rPr>
                <w:bCs/>
                <w:sz w:val="24"/>
                <w:szCs w:val="24"/>
              </w:rPr>
              <w:t>0,0</w:t>
            </w:r>
          </w:p>
        </w:tc>
      </w:tr>
      <w:tr w:rsidR="0062099D" w:rsidRPr="00614559" w:rsidTr="00C6533C">
        <w:trPr>
          <w:trHeight w:val="193"/>
        </w:trPr>
        <w:tc>
          <w:tcPr>
            <w:tcW w:w="709" w:type="dxa"/>
            <w:vAlign w:val="center"/>
          </w:tcPr>
          <w:p w:rsidR="0062099D" w:rsidRPr="00614559" w:rsidRDefault="0062099D" w:rsidP="00E34CEE">
            <w:pPr>
              <w:jc w:val="center"/>
              <w:rPr>
                <w:bCs/>
                <w:sz w:val="24"/>
                <w:szCs w:val="24"/>
              </w:rPr>
            </w:pPr>
            <w:r w:rsidRPr="00614559">
              <w:rPr>
                <w:bCs/>
                <w:sz w:val="24"/>
                <w:szCs w:val="24"/>
              </w:rPr>
              <w:t>2</w:t>
            </w:r>
          </w:p>
        </w:tc>
        <w:tc>
          <w:tcPr>
            <w:tcW w:w="4536" w:type="dxa"/>
            <w:vAlign w:val="center"/>
          </w:tcPr>
          <w:p w:rsidR="0062099D" w:rsidRPr="00614559" w:rsidRDefault="0062099D" w:rsidP="00E34CEE">
            <w:pPr>
              <w:rPr>
                <w:bCs/>
                <w:sz w:val="24"/>
                <w:szCs w:val="24"/>
              </w:rPr>
            </w:pPr>
            <w:r w:rsidRPr="00614559">
              <w:rPr>
                <w:bCs/>
                <w:sz w:val="24"/>
                <w:szCs w:val="24"/>
              </w:rPr>
              <w:t>бюджет автономного округа</w:t>
            </w:r>
          </w:p>
        </w:tc>
        <w:tc>
          <w:tcPr>
            <w:tcW w:w="1276" w:type="dxa"/>
            <w:vAlign w:val="center"/>
          </w:tcPr>
          <w:p w:rsidR="0062099D" w:rsidRPr="00614559" w:rsidRDefault="0062099D" w:rsidP="00E34CEE">
            <w:pPr>
              <w:jc w:val="center"/>
              <w:rPr>
                <w:bCs/>
                <w:sz w:val="24"/>
                <w:szCs w:val="24"/>
              </w:rPr>
            </w:pPr>
            <w:r w:rsidRPr="00614559">
              <w:rPr>
                <w:bCs/>
                <w:sz w:val="24"/>
                <w:szCs w:val="24"/>
              </w:rPr>
              <w:t>1 045,6</w:t>
            </w:r>
          </w:p>
        </w:tc>
        <w:tc>
          <w:tcPr>
            <w:tcW w:w="1276" w:type="dxa"/>
            <w:vAlign w:val="center"/>
          </w:tcPr>
          <w:p w:rsidR="0062099D" w:rsidRPr="00614559" w:rsidRDefault="0062099D" w:rsidP="00E34CEE">
            <w:pPr>
              <w:jc w:val="center"/>
              <w:rPr>
                <w:bCs/>
                <w:sz w:val="24"/>
                <w:szCs w:val="24"/>
              </w:rPr>
            </w:pPr>
            <w:r w:rsidRPr="00614559">
              <w:rPr>
                <w:bCs/>
                <w:sz w:val="24"/>
                <w:szCs w:val="24"/>
              </w:rPr>
              <w:t>821,2</w:t>
            </w:r>
          </w:p>
        </w:tc>
        <w:tc>
          <w:tcPr>
            <w:tcW w:w="1275" w:type="dxa"/>
            <w:vAlign w:val="center"/>
          </w:tcPr>
          <w:p w:rsidR="0062099D" w:rsidRPr="00614559" w:rsidRDefault="0062099D" w:rsidP="00E34CEE">
            <w:pPr>
              <w:jc w:val="center"/>
              <w:rPr>
                <w:bCs/>
                <w:sz w:val="24"/>
                <w:szCs w:val="24"/>
              </w:rPr>
            </w:pPr>
            <w:r w:rsidRPr="00614559">
              <w:rPr>
                <w:bCs/>
                <w:sz w:val="24"/>
                <w:szCs w:val="24"/>
              </w:rPr>
              <w:t>821,2</w:t>
            </w:r>
          </w:p>
        </w:tc>
      </w:tr>
      <w:tr w:rsidR="0062099D" w:rsidRPr="00614559" w:rsidTr="00C6533C">
        <w:trPr>
          <w:trHeight w:val="268"/>
        </w:trPr>
        <w:tc>
          <w:tcPr>
            <w:tcW w:w="709" w:type="dxa"/>
            <w:vAlign w:val="center"/>
          </w:tcPr>
          <w:p w:rsidR="0062099D" w:rsidRPr="00614559" w:rsidRDefault="0062099D" w:rsidP="00E34CEE">
            <w:pPr>
              <w:jc w:val="center"/>
              <w:rPr>
                <w:bCs/>
                <w:sz w:val="24"/>
                <w:szCs w:val="24"/>
              </w:rPr>
            </w:pPr>
            <w:r w:rsidRPr="00614559">
              <w:rPr>
                <w:bCs/>
                <w:sz w:val="24"/>
                <w:szCs w:val="24"/>
              </w:rPr>
              <w:t>3</w:t>
            </w:r>
          </w:p>
        </w:tc>
        <w:tc>
          <w:tcPr>
            <w:tcW w:w="4536" w:type="dxa"/>
            <w:vAlign w:val="center"/>
          </w:tcPr>
          <w:p w:rsidR="0062099D" w:rsidRPr="00614559" w:rsidRDefault="0062099D" w:rsidP="00E34CEE">
            <w:pPr>
              <w:rPr>
                <w:bCs/>
                <w:sz w:val="24"/>
                <w:szCs w:val="24"/>
              </w:rPr>
            </w:pPr>
            <w:r w:rsidRPr="00614559">
              <w:rPr>
                <w:bCs/>
                <w:sz w:val="24"/>
                <w:szCs w:val="24"/>
              </w:rPr>
              <w:t>местный бюджет</w:t>
            </w:r>
          </w:p>
        </w:tc>
        <w:tc>
          <w:tcPr>
            <w:tcW w:w="1276" w:type="dxa"/>
            <w:vAlign w:val="bottom"/>
          </w:tcPr>
          <w:p w:rsidR="0062099D" w:rsidRPr="00614559" w:rsidRDefault="0062099D" w:rsidP="00E34CEE">
            <w:pPr>
              <w:jc w:val="center"/>
              <w:rPr>
                <w:bCs/>
                <w:sz w:val="24"/>
                <w:szCs w:val="24"/>
              </w:rPr>
            </w:pPr>
            <w:r w:rsidRPr="00614559">
              <w:rPr>
                <w:bCs/>
                <w:sz w:val="24"/>
                <w:szCs w:val="24"/>
              </w:rPr>
              <w:t>99 317,8</w:t>
            </w:r>
          </w:p>
        </w:tc>
        <w:tc>
          <w:tcPr>
            <w:tcW w:w="1276" w:type="dxa"/>
            <w:vAlign w:val="bottom"/>
          </w:tcPr>
          <w:p w:rsidR="0062099D" w:rsidRPr="00614559" w:rsidRDefault="0062099D" w:rsidP="00E34CEE">
            <w:pPr>
              <w:jc w:val="center"/>
              <w:rPr>
                <w:bCs/>
                <w:sz w:val="24"/>
                <w:szCs w:val="24"/>
              </w:rPr>
            </w:pPr>
            <w:r w:rsidRPr="00614559">
              <w:rPr>
                <w:bCs/>
                <w:sz w:val="24"/>
                <w:szCs w:val="24"/>
              </w:rPr>
              <w:t>75 143,3</w:t>
            </w:r>
          </w:p>
        </w:tc>
        <w:tc>
          <w:tcPr>
            <w:tcW w:w="1275" w:type="dxa"/>
            <w:vAlign w:val="bottom"/>
          </w:tcPr>
          <w:p w:rsidR="0062099D" w:rsidRPr="00614559" w:rsidRDefault="0062099D" w:rsidP="00E34CEE">
            <w:pPr>
              <w:jc w:val="center"/>
              <w:rPr>
                <w:bCs/>
                <w:sz w:val="24"/>
                <w:szCs w:val="24"/>
              </w:rPr>
            </w:pPr>
            <w:r w:rsidRPr="00614559">
              <w:rPr>
                <w:bCs/>
                <w:sz w:val="24"/>
                <w:szCs w:val="24"/>
              </w:rPr>
              <w:t>75 143,3</w:t>
            </w:r>
          </w:p>
        </w:tc>
      </w:tr>
      <w:tr w:rsidR="0062099D" w:rsidRPr="00614559" w:rsidTr="00C6533C">
        <w:trPr>
          <w:trHeight w:val="175"/>
        </w:trPr>
        <w:tc>
          <w:tcPr>
            <w:tcW w:w="709" w:type="dxa"/>
            <w:vAlign w:val="center"/>
          </w:tcPr>
          <w:p w:rsidR="0062099D" w:rsidRPr="00614559" w:rsidRDefault="0062099D" w:rsidP="00E34CEE">
            <w:pPr>
              <w:jc w:val="center"/>
              <w:rPr>
                <w:bCs/>
                <w:sz w:val="24"/>
                <w:szCs w:val="24"/>
              </w:rPr>
            </w:pPr>
            <w:r w:rsidRPr="00614559">
              <w:rPr>
                <w:bCs/>
                <w:sz w:val="24"/>
                <w:szCs w:val="24"/>
              </w:rPr>
              <w:t>4</w:t>
            </w:r>
          </w:p>
        </w:tc>
        <w:tc>
          <w:tcPr>
            <w:tcW w:w="4536" w:type="dxa"/>
            <w:vAlign w:val="center"/>
          </w:tcPr>
          <w:p w:rsidR="0062099D" w:rsidRPr="00614559" w:rsidRDefault="0062099D" w:rsidP="00E34CEE">
            <w:pPr>
              <w:rPr>
                <w:bCs/>
                <w:sz w:val="24"/>
                <w:szCs w:val="24"/>
              </w:rPr>
            </w:pPr>
            <w:r w:rsidRPr="00614559">
              <w:rPr>
                <w:rFonts w:eastAsia="Calibri"/>
                <w:sz w:val="24"/>
                <w:szCs w:val="24"/>
              </w:rPr>
              <w:t>иные внебюджетные источники</w:t>
            </w:r>
          </w:p>
        </w:tc>
        <w:tc>
          <w:tcPr>
            <w:tcW w:w="1276" w:type="dxa"/>
            <w:vAlign w:val="center"/>
          </w:tcPr>
          <w:p w:rsidR="0062099D" w:rsidRPr="00614559" w:rsidRDefault="0062099D" w:rsidP="00E34CEE">
            <w:pPr>
              <w:jc w:val="center"/>
              <w:rPr>
                <w:bCs/>
                <w:sz w:val="24"/>
                <w:szCs w:val="24"/>
              </w:rPr>
            </w:pPr>
            <w:r w:rsidRPr="00614559">
              <w:rPr>
                <w:bCs/>
                <w:sz w:val="24"/>
                <w:szCs w:val="24"/>
              </w:rPr>
              <w:t>6 000,0</w:t>
            </w:r>
          </w:p>
        </w:tc>
        <w:tc>
          <w:tcPr>
            <w:tcW w:w="1276" w:type="dxa"/>
            <w:vAlign w:val="center"/>
          </w:tcPr>
          <w:p w:rsidR="0062099D" w:rsidRPr="00614559" w:rsidRDefault="0062099D" w:rsidP="00E34CEE">
            <w:pPr>
              <w:jc w:val="center"/>
              <w:rPr>
                <w:bCs/>
                <w:sz w:val="24"/>
                <w:szCs w:val="24"/>
              </w:rPr>
            </w:pPr>
            <w:r w:rsidRPr="00614559">
              <w:rPr>
                <w:bCs/>
                <w:sz w:val="24"/>
                <w:szCs w:val="24"/>
              </w:rPr>
              <w:t>6 100,0</w:t>
            </w:r>
          </w:p>
        </w:tc>
        <w:tc>
          <w:tcPr>
            <w:tcW w:w="1275" w:type="dxa"/>
            <w:vAlign w:val="center"/>
          </w:tcPr>
          <w:p w:rsidR="0062099D" w:rsidRPr="00614559" w:rsidRDefault="0062099D" w:rsidP="00E34CEE">
            <w:pPr>
              <w:jc w:val="center"/>
              <w:rPr>
                <w:bCs/>
                <w:sz w:val="24"/>
                <w:szCs w:val="24"/>
              </w:rPr>
            </w:pPr>
            <w:r w:rsidRPr="00614559">
              <w:rPr>
                <w:bCs/>
                <w:sz w:val="24"/>
                <w:szCs w:val="24"/>
              </w:rPr>
              <w:t>6 200,0</w:t>
            </w:r>
          </w:p>
        </w:tc>
      </w:tr>
    </w:tbl>
    <w:p w:rsidR="0062099D" w:rsidRPr="00614559" w:rsidRDefault="0062099D" w:rsidP="00E34CEE">
      <w:pPr>
        <w:ind w:firstLine="709"/>
        <w:jc w:val="both"/>
        <w:rPr>
          <w:sz w:val="24"/>
          <w:szCs w:val="24"/>
        </w:rPr>
      </w:pPr>
    </w:p>
    <w:p w:rsidR="0062099D" w:rsidRPr="00614559" w:rsidRDefault="00644B41" w:rsidP="00E34CEE">
      <w:pPr>
        <w:jc w:val="right"/>
        <w:rPr>
          <w:sz w:val="24"/>
          <w:szCs w:val="24"/>
        </w:rPr>
      </w:pPr>
      <w:r w:rsidRPr="00614559">
        <w:rPr>
          <w:sz w:val="24"/>
          <w:szCs w:val="24"/>
        </w:rPr>
        <w:t>Таблица 47</w:t>
      </w:r>
    </w:p>
    <w:p w:rsidR="0062099D" w:rsidRPr="00614559" w:rsidRDefault="0062099D" w:rsidP="00E34CEE">
      <w:pPr>
        <w:jc w:val="center"/>
        <w:rPr>
          <w:b/>
          <w:sz w:val="24"/>
          <w:szCs w:val="24"/>
        </w:rPr>
      </w:pPr>
      <w:r w:rsidRPr="00614559">
        <w:rPr>
          <w:b/>
          <w:sz w:val="24"/>
          <w:szCs w:val="24"/>
        </w:rPr>
        <w:t>Объёмы бюджетных ассигнований по ответственному исполнителю и соисполнителям муниципальной программы</w:t>
      </w:r>
    </w:p>
    <w:p w:rsidR="0062099D" w:rsidRPr="00614559" w:rsidRDefault="0062099D" w:rsidP="00E34CEE">
      <w:pPr>
        <w:jc w:val="center"/>
        <w:rPr>
          <w:b/>
          <w:sz w:val="24"/>
          <w:szCs w:val="24"/>
        </w:rPr>
      </w:pPr>
      <w:r w:rsidRPr="00614559">
        <w:rPr>
          <w:b/>
          <w:sz w:val="24"/>
          <w:szCs w:val="24"/>
        </w:rPr>
        <w:t xml:space="preserve"> «Развитие физической культуры и спорта»</w:t>
      </w:r>
    </w:p>
    <w:p w:rsidR="0062099D" w:rsidRPr="00614559" w:rsidRDefault="0062099D" w:rsidP="00E34CEE">
      <w:pPr>
        <w:jc w:val="center"/>
        <w:rPr>
          <w:b/>
          <w:i/>
          <w:sz w:val="24"/>
          <w:szCs w:val="24"/>
        </w:rPr>
      </w:pPr>
      <w:r w:rsidRPr="00614559">
        <w:rPr>
          <w:b/>
          <w:sz w:val="24"/>
          <w:szCs w:val="24"/>
        </w:rPr>
        <w:t xml:space="preserve"> на 2019 год и на плановый период 2020 и 2021 годов </w:t>
      </w:r>
    </w:p>
    <w:p w:rsidR="0062099D" w:rsidRPr="00614559" w:rsidRDefault="0062099D" w:rsidP="00E34CEE">
      <w:pPr>
        <w:jc w:val="right"/>
        <w:rPr>
          <w:sz w:val="24"/>
          <w:szCs w:val="24"/>
        </w:rPr>
      </w:pPr>
      <w:r w:rsidRPr="00614559">
        <w:rPr>
          <w:sz w:val="24"/>
          <w:szCs w:val="24"/>
        </w:rPr>
        <w:t>тыс. рублей</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4949"/>
        <w:gridCol w:w="1176"/>
        <w:gridCol w:w="1233"/>
        <w:gridCol w:w="1251"/>
      </w:tblGrid>
      <w:tr w:rsidR="0062099D" w:rsidRPr="00614559" w:rsidTr="006756DB">
        <w:trPr>
          <w:trHeight w:val="54"/>
          <w:tblHeader/>
          <w:jc w:val="center"/>
        </w:trPr>
        <w:tc>
          <w:tcPr>
            <w:tcW w:w="526" w:type="dxa"/>
            <w:vMerge w:val="restart"/>
            <w:tcBorders>
              <w:top w:val="single" w:sz="4" w:space="0" w:color="auto"/>
              <w:left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 xml:space="preserve">№ </w:t>
            </w:r>
            <w:proofErr w:type="spellStart"/>
            <w:proofErr w:type="gramStart"/>
            <w:r w:rsidRPr="00614559">
              <w:rPr>
                <w:sz w:val="24"/>
                <w:szCs w:val="24"/>
                <w:lang w:eastAsia="en-US"/>
              </w:rPr>
              <w:t>п</w:t>
            </w:r>
            <w:proofErr w:type="spellEnd"/>
            <w:proofErr w:type="gramEnd"/>
            <w:r w:rsidRPr="00614559">
              <w:rPr>
                <w:sz w:val="24"/>
                <w:szCs w:val="24"/>
                <w:lang w:eastAsia="en-US"/>
              </w:rPr>
              <w:t>/</w:t>
            </w:r>
            <w:proofErr w:type="spellStart"/>
            <w:r w:rsidRPr="00614559">
              <w:rPr>
                <w:sz w:val="24"/>
                <w:szCs w:val="24"/>
                <w:lang w:eastAsia="en-US"/>
              </w:rPr>
              <w:t>п</w:t>
            </w:r>
            <w:proofErr w:type="spellEnd"/>
          </w:p>
        </w:tc>
        <w:tc>
          <w:tcPr>
            <w:tcW w:w="4949" w:type="dxa"/>
            <w:vMerge w:val="restart"/>
            <w:tcBorders>
              <w:top w:val="single" w:sz="4" w:space="0" w:color="auto"/>
              <w:left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Наименование ответственного исполнителя, соисполнителя муниципальной программы</w:t>
            </w:r>
          </w:p>
        </w:tc>
        <w:tc>
          <w:tcPr>
            <w:tcW w:w="3660" w:type="dxa"/>
            <w:gridSpan w:val="3"/>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Проект</w:t>
            </w:r>
          </w:p>
        </w:tc>
      </w:tr>
      <w:tr w:rsidR="00C6533C" w:rsidRPr="00614559" w:rsidTr="006756DB">
        <w:trPr>
          <w:tblHeader/>
          <w:jc w:val="center"/>
        </w:trPr>
        <w:tc>
          <w:tcPr>
            <w:tcW w:w="526" w:type="dxa"/>
            <w:vMerge/>
            <w:tcBorders>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p>
        </w:tc>
        <w:tc>
          <w:tcPr>
            <w:tcW w:w="4949" w:type="dxa"/>
            <w:vMerge/>
            <w:tcBorders>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2019 год</w:t>
            </w:r>
          </w:p>
        </w:tc>
        <w:tc>
          <w:tcPr>
            <w:tcW w:w="1233"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2020 год</w:t>
            </w:r>
          </w:p>
        </w:tc>
        <w:tc>
          <w:tcPr>
            <w:tcW w:w="1251"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2021 год</w:t>
            </w:r>
          </w:p>
        </w:tc>
      </w:tr>
      <w:tr w:rsidR="00C6533C" w:rsidRPr="00614559" w:rsidTr="006756DB">
        <w:trPr>
          <w:tblHeader/>
          <w:jc w:val="center"/>
        </w:trPr>
        <w:tc>
          <w:tcPr>
            <w:tcW w:w="526" w:type="dxa"/>
            <w:tcBorders>
              <w:top w:val="single" w:sz="4" w:space="0" w:color="auto"/>
              <w:left w:val="single" w:sz="4" w:space="0" w:color="auto"/>
              <w:bottom w:val="single" w:sz="4" w:space="0" w:color="auto"/>
              <w:right w:val="single" w:sz="4" w:space="0" w:color="auto"/>
            </w:tcBorders>
            <w:noWrap/>
            <w:vAlign w:val="bottom"/>
            <w:hideMark/>
          </w:tcPr>
          <w:p w:rsidR="0062099D" w:rsidRPr="00614559" w:rsidRDefault="0062099D" w:rsidP="00E34CEE">
            <w:pPr>
              <w:jc w:val="center"/>
              <w:rPr>
                <w:lang w:eastAsia="en-US"/>
              </w:rPr>
            </w:pPr>
            <w:r w:rsidRPr="00614559">
              <w:rPr>
                <w:lang w:eastAsia="en-US"/>
              </w:rPr>
              <w:t>1</w:t>
            </w:r>
          </w:p>
        </w:tc>
        <w:tc>
          <w:tcPr>
            <w:tcW w:w="4949" w:type="dxa"/>
            <w:tcBorders>
              <w:top w:val="single" w:sz="4" w:space="0" w:color="auto"/>
              <w:left w:val="single" w:sz="4" w:space="0" w:color="auto"/>
              <w:bottom w:val="single" w:sz="4" w:space="0" w:color="auto"/>
              <w:right w:val="single" w:sz="4" w:space="0" w:color="auto"/>
            </w:tcBorders>
            <w:noWrap/>
            <w:vAlign w:val="bottom"/>
            <w:hideMark/>
          </w:tcPr>
          <w:p w:rsidR="0062099D" w:rsidRPr="00614559" w:rsidRDefault="0062099D" w:rsidP="00E34CEE">
            <w:pPr>
              <w:jc w:val="center"/>
              <w:rPr>
                <w:lang w:eastAsia="en-US"/>
              </w:rPr>
            </w:pPr>
            <w:r w:rsidRPr="00614559">
              <w:rPr>
                <w:lang w:eastAsia="en-US"/>
              </w:rPr>
              <w:t>2</w:t>
            </w:r>
          </w:p>
        </w:tc>
        <w:tc>
          <w:tcPr>
            <w:tcW w:w="1176" w:type="dxa"/>
            <w:tcBorders>
              <w:top w:val="single" w:sz="4" w:space="0" w:color="auto"/>
              <w:left w:val="single" w:sz="4" w:space="0" w:color="auto"/>
              <w:bottom w:val="single" w:sz="4" w:space="0" w:color="auto"/>
              <w:right w:val="single" w:sz="4" w:space="0" w:color="auto"/>
            </w:tcBorders>
            <w:noWrap/>
            <w:vAlign w:val="bottom"/>
            <w:hideMark/>
          </w:tcPr>
          <w:p w:rsidR="0062099D" w:rsidRPr="00614559" w:rsidRDefault="0062099D" w:rsidP="00E34CEE">
            <w:pPr>
              <w:jc w:val="center"/>
              <w:rPr>
                <w:lang w:eastAsia="en-US"/>
              </w:rPr>
            </w:pPr>
            <w:r w:rsidRPr="00614559">
              <w:rPr>
                <w:lang w:eastAsia="en-US"/>
              </w:rPr>
              <w:t>3</w:t>
            </w:r>
          </w:p>
        </w:tc>
        <w:tc>
          <w:tcPr>
            <w:tcW w:w="1233"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jc w:val="center"/>
              <w:rPr>
                <w:lang w:eastAsia="en-US"/>
              </w:rPr>
            </w:pPr>
            <w:r w:rsidRPr="00614559">
              <w:rPr>
                <w:lang w:eastAsia="en-US"/>
              </w:rPr>
              <w:t>4</w:t>
            </w:r>
          </w:p>
        </w:tc>
        <w:tc>
          <w:tcPr>
            <w:tcW w:w="1251" w:type="dxa"/>
            <w:tcBorders>
              <w:top w:val="single" w:sz="4" w:space="0" w:color="auto"/>
              <w:left w:val="single" w:sz="4" w:space="0" w:color="auto"/>
              <w:bottom w:val="single" w:sz="4" w:space="0" w:color="auto"/>
              <w:right w:val="single" w:sz="4" w:space="0" w:color="auto"/>
            </w:tcBorders>
            <w:hideMark/>
          </w:tcPr>
          <w:p w:rsidR="0062099D" w:rsidRPr="00614559" w:rsidRDefault="0062099D" w:rsidP="00E34CEE">
            <w:pPr>
              <w:jc w:val="center"/>
              <w:rPr>
                <w:lang w:eastAsia="en-US"/>
              </w:rPr>
            </w:pPr>
            <w:r w:rsidRPr="00614559">
              <w:rPr>
                <w:lang w:eastAsia="en-US"/>
              </w:rPr>
              <w:t>5</w:t>
            </w:r>
          </w:p>
        </w:tc>
      </w:tr>
      <w:tr w:rsidR="00C6533C" w:rsidRPr="00614559" w:rsidTr="006756DB">
        <w:trPr>
          <w:jc w:val="center"/>
        </w:trPr>
        <w:tc>
          <w:tcPr>
            <w:tcW w:w="52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rPr>
                <w:sz w:val="24"/>
                <w:szCs w:val="24"/>
                <w:lang w:eastAsia="en-US"/>
              </w:rPr>
            </w:pPr>
            <w:r w:rsidRPr="00614559">
              <w:rPr>
                <w:sz w:val="24"/>
                <w:szCs w:val="24"/>
                <w:lang w:eastAsia="en-US"/>
              </w:rPr>
              <w:t> </w:t>
            </w:r>
          </w:p>
        </w:tc>
        <w:tc>
          <w:tcPr>
            <w:tcW w:w="4949"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rPr>
                <w:b/>
                <w:sz w:val="24"/>
                <w:szCs w:val="24"/>
                <w:lang w:eastAsia="en-US"/>
              </w:rPr>
            </w:pPr>
            <w:r w:rsidRPr="00614559">
              <w:rPr>
                <w:b/>
                <w:sz w:val="24"/>
                <w:szCs w:val="24"/>
                <w:lang w:eastAsia="en-US"/>
              </w:rPr>
              <w:t>Всего по муниципальной программе</w:t>
            </w:r>
          </w:p>
        </w:tc>
        <w:tc>
          <w:tcPr>
            <w:tcW w:w="1176" w:type="dxa"/>
            <w:tcBorders>
              <w:top w:val="single" w:sz="4" w:space="0" w:color="auto"/>
              <w:left w:val="single" w:sz="4" w:space="0" w:color="auto"/>
              <w:bottom w:val="single" w:sz="4" w:space="0" w:color="auto"/>
              <w:right w:val="single" w:sz="4" w:space="0" w:color="auto"/>
            </w:tcBorders>
            <w:noWrap/>
            <w:vAlign w:val="bottom"/>
            <w:hideMark/>
          </w:tcPr>
          <w:p w:rsidR="0062099D" w:rsidRPr="00614559" w:rsidRDefault="0062099D" w:rsidP="00E34CEE">
            <w:pPr>
              <w:jc w:val="center"/>
              <w:rPr>
                <w:b/>
                <w:bCs/>
                <w:sz w:val="24"/>
                <w:szCs w:val="24"/>
                <w:lang w:eastAsia="en-US"/>
              </w:rPr>
            </w:pPr>
            <w:r w:rsidRPr="00614559">
              <w:rPr>
                <w:b/>
                <w:bCs/>
                <w:sz w:val="24"/>
                <w:szCs w:val="24"/>
                <w:lang w:eastAsia="en-US"/>
              </w:rPr>
              <w:t>100 600,3</w:t>
            </w:r>
          </w:p>
        </w:tc>
        <w:tc>
          <w:tcPr>
            <w:tcW w:w="1233"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jc w:val="center"/>
              <w:rPr>
                <w:b/>
                <w:bCs/>
                <w:sz w:val="24"/>
                <w:szCs w:val="24"/>
                <w:lang w:eastAsia="en-US"/>
              </w:rPr>
            </w:pPr>
            <w:r w:rsidRPr="00614559">
              <w:rPr>
                <w:b/>
                <w:bCs/>
                <w:sz w:val="24"/>
                <w:szCs w:val="24"/>
                <w:lang w:eastAsia="en-US"/>
              </w:rPr>
              <w:t>75 964,5</w:t>
            </w:r>
          </w:p>
        </w:tc>
        <w:tc>
          <w:tcPr>
            <w:tcW w:w="1251"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jc w:val="center"/>
              <w:rPr>
                <w:b/>
                <w:bCs/>
                <w:sz w:val="24"/>
                <w:szCs w:val="24"/>
                <w:lang w:eastAsia="en-US"/>
              </w:rPr>
            </w:pPr>
            <w:r w:rsidRPr="00614559">
              <w:rPr>
                <w:b/>
                <w:bCs/>
                <w:sz w:val="24"/>
                <w:szCs w:val="24"/>
                <w:lang w:eastAsia="en-US"/>
              </w:rPr>
              <w:t>75 964,5</w:t>
            </w:r>
          </w:p>
        </w:tc>
      </w:tr>
      <w:tr w:rsidR="00C6533C" w:rsidRPr="00614559" w:rsidTr="006756DB">
        <w:trPr>
          <w:jc w:val="center"/>
        </w:trPr>
        <w:tc>
          <w:tcPr>
            <w:tcW w:w="526" w:type="dxa"/>
            <w:tcBorders>
              <w:top w:val="single" w:sz="4" w:space="0" w:color="auto"/>
              <w:left w:val="single" w:sz="4" w:space="0" w:color="auto"/>
              <w:bottom w:val="single" w:sz="4" w:space="0" w:color="auto"/>
              <w:right w:val="single" w:sz="4" w:space="0" w:color="auto"/>
            </w:tcBorders>
            <w:noWrap/>
            <w:vAlign w:val="bottom"/>
            <w:hideMark/>
          </w:tcPr>
          <w:p w:rsidR="0062099D" w:rsidRPr="00614559" w:rsidRDefault="0062099D" w:rsidP="00E34CEE">
            <w:pPr>
              <w:rPr>
                <w:sz w:val="24"/>
                <w:szCs w:val="24"/>
                <w:lang w:eastAsia="en-US"/>
              </w:rPr>
            </w:pPr>
            <w:r w:rsidRPr="00614559">
              <w:rPr>
                <w:sz w:val="24"/>
                <w:szCs w:val="24"/>
                <w:lang w:eastAsia="en-US"/>
              </w:rPr>
              <w:t> </w:t>
            </w:r>
          </w:p>
        </w:tc>
        <w:tc>
          <w:tcPr>
            <w:tcW w:w="4949"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rPr>
                <w:i/>
                <w:sz w:val="24"/>
                <w:szCs w:val="24"/>
                <w:lang w:eastAsia="en-US"/>
              </w:rPr>
            </w:pPr>
            <w:r w:rsidRPr="00614559">
              <w:rPr>
                <w:i/>
                <w:sz w:val="24"/>
                <w:szCs w:val="24"/>
                <w:lang w:eastAsia="en-US"/>
              </w:rPr>
              <w:t>в том числе:</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rPr>
                <w:rFonts w:asciiTheme="minorHAnsi" w:eastAsiaTheme="minorHAnsi" w:hAnsiTheme="minorHAnsi"/>
                <w:sz w:val="22"/>
                <w:szCs w:val="22"/>
                <w:lang w:eastAsia="en-US"/>
              </w:rPr>
            </w:pPr>
          </w:p>
        </w:tc>
        <w:tc>
          <w:tcPr>
            <w:tcW w:w="1233" w:type="dxa"/>
            <w:tcBorders>
              <w:top w:val="single" w:sz="4" w:space="0" w:color="auto"/>
              <w:left w:val="single" w:sz="4" w:space="0" w:color="auto"/>
              <w:bottom w:val="single" w:sz="4" w:space="0" w:color="auto"/>
              <w:right w:val="single" w:sz="4" w:space="0" w:color="auto"/>
            </w:tcBorders>
          </w:tcPr>
          <w:p w:rsidR="0062099D" w:rsidRPr="00614559" w:rsidRDefault="0062099D" w:rsidP="00E34CEE">
            <w:pPr>
              <w:jc w:val="center"/>
              <w:rPr>
                <w:sz w:val="24"/>
                <w:szCs w:val="24"/>
                <w:lang w:eastAsia="en-US"/>
              </w:rPr>
            </w:pPr>
          </w:p>
        </w:tc>
        <w:tc>
          <w:tcPr>
            <w:tcW w:w="1251" w:type="dxa"/>
            <w:tcBorders>
              <w:top w:val="single" w:sz="4" w:space="0" w:color="auto"/>
              <w:left w:val="single" w:sz="4" w:space="0" w:color="auto"/>
              <w:bottom w:val="single" w:sz="4" w:space="0" w:color="auto"/>
              <w:right w:val="single" w:sz="4" w:space="0" w:color="auto"/>
            </w:tcBorders>
          </w:tcPr>
          <w:p w:rsidR="0062099D" w:rsidRPr="00614559" w:rsidRDefault="0062099D" w:rsidP="00E34CEE">
            <w:pPr>
              <w:jc w:val="center"/>
              <w:rPr>
                <w:sz w:val="24"/>
                <w:szCs w:val="24"/>
                <w:lang w:eastAsia="en-US"/>
              </w:rPr>
            </w:pPr>
          </w:p>
        </w:tc>
      </w:tr>
      <w:tr w:rsidR="00C6533C" w:rsidRPr="00614559" w:rsidTr="006756DB">
        <w:trPr>
          <w:jc w:val="center"/>
        </w:trPr>
        <w:tc>
          <w:tcPr>
            <w:tcW w:w="52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1</w:t>
            </w:r>
          </w:p>
        </w:tc>
        <w:tc>
          <w:tcPr>
            <w:tcW w:w="4949"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rPr>
                <w:sz w:val="24"/>
                <w:szCs w:val="24"/>
                <w:lang w:eastAsia="en-US"/>
              </w:rPr>
            </w:pPr>
            <w:r w:rsidRPr="00614559">
              <w:rPr>
                <w:sz w:val="24"/>
                <w:szCs w:val="24"/>
                <w:lang w:eastAsia="en-US"/>
              </w:rPr>
              <w:t>Управление социальной политики  администрации города Югорска (ответственный исполнитель)</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100 450,1</w:t>
            </w:r>
          </w:p>
        </w:tc>
        <w:tc>
          <w:tcPr>
            <w:tcW w:w="1233"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75 964,5</w:t>
            </w:r>
          </w:p>
        </w:tc>
        <w:tc>
          <w:tcPr>
            <w:tcW w:w="1251"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75 964,5</w:t>
            </w:r>
          </w:p>
        </w:tc>
      </w:tr>
      <w:tr w:rsidR="00C6533C" w:rsidRPr="00614559" w:rsidTr="006756DB">
        <w:trPr>
          <w:jc w:val="center"/>
        </w:trPr>
        <w:tc>
          <w:tcPr>
            <w:tcW w:w="52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2</w:t>
            </w:r>
          </w:p>
        </w:tc>
        <w:tc>
          <w:tcPr>
            <w:tcW w:w="4949"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rPr>
                <w:sz w:val="24"/>
                <w:szCs w:val="24"/>
                <w:lang w:eastAsia="en-US"/>
              </w:rPr>
            </w:pPr>
            <w:r w:rsidRPr="00614559">
              <w:rPr>
                <w:sz w:val="24"/>
                <w:szCs w:val="24"/>
                <w:lang w:eastAsia="en-US"/>
              </w:rPr>
              <w:t xml:space="preserve">Департамент </w:t>
            </w:r>
            <w:proofErr w:type="spellStart"/>
            <w:r w:rsidRPr="00614559">
              <w:rPr>
                <w:sz w:val="24"/>
                <w:szCs w:val="24"/>
                <w:lang w:eastAsia="en-US"/>
              </w:rPr>
              <w:t>жилищно</w:t>
            </w:r>
            <w:proofErr w:type="spellEnd"/>
            <w:r w:rsidRPr="00614559">
              <w:rPr>
                <w:sz w:val="24"/>
                <w:szCs w:val="24"/>
                <w:lang w:eastAsia="en-US"/>
              </w:rPr>
              <w:t xml:space="preserve"> – коммунального и строительного комплекса администрации города Югорска (соисполнитель 1)</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50,2</w:t>
            </w:r>
          </w:p>
        </w:tc>
        <w:tc>
          <w:tcPr>
            <w:tcW w:w="1233"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0,0</w:t>
            </w:r>
          </w:p>
        </w:tc>
        <w:tc>
          <w:tcPr>
            <w:tcW w:w="1251"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0,0</w:t>
            </w:r>
          </w:p>
        </w:tc>
      </w:tr>
      <w:tr w:rsidR="00C6533C" w:rsidRPr="00614559" w:rsidTr="006756DB">
        <w:trPr>
          <w:trHeight w:val="731"/>
          <w:jc w:val="center"/>
        </w:trPr>
        <w:tc>
          <w:tcPr>
            <w:tcW w:w="52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t>3</w:t>
            </w:r>
          </w:p>
        </w:tc>
        <w:tc>
          <w:tcPr>
            <w:tcW w:w="4949" w:type="dxa"/>
            <w:tcBorders>
              <w:top w:val="single" w:sz="4" w:space="0" w:color="auto"/>
              <w:left w:val="single" w:sz="4" w:space="0" w:color="auto"/>
              <w:bottom w:val="single" w:sz="4" w:space="0" w:color="auto"/>
              <w:right w:val="single" w:sz="4" w:space="0" w:color="auto"/>
            </w:tcBorders>
            <w:vAlign w:val="bottom"/>
            <w:hideMark/>
          </w:tcPr>
          <w:p w:rsidR="0062099D" w:rsidRPr="00614559" w:rsidRDefault="0062099D" w:rsidP="00E34CEE">
            <w:pPr>
              <w:rPr>
                <w:sz w:val="24"/>
                <w:szCs w:val="24"/>
                <w:lang w:eastAsia="en-US"/>
              </w:rPr>
            </w:pPr>
            <w:r w:rsidRPr="00614559">
              <w:rPr>
                <w:sz w:val="24"/>
                <w:szCs w:val="24"/>
                <w:lang w:eastAsia="en-US"/>
              </w:rPr>
              <w:t xml:space="preserve">Управление бухгалтерского учета и отчетности администрации города Югорска </w:t>
            </w:r>
            <w:r w:rsidRPr="00614559">
              <w:rPr>
                <w:sz w:val="24"/>
                <w:szCs w:val="24"/>
                <w:lang w:eastAsia="en-US"/>
              </w:rPr>
              <w:lastRenderedPageBreak/>
              <w:t>(соисполнитель 2)</w:t>
            </w:r>
          </w:p>
        </w:tc>
        <w:tc>
          <w:tcPr>
            <w:tcW w:w="1176" w:type="dxa"/>
            <w:tcBorders>
              <w:top w:val="single" w:sz="4" w:space="0" w:color="auto"/>
              <w:left w:val="single" w:sz="4" w:space="0" w:color="auto"/>
              <w:bottom w:val="single" w:sz="4" w:space="0" w:color="auto"/>
              <w:right w:val="single" w:sz="4" w:space="0" w:color="auto"/>
            </w:tcBorders>
            <w:noWrap/>
            <w:vAlign w:val="center"/>
            <w:hideMark/>
          </w:tcPr>
          <w:p w:rsidR="0062099D" w:rsidRPr="00614559" w:rsidRDefault="0062099D" w:rsidP="00E34CEE">
            <w:pPr>
              <w:jc w:val="center"/>
              <w:rPr>
                <w:sz w:val="24"/>
                <w:szCs w:val="24"/>
                <w:lang w:eastAsia="en-US"/>
              </w:rPr>
            </w:pPr>
            <w:r w:rsidRPr="00614559">
              <w:rPr>
                <w:sz w:val="24"/>
                <w:szCs w:val="24"/>
                <w:lang w:eastAsia="en-US"/>
              </w:rPr>
              <w:lastRenderedPageBreak/>
              <w:t>100,0</w:t>
            </w:r>
          </w:p>
        </w:tc>
        <w:tc>
          <w:tcPr>
            <w:tcW w:w="1233"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0,0</w:t>
            </w:r>
          </w:p>
        </w:tc>
        <w:tc>
          <w:tcPr>
            <w:tcW w:w="1251" w:type="dxa"/>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pPr>
              <w:jc w:val="center"/>
              <w:rPr>
                <w:sz w:val="24"/>
                <w:szCs w:val="24"/>
                <w:lang w:eastAsia="en-US"/>
              </w:rPr>
            </w:pPr>
            <w:r w:rsidRPr="00614559">
              <w:rPr>
                <w:sz w:val="24"/>
                <w:szCs w:val="24"/>
                <w:lang w:eastAsia="en-US"/>
              </w:rPr>
              <w:t>0,0</w:t>
            </w:r>
          </w:p>
        </w:tc>
      </w:tr>
    </w:tbl>
    <w:p w:rsidR="0062099D" w:rsidRPr="00614559" w:rsidRDefault="0062099D" w:rsidP="00E34CEE">
      <w:pPr>
        <w:widowControl w:val="0"/>
        <w:autoSpaceDE w:val="0"/>
        <w:autoSpaceDN w:val="0"/>
        <w:adjustRightInd w:val="0"/>
        <w:ind w:firstLine="709"/>
        <w:jc w:val="center"/>
        <w:outlineLvl w:val="1"/>
        <w:rPr>
          <w:sz w:val="24"/>
          <w:szCs w:val="24"/>
        </w:rPr>
      </w:pPr>
    </w:p>
    <w:p w:rsidR="00644B41" w:rsidRPr="00614559" w:rsidRDefault="00644B41" w:rsidP="00644B41">
      <w:pPr>
        <w:jc w:val="right"/>
        <w:rPr>
          <w:sz w:val="24"/>
          <w:szCs w:val="24"/>
        </w:rPr>
      </w:pPr>
      <w:r w:rsidRPr="00614559">
        <w:rPr>
          <w:sz w:val="24"/>
          <w:szCs w:val="24"/>
        </w:rPr>
        <w:t>Таблица 48</w:t>
      </w:r>
    </w:p>
    <w:p w:rsidR="0062099D" w:rsidRPr="00614559" w:rsidRDefault="0062099D" w:rsidP="00E34CEE">
      <w:pPr>
        <w:widowControl w:val="0"/>
        <w:autoSpaceDE w:val="0"/>
        <w:autoSpaceDN w:val="0"/>
        <w:adjustRightInd w:val="0"/>
        <w:ind w:firstLine="709"/>
        <w:jc w:val="center"/>
        <w:outlineLvl w:val="1"/>
        <w:rPr>
          <w:b/>
          <w:sz w:val="24"/>
          <w:szCs w:val="24"/>
        </w:rPr>
      </w:pPr>
      <w:r w:rsidRPr="00614559">
        <w:rPr>
          <w:b/>
          <w:sz w:val="24"/>
          <w:szCs w:val="24"/>
        </w:rPr>
        <w:t xml:space="preserve">Структура расходов муниципальной программы </w:t>
      </w:r>
    </w:p>
    <w:p w:rsidR="0062099D" w:rsidRPr="00614559" w:rsidRDefault="0062099D" w:rsidP="00E34CEE">
      <w:pPr>
        <w:widowControl w:val="0"/>
        <w:autoSpaceDE w:val="0"/>
        <w:autoSpaceDN w:val="0"/>
        <w:adjustRightInd w:val="0"/>
        <w:ind w:firstLine="709"/>
        <w:jc w:val="center"/>
        <w:outlineLvl w:val="1"/>
        <w:rPr>
          <w:b/>
          <w:sz w:val="24"/>
          <w:szCs w:val="24"/>
        </w:rPr>
      </w:pPr>
      <w:r w:rsidRPr="00614559">
        <w:rPr>
          <w:b/>
          <w:sz w:val="24"/>
          <w:szCs w:val="24"/>
        </w:rPr>
        <w:t>«Развитие физической культуры и спорта»</w:t>
      </w:r>
      <w:r w:rsidRPr="00614559">
        <w:rPr>
          <w:b/>
          <w:sz w:val="24"/>
          <w:szCs w:val="24"/>
        </w:rPr>
        <w:br/>
        <w:t xml:space="preserve">на 2019 год и на плановый период 2020 и 2021 годов </w:t>
      </w:r>
    </w:p>
    <w:p w:rsidR="0062099D" w:rsidRPr="00614559" w:rsidRDefault="0062099D" w:rsidP="00E34CEE">
      <w:pPr>
        <w:ind w:firstLine="360"/>
        <w:jc w:val="center"/>
        <w:rPr>
          <w:b/>
          <w:sz w:val="24"/>
          <w:szCs w:val="24"/>
        </w:rPr>
      </w:pPr>
      <w:r w:rsidRPr="00614559">
        <w:rPr>
          <w:b/>
          <w:sz w:val="24"/>
          <w:szCs w:val="24"/>
        </w:rPr>
        <w:t>(без учета внебюджетных источников)</w:t>
      </w:r>
    </w:p>
    <w:p w:rsidR="0062099D" w:rsidRPr="00614559" w:rsidRDefault="0062099D" w:rsidP="00E34CEE">
      <w:pPr>
        <w:widowControl w:val="0"/>
        <w:autoSpaceDE w:val="0"/>
        <w:autoSpaceDN w:val="0"/>
        <w:adjustRightInd w:val="0"/>
        <w:ind w:firstLine="709"/>
        <w:jc w:val="right"/>
        <w:outlineLvl w:val="1"/>
        <w:rPr>
          <w:b/>
        </w:rPr>
      </w:pPr>
    </w:p>
    <w:tbl>
      <w:tblPr>
        <w:tblW w:w="9289" w:type="dxa"/>
        <w:tblCellSpacing w:w="5" w:type="nil"/>
        <w:tblLayout w:type="fixed"/>
        <w:tblCellMar>
          <w:left w:w="75" w:type="dxa"/>
          <w:right w:w="75" w:type="dxa"/>
        </w:tblCellMar>
        <w:tblLook w:val="0000"/>
      </w:tblPr>
      <w:tblGrid>
        <w:gridCol w:w="426"/>
        <w:gridCol w:w="2768"/>
        <w:gridCol w:w="992"/>
        <w:gridCol w:w="992"/>
        <w:gridCol w:w="993"/>
        <w:gridCol w:w="992"/>
        <w:gridCol w:w="992"/>
        <w:gridCol w:w="1134"/>
      </w:tblGrid>
      <w:tr w:rsidR="00614559" w:rsidRPr="00614559" w:rsidTr="00644B41">
        <w:trPr>
          <w:trHeight w:val="194"/>
          <w:tblHeader/>
          <w:tblCellSpacing w:w="5" w:type="nil"/>
        </w:trPr>
        <w:tc>
          <w:tcPr>
            <w:tcW w:w="426" w:type="dxa"/>
            <w:vMerge w:val="restart"/>
            <w:tcBorders>
              <w:top w:val="single" w:sz="4" w:space="0" w:color="auto"/>
              <w:left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rPr>
            </w:pPr>
            <w:r w:rsidRPr="00614559">
              <w:rPr>
                <w:rFonts w:ascii="Times New Roman" w:hAnsi="Times New Roman" w:cs="Times New Roman"/>
              </w:rPr>
              <w:t xml:space="preserve">N </w:t>
            </w:r>
            <w:r w:rsidRPr="00614559">
              <w:rPr>
                <w:rFonts w:ascii="Times New Roman" w:hAnsi="Times New Roman" w:cs="Times New Roman"/>
              </w:rPr>
              <w:br/>
            </w:r>
            <w:proofErr w:type="spellStart"/>
            <w:proofErr w:type="gramStart"/>
            <w:r w:rsidRPr="00614559">
              <w:rPr>
                <w:rFonts w:ascii="Times New Roman" w:hAnsi="Times New Roman" w:cs="Times New Roman"/>
              </w:rPr>
              <w:t>п</w:t>
            </w:r>
            <w:proofErr w:type="spellEnd"/>
            <w:proofErr w:type="gramEnd"/>
            <w:r w:rsidRPr="00614559">
              <w:rPr>
                <w:rFonts w:ascii="Times New Roman" w:hAnsi="Times New Roman" w:cs="Times New Roman"/>
              </w:rPr>
              <w:t>/</w:t>
            </w:r>
            <w:proofErr w:type="spellStart"/>
            <w:r w:rsidRPr="00614559">
              <w:rPr>
                <w:rFonts w:ascii="Times New Roman" w:hAnsi="Times New Roman" w:cs="Times New Roman"/>
              </w:rPr>
              <w:t>п</w:t>
            </w:r>
            <w:proofErr w:type="spellEnd"/>
          </w:p>
        </w:tc>
        <w:tc>
          <w:tcPr>
            <w:tcW w:w="2768" w:type="dxa"/>
            <w:vMerge w:val="restart"/>
            <w:tcBorders>
              <w:top w:val="single" w:sz="4" w:space="0" w:color="auto"/>
              <w:left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rPr>
            </w:pPr>
            <w:r w:rsidRPr="00614559">
              <w:rPr>
                <w:rFonts w:ascii="Times New Roman" w:hAnsi="Times New Roman" w:cs="Times New Roman"/>
              </w:rPr>
              <w:t>Наименование основных мероприятий муниципальной программы</w:t>
            </w:r>
          </w:p>
        </w:tc>
        <w:tc>
          <w:tcPr>
            <w:tcW w:w="6095" w:type="dxa"/>
            <w:gridSpan w:val="6"/>
            <w:tcBorders>
              <w:top w:val="single" w:sz="4" w:space="0" w:color="auto"/>
              <w:left w:val="single" w:sz="4" w:space="0" w:color="auto"/>
              <w:bottom w:val="single" w:sz="4" w:space="0" w:color="auto"/>
              <w:right w:val="single" w:sz="4" w:space="0" w:color="auto"/>
            </w:tcBorders>
            <w:vAlign w:val="center"/>
          </w:tcPr>
          <w:p w:rsidR="00423FF9" w:rsidRPr="00614559" w:rsidRDefault="00423FF9" w:rsidP="00423FF9">
            <w:pPr>
              <w:pStyle w:val="ConsPlusCell"/>
              <w:jc w:val="center"/>
              <w:rPr>
                <w:rFonts w:ascii="Times New Roman" w:hAnsi="Times New Roman" w:cs="Times New Roman"/>
              </w:rPr>
            </w:pPr>
            <w:r w:rsidRPr="00614559">
              <w:rPr>
                <w:rFonts w:ascii="Times New Roman" w:hAnsi="Times New Roman" w:cs="Times New Roman"/>
              </w:rPr>
              <w:t>Проект</w:t>
            </w:r>
          </w:p>
        </w:tc>
      </w:tr>
      <w:tr w:rsidR="00614559" w:rsidRPr="00614559" w:rsidTr="00644B41">
        <w:trPr>
          <w:trHeight w:val="194"/>
          <w:tblHeader/>
          <w:tblCellSpacing w:w="5" w:type="nil"/>
        </w:trPr>
        <w:tc>
          <w:tcPr>
            <w:tcW w:w="426" w:type="dxa"/>
            <w:vMerge/>
            <w:tcBorders>
              <w:left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rPr>
            </w:pPr>
          </w:p>
        </w:tc>
        <w:tc>
          <w:tcPr>
            <w:tcW w:w="2768" w:type="dxa"/>
            <w:vMerge/>
            <w:tcBorders>
              <w:left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rPr>
            </w:pP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423FF9" w:rsidRPr="00614559" w:rsidRDefault="00423FF9" w:rsidP="00423FF9">
            <w:pPr>
              <w:pStyle w:val="ConsPlusCell"/>
              <w:jc w:val="center"/>
              <w:rPr>
                <w:rFonts w:ascii="Times New Roman" w:hAnsi="Times New Roman" w:cs="Times New Roman"/>
              </w:rPr>
            </w:pPr>
            <w:r w:rsidRPr="00614559">
              <w:rPr>
                <w:rFonts w:ascii="Times New Roman" w:hAnsi="Times New Roman" w:cs="Times New Roman"/>
              </w:rPr>
              <w:t xml:space="preserve">2019 год </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423FF9" w:rsidRPr="00614559" w:rsidRDefault="00423FF9" w:rsidP="00423FF9">
            <w:pPr>
              <w:pStyle w:val="ConsPlusCell"/>
              <w:jc w:val="center"/>
              <w:rPr>
                <w:rFonts w:ascii="Times New Roman" w:hAnsi="Times New Roman" w:cs="Times New Roman"/>
              </w:rPr>
            </w:pPr>
            <w:r w:rsidRPr="00614559">
              <w:rPr>
                <w:rFonts w:ascii="Times New Roman" w:hAnsi="Times New Roman" w:cs="Times New Roman"/>
              </w:rPr>
              <w:t xml:space="preserve">2020 год </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423FF9" w:rsidRPr="00614559" w:rsidRDefault="00423FF9" w:rsidP="00423FF9">
            <w:pPr>
              <w:pStyle w:val="ConsPlusCell"/>
              <w:jc w:val="center"/>
              <w:rPr>
                <w:rFonts w:ascii="Times New Roman" w:hAnsi="Times New Roman" w:cs="Times New Roman"/>
              </w:rPr>
            </w:pPr>
            <w:r w:rsidRPr="00614559">
              <w:rPr>
                <w:rFonts w:ascii="Times New Roman" w:hAnsi="Times New Roman" w:cs="Times New Roman"/>
              </w:rPr>
              <w:t xml:space="preserve">2021 год </w:t>
            </w:r>
          </w:p>
        </w:tc>
      </w:tr>
      <w:tr w:rsidR="00614559" w:rsidRPr="00614559" w:rsidTr="00644B41">
        <w:trPr>
          <w:tblHeader/>
          <w:tblCellSpacing w:w="5" w:type="nil"/>
        </w:trPr>
        <w:tc>
          <w:tcPr>
            <w:tcW w:w="426" w:type="dxa"/>
            <w:vMerge/>
            <w:tcBorders>
              <w:left w:val="single" w:sz="4" w:space="0" w:color="auto"/>
              <w:bottom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rPr>
            </w:pPr>
          </w:p>
        </w:tc>
        <w:tc>
          <w:tcPr>
            <w:tcW w:w="2768" w:type="dxa"/>
            <w:vMerge/>
            <w:tcBorders>
              <w:left w:val="single" w:sz="4" w:space="0" w:color="auto"/>
              <w:bottom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sz w:val="18"/>
                <w:szCs w:val="18"/>
              </w:rPr>
            </w:pPr>
            <w:r w:rsidRPr="00614559">
              <w:rPr>
                <w:rFonts w:ascii="Times New Roman" w:hAnsi="Times New Roman" w:cs="Times New Roman"/>
                <w:sz w:val="18"/>
                <w:szCs w:val="18"/>
              </w:rPr>
              <w:t>сумма,</w:t>
            </w:r>
          </w:p>
          <w:p w:rsidR="00423FF9" w:rsidRPr="00614559" w:rsidRDefault="00423FF9" w:rsidP="00E34CEE">
            <w:pPr>
              <w:pStyle w:val="ConsPlusCell"/>
              <w:jc w:val="center"/>
              <w:rPr>
                <w:rFonts w:ascii="Times New Roman" w:hAnsi="Times New Roman" w:cs="Times New Roman"/>
                <w:sz w:val="18"/>
                <w:szCs w:val="18"/>
              </w:rPr>
            </w:pPr>
            <w:r w:rsidRPr="00614559">
              <w:rPr>
                <w:rFonts w:ascii="Times New Roman" w:hAnsi="Times New Roman" w:cs="Times New Roman"/>
                <w:sz w:val="18"/>
                <w:szCs w:val="18"/>
              </w:rPr>
              <w:t>тыс. рублей</w:t>
            </w:r>
          </w:p>
        </w:tc>
        <w:tc>
          <w:tcPr>
            <w:tcW w:w="992" w:type="dxa"/>
            <w:tcBorders>
              <w:top w:val="single" w:sz="4" w:space="0" w:color="auto"/>
              <w:left w:val="single" w:sz="4" w:space="0" w:color="auto"/>
              <w:bottom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sz w:val="18"/>
                <w:szCs w:val="18"/>
              </w:rPr>
            </w:pPr>
            <w:r w:rsidRPr="00614559">
              <w:rPr>
                <w:rFonts w:ascii="Times New Roman" w:hAnsi="Times New Roman" w:cs="Times New Roman"/>
                <w:sz w:val="18"/>
                <w:szCs w:val="18"/>
              </w:rPr>
              <w:t>% в общем объёме расходов</w:t>
            </w:r>
          </w:p>
        </w:tc>
        <w:tc>
          <w:tcPr>
            <w:tcW w:w="993" w:type="dxa"/>
            <w:tcBorders>
              <w:left w:val="single" w:sz="4" w:space="0" w:color="auto"/>
              <w:bottom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sz w:val="18"/>
                <w:szCs w:val="18"/>
              </w:rPr>
            </w:pPr>
            <w:r w:rsidRPr="00614559">
              <w:rPr>
                <w:rFonts w:ascii="Times New Roman" w:hAnsi="Times New Roman" w:cs="Times New Roman"/>
                <w:sz w:val="18"/>
                <w:szCs w:val="18"/>
              </w:rPr>
              <w:t>сумма,</w:t>
            </w:r>
          </w:p>
          <w:p w:rsidR="00423FF9" w:rsidRPr="00614559" w:rsidRDefault="00423FF9" w:rsidP="00E34CEE">
            <w:pPr>
              <w:pStyle w:val="ConsPlusCell"/>
              <w:jc w:val="center"/>
              <w:rPr>
                <w:rFonts w:ascii="Times New Roman" w:hAnsi="Times New Roman" w:cs="Times New Roman"/>
                <w:sz w:val="18"/>
                <w:szCs w:val="18"/>
              </w:rPr>
            </w:pPr>
            <w:r w:rsidRPr="00614559">
              <w:rPr>
                <w:rFonts w:ascii="Times New Roman" w:hAnsi="Times New Roman" w:cs="Times New Roman"/>
                <w:sz w:val="18"/>
                <w:szCs w:val="18"/>
              </w:rPr>
              <w:t>тыс. рублей</w:t>
            </w:r>
          </w:p>
        </w:tc>
        <w:tc>
          <w:tcPr>
            <w:tcW w:w="992" w:type="dxa"/>
            <w:tcBorders>
              <w:left w:val="single" w:sz="4" w:space="0" w:color="auto"/>
              <w:bottom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sz w:val="18"/>
                <w:szCs w:val="18"/>
              </w:rPr>
            </w:pPr>
            <w:r w:rsidRPr="00614559">
              <w:rPr>
                <w:rFonts w:ascii="Times New Roman" w:hAnsi="Times New Roman" w:cs="Times New Roman"/>
                <w:sz w:val="18"/>
                <w:szCs w:val="18"/>
              </w:rPr>
              <w:t>% в общем объёме расходов</w:t>
            </w:r>
          </w:p>
        </w:tc>
        <w:tc>
          <w:tcPr>
            <w:tcW w:w="992" w:type="dxa"/>
            <w:tcBorders>
              <w:left w:val="single" w:sz="4" w:space="0" w:color="auto"/>
              <w:bottom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sz w:val="18"/>
                <w:szCs w:val="18"/>
              </w:rPr>
            </w:pPr>
            <w:r w:rsidRPr="00614559">
              <w:rPr>
                <w:rFonts w:ascii="Times New Roman" w:hAnsi="Times New Roman" w:cs="Times New Roman"/>
                <w:sz w:val="18"/>
                <w:szCs w:val="18"/>
              </w:rPr>
              <w:t>сумма, тыс. рублей</w:t>
            </w:r>
          </w:p>
        </w:tc>
        <w:tc>
          <w:tcPr>
            <w:tcW w:w="1134" w:type="dxa"/>
            <w:tcBorders>
              <w:left w:val="single" w:sz="4" w:space="0" w:color="auto"/>
              <w:bottom w:val="single" w:sz="4" w:space="0" w:color="auto"/>
              <w:right w:val="single" w:sz="4" w:space="0" w:color="auto"/>
            </w:tcBorders>
            <w:vAlign w:val="center"/>
          </w:tcPr>
          <w:p w:rsidR="00423FF9" w:rsidRPr="00614559" w:rsidRDefault="00423FF9" w:rsidP="00E34CEE">
            <w:pPr>
              <w:pStyle w:val="ConsPlusCell"/>
              <w:jc w:val="center"/>
              <w:rPr>
                <w:rFonts w:ascii="Times New Roman" w:hAnsi="Times New Roman" w:cs="Times New Roman"/>
                <w:sz w:val="18"/>
                <w:szCs w:val="18"/>
              </w:rPr>
            </w:pPr>
            <w:r w:rsidRPr="00614559">
              <w:rPr>
                <w:rFonts w:ascii="Times New Roman" w:hAnsi="Times New Roman" w:cs="Times New Roman"/>
                <w:sz w:val="18"/>
                <w:szCs w:val="18"/>
              </w:rPr>
              <w:t>% в общем объёме расходов</w:t>
            </w:r>
          </w:p>
        </w:tc>
      </w:tr>
      <w:tr w:rsidR="00614559" w:rsidRPr="00614559" w:rsidTr="00644B41">
        <w:trPr>
          <w:tblHeader/>
          <w:tblCellSpacing w:w="5" w:type="nil"/>
        </w:trPr>
        <w:tc>
          <w:tcPr>
            <w:tcW w:w="426" w:type="dxa"/>
            <w:tcBorders>
              <w:left w:val="single" w:sz="4" w:space="0" w:color="auto"/>
              <w:bottom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sz w:val="16"/>
                <w:szCs w:val="16"/>
              </w:rPr>
            </w:pPr>
            <w:r w:rsidRPr="00614559">
              <w:rPr>
                <w:rFonts w:ascii="Times New Roman" w:hAnsi="Times New Roman" w:cs="Times New Roman"/>
                <w:sz w:val="16"/>
                <w:szCs w:val="16"/>
              </w:rPr>
              <w:t>1</w:t>
            </w:r>
          </w:p>
        </w:tc>
        <w:tc>
          <w:tcPr>
            <w:tcW w:w="2768" w:type="dxa"/>
            <w:tcBorders>
              <w:left w:val="single" w:sz="4" w:space="0" w:color="auto"/>
              <w:bottom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sz w:val="16"/>
                <w:szCs w:val="16"/>
              </w:rPr>
            </w:pPr>
            <w:r w:rsidRPr="00614559">
              <w:rPr>
                <w:rFonts w:ascii="Times New Roman" w:hAnsi="Times New Roman" w:cs="Times New Roman"/>
                <w:sz w:val="16"/>
                <w:szCs w:val="16"/>
              </w:rPr>
              <w:t>2</w:t>
            </w:r>
          </w:p>
        </w:tc>
        <w:tc>
          <w:tcPr>
            <w:tcW w:w="992" w:type="dxa"/>
            <w:tcBorders>
              <w:left w:val="single" w:sz="4" w:space="0" w:color="auto"/>
              <w:bottom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sz w:val="16"/>
                <w:szCs w:val="16"/>
              </w:rPr>
            </w:pPr>
            <w:r w:rsidRPr="00614559">
              <w:rPr>
                <w:rFonts w:ascii="Times New Roman" w:hAnsi="Times New Roman" w:cs="Times New Roman"/>
                <w:sz w:val="16"/>
                <w:szCs w:val="16"/>
              </w:rPr>
              <w:t>3</w:t>
            </w:r>
          </w:p>
        </w:tc>
        <w:tc>
          <w:tcPr>
            <w:tcW w:w="992" w:type="dxa"/>
            <w:tcBorders>
              <w:left w:val="single" w:sz="4" w:space="0" w:color="auto"/>
              <w:bottom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sz w:val="16"/>
                <w:szCs w:val="16"/>
              </w:rPr>
            </w:pPr>
            <w:r w:rsidRPr="00614559">
              <w:rPr>
                <w:rFonts w:ascii="Times New Roman" w:hAnsi="Times New Roman" w:cs="Times New Roman"/>
                <w:sz w:val="16"/>
                <w:szCs w:val="16"/>
              </w:rPr>
              <w:t>4</w:t>
            </w:r>
          </w:p>
        </w:tc>
        <w:tc>
          <w:tcPr>
            <w:tcW w:w="993" w:type="dxa"/>
            <w:tcBorders>
              <w:left w:val="single" w:sz="4" w:space="0" w:color="auto"/>
              <w:bottom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sz w:val="16"/>
                <w:szCs w:val="16"/>
              </w:rPr>
            </w:pPr>
            <w:r w:rsidRPr="00614559">
              <w:rPr>
                <w:rFonts w:ascii="Times New Roman" w:hAnsi="Times New Roman" w:cs="Times New Roman"/>
                <w:sz w:val="16"/>
                <w:szCs w:val="16"/>
              </w:rPr>
              <w:t>5</w:t>
            </w:r>
          </w:p>
        </w:tc>
        <w:tc>
          <w:tcPr>
            <w:tcW w:w="992" w:type="dxa"/>
            <w:tcBorders>
              <w:left w:val="single" w:sz="4" w:space="0" w:color="auto"/>
              <w:bottom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sz w:val="16"/>
                <w:szCs w:val="16"/>
              </w:rPr>
            </w:pPr>
            <w:r w:rsidRPr="00614559">
              <w:rPr>
                <w:rFonts w:ascii="Times New Roman" w:hAnsi="Times New Roman" w:cs="Times New Roman"/>
                <w:sz w:val="16"/>
                <w:szCs w:val="16"/>
              </w:rPr>
              <w:t>6</w:t>
            </w:r>
          </w:p>
        </w:tc>
        <w:tc>
          <w:tcPr>
            <w:tcW w:w="992" w:type="dxa"/>
            <w:tcBorders>
              <w:left w:val="single" w:sz="4" w:space="0" w:color="auto"/>
              <w:bottom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sz w:val="16"/>
                <w:szCs w:val="16"/>
              </w:rPr>
            </w:pPr>
            <w:r w:rsidRPr="00614559">
              <w:rPr>
                <w:rFonts w:ascii="Times New Roman" w:hAnsi="Times New Roman" w:cs="Times New Roman"/>
                <w:sz w:val="16"/>
                <w:szCs w:val="16"/>
              </w:rPr>
              <w:t>7</w:t>
            </w:r>
          </w:p>
        </w:tc>
        <w:tc>
          <w:tcPr>
            <w:tcW w:w="1134" w:type="dxa"/>
            <w:tcBorders>
              <w:left w:val="single" w:sz="4" w:space="0" w:color="auto"/>
              <w:bottom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sz w:val="16"/>
                <w:szCs w:val="16"/>
              </w:rPr>
            </w:pPr>
            <w:r w:rsidRPr="00614559">
              <w:rPr>
                <w:rFonts w:ascii="Times New Roman" w:hAnsi="Times New Roman" w:cs="Times New Roman"/>
                <w:sz w:val="16"/>
                <w:szCs w:val="16"/>
              </w:rPr>
              <w:t>8</w:t>
            </w:r>
          </w:p>
        </w:tc>
      </w:tr>
      <w:tr w:rsidR="00614559" w:rsidRPr="00614559" w:rsidTr="00644B41">
        <w:trPr>
          <w:trHeight w:val="375"/>
          <w:tblCellSpacing w:w="5" w:type="nil"/>
        </w:trPr>
        <w:tc>
          <w:tcPr>
            <w:tcW w:w="426" w:type="dxa"/>
            <w:vMerge w:val="restart"/>
            <w:tcBorders>
              <w:left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p>
        </w:tc>
        <w:tc>
          <w:tcPr>
            <w:tcW w:w="2768" w:type="dxa"/>
            <w:tcBorders>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r w:rsidRPr="00614559">
              <w:rPr>
                <w:rFonts w:ascii="Times New Roman" w:hAnsi="Times New Roman" w:cs="Times New Roman"/>
                <w:b/>
              </w:rPr>
              <w:t>Всего по муниципальной программе</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100 600,3</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100,0</w:t>
            </w:r>
          </w:p>
        </w:tc>
        <w:tc>
          <w:tcPr>
            <w:tcW w:w="993"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75 964,5</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100,0</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75 964,5</w:t>
            </w:r>
          </w:p>
        </w:tc>
        <w:tc>
          <w:tcPr>
            <w:tcW w:w="1134"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100,0</w:t>
            </w:r>
          </w:p>
        </w:tc>
      </w:tr>
      <w:tr w:rsidR="00614559" w:rsidRPr="00614559" w:rsidTr="00644B41">
        <w:trPr>
          <w:trHeight w:val="200"/>
          <w:tblCellSpacing w:w="5" w:type="nil"/>
        </w:trPr>
        <w:tc>
          <w:tcPr>
            <w:tcW w:w="426" w:type="dxa"/>
            <w:vMerge/>
            <w:tcBorders>
              <w:left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p>
        </w:tc>
        <w:tc>
          <w:tcPr>
            <w:tcW w:w="2768" w:type="dxa"/>
            <w:tcBorders>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i/>
              </w:rPr>
            </w:pPr>
            <w:r w:rsidRPr="00614559">
              <w:rPr>
                <w:rFonts w:ascii="Times New Roman" w:hAnsi="Times New Roman" w:cs="Times New Roman"/>
                <w:i/>
              </w:rPr>
              <w:t>в том числе:</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3"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1134"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r>
      <w:tr w:rsidR="00614559" w:rsidRPr="00614559" w:rsidTr="00644B41">
        <w:trPr>
          <w:tblCellSpacing w:w="5" w:type="nil"/>
        </w:trPr>
        <w:tc>
          <w:tcPr>
            <w:tcW w:w="426" w:type="dxa"/>
            <w:vMerge/>
            <w:tcBorders>
              <w:left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p>
        </w:tc>
        <w:tc>
          <w:tcPr>
            <w:tcW w:w="2768" w:type="dxa"/>
            <w:tcBorders>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r w:rsidRPr="00614559">
              <w:rPr>
                <w:rFonts w:ascii="Times New Roman" w:hAnsi="Times New Roman" w:cs="Times New Roman"/>
              </w:rPr>
              <w:t>федеральный бюджет</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236,9</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0,2</w:t>
            </w:r>
          </w:p>
        </w:tc>
        <w:tc>
          <w:tcPr>
            <w:tcW w:w="993"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0,0</w:t>
            </w:r>
          </w:p>
        </w:tc>
      </w:tr>
      <w:tr w:rsidR="00614559" w:rsidRPr="00614559" w:rsidTr="00644B41">
        <w:trPr>
          <w:tblCellSpacing w:w="5" w:type="nil"/>
        </w:trPr>
        <w:tc>
          <w:tcPr>
            <w:tcW w:w="426" w:type="dxa"/>
            <w:vMerge/>
            <w:tcBorders>
              <w:left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p>
        </w:tc>
        <w:tc>
          <w:tcPr>
            <w:tcW w:w="2768" w:type="dxa"/>
            <w:tcBorders>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1 045,6</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1,1</w:t>
            </w:r>
          </w:p>
        </w:tc>
        <w:tc>
          <w:tcPr>
            <w:tcW w:w="993"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821,2</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1,1</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821,2</w:t>
            </w:r>
          </w:p>
        </w:tc>
        <w:tc>
          <w:tcPr>
            <w:tcW w:w="1134"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1,1</w:t>
            </w:r>
          </w:p>
        </w:tc>
      </w:tr>
      <w:tr w:rsidR="00614559" w:rsidRPr="00614559" w:rsidTr="00644B41">
        <w:trPr>
          <w:tblCellSpacing w:w="5" w:type="nil"/>
        </w:trPr>
        <w:tc>
          <w:tcPr>
            <w:tcW w:w="426" w:type="dxa"/>
            <w:vMerge/>
            <w:tcBorders>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p>
        </w:tc>
        <w:tc>
          <w:tcPr>
            <w:tcW w:w="2768" w:type="dxa"/>
            <w:tcBorders>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99 317,8</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98,7</w:t>
            </w:r>
          </w:p>
        </w:tc>
        <w:tc>
          <w:tcPr>
            <w:tcW w:w="993"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75 143,3</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98,9</w:t>
            </w:r>
          </w:p>
        </w:tc>
        <w:tc>
          <w:tcPr>
            <w:tcW w:w="992"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75 143,3</w:t>
            </w:r>
          </w:p>
        </w:tc>
        <w:tc>
          <w:tcPr>
            <w:tcW w:w="1134" w:type="dxa"/>
            <w:tcBorders>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rPr>
            </w:pPr>
            <w:r w:rsidRPr="00614559">
              <w:rPr>
                <w:rFonts w:ascii="Times New Roman" w:hAnsi="Times New Roman" w:cs="Times New Roman"/>
              </w:rPr>
              <w:t>98,9</w:t>
            </w:r>
          </w:p>
        </w:tc>
      </w:tr>
      <w:tr w:rsidR="00614559" w:rsidRPr="00614559" w:rsidTr="00644B41">
        <w:trPr>
          <w:tblCellSpacing w:w="5" w:type="nil"/>
        </w:trPr>
        <w:tc>
          <w:tcPr>
            <w:tcW w:w="426" w:type="dxa"/>
            <w:vMerge w:val="restart"/>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r w:rsidRPr="00614559">
              <w:rPr>
                <w:rFonts w:ascii="Times New Roman" w:hAnsi="Times New Roman" w:cs="Times New Roman"/>
              </w:rPr>
              <w:t>1</w:t>
            </w: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423FF9">
            <w:pPr>
              <w:pStyle w:val="ConsPlusCell"/>
              <w:rPr>
                <w:rFonts w:ascii="Times New Roman" w:hAnsi="Times New Roman" w:cs="Times New Roman"/>
              </w:rPr>
            </w:pPr>
            <w:r w:rsidRPr="00614559">
              <w:rPr>
                <w:rFonts w:ascii="Times New Roman" w:hAnsi="Times New Roman" w:cs="Times New Roman"/>
                <w:b/>
              </w:rPr>
              <w:t>Основное мероприятие «Обеспечение деятельности подведомственного учреждения по физической культуре и спорту»</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94 100,0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93,5</w:t>
            </w: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71 000,0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93,5</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71 000,0</w:t>
            </w: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93,5</w:t>
            </w:r>
          </w:p>
        </w:tc>
      </w:tr>
      <w:tr w:rsidR="00614559" w:rsidRPr="00614559" w:rsidTr="00644B41">
        <w:trPr>
          <w:tblCellSpacing w:w="5" w:type="nil"/>
        </w:trPr>
        <w:tc>
          <w:tcPr>
            <w:tcW w:w="426" w:type="dxa"/>
            <w:vMerge/>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i/>
              </w:rPr>
            </w:pPr>
            <w:r w:rsidRPr="00614559">
              <w:rPr>
                <w:rFonts w:ascii="Times New Roman" w:hAnsi="Times New Roman" w:cs="Times New Roman"/>
                <w:i/>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федеральный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r>
      <w:tr w:rsidR="00614559" w:rsidRPr="00614559" w:rsidTr="00644B41">
        <w:trPr>
          <w:tblCellSpacing w:w="5" w:type="nil"/>
        </w:trPr>
        <w:tc>
          <w:tcPr>
            <w:tcW w:w="426" w:type="dxa"/>
            <w:vMerge/>
            <w:tcBorders>
              <w:left w:val="single" w:sz="4" w:space="0" w:color="auto"/>
              <w:bottom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94 100,0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71 000,0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71 000,0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r>
      <w:tr w:rsidR="00614559" w:rsidRPr="00614559" w:rsidTr="00644B41">
        <w:trPr>
          <w:tblCellSpacing w:w="5" w:type="nil"/>
        </w:trPr>
        <w:tc>
          <w:tcPr>
            <w:tcW w:w="426" w:type="dxa"/>
            <w:vMerge w:val="restart"/>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r w:rsidRPr="00614559">
              <w:rPr>
                <w:rFonts w:ascii="Times New Roman" w:hAnsi="Times New Roman" w:cs="Times New Roman"/>
              </w:rPr>
              <w:t>2</w:t>
            </w: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rPr>
            </w:pPr>
            <w:r w:rsidRPr="00614559">
              <w:rPr>
                <w:rFonts w:ascii="Times New Roman" w:hAnsi="Times New Roman" w:cs="Times New Roman"/>
                <w:b/>
              </w:rPr>
              <w:t xml:space="preserve">Основное мероприятие «Осуществление ввода в эксплуатацию </w:t>
            </w:r>
            <w:proofErr w:type="spellStart"/>
            <w:r w:rsidRPr="00614559">
              <w:rPr>
                <w:rFonts w:ascii="Times New Roman" w:hAnsi="Times New Roman" w:cs="Times New Roman"/>
                <w:b/>
              </w:rPr>
              <w:t>физкультурно</w:t>
            </w:r>
            <w:proofErr w:type="spellEnd"/>
            <w:r w:rsidRPr="00614559">
              <w:rPr>
                <w:rFonts w:ascii="Times New Roman" w:hAnsi="Times New Roman" w:cs="Times New Roman"/>
                <w:b/>
              </w:rPr>
              <w:t xml:space="preserve"> – спортивного комплекса с универсальным игровым залом»</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50,2</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0,1</w:t>
            </w: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0,0</w:t>
            </w: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0,0</w:t>
            </w:r>
          </w:p>
        </w:tc>
      </w:tr>
      <w:tr w:rsidR="00614559" w:rsidRPr="00614559" w:rsidTr="00644B41">
        <w:trPr>
          <w:tblCellSpacing w:w="5" w:type="nil"/>
        </w:trPr>
        <w:tc>
          <w:tcPr>
            <w:tcW w:w="426" w:type="dxa"/>
            <w:vMerge/>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b/>
                <w:i/>
              </w:rPr>
            </w:pPr>
            <w:r w:rsidRPr="00614559">
              <w:rPr>
                <w:rFonts w:ascii="Times New Roman" w:hAnsi="Times New Roman" w:cs="Times New Roman"/>
                <w:i/>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федеральный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r>
      <w:tr w:rsidR="00614559" w:rsidRPr="00614559" w:rsidTr="00644B41">
        <w:trPr>
          <w:tblCellSpacing w:w="5" w:type="nil"/>
        </w:trPr>
        <w:tc>
          <w:tcPr>
            <w:tcW w:w="426" w:type="dxa"/>
            <w:vMerge/>
            <w:tcBorders>
              <w:left w:val="single" w:sz="4" w:space="0" w:color="auto"/>
              <w:bottom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50,2</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r>
      <w:tr w:rsidR="00614559" w:rsidRPr="00614559" w:rsidTr="00644B41">
        <w:trPr>
          <w:tblCellSpacing w:w="5" w:type="nil"/>
        </w:trPr>
        <w:tc>
          <w:tcPr>
            <w:tcW w:w="426" w:type="dxa"/>
            <w:vMerge w:val="restart"/>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p>
          <w:p w:rsidR="0062099D" w:rsidRPr="00614559" w:rsidRDefault="0062099D" w:rsidP="006756DB">
            <w:pPr>
              <w:pStyle w:val="ConsPlusCell"/>
              <w:jc w:val="center"/>
              <w:rPr>
                <w:rFonts w:ascii="Times New Roman" w:hAnsi="Times New Roman" w:cs="Times New Roman"/>
              </w:rPr>
            </w:pPr>
            <w:r w:rsidRPr="00614559">
              <w:rPr>
                <w:rFonts w:ascii="Times New Roman" w:hAnsi="Times New Roman" w:cs="Times New Roman"/>
              </w:rPr>
              <w:t>3</w:t>
            </w: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423FF9">
            <w:pPr>
              <w:pStyle w:val="ConsPlusCell"/>
              <w:rPr>
                <w:rFonts w:ascii="Times New Roman" w:hAnsi="Times New Roman" w:cs="Times New Roman"/>
              </w:rPr>
            </w:pPr>
            <w:r w:rsidRPr="00614559">
              <w:rPr>
                <w:rFonts w:ascii="Times New Roman" w:hAnsi="Times New Roman" w:cs="Times New Roman"/>
                <w:b/>
              </w:rPr>
              <w:t>Основное мероприятие</w:t>
            </w:r>
            <w:r w:rsidR="00E34CEE" w:rsidRPr="00614559">
              <w:rPr>
                <w:rFonts w:ascii="Times New Roman" w:hAnsi="Times New Roman" w:cs="Times New Roman"/>
                <w:b/>
              </w:rPr>
              <w:t xml:space="preserve"> </w:t>
            </w:r>
            <w:r w:rsidRPr="00614559">
              <w:rPr>
                <w:rFonts w:ascii="Times New Roman" w:hAnsi="Times New Roman" w:cs="Times New Roman"/>
                <w:b/>
              </w:rPr>
              <w:t>«Организация и проведение спортивно – массовых мероприятий в городе Югорске, участие спортсменов и сборных команд города Югорска в соревнованиях различного уровня»</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4 319,0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4,3</w:t>
            </w: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3 864,5</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5,1</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3 864,5</w:t>
            </w: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5,1</w:t>
            </w:r>
          </w:p>
        </w:tc>
      </w:tr>
      <w:tr w:rsidR="00614559" w:rsidRPr="00614559" w:rsidTr="00644B41">
        <w:trPr>
          <w:tblCellSpacing w:w="5" w:type="nil"/>
        </w:trPr>
        <w:tc>
          <w:tcPr>
            <w:tcW w:w="426" w:type="dxa"/>
            <w:vMerge/>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b/>
                <w:i/>
              </w:rPr>
            </w:pPr>
            <w:r w:rsidRPr="00614559">
              <w:rPr>
                <w:rFonts w:ascii="Times New Roman" w:hAnsi="Times New Roman" w:cs="Times New Roman"/>
                <w:i/>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федеральный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493,0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821,2</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821,2</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r>
      <w:tr w:rsidR="00614559" w:rsidRPr="00614559" w:rsidTr="00644B41">
        <w:trPr>
          <w:tblCellSpacing w:w="5" w:type="nil"/>
        </w:trPr>
        <w:tc>
          <w:tcPr>
            <w:tcW w:w="426" w:type="dxa"/>
            <w:vMerge/>
            <w:tcBorders>
              <w:left w:val="single" w:sz="4" w:space="0" w:color="auto"/>
              <w:bottom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3 826,0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3 043,3</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3 043,3</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r>
      <w:tr w:rsidR="00614559" w:rsidRPr="00614559" w:rsidTr="00644B41">
        <w:trPr>
          <w:tblCellSpacing w:w="5" w:type="nil"/>
        </w:trPr>
        <w:tc>
          <w:tcPr>
            <w:tcW w:w="426" w:type="dxa"/>
            <w:vMerge w:val="restart"/>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r w:rsidRPr="00614559">
              <w:rPr>
                <w:rFonts w:ascii="Times New Roman" w:hAnsi="Times New Roman" w:cs="Times New Roman"/>
              </w:rPr>
              <w:t>4</w:t>
            </w: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423FF9">
            <w:pPr>
              <w:pStyle w:val="ConsPlusCell"/>
              <w:rPr>
                <w:rFonts w:ascii="Times New Roman" w:hAnsi="Times New Roman" w:cs="Times New Roman"/>
              </w:rPr>
            </w:pPr>
            <w:r w:rsidRPr="00614559">
              <w:rPr>
                <w:rFonts w:ascii="Times New Roman" w:hAnsi="Times New Roman" w:cs="Times New Roman"/>
                <w:b/>
              </w:rPr>
              <w:t xml:space="preserve">Основное мероприятие «Освещение мероприятий в сфере физической культуры и спорта среди населения в средствах массовой </w:t>
            </w:r>
            <w:r w:rsidRPr="00614559">
              <w:rPr>
                <w:rFonts w:ascii="Times New Roman" w:hAnsi="Times New Roman" w:cs="Times New Roman"/>
                <w:b/>
              </w:rPr>
              <w:lastRenderedPageBreak/>
              <w:t>информации»</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lastRenderedPageBreak/>
              <w:t>1 300,0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1,3</w:t>
            </w: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1 100,0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1,4</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1 100,0</w:t>
            </w: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1,4</w:t>
            </w:r>
          </w:p>
        </w:tc>
      </w:tr>
      <w:tr w:rsidR="00614559" w:rsidRPr="00614559" w:rsidTr="00644B41">
        <w:trPr>
          <w:tblCellSpacing w:w="5" w:type="nil"/>
        </w:trPr>
        <w:tc>
          <w:tcPr>
            <w:tcW w:w="426" w:type="dxa"/>
            <w:vMerge/>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b/>
                <w:i/>
              </w:rPr>
            </w:pPr>
            <w:r w:rsidRPr="00614559">
              <w:rPr>
                <w:rFonts w:ascii="Times New Roman" w:hAnsi="Times New Roman" w:cs="Times New Roman"/>
                <w:i/>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федеральный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r>
      <w:tr w:rsidR="00614559" w:rsidRPr="00614559" w:rsidTr="00644B41">
        <w:trPr>
          <w:tblCellSpacing w:w="5" w:type="nil"/>
        </w:trPr>
        <w:tc>
          <w:tcPr>
            <w:tcW w:w="426" w:type="dxa"/>
            <w:vMerge/>
            <w:tcBorders>
              <w:left w:val="single" w:sz="4" w:space="0" w:color="auto"/>
              <w:bottom w:val="single" w:sz="4" w:space="0" w:color="auto"/>
              <w:right w:val="single" w:sz="4" w:space="0" w:color="auto"/>
            </w:tcBorders>
          </w:tcPr>
          <w:p w:rsidR="001116E6" w:rsidRPr="00614559" w:rsidRDefault="001116E6" w:rsidP="006756DB">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1 300,0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1 100,0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1 100,0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r>
      <w:tr w:rsidR="00614559" w:rsidRPr="00614559" w:rsidTr="00644B41">
        <w:trPr>
          <w:tblCellSpacing w:w="5" w:type="nil"/>
        </w:trPr>
        <w:tc>
          <w:tcPr>
            <w:tcW w:w="426" w:type="dxa"/>
            <w:vMerge w:val="restart"/>
            <w:tcBorders>
              <w:top w:val="single" w:sz="4" w:space="0" w:color="auto"/>
              <w:left w:val="single" w:sz="4" w:space="0" w:color="auto"/>
              <w:right w:val="single" w:sz="4" w:space="0" w:color="auto"/>
            </w:tcBorders>
          </w:tcPr>
          <w:p w:rsidR="0062099D" w:rsidRPr="00614559" w:rsidRDefault="0062099D" w:rsidP="006756DB">
            <w:pPr>
              <w:pStyle w:val="ConsPlusCell"/>
              <w:jc w:val="center"/>
              <w:rPr>
                <w:rFonts w:ascii="Times New Roman" w:hAnsi="Times New Roman" w:cs="Times New Roman"/>
              </w:rPr>
            </w:pPr>
            <w:r w:rsidRPr="00614559">
              <w:rPr>
                <w:rFonts w:ascii="Times New Roman" w:hAnsi="Times New Roman" w:cs="Times New Roman"/>
              </w:rPr>
              <w:t>5</w:t>
            </w: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2203D9">
            <w:pPr>
              <w:pStyle w:val="ConsPlusCell"/>
              <w:rPr>
                <w:rFonts w:ascii="Times New Roman" w:hAnsi="Times New Roman" w:cs="Times New Roman"/>
              </w:rPr>
            </w:pPr>
            <w:r w:rsidRPr="00614559">
              <w:rPr>
                <w:rFonts w:ascii="Times New Roman" w:hAnsi="Times New Roman" w:cs="Times New Roman"/>
                <w:b/>
              </w:rPr>
              <w:t>Основное мероприятие «</w:t>
            </w:r>
            <w:r w:rsidR="002203D9" w:rsidRPr="00614559">
              <w:rPr>
                <w:rFonts w:ascii="Times New Roman" w:hAnsi="Times New Roman" w:cs="Times New Roman"/>
                <w:b/>
              </w:rPr>
              <w:t>Участие в реализации федерального проекта «Спорт – норма жизни</w:t>
            </w:r>
            <w:r w:rsidRPr="00614559">
              <w:rPr>
                <w:rFonts w:ascii="Times New Roman" w:hAnsi="Times New Roman" w:cs="Times New Roman"/>
                <w:b/>
              </w:rPr>
              <w:t>»</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831,1</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0,8</w:t>
            </w: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0,0</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0,0</w:t>
            </w: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r w:rsidRPr="00614559">
              <w:rPr>
                <w:rFonts w:ascii="Times New Roman" w:hAnsi="Times New Roman" w:cs="Times New Roman"/>
                <w:b/>
              </w:rPr>
              <w:t>0,0</w:t>
            </w:r>
          </w:p>
        </w:tc>
      </w:tr>
      <w:tr w:rsidR="00614559" w:rsidRPr="00614559" w:rsidTr="00644B41">
        <w:trPr>
          <w:tblCellSpacing w:w="5" w:type="nil"/>
        </w:trPr>
        <w:tc>
          <w:tcPr>
            <w:tcW w:w="426" w:type="dxa"/>
            <w:vMerge/>
            <w:tcBorders>
              <w:top w:val="single" w:sz="4" w:space="0" w:color="auto"/>
              <w:left w:val="single" w:sz="4" w:space="0" w:color="auto"/>
              <w:right w:val="single" w:sz="4" w:space="0" w:color="auto"/>
            </w:tcBorders>
          </w:tcPr>
          <w:p w:rsidR="0062099D" w:rsidRPr="00614559" w:rsidRDefault="0062099D" w:rsidP="00E34CEE">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62099D" w:rsidRPr="00614559" w:rsidRDefault="0062099D" w:rsidP="00E34CEE">
            <w:pPr>
              <w:pStyle w:val="ConsPlusCell"/>
              <w:rPr>
                <w:rFonts w:ascii="Times New Roman" w:hAnsi="Times New Roman" w:cs="Times New Roman"/>
                <w:b/>
                <w:i/>
              </w:rPr>
            </w:pPr>
            <w:r w:rsidRPr="00614559">
              <w:rPr>
                <w:rFonts w:ascii="Times New Roman" w:hAnsi="Times New Roman" w:cs="Times New Roman"/>
                <w:i/>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3"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c>
          <w:tcPr>
            <w:tcW w:w="1134" w:type="dxa"/>
            <w:tcBorders>
              <w:top w:val="single" w:sz="4" w:space="0" w:color="auto"/>
              <w:left w:val="single" w:sz="4" w:space="0" w:color="auto"/>
              <w:bottom w:val="single" w:sz="4" w:space="0" w:color="auto"/>
              <w:right w:val="single" w:sz="4" w:space="0" w:color="auto"/>
            </w:tcBorders>
            <w:vAlign w:val="center"/>
          </w:tcPr>
          <w:p w:rsidR="0062099D" w:rsidRPr="00614559" w:rsidRDefault="0062099D" w:rsidP="00E34CEE">
            <w:pPr>
              <w:pStyle w:val="ConsPlusCell"/>
              <w:jc w:val="center"/>
              <w:rPr>
                <w:rFonts w:ascii="Times New Roman" w:hAnsi="Times New Roman" w:cs="Times New Roman"/>
                <w:b/>
              </w:rPr>
            </w:pPr>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E34CEE">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федеральный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236,9</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r>
      <w:tr w:rsidR="00614559" w:rsidRPr="00614559" w:rsidTr="00644B41">
        <w:trPr>
          <w:tblCellSpacing w:w="5" w:type="nil"/>
        </w:trPr>
        <w:tc>
          <w:tcPr>
            <w:tcW w:w="426" w:type="dxa"/>
            <w:vMerge/>
            <w:tcBorders>
              <w:left w:val="single" w:sz="4" w:space="0" w:color="auto"/>
              <w:right w:val="single" w:sz="4" w:space="0" w:color="auto"/>
            </w:tcBorders>
          </w:tcPr>
          <w:p w:rsidR="001116E6" w:rsidRPr="00614559" w:rsidRDefault="001116E6" w:rsidP="00E34CEE">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552,6</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r>
      <w:tr w:rsidR="00614559" w:rsidRPr="00614559" w:rsidTr="00644B41">
        <w:trPr>
          <w:tblCellSpacing w:w="5" w:type="nil"/>
        </w:trPr>
        <w:tc>
          <w:tcPr>
            <w:tcW w:w="426" w:type="dxa"/>
            <w:vMerge/>
            <w:tcBorders>
              <w:left w:val="single" w:sz="4" w:space="0" w:color="auto"/>
              <w:bottom w:val="single" w:sz="4" w:space="0" w:color="auto"/>
              <w:right w:val="single" w:sz="4" w:space="0" w:color="auto"/>
            </w:tcBorders>
          </w:tcPr>
          <w:p w:rsidR="001116E6" w:rsidRPr="00614559" w:rsidRDefault="001116E6" w:rsidP="00E34CEE">
            <w:pPr>
              <w:pStyle w:val="ConsPlusCell"/>
              <w:jc w:val="center"/>
              <w:rPr>
                <w:rFonts w:ascii="Times New Roman" w:hAnsi="Times New Roman" w:cs="Times New Roman"/>
              </w:rPr>
            </w:pPr>
          </w:p>
        </w:tc>
        <w:tc>
          <w:tcPr>
            <w:tcW w:w="2768" w:type="dxa"/>
            <w:tcBorders>
              <w:top w:val="single" w:sz="4" w:space="0" w:color="auto"/>
              <w:left w:val="single" w:sz="4" w:space="0" w:color="auto"/>
              <w:bottom w:val="single" w:sz="4" w:space="0" w:color="auto"/>
              <w:right w:val="single" w:sz="4" w:space="0" w:color="auto"/>
            </w:tcBorders>
          </w:tcPr>
          <w:p w:rsidR="001116E6" w:rsidRPr="00614559" w:rsidRDefault="001116E6"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41,6</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c>
          <w:tcPr>
            <w:tcW w:w="992"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1134" w:type="dxa"/>
            <w:tcBorders>
              <w:top w:val="single" w:sz="4" w:space="0" w:color="auto"/>
              <w:left w:val="single" w:sz="4" w:space="0" w:color="auto"/>
              <w:bottom w:val="single" w:sz="4" w:space="0" w:color="auto"/>
              <w:right w:val="single" w:sz="4" w:space="0" w:color="auto"/>
            </w:tcBorders>
            <w:vAlign w:val="center"/>
          </w:tcPr>
          <w:p w:rsidR="001116E6" w:rsidRPr="00614559" w:rsidRDefault="001116E6" w:rsidP="00F87745">
            <w:pPr>
              <w:pStyle w:val="ConsPlusCell"/>
              <w:jc w:val="center"/>
              <w:rPr>
                <w:rFonts w:ascii="Times New Roman" w:hAnsi="Times New Roman" w:cs="Times New Roman"/>
              </w:rPr>
            </w:pPr>
            <w:proofErr w:type="spellStart"/>
            <w:r w:rsidRPr="00614559">
              <w:rPr>
                <w:rFonts w:ascii="Times New Roman" w:hAnsi="Times New Roman" w:cs="Times New Roman"/>
              </w:rPr>
              <w:t>х</w:t>
            </w:r>
            <w:proofErr w:type="spellEnd"/>
          </w:p>
        </w:tc>
      </w:tr>
    </w:tbl>
    <w:p w:rsidR="0062099D" w:rsidRPr="00614559" w:rsidRDefault="0062099D" w:rsidP="00E34CEE">
      <w:pPr>
        <w:autoSpaceDE w:val="0"/>
        <w:autoSpaceDN w:val="0"/>
        <w:adjustRightInd w:val="0"/>
        <w:ind w:firstLine="709"/>
        <w:rPr>
          <w:b/>
          <w:sz w:val="23"/>
          <w:szCs w:val="23"/>
        </w:rPr>
      </w:pPr>
    </w:p>
    <w:p w:rsidR="0062099D" w:rsidRPr="00614559" w:rsidRDefault="0062099D" w:rsidP="00E34CEE">
      <w:pPr>
        <w:autoSpaceDE w:val="0"/>
        <w:autoSpaceDN w:val="0"/>
        <w:adjustRightInd w:val="0"/>
        <w:ind w:firstLine="709"/>
        <w:jc w:val="both"/>
        <w:rPr>
          <w:b/>
          <w:sz w:val="23"/>
          <w:szCs w:val="23"/>
        </w:rPr>
      </w:pPr>
      <w:r w:rsidRPr="00614559">
        <w:rPr>
          <w:sz w:val="24"/>
          <w:szCs w:val="24"/>
        </w:rPr>
        <w:t>Бюджетные ассигнования на реализацию муниципальной программы «Развитие физической культуры и спорта» на 2019 год и на плановый период 2020 и 2021 годов в полном объеме направлены на участие в федеральн</w:t>
      </w:r>
      <w:r w:rsidR="005E6870" w:rsidRPr="00614559">
        <w:rPr>
          <w:sz w:val="24"/>
          <w:szCs w:val="24"/>
        </w:rPr>
        <w:t>ых</w:t>
      </w:r>
      <w:r w:rsidRPr="00614559">
        <w:rPr>
          <w:sz w:val="24"/>
          <w:szCs w:val="24"/>
        </w:rPr>
        <w:t xml:space="preserve"> проект</w:t>
      </w:r>
      <w:r w:rsidR="005E6870" w:rsidRPr="00614559">
        <w:rPr>
          <w:sz w:val="24"/>
          <w:szCs w:val="24"/>
        </w:rPr>
        <w:t>ах</w:t>
      </w:r>
      <w:r w:rsidRPr="00614559">
        <w:rPr>
          <w:sz w:val="24"/>
          <w:szCs w:val="24"/>
        </w:rPr>
        <w:t xml:space="preserve"> «Новая физическая культура населения»,</w:t>
      </w:r>
      <w:r w:rsidR="005E6870" w:rsidRPr="00614559">
        <w:rPr>
          <w:sz w:val="24"/>
          <w:szCs w:val="24"/>
        </w:rPr>
        <w:t xml:space="preserve"> «Спорт – норма жизни»</w:t>
      </w:r>
      <w:r w:rsidRPr="00614559">
        <w:rPr>
          <w:sz w:val="24"/>
          <w:szCs w:val="24"/>
        </w:rPr>
        <w:t xml:space="preserve"> входящ</w:t>
      </w:r>
      <w:r w:rsidR="005E6870" w:rsidRPr="00614559">
        <w:rPr>
          <w:sz w:val="24"/>
          <w:szCs w:val="24"/>
        </w:rPr>
        <w:t>их</w:t>
      </w:r>
      <w:r w:rsidRPr="00614559">
        <w:rPr>
          <w:sz w:val="24"/>
          <w:szCs w:val="24"/>
        </w:rPr>
        <w:t xml:space="preserve"> в состав национального проекта «Демография». Реализация федеральн</w:t>
      </w:r>
      <w:r w:rsidR="005E6870" w:rsidRPr="00614559">
        <w:rPr>
          <w:sz w:val="24"/>
          <w:szCs w:val="24"/>
        </w:rPr>
        <w:t>ых</w:t>
      </w:r>
      <w:r w:rsidRPr="00614559">
        <w:rPr>
          <w:sz w:val="24"/>
          <w:szCs w:val="24"/>
        </w:rPr>
        <w:t xml:space="preserve"> проект</w:t>
      </w:r>
      <w:r w:rsidR="005E6870" w:rsidRPr="00614559">
        <w:rPr>
          <w:sz w:val="24"/>
          <w:szCs w:val="24"/>
        </w:rPr>
        <w:t>ов</w:t>
      </w:r>
      <w:r w:rsidRPr="00614559">
        <w:rPr>
          <w:sz w:val="24"/>
          <w:szCs w:val="24"/>
        </w:rPr>
        <w:t xml:space="preserve"> позволит увеличить долю населения, систематически занимающегося физической культурой и спортом, с 4</w:t>
      </w:r>
      <w:r w:rsidR="00E043A8" w:rsidRPr="00614559">
        <w:rPr>
          <w:sz w:val="24"/>
          <w:szCs w:val="24"/>
        </w:rPr>
        <w:t>8</w:t>
      </w:r>
      <w:r w:rsidRPr="00614559">
        <w:rPr>
          <w:sz w:val="24"/>
          <w:szCs w:val="24"/>
        </w:rPr>
        <w:t>,</w:t>
      </w:r>
      <w:r w:rsidR="00E043A8" w:rsidRPr="00614559">
        <w:rPr>
          <w:sz w:val="24"/>
          <w:szCs w:val="24"/>
        </w:rPr>
        <w:t>0</w:t>
      </w:r>
      <w:r w:rsidRPr="00614559">
        <w:rPr>
          <w:sz w:val="24"/>
          <w:szCs w:val="24"/>
        </w:rPr>
        <w:t>%</w:t>
      </w:r>
      <w:r w:rsidR="00E043A8" w:rsidRPr="00614559">
        <w:rPr>
          <w:sz w:val="24"/>
          <w:szCs w:val="24"/>
        </w:rPr>
        <w:t xml:space="preserve"> в 2019 году</w:t>
      </w:r>
      <w:r w:rsidRPr="00614559">
        <w:rPr>
          <w:sz w:val="24"/>
          <w:szCs w:val="24"/>
        </w:rPr>
        <w:t xml:space="preserve"> до </w:t>
      </w:r>
      <w:r w:rsidR="00E043A8" w:rsidRPr="00614559">
        <w:rPr>
          <w:sz w:val="24"/>
          <w:szCs w:val="24"/>
        </w:rPr>
        <w:t>54</w:t>
      </w:r>
      <w:r w:rsidRPr="00614559">
        <w:rPr>
          <w:sz w:val="24"/>
          <w:szCs w:val="24"/>
        </w:rPr>
        <w:t xml:space="preserve">,0% </w:t>
      </w:r>
      <w:r w:rsidR="00E043A8" w:rsidRPr="00614559">
        <w:rPr>
          <w:sz w:val="24"/>
          <w:szCs w:val="24"/>
        </w:rPr>
        <w:t xml:space="preserve">в 2021 году </w:t>
      </w:r>
      <w:r w:rsidRPr="00614559">
        <w:rPr>
          <w:sz w:val="24"/>
          <w:szCs w:val="24"/>
        </w:rPr>
        <w:t xml:space="preserve">от общей численности населения города Югорска. </w:t>
      </w:r>
    </w:p>
    <w:p w:rsidR="0062099D" w:rsidRPr="00614559" w:rsidRDefault="0062099D" w:rsidP="00E34CEE">
      <w:pPr>
        <w:autoSpaceDE w:val="0"/>
        <w:autoSpaceDN w:val="0"/>
        <w:adjustRightInd w:val="0"/>
        <w:ind w:firstLine="709"/>
        <w:jc w:val="center"/>
        <w:rPr>
          <w:b/>
          <w:sz w:val="23"/>
          <w:szCs w:val="23"/>
        </w:rPr>
      </w:pPr>
    </w:p>
    <w:p w:rsidR="006A343B" w:rsidRPr="00614559" w:rsidRDefault="0062099D" w:rsidP="00E34CEE">
      <w:pPr>
        <w:snapToGrid w:val="0"/>
        <w:ind w:firstLine="709"/>
        <w:jc w:val="both"/>
        <w:rPr>
          <w:bCs/>
          <w:sz w:val="24"/>
          <w:szCs w:val="24"/>
        </w:rPr>
      </w:pPr>
      <w:r w:rsidRPr="00614559">
        <w:rPr>
          <w:bCs/>
          <w:sz w:val="24"/>
          <w:szCs w:val="24"/>
        </w:rPr>
        <w:t>Бюджетные ассигнования на реализацию первого основного мероприятия «Обеспечение деятельности подведомственного учреждения по физической культуре и спорт</w:t>
      </w:r>
      <w:r w:rsidR="00931FB6" w:rsidRPr="00614559">
        <w:rPr>
          <w:bCs/>
          <w:sz w:val="24"/>
          <w:szCs w:val="24"/>
        </w:rPr>
        <w:t>у</w:t>
      </w:r>
      <w:r w:rsidRPr="00614559">
        <w:rPr>
          <w:bCs/>
          <w:sz w:val="24"/>
          <w:szCs w:val="24"/>
        </w:rPr>
        <w:t xml:space="preserve">» в общем объеме расходов на муниципальную программу составят на 2019 год 94 100,0 тыс. рублей или 93,5%, на 2020 - 2021 годы </w:t>
      </w:r>
      <w:r w:rsidR="00E043A8" w:rsidRPr="00614559">
        <w:rPr>
          <w:bCs/>
          <w:sz w:val="24"/>
          <w:szCs w:val="24"/>
        </w:rPr>
        <w:t>по</w:t>
      </w:r>
      <w:r w:rsidRPr="00614559">
        <w:rPr>
          <w:bCs/>
          <w:sz w:val="24"/>
          <w:szCs w:val="24"/>
        </w:rPr>
        <w:t xml:space="preserve"> 71 000,0 тыс. рублей или 93,5% ежегодно. </w:t>
      </w:r>
    </w:p>
    <w:p w:rsidR="0062099D" w:rsidRPr="00614559" w:rsidRDefault="0062099D" w:rsidP="00E34CEE">
      <w:pPr>
        <w:snapToGrid w:val="0"/>
        <w:ind w:firstLine="709"/>
        <w:jc w:val="both"/>
        <w:rPr>
          <w:sz w:val="24"/>
          <w:szCs w:val="24"/>
        </w:rPr>
      </w:pPr>
      <w:proofErr w:type="gramStart"/>
      <w:r w:rsidRPr="00614559">
        <w:rPr>
          <w:bCs/>
          <w:sz w:val="24"/>
          <w:szCs w:val="24"/>
        </w:rPr>
        <w:t>Реализация мероприятия будет осуществляться путем предоставления субсидий на финансовое обеспечение выполнения муниципального задания на оказание муниципальных услуг (выполнение работ) МБУ</w:t>
      </w:r>
      <w:r w:rsidR="00E043A8" w:rsidRPr="00614559">
        <w:rPr>
          <w:bCs/>
          <w:sz w:val="24"/>
          <w:szCs w:val="24"/>
        </w:rPr>
        <w:t xml:space="preserve"> </w:t>
      </w:r>
      <w:r w:rsidRPr="00614559">
        <w:rPr>
          <w:sz w:val="24"/>
          <w:szCs w:val="24"/>
        </w:rPr>
        <w:t>СШОР «Центр Югорского спорта»</w:t>
      </w:r>
      <w:r w:rsidRPr="00614559">
        <w:rPr>
          <w:bCs/>
          <w:sz w:val="24"/>
          <w:szCs w:val="24"/>
        </w:rPr>
        <w:t>.</w:t>
      </w:r>
      <w:proofErr w:type="gramEnd"/>
      <w:r w:rsidRPr="00614559">
        <w:rPr>
          <w:bCs/>
          <w:sz w:val="24"/>
          <w:szCs w:val="24"/>
        </w:rPr>
        <w:t xml:space="preserve"> Основной задачей деятельности учреждения </w:t>
      </w:r>
      <w:r w:rsidRPr="00614559">
        <w:rPr>
          <w:sz w:val="24"/>
          <w:szCs w:val="24"/>
        </w:rPr>
        <w:t xml:space="preserve">является максимально возможное вовлечение населения и привлечение детей и подростков в регулярные физкультурно-оздоровительные и спортивные занятия, укрепление их здоровья, воспитание морально – волевых качеств занимающихся. </w:t>
      </w:r>
      <w:proofErr w:type="gramStart"/>
      <w:r w:rsidRPr="00614559">
        <w:rPr>
          <w:bCs/>
          <w:sz w:val="24"/>
          <w:szCs w:val="24"/>
        </w:rPr>
        <w:t xml:space="preserve">В учреждении развиваются такие виды спорта как: баскетбол, </w:t>
      </w:r>
      <w:r w:rsidRPr="00614559">
        <w:rPr>
          <w:sz w:val="24"/>
          <w:szCs w:val="24"/>
        </w:rPr>
        <w:t xml:space="preserve">волейбол, пауэрлифтинг, спортивная акробатика, мини-футбол, стрельба, художественная гимнастика, хоккей </w:t>
      </w:r>
      <w:r w:rsidRPr="00614559">
        <w:rPr>
          <w:sz w:val="24"/>
          <w:szCs w:val="24"/>
          <w:lang w:val="en-US"/>
        </w:rPr>
        <w:t>c</w:t>
      </w:r>
      <w:r w:rsidRPr="00614559">
        <w:rPr>
          <w:sz w:val="24"/>
          <w:szCs w:val="24"/>
        </w:rPr>
        <w:t xml:space="preserve"> шайбой, </w:t>
      </w:r>
      <w:proofErr w:type="spellStart"/>
      <w:r w:rsidRPr="00614559">
        <w:rPr>
          <w:sz w:val="24"/>
          <w:szCs w:val="24"/>
        </w:rPr>
        <w:t>авиамоделирование</w:t>
      </w:r>
      <w:proofErr w:type="spellEnd"/>
      <w:r w:rsidRPr="00614559">
        <w:rPr>
          <w:sz w:val="24"/>
          <w:szCs w:val="24"/>
        </w:rPr>
        <w:t>, рукопашный бой, борьба, дзюдо, теннис, бокс.</w:t>
      </w:r>
      <w:proofErr w:type="gramEnd"/>
      <w:r w:rsidRPr="00614559">
        <w:rPr>
          <w:sz w:val="24"/>
          <w:szCs w:val="24"/>
        </w:rPr>
        <w:t xml:space="preserve"> Планируется развитие водных видов спорта для различных групп и категорий населения, проведение занятий с людьми с ограниченными возможностями, развитие бильярдного спорта.</w:t>
      </w:r>
    </w:p>
    <w:p w:rsidR="0062099D" w:rsidRPr="00614559" w:rsidRDefault="0062099D" w:rsidP="00E34CEE">
      <w:pPr>
        <w:snapToGrid w:val="0"/>
        <w:ind w:firstLine="709"/>
        <w:jc w:val="both"/>
        <w:rPr>
          <w:sz w:val="24"/>
          <w:szCs w:val="24"/>
        </w:rPr>
      </w:pPr>
      <w:r w:rsidRPr="00614559">
        <w:rPr>
          <w:sz w:val="24"/>
          <w:szCs w:val="24"/>
        </w:rPr>
        <w:t xml:space="preserve">В 2019 году планируется завершить </w:t>
      </w:r>
      <w:proofErr w:type="spellStart"/>
      <w:proofErr w:type="gramStart"/>
      <w:r w:rsidRPr="00614559">
        <w:rPr>
          <w:sz w:val="24"/>
          <w:szCs w:val="24"/>
        </w:rPr>
        <w:t>пуско</w:t>
      </w:r>
      <w:proofErr w:type="spellEnd"/>
      <w:r w:rsidRPr="00614559">
        <w:rPr>
          <w:sz w:val="24"/>
          <w:szCs w:val="24"/>
        </w:rPr>
        <w:t xml:space="preserve"> – наладочные</w:t>
      </w:r>
      <w:proofErr w:type="gramEnd"/>
      <w:r w:rsidRPr="00614559">
        <w:rPr>
          <w:sz w:val="24"/>
          <w:szCs w:val="24"/>
        </w:rPr>
        <w:t xml:space="preserve"> работы в здании нового </w:t>
      </w:r>
      <w:proofErr w:type="spellStart"/>
      <w:r w:rsidRPr="00614559">
        <w:rPr>
          <w:sz w:val="24"/>
          <w:szCs w:val="24"/>
        </w:rPr>
        <w:t>физкультурно</w:t>
      </w:r>
      <w:proofErr w:type="spellEnd"/>
      <w:r w:rsidRPr="00614559">
        <w:rPr>
          <w:sz w:val="24"/>
          <w:szCs w:val="24"/>
        </w:rPr>
        <w:t xml:space="preserve"> – спортивного комплекса с универсальным игровым залом по ул. Студенческая, 35. Общая площадь здания составит 17,6 тыс. м</w:t>
      </w:r>
      <w:proofErr w:type="gramStart"/>
      <w:r w:rsidRPr="00614559">
        <w:rPr>
          <w:sz w:val="24"/>
          <w:szCs w:val="24"/>
          <w:vertAlign w:val="superscript"/>
        </w:rPr>
        <w:t>2</w:t>
      </w:r>
      <w:proofErr w:type="gramEnd"/>
      <w:r w:rsidRPr="00614559">
        <w:rPr>
          <w:sz w:val="24"/>
          <w:szCs w:val="24"/>
        </w:rPr>
        <w:t xml:space="preserve">. Минимально – необходимая </w:t>
      </w:r>
      <w:r w:rsidR="006A343B" w:rsidRPr="00614559">
        <w:rPr>
          <w:sz w:val="24"/>
          <w:szCs w:val="24"/>
        </w:rPr>
        <w:t xml:space="preserve">штатная </w:t>
      </w:r>
      <w:r w:rsidRPr="00614559">
        <w:rPr>
          <w:sz w:val="24"/>
          <w:szCs w:val="24"/>
        </w:rPr>
        <w:t>численнос</w:t>
      </w:r>
      <w:r w:rsidR="006A343B" w:rsidRPr="00614559">
        <w:rPr>
          <w:sz w:val="24"/>
          <w:szCs w:val="24"/>
        </w:rPr>
        <w:t>ть учреждения составит 165,5 штатных</w:t>
      </w:r>
      <w:r w:rsidRPr="00614559">
        <w:rPr>
          <w:sz w:val="24"/>
          <w:szCs w:val="24"/>
        </w:rPr>
        <w:t xml:space="preserve"> единиц (в том числе 60 ставок </w:t>
      </w:r>
      <w:proofErr w:type="spellStart"/>
      <w:r w:rsidRPr="00614559">
        <w:rPr>
          <w:sz w:val="24"/>
          <w:szCs w:val="24"/>
        </w:rPr>
        <w:t>тренерско</w:t>
      </w:r>
      <w:proofErr w:type="spellEnd"/>
      <w:r w:rsidRPr="00614559">
        <w:rPr>
          <w:sz w:val="24"/>
          <w:szCs w:val="24"/>
        </w:rPr>
        <w:t xml:space="preserve"> – преподавательского состава).</w:t>
      </w:r>
    </w:p>
    <w:p w:rsidR="0062099D" w:rsidRPr="00614559" w:rsidRDefault="0062099D" w:rsidP="00E34CEE">
      <w:pPr>
        <w:snapToGrid w:val="0"/>
        <w:ind w:firstLine="709"/>
        <w:jc w:val="both"/>
        <w:rPr>
          <w:sz w:val="24"/>
          <w:szCs w:val="24"/>
        </w:rPr>
      </w:pPr>
      <w:r w:rsidRPr="00614559">
        <w:rPr>
          <w:sz w:val="24"/>
          <w:szCs w:val="24"/>
        </w:rPr>
        <w:t xml:space="preserve">Бюджетные ассигнования на реализацию второго основного мероприятия «Осуществление ввода в эксплуатацию </w:t>
      </w:r>
      <w:proofErr w:type="spellStart"/>
      <w:r w:rsidRPr="00614559">
        <w:rPr>
          <w:sz w:val="24"/>
          <w:szCs w:val="24"/>
        </w:rPr>
        <w:t>физкультурно</w:t>
      </w:r>
      <w:proofErr w:type="spellEnd"/>
      <w:r w:rsidRPr="00614559">
        <w:rPr>
          <w:sz w:val="24"/>
          <w:szCs w:val="24"/>
        </w:rPr>
        <w:t xml:space="preserve"> – спортивного комплекса с универсальным игровым залом» в общем объеме расходов на муниципальную программу составят на 2019 год - 50,2 тыс. рублей или 0,1% и будут направлены на уплату земельного налога за пользование земельным участком под строительство объекта «</w:t>
      </w:r>
      <w:proofErr w:type="spellStart"/>
      <w:r w:rsidRPr="00614559">
        <w:rPr>
          <w:sz w:val="24"/>
          <w:szCs w:val="24"/>
        </w:rPr>
        <w:t>Физкультурно</w:t>
      </w:r>
      <w:proofErr w:type="spellEnd"/>
      <w:r w:rsidRPr="00614559">
        <w:rPr>
          <w:sz w:val="24"/>
          <w:szCs w:val="24"/>
        </w:rPr>
        <w:t xml:space="preserve"> спортивный комплекс с универсальным игровым залом».</w:t>
      </w:r>
    </w:p>
    <w:p w:rsidR="0062099D" w:rsidRPr="00614559" w:rsidRDefault="0062099D" w:rsidP="00E34CEE">
      <w:pPr>
        <w:snapToGrid w:val="0"/>
        <w:ind w:firstLine="709"/>
        <w:jc w:val="both"/>
        <w:rPr>
          <w:b/>
        </w:rPr>
      </w:pPr>
      <w:r w:rsidRPr="00614559">
        <w:rPr>
          <w:sz w:val="24"/>
          <w:szCs w:val="24"/>
        </w:rPr>
        <w:t xml:space="preserve">Бюджетные ассигнования на реализацию третьего основного мероприятия «Организация и проведение спортивно – массовых мероприятий в городе Югорске, </w:t>
      </w:r>
      <w:r w:rsidRPr="00614559">
        <w:rPr>
          <w:sz w:val="24"/>
          <w:szCs w:val="24"/>
        </w:rPr>
        <w:lastRenderedPageBreak/>
        <w:t xml:space="preserve">участие спортсменов и сборных команд города Югорска в соревнованиях различного уровня» в общем объеме расходов на муниципальную программу составят на 2019 год 4 319,0 тыс. рублей, или 4,3%, на 2020 – 2021 годы </w:t>
      </w:r>
      <w:r w:rsidR="00E043A8" w:rsidRPr="00614559">
        <w:rPr>
          <w:sz w:val="24"/>
          <w:szCs w:val="24"/>
        </w:rPr>
        <w:t>по</w:t>
      </w:r>
      <w:r w:rsidRPr="00614559">
        <w:rPr>
          <w:sz w:val="24"/>
          <w:szCs w:val="24"/>
        </w:rPr>
        <w:t xml:space="preserve"> 3 864,5 тыс. рублей или 5,1% ежегодно.</w:t>
      </w:r>
    </w:p>
    <w:p w:rsidR="0062099D" w:rsidRPr="00614559" w:rsidRDefault="0062099D" w:rsidP="00E34CEE">
      <w:pPr>
        <w:snapToGrid w:val="0"/>
        <w:ind w:firstLine="709"/>
        <w:jc w:val="both"/>
        <w:rPr>
          <w:bCs/>
          <w:sz w:val="24"/>
          <w:szCs w:val="24"/>
        </w:rPr>
      </w:pPr>
      <w:r w:rsidRPr="00614559">
        <w:rPr>
          <w:bCs/>
          <w:sz w:val="24"/>
          <w:szCs w:val="24"/>
        </w:rPr>
        <w:t xml:space="preserve">Бюджетные ассигнования на реализацию третьего основного мероприятия будут направлены </w:t>
      </w:r>
      <w:proofErr w:type="gramStart"/>
      <w:r w:rsidRPr="00614559">
        <w:rPr>
          <w:bCs/>
          <w:sz w:val="24"/>
          <w:szCs w:val="24"/>
        </w:rPr>
        <w:t>на</w:t>
      </w:r>
      <w:proofErr w:type="gramEnd"/>
      <w:r w:rsidRPr="00614559">
        <w:rPr>
          <w:bCs/>
          <w:sz w:val="24"/>
          <w:szCs w:val="24"/>
        </w:rPr>
        <w:t>:</w:t>
      </w:r>
    </w:p>
    <w:p w:rsidR="0062099D" w:rsidRPr="00614559" w:rsidRDefault="0062099D" w:rsidP="00E34CEE">
      <w:pPr>
        <w:snapToGrid w:val="0"/>
        <w:ind w:firstLine="709"/>
        <w:jc w:val="both"/>
        <w:rPr>
          <w:sz w:val="24"/>
          <w:szCs w:val="24"/>
        </w:rPr>
      </w:pPr>
      <w:r w:rsidRPr="00614559">
        <w:rPr>
          <w:sz w:val="24"/>
          <w:szCs w:val="24"/>
        </w:rPr>
        <w:t>1) Проведение спортивно – массовых мероприятий на территории города Югорска на 2019 – 2021 годы в сумме по 600,0 тыс. рублей ежегодно.</w:t>
      </w:r>
    </w:p>
    <w:p w:rsidR="00644B41" w:rsidRPr="00614559" w:rsidRDefault="00644B41" w:rsidP="00E34CEE">
      <w:pPr>
        <w:snapToGrid w:val="0"/>
        <w:ind w:firstLine="709"/>
        <w:jc w:val="both"/>
        <w:rPr>
          <w:sz w:val="24"/>
          <w:szCs w:val="24"/>
        </w:rPr>
      </w:pPr>
    </w:p>
    <w:p w:rsidR="00644B41" w:rsidRPr="00614559" w:rsidRDefault="00644B41" w:rsidP="00644B41">
      <w:pPr>
        <w:jc w:val="right"/>
        <w:rPr>
          <w:sz w:val="24"/>
          <w:szCs w:val="24"/>
        </w:rPr>
      </w:pPr>
      <w:r w:rsidRPr="00614559">
        <w:rPr>
          <w:sz w:val="24"/>
          <w:szCs w:val="24"/>
        </w:rPr>
        <w:t>Таблица 49</w:t>
      </w:r>
    </w:p>
    <w:p w:rsidR="0062099D" w:rsidRPr="00614559" w:rsidRDefault="0062099D" w:rsidP="00E34CEE">
      <w:pPr>
        <w:ind w:firstLine="709"/>
        <w:jc w:val="center"/>
        <w:rPr>
          <w:b/>
          <w:sz w:val="24"/>
          <w:szCs w:val="24"/>
        </w:rPr>
      </w:pPr>
      <w:r w:rsidRPr="00614559">
        <w:rPr>
          <w:b/>
          <w:sz w:val="24"/>
          <w:szCs w:val="24"/>
        </w:rPr>
        <w:t>Расшифровка расходов на проведение спортивно – массовых мероприятий на территории города Югорска на 2019 – 2021 годы</w:t>
      </w:r>
    </w:p>
    <w:p w:rsidR="0062099D" w:rsidRPr="00614559" w:rsidRDefault="0062099D" w:rsidP="00E34CEE">
      <w:pPr>
        <w:ind w:firstLine="709"/>
        <w:jc w:val="both"/>
        <w:rPr>
          <w:sz w:val="24"/>
          <w:szCs w:val="24"/>
        </w:rPr>
      </w:pPr>
    </w:p>
    <w:tbl>
      <w:tblPr>
        <w:tblW w:w="949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963"/>
        <w:gridCol w:w="1134"/>
        <w:gridCol w:w="1134"/>
        <w:gridCol w:w="1134"/>
        <w:gridCol w:w="1134"/>
      </w:tblGrid>
      <w:tr w:rsidR="00614559" w:rsidRPr="00614559" w:rsidTr="00644B41">
        <w:trPr>
          <w:trHeight w:val="307"/>
          <w:jc w:val="center"/>
        </w:trPr>
        <w:tc>
          <w:tcPr>
            <w:tcW w:w="4963" w:type="dxa"/>
            <w:vMerge w:val="restart"/>
            <w:vAlign w:val="center"/>
          </w:tcPr>
          <w:p w:rsidR="0062099D" w:rsidRPr="00614559" w:rsidRDefault="0062099D" w:rsidP="00E34CEE">
            <w:pPr>
              <w:jc w:val="center"/>
              <w:rPr>
                <w:sz w:val="24"/>
                <w:szCs w:val="24"/>
              </w:rPr>
            </w:pPr>
            <w:r w:rsidRPr="00614559">
              <w:rPr>
                <w:sz w:val="24"/>
                <w:szCs w:val="24"/>
              </w:rPr>
              <w:t>Наименование мероприятия</w:t>
            </w:r>
          </w:p>
        </w:tc>
        <w:tc>
          <w:tcPr>
            <w:tcW w:w="3402" w:type="dxa"/>
            <w:gridSpan w:val="3"/>
            <w:vAlign w:val="center"/>
          </w:tcPr>
          <w:p w:rsidR="0062099D" w:rsidRPr="00614559" w:rsidRDefault="0062099D" w:rsidP="00E34CEE">
            <w:pPr>
              <w:jc w:val="center"/>
              <w:rPr>
                <w:sz w:val="24"/>
                <w:szCs w:val="24"/>
              </w:rPr>
            </w:pPr>
            <w:r w:rsidRPr="00614559">
              <w:rPr>
                <w:sz w:val="24"/>
                <w:szCs w:val="24"/>
              </w:rPr>
              <w:t>Сумма, тыс. рублей</w:t>
            </w:r>
          </w:p>
        </w:tc>
        <w:tc>
          <w:tcPr>
            <w:tcW w:w="1134" w:type="dxa"/>
            <w:vMerge w:val="restart"/>
            <w:vAlign w:val="center"/>
          </w:tcPr>
          <w:p w:rsidR="0062099D" w:rsidRPr="00614559" w:rsidRDefault="0062099D" w:rsidP="00E34CEE">
            <w:pPr>
              <w:jc w:val="center"/>
              <w:rPr>
                <w:sz w:val="24"/>
                <w:szCs w:val="24"/>
              </w:rPr>
            </w:pPr>
            <w:r w:rsidRPr="00614559">
              <w:rPr>
                <w:sz w:val="24"/>
                <w:szCs w:val="24"/>
              </w:rPr>
              <w:t>Охват участников, (чел.)</w:t>
            </w:r>
          </w:p>
        </w:tc>
      </w:tr>
      <w:tr w:rsidR="00614559" w:rsidRPr="00614559" w:rsidTr="00644B41">
        <w:trPr>
          <w:trHeight w:val="409"/>
          <w:jc w:val="center"/>
        </w:trPr>
        <w:tc>
          <w:tcPr>
            <w:tcW w:w="4963" w:type="dxa"/>
            <w:vMerge/>
            <w:tcBorders>
              <w:bottom w:val="single" w:sz="4" w:space="0" w:color="auto"/>
            </w:tcBorders>
            <w:vAlign w:val="center"/>
          </w:tcPr>
          <w:p w:rsidR="0062099D" w:rsidRPr="00614559" w:rsidRDefault="0062099D" w:rsidP="00E34CEE">
            <w:pPr>
              <w:jc w:val="center"/>
              <w:rPr>
                <w:sz w:val="24"/>
                <w:szCs w:val="24"/>
              </w:rPr>
            </w:pPr>
          </w:p>
        </w:tc>
        <w:tc>
          <w:tcPr>
            <w:tcW w:w="1134" w:type="dxa"/>
            <w:tcBorders>
              <w:bottom w:val="single" w:sz="4" w:space="0" w:color="auto"/>
            </w:tcBorders>
            <w:vAlign w:val="center"/>
          </w:tcPr>
          <w:p w:rsidR="0062099D" w:rsidRPr="00614559" w:rsidRDefault="0062099D" w:rsidP="00E34CEE">
            <w:pPr>
              <w:jc w:val="center"/>
              <w:rPr>
                <w:sz w:val="24"/>
                <w:szCs w:val="24"/>
              </w:rPr>
            </w:pPr>
            <w:r w:rsidRPr="00614559">
              <w:rPr>
                <w:sz w:val="24"/>
                <w:szCs w:val="24"/>
              </w:rPr>
              <w:t>2019 год</w:t>
            </w:r>
          </w:p>
        </w:tc>
        <w:tc>
          <w:tcPr>
            <w:tcW w:w="1134" w:type="dxa"/>
            <w:tcBorders>
              <w:bottom w:val="single" w:sz="4" w:space="0" w:color="auto"/>
            </w:tcBorders>
            <w:vAlign w:val="center"/>
          </w:tcPr>
          <w:p w:rsidR="0062099D" w:rsidRPr="00614559" w:rsidRDefault="0062099D" w:rsidP="00E34CEE">
            <w:pPr>
              <w:jc w:val="center"/>
              <w:rPr>
                <w:sz w:val="24"/>
                <w:szCs w:val="24"/>
              </w:rPr>
            </w:pPr>
            <w:r w:rsidRPr="00614559">
              <w:rPr>
                <w:sz w:val="24"/>
                <w:szCs w:val="24"/>
              </w:rPr>
              <w:t>2020 год</w:t>
            </w:r>
          </w:p>
        </w:tc>
        <w:tc>
          <w:tcPr>
            <w:tcW w:w="1134" w:type="dxa"/>
            <w:tcBorders>
              <w:bottom w:val="single" w:sz="4" w:space="0" w:color="auto"/>
            </w:tcBorders>
            <w:vAlign w:val="center"/>
          </w:tcPr>
          <w:p w:rsidR="0062099D" w:rsidRPr="00614559" w:rsidRDefault="0062099D" w:rsidP="00E34CEE">
            <w:pPr>
              <w:jc w:val="center"/>
              <w:rPr>
                <w:sz w:val="24"/>
                <w:szCs w:val="24"/>
              </w:rPr>
            </w:pPr>
            <w:r w:rsidRPr="00614559">
              <w:rPr>
                <w:sz w:val="24"/>
                <w:szCs w:val="24"/>
              </w:rPr>
              <w:t>2021 год</w:t>
            </w:r>
          </w:p>
        </w:tc>
        <w:tc>
          <w:tcPr>
            <w:tcW w:w="1134" w:type="dxa"/>
            <w:vMerge/>
            <w:tcBorders>
              <w:bottom w:val="single" w:sz="4" w:space="0" w:color="auto"/>
            </w:tcBorders>
            <w:vAlign w:val="center"/>
          </w:tcPr>
          <w:p w:rsidR="0062099D" w:rsidRPr="00614559" w:rsidRDefault="0062099D" w:rsidP="00E34CEE">
            <w:pPr>
              <w:jc w:val="center"/>
              <w:rPr>
                <w:sz w:val="24"/>
                <w:szCs w:val="24"/>
              </w:rPr>
            </w:pPr>
          </w:p>
        </w:tc>
      </w:tr>
      <w:tr w:rsidR="00614559" w:rsidRPr="00614559" w:rsidTr="00644B41">
        <w:trPr>
          <w:jc w:val="center"/>
        </w:trPr>
        <w:tc>
          <w:tcPr>
            <w:tcW w:w="4963" w:type="dxa"/>
          </w:tcPr>
          <w:p w:rsidR="0062099D" w:rsidRPr="00614559" w:rsidRDefault="0062099D" w:rsidP="00E043A8">
            <w:pPr>
              <w:rPr>
                <w:sz w:val="24"/>
                <w:szCs w:val="24"/>
              </w:rPr>
            </w:pPr>
            <w:r w:rsidRPr="00614559">
              <w:rPr>
                <w:sz w:val="24"/>
                <w:szCs w:val="24"/>
              </w:rPr>
              <w:t>Организация и проведение городских спортивно – массовых мероприятий</w:t>
            </w:r>
          </w:p>
        </w:tc>
        <w:tc>
          <w:tcPr>
            <w:tcW w:w="1134" w:type="dxa"/>
            <w:vAlign w:val="center"/>
          </w:tcPr>
          <w:p w:rsidR="0062099D" w:rsidRPr="00614559" w:rsidRDefault="0062099D" w:rsidP="00E34CEE">
            <w:pPr>
              <w:jc w:val="center"/>
              <w:rPr>
                <w:sz w:val="24"/>
                <w:szCs w:val="24"/>
              </w:rPr>
            </w:pPr>
            <w:r w:rsidRPr="00614559">
              <w:rPr>
                <w:sz w:val="24"/>
                <w:szCs w:val="24"/>
              </w:rPr>
              <w:t>256,0</w:t>
            </w:r>
          </w:p>
        </w:tc>
        <w:tc>
          <w:tcPr>
            <w:tcW w:w="1134" w:type="dxa"/>
            <w:vAlign w:val="center"/>
          </w:tcPr>
          <w:p w:rsidR="0062099D" w:rsidRPr="00614559" w:rsidRDefault="0062099D" w:rsidP="00E34CEE">
            <w:pPr>
              <w:jc w:val="center"/>
              <w:rPr>
                <w:sz w:val="24"/>
                <w:szCs w:val="24"/>
              </w:rPr>
            </w:pPr>
            <w:r w:rsidRPr="00614559">
              <w:rPr>
                <w:sz w:val="24"/>
                <w:szCs w:val="24"/>
              </w:rPr>
              <w:t>256,0</w:t>
            </w:r>
          </w:p>
        </w:tc>
        <w:tc>
          <w:tcPr>
            <w:tcW w:w="1134" w:type="dxa"/>
            <w:vAlign w:val="center"/>
          </w:tcPr>
          <w:p w:rsidR="0062099D" w:rsidRPr="00614559" w:rsidRDefault="0062099D" w:rsidP="00E34CEE">
            <w:pPr>
              <w:jc w:val="center"/>
              <w:rPr>
                <w:sz w:val="24"/>
                <w:szCs w:val="24"/>
              </w:rPr>
            </w:pPr>
            <w:r w:rsidRPr="00614559">
              <w:rPr>
                <w:sz w:val="24"/>
                <w:szCs w:val="24"/>
              </w:rPr>
              <w:t>256,0</w:t>
            </w:r>
          </w:p>
        </w:tc>
        <w:tc>
          <w:tcPr>
            <w:tcW w:w="1134" w:type="dxa"/>
            <w:vAlign w:val="center"/>
          </w:tcPr>
          <w:p w:rsidR="0062099D" w:rsidRPr="00614559" w:rsidRDefault="0062099D" w:rsidP="00E34CEE">
            <w:pPr>
              <w:jc w:val="center"/>
              <w:rPr>
                <w:sz w:val="24"/>
                <w:szCs w:val="24"/>
              </w:rPr>
            </w:pPr>
            <w:r w:rsidRPr="00614559">
              <w:rPr>
                <w:sz w:val="24"/>
                <w:szCs w:val="24"/>
              </w:rPr>
              <w:t>7 500</w:t>
            </w:r>
          </w:p>
        </w:tc>
      </w:tr>
      <w:tr w:rsidR="00614559" w:rsidRPr="00614559" w:rsidTr="00644B41">
        <w:trPr>
          <w:jc w:val="center"/>
        </w:trPr>
        <w:tc>
          <w:tcPr>
            <w:tcW w:w="4963" w:type="dxa"/>
          </w:tcPr>
          <w:p w:rsidR="0062099D" w:rsidRPr="00614559" w:rsidRDefault="0062099D" w:rsidP="00E043A8">
            <w:pPr>
              <w:rPr>
                <w:sz w:val="24"/>
                <w:szCs w:val="24"/>
              </w:rPr>
            </w:pPr>
            <w:r w:rsidRPr="00614559">
              <w:rPr>
                <w:sz w:val="24"/>
                <w:szCs w:val="24"/>
              </w:rPr>
              <w:t>Соревнования, посвященные дню города Югорска и Дню нефтяной и газовой промышленности</w:t>
            </w:r>
          </w:p>
        </w:tc>
        <w:tc>
          <w:tcPr>
            <w:tcW w:w="1134" w:type="dxa"/>
            <w:vAlign w:val="center"/>
          </w:tcPr>
          <w:p w:rsidR="0062099D" w:rsidRPr="00614559" w:rsidRDefault="0062099D" w:rsidP="00E34CEE">
            <w:pPr>
              <w:jc w:val="center"/>
              <w:rPr>
                <w:sz w:val="24"/>
                <w:szCs w:val="24"/>
              </w:rPr>
            </w:pPr>
            <w:r w:rsidRPr="00614559">
              <w:rPr>
                <w:sz w:val="24"/>
                <w:szCs w:val="24"/>
              </w:rPr>
              <w:t>38,0</w:t>
            </w:r>
          </w:p>
        </w:tc>
        <w:tc>
          <w:tcPr>
            <w:tcW w:w="1134" w:type="dxa"/>
            <w:vAlign w:val="center"/>
          </w:tcPr>
          <w:p w:rsidR="0062099D" w:rsidRPr="00614559" w:rsidRDefault="0062099D" w:rsidP="00E34CEE">
            <w:pPr>
              <w:jc w:val="center"/>
              <w:rPr>
                <w:sz w:val="24"/>
                <w:szCs w:val="24"/>
              </w:rPr>
            </w:pPr>
            <w:r w:rsidRPr="00614559">
              <w:rPr>
                <w:sz w:val="24"/>
                <w:szCs w:val="24"/>
              </w:rPr>
              <w:t>38,0</w:t>
            </w:r>
          </w:p>
        </w:tc>
        <w:tc>
          <w:tcPr>
            <w:tcW w:w="1134" w:type="dxa"/>
            <w:vAlign w:val="center"/>
          </w:tcPr>
          <w:p w:rsidR="0062099D" w:rsidRPr="00614559" w:rsidRDefault="0062099D" w:rsidP="00E34CEE">
            <w:pPr>
              <w:jc w:val="center"/>
              <w:rPr>
                <w:sz w:val="24"/>
                <w:szCs w:val="24"/>
              </w:rPr>
            </w:pPr>
            <w:r w:rsidRPr="00614559">
              <w:rPr>
                <w:sz w:val="24"/>
                <w:szCs w:val="24"/>
              </w:rPr>
              <w:t>38,0</w:t>
            </w:r>
          </w:p>
        </w:tc>
        <w:tc>
          <w:tcPr>
            <w:tcW w:w="1134" w:type="dxa"/>
            <w:vAlign w:val="center"/>
          </w:tcPr>
          <w:p w:rsidR="0062099D" w:rsidRPr="00614559" w:rsidRDefault="0062099D" w:rsidP="00E34CEE">
            <w:pPr>
              <w:jc w:val="center"/>
              <w:rPr>
                <w:sz w:val="24"/>
                <w:szCs w:val="24"/>
              </w:rPr>
            </w:pPr>
            <w:r w:rsidRPr="00614559">
              <w:rPr>
                <w:sz w:val="24"/>
                <w:szCs w:val="24"/>
              </w:rPr>
              <w:t>1 700</w:t>
            </w:r>
          </w:p>
        </w:tc>
      </w:tr>
      <w:tr w:rsidR="00614559" w:rsidRPr="00614559" w:rsidTr="00644B41">
        <w:trPr>
          <w:jc w:val="center"/>
        </w:trPr>
        <w:tc>
          <w:tcPr>
            <w:tcW w:w="4963" w:type="dxa"/>
          </w:tcPr>
          <w:p w:rsidR="0062099D" w:rsidRPr="00614559" w:rsidRDefault="0062099D" w:rsidP="00E043A8">
            <w:pPr>
              <w:rPr>
                <w:sz w:val="24"/>
                <w:szCs w:val="24"/>
              </w:rPr>
            </w:pPr>
            <w:r w:rsidRPr="00614559">
              <w:rPr>
                <w:sz w:val="24"/>
                <w:szCs w:val="24"/>
              </w:rPr>
              <w:t>Легкоатлетическая эстафета по улицам города, посвященная Дню Победы</w:t>
            </w:r>
          </w:p>
        </w:tc>
        <w:tc>
          <w:tcPr>
            <w:tcW w:w="1134" w:type="dxa"/>
            <w:vAlign w:val="center"/>
          </w:tcPr>
          <w:p w:rsidR="0062099D" w:rsidRPr="00614559" w:rsidRDefault="0062099D" w:rsidP="00E34CEE">
            <w:pPr>
              <w:jc w:val="center"/>
              <w:rPr>
                <w:sz w:val="24"/>
                <w:szCs w:val="24"/>
              </w:rPr>
            </w:pPr>
            <w:r w:rsidRPr="00614559">
              <w:rPr>
                <w:sz w:val="24"/>
                <w:szCs w:val="24"/>
              </w:rPr>
              <w:t>27,5</w:t>
            </w:r>
          </w:p>
        </w:tc>
        <w:tc>
          <w:tcPr>
            <w:tcW w:w="1134" w:type="dxa"/>
            <w:vAlign w:val="center"/>
          </w:tcPr>
          <w:p w:rsidR="0062099D" w:rsidRPr="00614559" w:rsidRDefault="0062099D" w:rsidP="00E34CEE">
            <w:pPr>
              <w:jc w:val="center"/>
              <w:rPr>
                <w:sz w:val="24"/>
                <w:szCs w:val="24"/>
              </w:rPr>
            </w:pPr>
            <w:r w:rsidRPr="00614559">
              <w:rPr>
                <w:sz w:val="24"/>
                <w:szCs w:val="24"/>
              </w:rPr>
              <w:t>27,5</w:t>
            </w:r>
          </w:p>
        </w:tc>
        <w:tc>
          <w:tcPr>
            <w:tcW w:w="1134" w:type="dxa"/>
            <w:vAlign w:val="center"/>
          </w:tcPr>
          <w:p w:rsidR="0062099D" w:rsidRPr="00614559" w:rsidRDefault="0062099D" w:rsidP="00E34CEE">
            <w:pPr>
              <w:jc w:val="center"/>
              <w:rPr>
                <w:sz w:val="24"/>
                <w:szCs w:val="24"/>
              </w:rPr>
            </w:pPr>
            <w:r w:rsidRPr="00614559">
              <w:rPr>
                <w:sz w:val="24"/>
                <w:szCs w:val="24"/>
              </w:rPr>
              <w:t>27,5</w:t>
            </w:r>
          </w:p>
        </w:tc>
        <w:tc>
          <w:tcPr>
            <w:tcW w:w="1134" w:type="dxa"/>
            <w:vAlign w:val="center"/>
          </w:tcPr>
          <w:p w:rsidR="0062099D" w:rsidRPr="00614559" w:rsidRDefault="0062099D" w:rsidP="00E34CEE">
            <w:pPr>
              <w:jc w:val="center"/>
              <w:rPr>
                <w:sz w:val="24"/>
                <w:szCs w:val="24"/>
              </w:rPr>
            </w:pPr>
            <w:r w:rsidRPr="00614559">
              <w:rPr>
                <w:sz w:val="24"/>
                <w:szCs w:val="24"/>
              </w:rPr>
              <w:t>2 800</w:t>
            </w:r>
          </w:p>
        </w:tc>
      </w:tr>
      <w:tr w:rsidR="00614559" w:rsidRPr="00614559" w:rsidTr="00644B41">
        <w:trPr>
          <w:jc w:val="center"/>
        </w:trPr>
        <w:tc>
          <w:tcPr>
            <w:tcW w:w="4963" w:type="dxa"/>
          </w:tcPr>
          <w:p w:rsidR="0062099D" w:rsidRPr="00614559" w:rsidRDefault="0062099D" w:rsidP="00E043A8">
            <w:pPr>
              <w:rPr>
                <w:sz w:val="24"/>
                <w:szCs w:val="24"/>
              </w:rPr>
            </w:pPr>
            <w:r w:rsidRPr="00614559">
              <w:rPr>
                <w:sz w:val="24"/>
                <w:szCs w:val="24"/>
              </w:rPr>
              <w:t>Соревнования по различным видам спорта</w:t>
            </w:r>
          </w:p>
        </w:tc>
        <w:tc>
          <w:tcPr>
            <w:tcW w:w="1134" w:type="dxa"/>
            <w:vAlign w:val="center"/>
          </w:tcPr>
          <w:p w:rsidR="0062099D" w:rsidRPr="00614559" w:rsidRDefault="0062099D" w:rsidP="00E34CEE">
            <w:pPr>
              <w:jc w:val="center"/>
              <w:rPr>
                <w:sz w:val="24"/>
                <w:szCs w:val="24"/>
              </w:rPr>
            </w:pPr>
            <w:r w:rsidRPr="00614559">
              <w:rPr>
                <w:sz w:val="24"/>
                <w:szCs w:val="24"/>
              </w:rPr>
              <w:t>153,7</w:t>
            </w:r>
          </w:p>
        </w:tc>
        <w:tc>
          <w:tcPr>
            <w:tcW w:w="1134" w:type="dxa"/>
            <w:vAlign w:val="center"/>
          </w:tcPr>
          <w:p w:rsidR="0062099D" w:rsidRPr="00614559" w:rsidRDefault="0062099D" w:rsidP="00E34CEE">
            <w:pPr>
              <w:jc w:val="center"/>
              <w:rPr>
                <w:sz w:val="24"/>
                <w:szCs w:val="24"/>
              </w:rPr>
            </w:pPr>
            <w:r w:rsidRPr="00614559">
              <w:rPr>
                <w:sz w:val="24"/>
                <w:szCs w:val="24"/>
              </w:rPr>
              <w:t>153,7</w:t>
            </w:r>
          </w:p>
        </w:tc>
        <w:tc>
          <w:tcPr>
            <w:tcW w:w="1134" w:type="dxa"/>
            <w:vAlign w:val="center"/>
          </w:tcPr>
          <w:p w:rsidR="0062099D" w:rsidRPr="00614559" w:rsidRDefault="0062099D" w:rsidP="00E34CEE">
            <w:pPr>
              <w:jc w:val="center"/>
              <w:rPr>
                <w:sz w:val="24"/>
                <w:szCs w:val="24"/>
              </w:rPr>
            </w:pPr>
            <w:r w:rsidRPr="00614559">
              <w:rPr>
                <w:sz w:val="24"/>
                <w:szCs w:val="24"/>
              </w:rPr>
              <w:t>153,7</w:t>
            </w:r>
          </w:p>
        </w:tc>
        <w:tc>
          <w:tcPr>
            <w:tcW w:w="1134" w:type="dxa"/>
            <w:vAlign w:val="center"/>
          </w:tcPr>
          <w:p w:rsidR="0062099D" w:rsidRPr="00614559" w:rsidRDefault="0062099D" w:rsidP="00E34CEE">
            <w:pPr>
              <w:jc w:val="center"/>
              <w:rPr>
                <w:sz w:val="24"/>
                <w:szCs w:val="24"/>
              </w:rPr>
            </w:pPr>
            <w:r w:rsidRPr="00614559">
              <w:rPr>
                <w:sz w:val="24"/>
                <w:szCs w:val="24"/>
              </w:rPr>
              <w:t>1 000</w:t>
            </w:r>
          </w:p>
        </w:tc>
      </w:tr>
      <w:tr w:rsidR="00614559" w:rsidRPr="00614559" w:rsidTr="00644B41">
        <w:trPr>
          <w:jc w:val="center"/>
        </w:trPr>
        <w:tc>
          <w:tcPr>
            <w:tcW w:w="4963" w:type="dxa"/>
          </w:tcPr>
          <w:p w:rsidR="0062099D" w:rsidRPr="00614559" w:rsidRDefault="0062099D" w:rsidP="00E043A8">
            <w:pPr>
              <w:rPr>
                <w:sz w:val="24"/>
                <w:szCs w:val="24"/>
              </w:rPr>
            </w:pPr>
            <w:r w:rsidRPr="00614559">
              <w:rPr>
                <w:sz w:val="24"/>
                <w:szCs w:val="24"/>
              </w:rPr>
              <w:t>Спартакиада среди образовательных учреждений г.Югорска</w:t>
            </w:r>
          </w:p>
        </w:tc>
        <w:tc>
          <w:tcPr>
            <w:tcW w:w="1134" w:type="dxa"/>
            <w:vAlign w:val="center"/>
          </w:tcPr>
          <w:p w:rsidR="0062099D" w:rsidRPr="00614559" w:rsidRDefault="0062099D" w:rsidP="00E34CEE">
            <w:pPr>
              <w:jc w:val="center"/>
              <w:rPr>
                <w:sz w:val="24"/>
                <w:szCs w:val="24"/>
              </w:rPr>
            </w:pPr>
            <w:r w:rsidRPr="00614559">
              <w:rPr>
                <w:sz w:val="24"/>
                <w:szCs w:val="24"/>
              </w:rPr>
              <w:t>94,8</w:t>
            </w:r>
          </w:p>
        </w:tc>
        <w:tc>
          <w:tcPr>
            <w:tcW w:w="1134" w:type="dxa"/>
            <w:vAlign w:val="center"/>
          </w:tcPr>
          <w:p w:rsidR="0062099D" w:rsidRPr="00614559" w:rsidRDefault="0062099D" w:rsidP="00E34CEE">
            <w:pPr>
              <w:jc w:val="center"/>
              <w:rPr>
                <w:sz w:val="24"/>
                <w:szCs w:val="24"/>
              </w:rPr>
            </w:pPr>
            <w:r w:rsidRPr="00614559">
              <w:rPr>
                <w:sz w:val="24"/>
                <w:szCs w:val="24"/>
              </w:rPr>
              <w:t>94,8</w:t>
            </w:r>
          </w:p>
        </w:tc>
        <w:tc>
          <w:tcPr>
            <w:tcW w:w="1134" w:type="dxa"/>
            <w:vAlign w:val="center"/>
          </w:tcPr>
          <w:p w:rsidR="0062099D" w:rsidRPr="00614559" w:rsidRDefault="0062099D" w:rsidP="00E34CEE">
            <w:pPr>
              <w:jc w:val="center"/>
              <w:rPr>
                <w:sz w:val="24"/>
                <w:szCs w:val="24"/>
              </w:rPr>
            </w:pPr>
            <w:r w:rsidRPr="00614559">
              <w:rPr>
                <w:sz w:val="24"/>
                <w:szCs w:val="24"/>
              </w:rPr>
              <w:t>94,8</w:t>
            </w:r>
          </w:p>
        </w:tc>
        <w:tc>
          <w:tcPr>
            <w:tcW w:w="1134" w:type="dxa"/>
            <w:vAlign w:val="center"/>
          </w:tcPr>
          <w:p w:rsidR="0062099D" w:rsidRPr="00614559" w:rsidRDefault="0062099D" w:rsidP="00E34CEE">
            <w:pPr>
              <w:jc w:val="center"/>
              <w:rPr>
                <w:sz w:val="24"/>
                <w:szCs w:val="24"/>
              </w:rPr>
            </w:pPr>
            <w:r w:rsidRPr="00614559">
              <w:rPr>
                <w:sz w:val="24"/>
                <w:szCs w:val="24"/>
              </w:rPr>
              <w:t>6 360</w:t>
            </w:r>
          </w:p>
        </w:tc>
      </w:tr>
      <w:tr w:rsidR="00614559" w:rsidRPr="00614559" w:rsidTr="00644B41">
        <w:trPr>
          <w:jc w:val="center"/>
        </w:trPr>
        <w:tc>
          <w:tcPr>
            <w:tcW w:w="4963" w:type="dxa"/>
          </w:tcPr>
          <w:p w:rsidR="0062099D" w:rsidRPr="00614559" w:rsidRDefault="0062099D" w:rsidP="00E043A8">
            <w:pPr>
              <w:rPr>
                <w:sz w:val="24"/>
                <w:szCs w:val="24"/>
              </w:rPr>
            </w:pPr>
            <w:r w:rsidRPr="00614559">
              <w:rPr>
                <w:sz w:val="24"/>
                <w:szCs w:val="24"/>
              </w:rPr>
              <w:t xml:space="preserve">Организация и проведение физкультурных и спортивных мероприятий в рамках Всероссийского </w:t>
            </w:r>
            <w:proofErr w:type="spellStart"/>
            <w:r w:rsidRPr="00614559">
              <w:rPr>
                <w:sz w:val="24"/>
                <w:szCs w:val="24"/>
              </w:rPr>
              <w:t>физкультурно</w:t>
            </w:r>
            <w:proofErr w:type="spellEnd"/>
            <w:r w:rsidRPr="00614559">
              <w:rPr>
                <w:sz w:val="24"/>
                <w:szCs w:val="24"/>
              </w:rPr>
              <w:t xml:space="preserve"> – спортивного комплекса «Готов к труду и обороне» </w:t>
            </w:r>
          </w:p>
        </w:tc>
        <w:tc>
          <w:tcPr>
            <w:tcW w:w="1134" w:type="dxa"/>
            <w:vAlign w:val="center"/>
          </w:tcPr>
          <w:p w:rsidR="0062099D" w:rsidRPr="00614559" w:rsidRDefault="0062099D" w:rsidP="00E34CEE">
            <w:pPr>
              <w:jc w:val="center"/>
              <w:rPr>
                <w:sz w:val="24"/>
                <w:szCs w:val="24"/>
              </w:rPr>
            </w:pPr>
            <w:r w:rsidRPr="00614559">
              <w:rPr>
                <w:sz w:val="24"/>
                <w:szCs w:val="24"/>
              </w:rPr>
              <w:t>30,0</w:t>
            </w:r>
          </w:p>
        </w:tc>
        <w:tc>
          <w:tcPr>
            <w:tcW w:w="1134" w:type="dxa"/>
            <w:vAlign w:val="center"/>
          </w:tcPr>
          <w:p w:rsidR="0062099D" w:rsidRPr="00614559" w:rsidRDefault="0062099D" w:rsidP="00E34CEE">
            <w:pPr>
              <w:jc w:val="center"/>
              <w:rPr>
                <w:sz w:val="24"/>
                <w:szCs w:val="24"/>
              </w:rPr>
            </w:pPr>
            <w:r w:rsidRPr="00614559">
              <w:rPr>
                <w:sz w:val="24"/>
                <w:szCs w:val="24"/>
              </w:rPr>
              <w:t>30,0</w:t>
            </w:r>
          </w:p>
        </w:tc>
        <w:tc>
          <w:tcPr>
            <w:tcW w:w="1134" w:type="dxa"/>
            <w:vAlign w:val="center"/>
          </w:tcPr>
          <w:p w:rsidR="0062099D" w:rsidRPr="00614559" w:rsidRDefault="0062099D" w:rsidP="00E34CEE">
            <w:pPr>
              <w:jc w:val="center"/>
              <w:rPr>
                <w:sz w:val="24"/>
                <w:szCs w:val="24"/>
              </w:rPr>
            </w:pPr>
            <w:r w:rsidRPr="00614559">
              <w:rPr>
                <w:sz w:val="24"/>
                <w:szCs w:val="24"/>
              </w:rPr>
              <w:t>30,0</w:t>
            </w:r>
          </w:p>
        </w:tc>
        <w:tc>
          <w:tcPr>
            <w:tcW w:w="1134" w:type="dxa"/>
            <w:vAlign w:val="center"/>
          </w:tcPr>
          <w:p w:rsidR="0062099D" w:rsidRPr="00614559" w:rsidRDefault="0062099D" w:rsidP="00E34CEE">
            <w:pPr>
              <w:jc w:val="center"/>
              <w:rPr>
                <w:sz w:val="24"/>
                <w:szCs w:val="24"/>
              </w:rPr>
            </w:pPr>
            <w:r w:rsidRPr="00614559">
              <w:rPr>
                <w:sz w:val="24"/>
                <w:szCs w:val="24"/>
              </w:rPr>
              <w:t>1 150</w:t>
            </w:r>
          </w:p>
        </w:tc>
      </w:tr>
      <w:tr w:rsidR="00614559" w:rsidRPr="00614559" w:rsidTr="00644B41">
        <w:trPr>
          <w:jc w:val="center"/>
        </w:trPr>
        <w:tc>
          <w:tcPr>
            <w:tcW w:w="4963" w:type="dxa"/>
          </w:tcPr>
          <w:p w:rsidR="0062099D" w:rsidRPr="00614559" w:rsidRDefault="0062099D" w:rsidP="007505EE">
            <w:pPr>
              <w:jc w:val="both"/>
              <w:rPr>
                <w:b/>
                <w:sz w:val="24"/>
                <w:szCs w:val="24"/>
              </w:rPr>
            </w:pPr>
            <w:r w:rsidRPr="00614559">
              <w:rPr>
                <w:b/>
                <w:sz w:val="24"/>
                <w:szCs w:val="24"/>
              </w:rPr>
              <w:t>Итого</w:t>
            </w:r>
          </w:p>
        </w:tc>
        <w:tc>
          <w:tcPr>
            <w:tcW w:w="1134" w:type="dxa"/>
            <w:vAlign w:val="center"/>
          </w:tcPr>
          <w:p w:rsidR="0062099D" w:rsidRPr="00614559" w:rsidRDefault="0062099D" w:rsidP="00E34CEE">
            <w:pPr>
              <w:jc w:val="center"/>
              <w:rPr>
                <w:b/>
                <w:sz w:val="24"/>
                <w:szCs w:val="24"/>
              </w:rPr>
            </w:pPr>
            <w:r w:rsidRPr="00614559">
              <w:rPr>
                <w:b/>
                <w:sz w:val="24"/>
                <w:szCs w:val="24"/>
              </w:rPr>
              <w:t>600,0</w:t>
            </w:r>
          </w:p>
        </w:tc>
        <w:tc>
          <w:tcPr>
            <w:tcW w:w="1134" w:type="dxa"/>
            <w:vAlign w:val="center"/>
          </w:tcPr>
          <w:p w:rsidR="0062099D" w:rsidRPr="00614559" w:rsidRDefault="0062099D" w:rsidP="00E34CEE">
            <w:pPr>
              <w:jc w:val="center"/>
              <w:rPr>
                <w:b/>
                <w:sz w:val="24"/>
                <w:szCs w:val="24"/>
              </w:rPr>
            </w:pPr>
            <w:r w:rsidRPr="00614559">
              <w:rPr>
                <w:b/>
                <w:sz w:val="24"/>
                <w:szCs w:val="24"/>
              </w:rPr>
              <w:t>600,0</w:t>
            </w:r>
          </w:p>
        </w:tc>
        <w:tc>
          <w:tcPr>
            <w:tcW w:w="1134" w:type="dxa"/>
            <w:vAlign w:val="center"/>
          </w:tcPr>
          <w:p w:rsidR="0062099D" w:rsidRPr="00614559" w:rsidRDefault="0062099D" w:rsidP="00E34CEE">
            <w:pPr>
              <w:jc w:val="center"/>
              <w:rPr>
                <w:b/>
                <w:sz w:val="24"/>
                <w:szCs w:val="24"/>
              </w:rPr>
            </w:pPr>
            <w:r w:rsidRPr="00614559">
              <w:rPr>
                <w:b/>
                <w:sz w:val="24"/>
                <w:szCs w:val="24"/>
              </w:rPr>
              <w:t>600,0</w:t>
            </w:r>
          </w:p>
        </w:tc>
        <w:tc>
          <w:tcPr>
            <w:tcW w:w="1134" w:type="dxa"/>
            <w:vAlign w:val="center"/>
          </w:tcPr>
          <w:p w:rsidR="0062099D" w:rsidRPr="00614559" w:rsidRDefault="0062099D" w:rsidP="00E34CEE">
            <w:pPr>
              <w:jc w:val="center"/>
              <w:rPr>
                <w:b/>
                <w:sz w:val="24"/>
                <w:szCs w:val="24"/>
              </w:rPr>
            </w:pPr>
            <w:r w:rsidRPr="00614559">
              <w:rPr>
                <w:b/>
                <w:sz w:val="24"/>
                <w:szCs w:val="24"/>
              </w:rPr>
              <w:t>20 510</w:t>
            </w:r>
          </w:p>
        </w:tc>
      </w:tr>
    </w:tbl>
    <w:p w:rsidR="0062099D" w:rsidRPr="00614559" w:rsidRDefault="0062099D" w:rsidP="00E34CEE">
      <w:pPr>
        <w:snapToGrid w:val="0"/>
        <w:ind w:firstLine="709"/>
        <w:jc w:val="both"/>
        <w:rPr>
          <w:b/>
        </w:rPr>
      </w:pPr>
    </w:p>
    <w:p w:rsidR="0062099D" w:rsidRPr="00614559" w:rsidRDefault="0062099D" w:rsidP="00E34CEE">
      <w:pPr>
        <w:snapToGrid w:val="0"/>
        <w:ind w:firstLine="709"/>
        <w:jc w:val="both"/>
        <w:rPr>
          <w:sz w:val="24"/>
          <w:szCs w:val="24"/>
        </w:rPr>
      </w:pPr>
      <w:r w:rsidRPr="00614559">
        <w:rPr>
          <w:sz w:val="24"/>
          <w:szCs w:val="24"/>
        </w:rPr>
        <w:t xml:space="preserve">2) Подготовку сборных команд города Югорска по различным видам спорта и участие в соревнованиях различного уровня на 2019 год в сумме 3 719,0 тыс. рублей, на 2020 – 2021 годы в сумме по 3 264,5 тыс. рублей ежегодно. Указанные средства будут направлены </w:t>
      </w:r>
      <w:proofErr w:type="gramStart"/>
      <w:r w:rsidRPr="00614559">
        <w:rPr>
          <w:sz w:val="24"/>
          <w:szCs w:val="24"/>
        </w:rPr>
        <w:t>на</w:t>
      </w:r>
      <w:proofErr w:type="gramEnd"/>
      <w:r w:rsidRPr="00614559">
        <w:rPr>
          <w:sz w:val="24"/>
          <w:szCs w:val="24"/>
        </w:rPr>
        <w:t>:</w:t>
      </w:r>
    </w:p>
    <w:p w:rsidR="0062099D" w:rsidRPr="00614559" w:rsidRDefault="0062099D" w:rsidP="00E34CEE">
      <w:pPr>
        <w:snapToGrid w:val="0"/>
        <w:ind w:firstLine="709"/>
        <w:jc w:val="both"/>
        <w:rPr>
          <w:sz w:val="24"/>
          <w:szCs w:val="24"/>
        </w:rPr>
      </w:pPr>
      <w:r w:rsidRPr="00614559">
        <w:rPr>
          <w:sz w:val="24"/>
          <w:szCs w:val="24"/>
        </w:rPr>
        <w:t>- оплату питания участникам сборных команд в 2019 году в сумме 839,2 тыс. рублей, в 2020 – 2021 годах в сумме</w:t>
      </w:r>
      <w:r w:rsidR="007505EE" w:rsidRPr="00614559">
        <w:rPr>
          <w:sz w:val="24"/>
          <w:szCs w:val="24"/>
        </w:rPr>
        <w:t xml:space="preserve"> по</w:t>
      </w:r>
      <w:r w:rsidRPr="00614559">
        <w:rPr>
          <w:sz w:val="24"/>
          <w:szCs w:val="24"/>
        </w:rPr>
        <w:t xml:space="preserve"> 719,2 тыс. рублей ежегодно;</w:t>
      </w:r>
    </w:p>
    <w:p w:rsidR="0062099D" w:rsidRPr="00614559" w:rsidRDefault="0062099D" w:rsidP="00E34CEE">
      <w:pPr>
        <w:snapToGrid w:val="0"/>
        <w:ind w:firstLine="709"/>
        <w:jc w:val="both"/>
        <w:rPr>
          <w:sz w:val="24"/>
          <w:szCs w:val="24"/>
        </w:rPr>
      </w:pPr>
      <w:r w:rsidRPr="00614559">
        <w:rPr>
          <w:sz w:val="24"/>
          <w:szCs w:val="24"/>
        </w:rPr>
        <w:t>- компенсацию расходов по проезду к месту проведения соревнований и обратно в</w:t>
      </w:r>
      <w:r w:rsidR="007505EE" w:rsidRPr="00614559">
        <w:rPr>
          <w:sz w:val="24"/>
          <w:szCs w:val="24"/>
        </w:rPr>
        <w:t xml:space="preserve"> </w:t>
      </w:r>
      <w:r w:rsidRPr="00614559">
        <w:rPr>
          <w:sz w:val="24"/>
          <w:szCs w:val="24"/>
        </w:rPr>
        <w:t>2019 году в сумме 857,4 тыс. рублей, в 2020 – 2021 годах в сумме</w:t>
      </w:r>
      <w:r w:rsidR="007505EE" w:rsidRPr="00614559">
        <w:rPr>
          <w:sz w:val="24"/>
          <w:szCs w:val="24"/>
        </w:rPr>
        <w:t xml:space="preserve"> по</w:t>
      </w:r>
      <w:r w:rsidRPr="00614559">
        <w:rPr>
          <w:sz w:val="24"/>
          <w:szCs w:val="24"/>
        </w:rPr>
        <w:t xml:space="preserve"> 737,4 тыс. рублей ежегодно;</w:t>
      </w:r>
    </w:p>
    <w:p w:rsidR="0062099D" w:rsidRPr="00614559" w:rsidRDefault="0062099D" w:rsidP="00E34CEE">
      <w:pPr>
        <w:snapToGrid w:val="0"/>
        <w:ind w:firstLine="709"/>
        <w:jc w:val="both"/>
        <w:rPr>
          <w:sz w:val="24"/>
          <w:szCs w:val="24"/>
        </w:rPr>
      </w:pPr>
      <w:r w:rsidRPr="00614559">
        <w:rPr>
          <w:sz w:val="24"/>
          <w:szCs w:val="24"/>
        </w:rPr>
        <w:t xml:space="preserve">- проживание тренеров и участников сборных команд в 2019 году в сумме 1 808,4 тыс. рублей, в 2020 – 2021 годах в сумме </w:t>
      </w:r>
      <w:r w:rsidR="007505EE" w:rsidRPr="00614559">
        <w:rPr>
          <w:sz w:val="24"/>
          <w:szCs w:val="24"/>
        </w:rPr>
        <w:t xml:space="preserve">по </w:t>
      </w:r>
      <w:r w:rsidRPr="00614559">
        <w:rPr>
          <w:sz w:val="24"/>
          <w:szCs w:val="24"/>
        </w:rPr>
        <w:t>1 695,9 тыс. рублей ежегодно;</w:t>
      </w:r>
    </w:p>
    <w:p w:rsidR="0062099D" w:rsidRPr="00614559" w:rsidRDefault="0062099D" w:rsidP="00E34CEE">
      <w:pPr>
        <w:snapToGrid w:val="0"/>
        <w:ind w:firstLine="709"/>
        <w:jc w:val="both"/>
        <w:rPr>
          <w:sz w:val="24"/>
          <w:szCs w:val="24"/>
        </w:rPr>
      </w:pPr>
      <w:r w:rsidRPr="00614559">
        <w:rPr>
          <w:sz w:val="24"/>
          <w:szCs w:val="24"/>
        </w:rPr>
        <w:t xml:space="preserve">- оплату суточных тренерам в 2019 году в сумме 214,0 тыс. рублей, в 2020 – 2021 годах в сумме </w:t>
      </w:r>
      <w:r w:rsidR="007505EE" w:rsidRPr="00614559">
        <w:rPr>
          <w:sz w:val="24"/>
          <w:szCs w:val="24"/>
        </w:rPr>
        <w:t xml:space="preserve">по </w:t>
      </w:r>
      <w:r w:rsidRPr="00614559">
        <w:rPr>
          <w:sz w:val="24"/>
          <w:szCs w:val="24"/>
        </w:rPr>
        <w:t>112,0 тыс. рублей ежегодно.</w:t>
      </w:r>
    </w:p>
    <w:p w:rsidR="00644B41" w:rsidRPr="00614559" w:rsidRDefault="00644B41" w:rsidP="00644B41">
      <w:pPr>
        <w:jc w:val="right"/>
        <w:rPr>
          <w:sz w:val="24"/>
          <w:szCs w:val="24"/>
        </w:rPr>
      </w:pPr>
      <w:r w:rsidRPr="00614559">
        <w:rPr>
          <w:sz w:val="24"/>
          <w:szCs w:val="24"/>
        </w:rPr>
        <w:t>Таблица 50</w:t>
      </w:r>
    </w:p>
    <w:p w:rsidR="0062099D" w:rsidRPr="00614559" w:rsidRDefault="0062099D" w:rsidP="00E34CEE">
      <w:pPr>
        <w:ind w:firstLine="709"/>
        <w:jc w:val="center"/>
        <w:rPr>
          <w:b/>
          <w:sz w:val="24"/>
          <w:szCs w:val="24"/>
        </w:rPr>
      </w:pPr>
      <w:r w:rsidRPr="00614559">
        <w:rPr>
          <w:b/>
          <w:sz w:val="24"/>
          <w:szCs w:val="24"/>
        </w:rPr>
        <w:t xml:space="preserve">Расшифровка расходов </w:t>
      </w:r>
      <w:r w:rsidR="007505EE" w:rsidRPr="00614559">
        <w:rPr>
          <w:b/>
          <w:sz w:val="24"/>
          <w:szCs w:val="24"/>
        </w:rPr>
        <w:t xml:space="preserve">на участие сборных команд </w:t>
      </w:r>
      <w:r w:rsidR="00200C32" w:rsidRPr="00614559">
        <w:rPr>
          <w:b/>
          <w:sz w:val="24"/>
          <w:szCs w:val="24"/>
        </w:rPr>
        <w:t xml:space="preserve">города Югорска </w:t>
      </w:r>
      <w:r w:rsidR="007505EE" w:rsidRPr="00614559">
        <w:rPr>
          <w:b/>
          <w:sz w:val="24"/>
          <w:szCs w:val="24"/>
        </w:rPr>
        <w:t>в</w:t>
      </w:r>
      <w:r w:rsidRPr="00614559">
        <w:rPr>
          <w:b/>
          <w:sz w:val="24"/>
          <w:szCs w:val="24"/>
        </w:rPr>
        <w:t xml:space="preserve"> </w:t>
      </w:r>
      <w:proofErr w:type="gramStart"/>
      <w:r w:rsidRPr="00614559">
        <w:rPr>
          <w:b/>
          <w:sz w:val="24"/>
          <w:szCs w:val="24"/>
        </w:rPr>
        <w:t>выездны</w:t>
      </w:r>
      <w:r w:rsidR="007505EE" w:rsidRPr="00614559">
        <w:rPr>
          <w:b/>
          <w:sz w:val="24"/>
          <w:szCs w:val="24"/>
        </w:rPr>
        <w:t>х</w:t>
      </w:r>
      <w:r w:rsidRPr="00614559">
        <w:rPr>
          <w:b/>
          <w:sz w:val="24"/>
          <w:szCs w:val="24"/>
        </w:rPr>
        <w:t xml:space="preserve"> </w:t>
      </w:r>
      <w:r w:rsidR="00200C32" w:rsidRPr="00614559">
        <w:rPr>
          <w:b/>
          <w:sz w:val="24"/>
          <w:szCs w:val="24"/>
        </w:rPr>
        <w:t>спортивных</w:t>
      </w:r>
      <w:proofErr w:type="gramEnd"/>
      <w:r w:rsidR="00200C32" w:rsidRPr="00614559">
        <w:rPr>
          <w:b/>
          <w:sz w:val="24"/>
          <w:szCs w:val="24"/>
        </w:rPr>
        <w:t xml:space="preserve"> </w:t>
      </w:r>
      <w:r w:rsidRPr="00614559">
        <w:rPr>
          <w:b/>
          <w:sz w:val="24"/>
          <w:szCs w:val="24"/>
        </w:rPr>
        <w:t>соревнования</w:t>
      </w:r>
      <w:r w:rsidR="007505EE" w:rsidRPr="00614559">
        <w:rPr>
          <w:b/>
          <w:sz w:val="24"/>
          <w:szCs w:val="24"/>
        </w:rPr>
        <w:t xml:space="preserve">х </w:t>
      </w:r>
      <w:r w:rsidRPr="00614559">
        <w:rPr>
          <w:b/>
          <w:sz w:val="24"/>
          <w:szCs w:val="24"/>
        </w:rPr>
        <w:t>на 2019 – 2021 годы</w:t>
      </w:r>
    </w:p>
    <w:p w:rsidR="0062099D" w:rsidRPr="00614559" w:rsidRDefault="0062099D" w:rsidP="00E34CEE">
      <w:pPr>
        <w:ind w:firstLine="709"/>
        <w:jc w:val="both"/>
        <w:rPr>
          <w:sz w:val="24"/>
          <w:szCs w:val="24"/>
        </w:rPr>
      </w:pPr>
    </w:p>
    <w:tbl>
      <w:tblPr>
        <w:tblW w:w="935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95"/>
        <w:gridCol w:w="1134"/>
        <w:gridCol w:w="1134"/>
        <w:gridCol w:w="1134"/>
        <w:gridCol w:w="1559"/>
      </w:tblGrid>
      <w:tr w:rsidR="00614559" w:rsidRPr="00614559" w:rsidTr="00644B41">
        <w:trPr>
          <w:trHeight w:val="261"/>
          <w:tblHeader/>
          <w:jc w:val="center"/>
        </w:trPr>
        <w:tc>
          <w:tcPr>
            <w:tcW w:w="4395" w:type="dxa"/>
            <w:vMerge w:val="restart"/>
            <w:vAlign w:val="center"/>
          </w:tcPr>
          <w:p w:rsidR="0062099D" w:rsidRPr="00614559" w:rsidRDefault="0062099D" w:rsidP="00E34CEE">
            <w:pPr>
              <w:jc w:val="center"/>
              <w:rPr>
                <w:sz w:val="24"/>
                <w:szCs w:val="24"/>
              </w:rPr>
            </w:pPr>
            <w:r w:rsidRPr="00614559">
              <w:rPr>
                <w:sz w:val="24"/>
                <w:szCs w:val="24"/>
              </w:rPr>
              <w:t>Наименование мероприятия</w:t>
            </w:r>
          </w:p>
        </w:tc>
        <w:tc>
          <w:tcPr>
            <w:tcW w:w="3402" w:type="dxa"/>
            <w:gridSpan w:val="3"/>
          </w:tcPr>
          <w:p w:rsidR="0062099D" w:rsidRPr="00614559" w:rsidRDefault="0062099D" w:rsidP="00E34CEE">
            <w:pPr>
              <w:jc w:val="center"/>
              <w:rPr>
                <w:sz w:val="24"/>
                <w:szCs w:val="24"/>
              </w:rPr>
            </w:pPr>
            <w:r w:rsidRPr="00614559">
              <w:rPr>
                <w:sz w:val="24"/>
                <w:szCs w:val="24"/>
              </w:rPr>
              <w:t xml:space="preserve">Сумма, тыс. рублей </w:t>
            </w:r>
          </w:p>
        </w:tc>
        <w:tc>
          <w:tcPr>
            <w:tcW w:w="1559" w:type="dxa"/>
            <w:vMerge w:val="restart"/>
          </w:tcPr>
          <w:p w:rsidR="0062099D" w:rsidRPr="00614559" w:rsidRDefault="0062099D" w:rsidP="00E34CEE">
            <w:pPr>
              <w:jc w:val="center"/>
              <w:rPr>
                <w:sz w:val="24"/>
                <w:szCs w:val="24"/>
              </w:rPr>
            </w:pPr>
            <w:r w:rsidRPr="00614559">
              <w:rPr>
                <w:sz w:val="24"/>
                <w:szCs w:val="24"/>
              </w:rPr>
              <w:t>Охват участников, (чел.)</w:t>
            </w:r>
          </w:p>
        </w:tc>
      </w:tr>
      <w:tr w:rsidR="00614559" w:rsidRPr="00614559" w:rsidTr="00644B41">
        <w:trPr>
          <w:trHeight w:val="384"/>
          <w:tblHeader/>
          <w:jc w:val="center"/>
        </w:trPr>
        <w:tc>
          <w:tcPr>
            <w:tcW w:w="4395" w:type="dxa"/>
            <w:vMerge/>
            <w:tcBorders>
              <w:bottom w:val="single" w:sz="4" w:space="0" w:color="auto"/>
            </w:tcBorders>
          </w:tcPr>
          <w:p w:rsidR="0062099D" w:rsidRPr="00614559" w:rsidRDefault="0062099D" w:rsidP="00E34CEE">
            <w:pPr>
              <w:jc w:val="center"/>
              <w:rPr>
                <w:sz w:val="24"/>
                <w:szCs w:val="24"/>
              </w:rPr>
            </w:pPr>
          </w:p>
        </w:tc>
        <w:tc>
          <w:tcPr>
            <w:tcW w:w="1134" w:type="dxa"/>
            <w:tcBorders>
              <w:bottom w:val="single" w:sz="4" w:space="0" w:color="auto"/>
            </w:tcBorders>
            <w:vAlign w:val="center"/>
          </w:tcPr>
          <w:p w:rsidR="0062099D" w:rsidRPr="00614559" w:rsidRDefault="0062099D" w:rsidP="007505EE">
            <w:pPr>
              <w:jc w:val="center"/>
              <w:rPr>
                <w:sz w:val="24"/>
                <w:szCs w:val="24"/>
              </w:rPr>
            </w:pPr>
            <w:r w:rsidRPr="00614559">
              <w:rPr>
                <w:sz w:val="24"/>
                <w:szCs w:val="24"/>
              </w:rPr>
              <w:t>2019 год</w:t>
            </w:r>
          </w:p>
        </w:tc>
        <w:tc>
          <w:tcPr>
            <w:tcW w:w="1134" w:type="dxa"/>
            <w:tcBorders>
              <w:bottom w:val="single" w:sz="4" w:space="0" w:color="auto"/>
            </w:tcBorders>
            <w:vAlign w:val="center"/>
          </w:tcPr>
          <w:p w:rsidR="0062099D" w:rsidRPr="00614559" w:rsidRDefault="0062099D" w:rsidP="007505EE">
            <w:pPr>
              <w:jc w:val="center"/>
              <w:rPr>
                <w:sz w:val="24"/>
                <w:szCs w:val="24"/>
              </w:rPr>
            </w:pPr>
            <w:r w:rsidRPr="00614559">
              <w:rPr>
                <w:sz w:val="24"/>
                <w:szCs w:val="24"/>
              </w:rPr>
              <w:t>2020 год</w:t>
            </w:r>
          </w:p>
        </w:tc>
        <w:tc>
          <w:tcPr>
            <w:tcW w:w="1134" w:type="dxa"/>
            <w:tcBorders>
              <w:bottom w:val="single" w:sz="4" w:space="0" w:color="auto"/>
            </w:tcBorders>
            <w:vAlign w:val="center"/>
          </w:tcPr>
          <w:p w:rsidR="0062099D" w:rsidRPr="00614559" w:rsidRDefault="0062099D" w:rsidP="007505EE">
            <w:pPr>
              <w:jc w:val="center"/>
              <w:rPr>
                <w:sz w:val="24"/>
                <w:szCs w:val="24"/>
              </w:rPr>
            </w:pPr>
            <w:r w:rsidRPr="00614559">
              <w:rPr>
                <w:sz w:val="24"/>
                <w:szCs w:val="24"/>
              </w:rPr>
              <w:t>2021 год</w:t>
            </w:r>
          </w:p>
        </w:tc>
        <w:tc>
          <w:tcPr>
            <w:tcW w:w="1559" w:type="dxa"/>
            <w:vMerge/>
            <w:tcBorders>
              <w:bottom w:val="single" w:sz="4" w:space="0" w:color="auto"/>
            </w:tcBorders>
          </w:tcPr>
          <w:p w:rsidR="0062099D" w:rsidRPr="00614559" w:rsidRDefault="0062099D" w:rsidP="00E34CEE">
            <w:pPr>
              <w:jc w:val="center"/>
              <w:rPr>
                <w:sz w:val="24"/>
                <w:szCs w:val="24"/>
              </w:rPr>
            </w:pPr>
          </w:p>
        </w:tc>
      </w:tr>
      <w:tr w:rsidR="00614559" w:rsidRPr="00614559" w:rsidTr="00644B41">
        <w:trPr>
          <w:trHeight w:val="180"/>
          <w:tblHeader/>
          <w:jc w:val="center"/>
        </w:trPr>
        <w:tc>
          <w:tcPr>
            <w:tcW w:w="4395" w:type="dxa"/>
            <w:tcBorders>
              <w:bottom w:val="single" w:sz="4" w:space="0" w:color="auto"/>
            </w:tcBorders>
          </w:tcPr>
          <w:p w:rsidR="007505EE" w:rsidRPr="00614559" w:rsidRDefault="007505EE" w:rsidP="00E34CEE">
            <w:pPr>
              <w:jc w:val="center"/>
            </w:pPr>
            <w:r w:rsidRPr="00614559">
              <w:t>1</w:t>
            </w:r>
          </w:p>
        </w:tc>
        <w:tc>
          <w:tcPr>
            <w:tcW w:w="1134" w:type="dxa"/>
            <w:tcBorders>
              <w:bottom w:val="single" w:sz="4" w:space="0" w:color="auto"/>
            </w:tcBorders>
          </w:tcPr>
          <w:p w:rsidR="007505EE" w:rsidRPr="00614559" w:rsidRDefault="007505EE" w:rsidP="00E34CEE">
            <w:pPr>
              <w:jc w:val="center"/>
            </w:pPr>
            <w:r w:rsidRPr="00614559">
              <w:t>2</w:t>
            </w:r>
          </w:p>
        </w:tc>
        <w:tc>
          <w:tcPr>
            <w:tcW w:w="1134" w:type="dxa"/>
            <w:tcBorders>
              <w:bottom w:val="single" w:sz="4" w:space="0" w:color="auto"/>
            </w:tcBorders>
          </w:tcPr>
          <w:p w:rsidR="007505EE" w:rsidRPr="00614559" w:rsidRDefault="007505EE" w:rsidP="00E34CEE">
            <w:pPr>
              <w:jc w:val="center"/>
            </w:pPr>
            <w:r w:rsidRPr="00614559">
              <w:t>3</w:t>
            </w:r>
          </w:p>
        </w:tc>
        <w:tc>
          <w:tcPr>
            <w:tcW w:w="1134" w:type="dxa"/>
            <w:tcBorders>
              <w:bottom w:val="single" w:sz="4" w:space="0" w:color="auto"/>
            </w:tcBorders>
          </w:tcPr>
          <w:p w:rsidR="007505EE" w:rsidRPr="00614559" w:rsidRDefault="007505EE" w:rsidP="00E34CEE">
            <w:pPr>
              <w:jc w:val="center"/>
            </w:pPr>
            <w:r w:rsidRPr="00614559">
              <w:t>4</w:t>
            </w:r>
          </w:p>
        </w:tc>
        <w:tc>
          <w:tcPr>
            <w:tcW w:w="1559" w:type="dxa"/>
            <w:tcBorders>
              <w:bottom w:val="single" w:sz="4" w:space="0" w:color="auto"/>
            </w:tcBorders>
          </w:tcPr>
          <w:p w:rsidR="007505EE" w:rsidRPr="00614559" w:rsidRDefault="007505EE" w:rsidP="00E34CEE">
            <w:pPr>
              <w:jc w:val="center"/>
            </w:pPr>
            <w:r w:rsidRPr="00614559">
              <w:t>5</w:t>
            </w:r>
          </w:p>
        </w:tc>
      </w:tr>
      <w:tr w:rsidR="00614559" w:rsidRPr="00614559" w:rsidTr="00644B41">
        <w:trPr>
          <w:jc w:val="center"/>
        </w:trPr>
        <w:tc>
          <w:tcPr>
            <w:tcW w:w="4395" w:type="dxa"/>
          </w:tcPr>
          <w:p w:rsidR="0062099D" w:rsidRPr="00614559" w:rsidRDefault="0062099D" w:rsidP="007505EE">
            <w:pPr>
              <w:rPr>
                <w:sz w:val="24"/>
                <w:szCs w:val="24"/>
              </w:rPr>
            </w:pPr>
            <w:r w:rsidRPr="00614559">
              <w:rPr>
                <w:sz w:val="24"/>
                <w:szCs w:val="24"/>
              </w:rPr>
              <w:t xml:space="preserve">Участие сборных команд города </w:t>
            </w:r>
            <w:r w:rsidRPr="00614559">
              <w:rPr>
                <w:sz w:val="24"/>
                <w:szCs w:val="24"/>
              </w:rPr>
              <w:lastRenderedPageBreak/>
              <w:t>Югорска в физкультурно-спортивных соревнованиях, проводимых на территории Ханты-Мансийского автономного округа – Югры</w:t>
            </w:r>
          </w:p>
        </w:tc>
        <w:tc>
          <w:tcPr>
            <w:tcW w:w="1134" w:type="dxa"/>
            <w:vAlign w:val="center"/>
          </w:tcPr>
          <w:p w:rsidR="0062099D" w:rsidRPr="00614559" w:rsidRDefault="0062099D" w:rsidP="00E34CEE">
            <w:pPr>
              <w:jc w:val="center"/>
              <w:rPr>
                <w:sz w:val="24"/>
                <w:szCs w:val="24"/>
              </w:rPr>
            </w:pPr>
            <w:r w:rsidRPr="00614559">
              <w:rPr>
                <w:sz w:val="24"/>
                <w:szCs w:val="24"/>
              </w:rPr>
              <w:lastRenderedPageBreak/>
              <w:t>3 269,0</w:t>
            </w:r>
          </w:p>
        </w:tc>
        <w:tc>
          <w:tcPr>
            <w:tcW w:w="1134" w:type="dxa"/>
            <w:vAlign w:val="center"/>
          </w:tcPr>
          <w:p w:rsidR="0062099D" w:rsidRPr="00614559" w:rsidRDefault="0062099D" w:rsidP="00E34CEE">
            <w:pPr>
              <w:jc w:val="center"/>
              <w:rPr>
                <w:sz w:val="24"/>
                <w:szCs w:val="24"/>
              </w:rPr>
            </w:pPr>
            <w:r w:rsidRPr="00614559">
              <w:rPr>
                <w:sz w:val="24"/>
                <w:szCs w:val="24"/>
              </w:rPr>
              <w:t>2 814,5</w:t>
            </w:r>
          </w:p>
        </w:tc>
        <w:tc>
          <w:tcPr>
            <w:tcW w:w="1134" w:type="dxa"/>
            <w:vAlign w:val="center"/>
          </w:tcPr>
          <w:p w:rsidR="0062099D" w:rsidRPr="00614559" w:rsidRDefault="0062099D" w:rsidP="00E34CEE">
            <w:pPr>
              <w:jc w:val="center"/>
              <w:rPr>
                <w:sz w:val="24"/>
                <w:szCs w:val="24"/>
              </w:rPr>
            </w:pPr>
            <w:r w:rsidRPr="00614559">
              <w:rPr>
                <w:sz w:val="24"/>
                <w:szCs w:val="24"/>
              </w:rPr>
              <w:t>2 814,5</w:t>
            </w:r>
          </w:p>
        </w:tc>
        <w:tc>
          <w:tcPr>
            <w:tcW w:w="1559" w:type="dxa"/>
            <w:vAlign w:val="center"/>
          </w:tcPr>
          <w:p w:rsidR="0062099D" w:rsidRPr="00614559" w:rsidRDefault="0062099D" w:rsidP="00E34CEE">
            <w:pPr>
              <w:jc w:val="center"/>
              <w:rPr>
                <w:sz w:val="24"/>
                <w:szCs w:val="24"/>
              </w:rPr>
            </w:pPr>
            <w:r w:rsidRPr="00614559">
              <w:rPr>
                <w:sz w:val="24"/>
                <w:szCs w:val="24"/>
              </w:rPr>
              <w:t>480</w:t>
            </w:r>
          </w:p>
        </w:tc>
      </w:tr>
      <w:tr w:rsidR="00614559" w:rsidRPr="00614559" w:rsidTr="00644B41">
        <w:trPr>
          <w:jc w:val="center"/>
        </w:trPr>
        <w:tc>
          <w:tcPr>
            <w:tcW w:w="4395" w:type="dxa"/>
          </w:tcPr>
          <w:p w:rsidR="0062099D" w:rsidRPr="00614559" w:rsidRDefault="0062099D" w:rsidP="007505EE">
            <w:pPr>
              <w:rPr>
                <w:sz w:val="24"/>
                <w:szCs w:val="24"/>
              </w:rPr>
            </w:pPr>
            <w:r w:rsidRPr="00614559">
              <w:rPr>
                <w:sz w:val="24"/>
                <w:szCs w:val="24"/>
              </w:rPr>
              <w:lastRenderedPageBreak/>
              <w:t>Участие сборных команд города Югорска в выездных соревнованиях, проводимых (организуемых) по результатам окружных отборочных туров</w:t>
            </w:r>
          </w:p>
        </w:tc>
        <w:tc>
          <w:tcPr>
            <w:tcW w:w="1134" w:type="dxa"/>
            <w:vAlign w:val="center"/>
          </w:tcPr>
          <w:p w:rsidR="0062099D" w:rsidRPr="00614559" w:rsidRDefault="0062099D" w:rsidP="00E34CEE">
            <w:pPr>
              <w:jc w:val="center"/>
              <w:rPr>
                <w:sz w:val="24"/>
                <w:szCs w:val="24"/>
              </w:rPr>
            </w:pPr>
            <w:r w:rsidRPr="00614559">
              <w:rPr>
                <w:sz w:val="24"/>
                <w:szCs w:val="24"/>
              </w:rPr>
              <w:t>450,0</w:t>
            </w:r>
          </w:p>
        </w:tc>
        <w:tc>
          <w:tcPr>
            <w:tcW w:w="1134" w:type="dxa"/>
            <w:vAlign w:val="center"/>
          </w:tcPr>
          <w:p w:rsidR="0062099D" w:rsidRPr="00614559" w:rsidRDefault="0062099D" w:rsidP="00E34CEE">
            <w:pPr>
              <w:jc w:val="center"/>
              <w:rPr>
                <w:sz w:val="24"/>
                <w:szCs w:val="24"/>
              </w:rPr>
            </w:pPr>
            <w:r w:rsidRPr="00614559">
              <w:rPr>
                <w:sz w:val="24"/>
                <w:szCs w:val="24"/>
              </w:rPr>
              <w:t>450,0</w:t>
            </w:r>
          </w:p>
        </w:tc>
        <w:tc>
          <w:tcPr>
            <w:tcW w:w="1134" w:type="dxa"/>
            <w:vAlign w:val="center"/>
          </w:tcPr>
          <w:p w:rsidR="0062099D" w:rsidRPr="00614559" w:rsidRDefault="0062099D" w:rsidP="00E34CEE">
            <w:pPr>
              <w:jc w:val="center"/>
              <w:rPr>
                <w:sz w:val="24"/>
                <w:szCs w:val="24"/>
              </w:rPr>
            </w:pPr>
            <w:r w:rsidRPr="00614559">
              <w:rPr>
                <w:sz w:val="24"/>
                <w:szCs w:val="24"/>
              </w:rPr>
              <w:t>450,0</w:t>
            </w:r>
          </w:p>
        </w:tc>
        <w:tc>
          <w:tcPr>
            <w:tcW w:w="1559" w:type="dxa"/>
            <w:vAlign w:val="center"/>
          </w:tcPr>
          <w:p w:rsidR="0062099D" w:rsidRPr="00614559" w:rsidRDefault="0062099D" w:rsidP="00E34CEE">
            <w:pPr>
              <w:jc w:val="center"/>
              <w:rPr>
                <w:sz w:val="24"/>
                <w:szCs w:val="24"/>
              </w:rPr>
            </w:pPr>
            <w:r w:rsidRPr="00614559">
              <w:rPr>
                <w:sz w:val="24"/>
                <w:szCs w:val="24"/>
              </w:rPr>
              <w:t>100</w:t>
            </w:r>
          </w:p>
        </w:tc>
      </w:tr>
      <w:tr w:rsidR="00614559" w:rsidRPr="00614559" w:rsidTr="00644B41">
        <w:trPr>
          <w:jc w:val="center"/>
        </w:trPr>
        <w:tc>
          <w:tcPr>
            <w:tcW w:w="4395" w:type="dxa"/>
          </w:tcPr>
          <w:p w:rsidR="0062099D" w:rsidRPr="00614559" w:rsidRDefault="0062099D" w:rsidP="007505EE">
            <w:pPr>
              <w:jc w:val="both"/>
              <w:rPr>
                <w:b/>
                <w:sz w:val="24"/>
                <w:szCs w:val="24"/>
              </w:rPr>
            </w:pPr>
            <w:r w:rsidRPr="00614559">
              <w:rPr>
                <w:b/>
                <w:sz w:val="24"/>
                <w:szCs w:val="24"/>
              </w:rPr>
              <w:t>Итого</w:t>
            </w:r>
          </w:p>
        </w:tc>
        <w:tc>
          <w:tcPr>
            <w:tcW w:w="1134" w:type="dxa"/>
            <w:vAlign w:val="center"/>
          </w:tcPr>
          <w:p w:rsidR="0062099D" w:rsidRPr="00614559" w:rsidRDefault="0062099D" w:rsidP="00E34CEE">
            <w:pPr>
              <w:jc w:val="center"/>
              <w:rPr>
                <w:b/>
                <w:sz w:val="24"/>
                <w:szCs w:val="24"/>
              </w:rPr>
            </w:pPr>
            <w:r w:rsidRPr="00614559">
              <w:rPr>
                <w:b/>
                <w:sz w:val="24"/>
                <w:szCs w:val="24"/>
              </w:rPr>
              <w:t>3 719,0</w:t>
            </w:r>
          </w:p>
        </w:tc>
        <w:tc>
          <w:tcPr>
            <w:tcW w:w="1134" w:type="dxa"/>
            <w:vAlign w:val="center"/>
          </w:tcPr>
          <w:p w:rsidR="0062099D" w:rsidRPr="00614559" w:rsidRDefault="0062099D" w:rsidP="00E34CEE">
            <w:pPr>
              <w:jc w:val="center"/>
              <w:rPr>
                <w:b/>
                <w:sz w:val="24"/>
                <w:szCs w:val="24"/>
              </w:rPr>
            </w:pPr>
            <w:r w:rsidRPr="00614559">
              <w:rPr>
                <w:b/>
                <w:sz w:val="24"/>
                <w:szCs w:val="24"/>
              </w:rPr>
              <w:t>3 264,5</w:t>
            </w:r>
          </w:p>
        </w:tc>
        <w:tc>
          <w:tcPr>
            <w:tcW w:w="1134" w:type="dxa"/>
            <w:vAlign w:val="center"/>
          </w:tcPr>
          <w:p w:rsidR="0062099D" w:rsidRPr="00614559" w:rsidRDefault="0062099D" w:rsidP="00E34CEE">
            <w:pPr>
              <w:jc w:val="center"/>
              <w:rPr>
                <w:b/>
                <w:sz w:val="24"/>
                <w:szCs w:val="24"/>
              </w:rPr>
            </w:pPr>
            <w:r w:rsidRPr="00614559">
              <w:rPr>
                <w:b/>
                <w:sz w:val="24"/>
                <w:szCs w:val="24"/>
              </w:rPr>
              <w:t>3 264,5</w:t>
            </w:r>
          </w:p>
        </w:tc>
        <w:tc>
          <w:tcPr>
            <w:tcW w:w="1559" w:type="dxa"/>
            <w:vAlign w:val="center"/>
          </w:tcPr>
          <w:p w:rsidR="0062099D" w:rsidRPr="00614559" w:rsidRDefault="0062099D" w:rsidP="00E34CEE">
            <w:pPr>
              <w:jc w:val="center"/>
              <w:rPr>
                <w:b/>
                <w:sz w:val="24"/>
                <w:szCs w:val="24"/>
              </w:rPr>
            </w:pPr>
            <w:r w:rsidRPr="00614559">
              <w:rPr>
                <w:b/>
                <w:sz w:val="24"/>
                <w:szCs w:val="24"/>
              </w:rPr>
              <w:t>580</w:t>
            </w:r>
          </w:p>
        </w:tc>
      </w:tr>
    </w:tbl>
    <w:p w:rsidR="0062099D" w:rsidRPr="00614559" w:rsidRDefault="0062099D" w:rsidP="00E34CEE">
      <w:pPr>
        <w:snapToGrid w:val="0"/>
        <w:ind w:firstLine="709"/>
        <w:jc w:val="both"/>
        <w:rPr>
          <w:b/>
        </w:rPr>
      </w:pPr>
    </w:p>
    <w:p w:rsidR="0062099D" w:rsidRPr="00614559" w:rsidRDefault="0062099D" w:rsidP="00E34CEE">
      <w:pPr>
        <w:ind w:firstLine="708"/>
        <w:jc w:val="both"/>
        <w:rPr>
          <w:sz w:val="24"/>
          <w:szCs w:val="24"/>
        </w:rPr>
      </w:pPr>
      <w:proofErr w:type="gramStart"/>
      <w:r w:rsidRPr="00614559">
        <w:rPr>
          <w:sz w:val="24"/>
          <w:szCs w:val="24"/>
        </w:rPr>
        <w:t>На услуги по созданию и размещению информации о мероприятиях в сфере физической культуры и спорта на телевидении предусмотрены бюджетные ассигнования в рамках реализации четвертого основного мероприятия «Освещение мероприятий в сфере физической культуры и спорта среди населения в средствах массовой информации», которые в общем объеме расходов на муниципальную программу составят на 2019 год 1 300,0 тыс. рублей, или 1,3%, на 2020</w:t>
      </w:r>
      <w:proofErr w:type="gramEnd"/>
      <w:r w:rsidRPr="00614559">
        <w:rPr>
          <w:sz w:val="24"/>
          <w:szCs w:val="24"/>
        </w:rPr>
        <w:t xml:space="preserve"> – 2021 годы - 1 100,0 тыс. рублей или 1,4% ежегодно.</w:t>
      </w:r>
    </w:p>
    <w:p w:rsidR="0062099D" w:rsidRPr="00614559" w:rsidRDefault="0062099D" w:rsidP="00E34CEE">
      <w:pPr>
        <w:snapToGrid w:val="0"/>
        <w:ind w:firstLine="709"/>
        <w:jc w:val="both"/>
        <w:rPr>
          <w:sz w:val="24"/>
          <w:szCs w:val="24"/>
        </w:rPr>
      </w:pPr>
      <w:r w:rsidRPr="00614559">
        <w:rPr>
          <w:sz w:val="24"/>
          <w:szCs w:val="24"/>
        </w:rPr>
        <w:t>Бюджетные ассигнования на реализацию пятого основного мероприятия «</w:t>
      </w:r>
      <w:r w:rsidR="00F8284D" w:rsidRPr="00614559">
        <w:rPr>
          <w:sz w:val="24"/>
          <w:szCs w:val="24"/>
        </w:rPr>
        <w:t>Участие в реализации федерального проекта «Спорт – норма жизни</w:t>
      </w:r>
      <w:r w:rsidRPr="00614559">
        <w:rPr>
          <w:sz w:val="24"/>
          <w:szCs w:val="24"/>
        </w:rPr>
        <w:t xml:space="preserve">» в общем объеме расходов на муниципальную программу составят на 2019 год в сумме 831,1 тыс. рублей или 0,8%. Средства будут направлены на приобретение спортивной экипировки и инвентаря. Реализация данного мероприятия будет осуществляться в рамках государственной программы Ханты – Мансийского автономного округа – Югры «Развитие физической культуры и спорта» на условиях </w:t>
      </w:r>
      <w:proofErr w:type="spellStart"/>
      <w:r w:rsidRPr="00614559">
        <w:rPr>
          <w:sz w:val="24"/>
          <w:szCs w:val="24"/>
        </w:rPr>
        <w:t>софинансирования</w:t>
      </w:r>
      <w:proofErr w:type="spellEnd"/>
      <w:r w:rsidRPr="00614559">
        <w:rPr>
          <w:sz w:val="24"/>
          <w:szCs w:val="24"/>
        </w:rPr>
        <w:t xml:space="preserve"> 95,0% -</w:t>
      </w:r>
      <w:r w:rsidR="00200C32" w:rsidRPr="00614559">
        <w:rPr>
          <w:sz w:val="24"/>
          <w:szCs w:val="24"/>
        </w:rPr>
        <w:t xml:space="preserve"> </w:t>
      </w:r>
      <w:r w:rsidRPr="00614559">
        <w:rPr>
          <w:sz w:val="24"/>
          <w:szCs w:val="24"/>
        </w:rPr>
        <w:t>федеральный бюджет и бюджет автономного округа и 5,0% - местный бюджет.</w:t>
      </w:r>
    </w:p>
    <w:p w:rsidR="0062099D" w:rsidRPr="00614559" w:rsidRDefault="0062099D" w:rsidP="00E34CEE">
      <w:pPr>
        <w:snapToGrid w:val="0"/>
        <w:ind w:firstLine="709"/>
        <w:jc w:val="both"/>
        <w:rPr>
          <w:sz w:val="24"/>
          <w:szCs w:val="24"/>
        </w:rPr>
      </w:pPr>
      <w:proofErr w:type="gramStart"/>
      <w:r w:rsidRPr="00614559">
        <w:rPr>
          <w:sz w:val="24"/>
          <w:szCs w:val="24"/>
        </w:rPr>
        <w:t>Выполнение комплекса мероприятий, предусмотренных муниципальной программой позволит создать условия, обеспечивающие гражданам города Югорска возможность для систематических занятий физической культурой и спортом, повысить уровень удовлетворенности граждан города Югорска качеством услуг в сфере физической культуры и спорта.</w:t>
      </w:r>
      <w:proofErr w:type="gramEnd"/>
    </w:p>
    <w:p w:rsidR="0062099D" w:rsidRPr="00614559" w:rsidRDefault="00200C32" w:rsidP="009D19F5">
      <w:pPr>
        <w:snapToGrid w:val="0"/>
        <w:ind w:firstLine="709"/>
        <w:jc w:val="both"/>
        <w:rPr>
          <w:sz w:val="24"/>
          <w:szCs w:val="24"/>
        </w:rPr>
      </w:pPr>
      <w:r w:rsidRPr="00614559">
        <w:rPr>
          <w:sz w:val="24"/>
          <w:szCs w:val="24"/>
        </w:rPr>
        <w:t xml:space="preserve">Реализация </w:t>
      </w:r>
      <w:r w:rsidR="009D19F5" w:rsidRPr="00614559">
        <w:rPr>
          <w:sz w:val="24"/>
          <w:szCs w:val="24"/>
        </w:rPr>
        <w:t>мероприятий в 2019 – 2021 годах будет способствовать:</w:t>
      </w:r>
    </w:p>
    <w:p w:rsidR="009D19F5" w:rsidRPr="00614559" w:rsidRDefault="009D19F5" w:rsidP="009D19F5">
      <w:pPr>
        <w:ind w:firstLine="709"/>
        <w:jc w:val="both"/>
        <w:rPr>
          <w:sz w:val="24"/>
          <w:szCs w:val="24"/>
          <w:lang w:eastAsia="en-US"/>
        </w:rPr>
      </w:pPr>
      <w:r w:rsidRPr="00614559">
        <w:rPr>
          <w:sz w:val="24"/>
          <w:szCs w:val="24"/>
          <w:lang w:eastAsia="en-US"/>
        </w:rPr>
        <w:t>- увеличени</w:t>
      </w:r>
      <w:r w:rsidR="00460C65" w:rsidRPr="00614559">
        <w:rPr>
          <w:sz w:val="24"/>
          <w:szCs w:val="24"/>
          <w:lang w:eastAsia="en-US"/>
        </w:rPr>
        <w:t>ю</w:t>
      </w:r>
      <w:r w:rsidRPr="00614559">
        <w:rPr>
          <w:sz w:val="24"/>
          <w:szCs w:val="24"/>
          <w:lang w:eastAsia="en-US"/>
        </w:rPr>
        <w:t xml:space="preserve"> количества спортивных сооружений в городе с 99 единиц в 2019 году до 103 единиц в 2021 году</w:t>
      </w:r>
      <w:r w:rsidR="00460C65" w:rsidRPr="00614559">
        <w:rPr>
          <w:sz w:val="24"/>
          <w:szCs w:val="24"/>
          <w:lang w:eastAsia="en-US"/>
        </w:rPr>
        <w:t>;</w:t>
      </w:r>
    </w:p>
    <w:p w:rsidR="009D19F5" w:rsidRPr="00614559" w:rsidRDefault="00460C65" w:rsidP="00460C65">
      <w:pPr>
        <w:ind w:firstLine="709"/>
        <w:jc w:val="both"/>
        <w:rPr>
          <w:sz w:val="24"/>
          <w:szCs w:val="24"/>
          <w:lang w:eastAsia="en-US"/>
        </w:rPr>
      </w:pPr>
      <w:r w:rsidRPr="00614559">
        <w:rPr>
          <w:sz w:val="24"/>
          <w:szCs w:val="24"/>
          <w:lang w:eastAsia="en-US"/>
        </w:rPr>
        <w:t>-</w:t>
      </w:r>
      <w:r w:rsidR="009D19F5" w:rsidRPr="00614559">
        <w:rPr>
          <w:sz w:val="24"/>
          <w:szCs w:val="24"/>
          <w:lang w:eastAsia="en-US"/>
        </w:rPr>
        <w:t xml:space="preserve"> </w:t>
      </w:r>
      <w:r w:rsidRPr="00614559">
        <w:rPr>
          <w:sz w:val="24"/>
          <w:szCs w:val="24"/>
          <w:lang w:eastAsia="en-US"/>
        </w:rPr>
        <w:t>у</w:t>
      </w:r>
      <w:r w:rsidR="009D19F5" w:rsidRPr="00614559">
        <w:rPr>
          <w:sz w:val="24"/>
          <w:szCs w:val="24"/>
          <w:lang w:eastAsia="en-US"/>
        </w:rPr>
        <w:t>величени</w:t>
      </w:r>
      <w:r w:rsidRPr="00614559">
        <w:rPr>
          <w:sz w:val="24"/>
          <w:szCs w:val="24"/>
          <w:lang w:eastAsia="en-US"/>
        </w:rPr>
        <w:t>ю</w:t>
      </w:r>
      <w:r w:rsidR="009D19F5" w:rsidRPr="00614559">
        <w:rPr>
          <w:sz w:val="24"/>
          <w:szCs w:val="24"/>
          <w:lang w:eastAsia="en-US"/>
        </w:rPr>
        <w:t xml:space="preserve"> доли населения, систематически занимающегося физической культурой и спортом, с 4</w:t>
      </w:r>
      <w:r w:rsidRPr="00614559">
        <w:rPr>
          <w:sz w:val="24"/>
          <w:szCs w:val="24"/>
          <w:lang w:eastAsia="en-US"/>
        </w:rPr>
        <w:t>8</w:t>
      </w:r>
      <w:r w:rsidR="009D19F5" w:rsidRPr="00614559">
        <w:rPr>
          <w:sz w:val="24"/>
          <w:szCs w:val="24"/>
          <w:lang w:eastAsia="en-US"/>
        </w:rPr>
        <w:t>,</w:t>
      </w:r>
      <w:r w:rsidRPr="00614559">
        <w:rPr>
          <w:sz w:val="24"/>
          <w:szCs w:val="24"/>
          <w:lang w:eastAsia="en-US"/>
        </w:rPr>
        <w:t>0</w:t>
      </w:r>
      <w:r w:rsidR="009D19F5" w:rsidRPr="00614559">
        <w:rPr>
          <w:sz w:val="24"/>
          <w:szCs w:val="24"/>
          <w:lang w:eastAsia="en-US"/>
        </w:rPr>
        <w:t>%</w:t>
      </w:r>
      <w:r w:rsidRPr="00614559">
        <w:rPr>
          <w:sz w:val="24"/>
          <w:szCs w:val="24"/>
          <w:lang w:eastAsia="en-US"/>
        </w:rPr>
        <w:t xml:space="preserve"> в 2019 году</w:t>
      </w:r>
      <w:r w:rsidR="009D19F5" w:rsidRPr="00614559">
        <w:rPr>
          <w:sz w:val="24"/>
          <w:szCs w:val="24"/>
          <w:lang w:eastAsia="en-US"/>
        </w:rPr>
        <w:t xml:space="preserve"> до </w:t>
      </w:r>
      <w:r w:rsidRPr="00614559">
        <w:rPr>
          <w:sz w:val="24"/>
          <w:szCs w:val="24"/>
          <w:lang w:eastAsia="en-US"/>
        </w:rPr>
        <w:t>54</w:t>
      </w:r>
      <w:r w:rsidR="009D19F5" w:rsidRPr="00614559">
        <w:rPr>
          <w:sz w:val="24"/>
          <w:szCs w:val="24"/>
          <w:lang w:eastAsia="en-US"/>
        </w:rPr>
        <w:t>,</w:t>
      </w:r>
      <w:r w:rsidRPr="00614559">
        <w:rPr>
          <w:sz w:val="24"/>
          <w:szCs w:val="24"/>
          <w:lang w:eastAsia="en-US"/>
        </w:rPr>
        <w:t>0</w:t>
      </w:r>
      <w:r w:rsidR="009D19F5" w:rsidRPr="00614559">
        <w:rPr>
          <w:sz w:val="24"/>
          <w:szCs w:val="24"/>
          <w:lang w:eastAsia="en-US"/>
        </w:rPr>
        <w:t>%</w:t>
      </w:r>
      <w:r w:rsidRPr="00614559">
        <w:rPr>
          <w:sz w:val="24"/>
          <w:szCs w:val="24"/>
          <w:lang w:eastAsia="en-US"/>
        </w:rPr>
        <w:t xml:space="preserve"> в 2021 году</w:t>
      </w:r>
      <w:r w:rsidR="009D19F5" w:rsidRPr="00614559">
        <w:rPr>
          <w:sz w:val="24"/>
          <w:szCs w:val="24"/>
          <w:lang w:eastAsia="en-US"/>
        </w:rPr>
        <w:t xml:space="preserve"> </w:t>
      </w:r>
      <w:r w:rsidRPr="00614559">
        <w:rPr>
          <w:sz w:val="24"/>
          <w:szCs w:val="24"/>
          <w:lang w:eastAsia="en-US"/>
        </w:rPr>
        <w:t>от общей численности населения города Югорска;</w:t>
      </w:r>
    </w:p>
    <w:p w:rsidR="00460C65" w:rsidRPr="00614559" w:rsidRDefault="00460C65" w:rsidP="00460C65">
      <w:pPr>
        <w:ind w:firstLine="709"/>
        <w:jc w:val="both"/>
        <w:rPr>
          <w:sz w:val="24"/>
          <w:szCs w:val="24"/>
          <w:lang w:eastAsia="en-US"/>
        </w:rPr>
      </w:pPr>
      <w:r w:rsidRPr="00614559">
        <w:rPr>
          <w:sz w:val="24"/>
          <w:szCs w:val="24"/>
          <w:lang w:eastAsia="en-US"/>
        </w:rPr>
        <w:t>- у</w:t>
      </w:r>
      <w:r w:rsidR="009D19F5" w:rsidRPr="00614559">
        <w:rPr>
          <w:sz w:val="24"/>
          <w:szCs w:val="24"/>
          <w:lang w:eastAsia="en-US"/>
        </w:rPr>
        <w:t>велич</w:t>
      </w:r>
      <w:r w:rsidRPr="00614559">
        <w:rPr>
          <w:sz w:val="24"/>
          <w:szCs w:val="24"/>
          <w:lang w:eastAsia="en-US"/>
        </w:rPr>
        <w:t>ению</w:t>
      </w:r>
      <w:r w:rsidR="009D19F5" w:rsidRPr="00614559">
        <w:rPr>
          <w:sz w:val="24"/>
          <w:szCs w:val="24"/>
          <w:lang w:eastAsia="en-US"/>
        </w:rPr>
        <w:t xml:space="preserve"> у</w:t>
      </w:r>
      <w:r w:rsidR="009D19F5" w:rsidRPr="00614559">
        <w:rPr>
          <w:sz w:val="24"/>
          <w:szCs w:val="24"/>
        </w:rPr>
        <w:t>ров</w:t>
      </w:r>
      <w:r w:rsidRPr="00614559">
        <w:rPr>
          <w:sz w:val="24"/>
          <w:szCs w:val="24"/>
        </w:rPr>
        <w:t>ня</w:t>
      </w:r>
      <w:r w:rsidR="009D19F5" w:rsidRPr="00614559">
        <w:rPr>
          <w:sz w:val="24"/>
          <w:szCs w:val="24"/>
        </w:rPr>
        <w:t xml:space="preserve"> обеспеченности населения спортивными сооружениями исходя из единовременной пропускной способности </w:t>
      </w:r>
      <w:r w:rsidR="009D19F5" w:rsidRPr="00614559">
        <w:rPr>
          <w:sz w:val="24"/>
          <w:szCs w:val="24"/>
          <w:lang w:eastAsia="en-US"/>
        </w:rPr>
        <w:t>с 6</w:t>
      </w:r>
      <w:r w:rsidRPr="00614559">
        <w:rPr>
          <w:sz w:val="24"/>
          <w:szCs w:val="24"/>
          <w:lang w:eastAsia="en-US"/>
        </w:rPr>
        <w:t>4,0</w:t>
      </w:r>
      <w:r w:rsidR="009D19F5" w:rsidRPr="00614559">
        <w:rPr>
          <w:sz w:val="24"/>
          <w:szCs w:val="24"/>
          <w:lang w:eastAsia="en-US"/>
        </w:rPr>
        <w:t>%</w:t>
      </w:r>
      <w:r w:rsidRPr="00614559">
        <w:rPr>
          <w:sz w:val="24"/>
          <w:szCs w:val="24"/>
          <w:lang w:eastAsia="en-US"/>
        </w:rPr>
        <w:t xml:space="preserve"> в 2019 году</w:t>
      </w:r>
      <w:r w:rsidR="009D19F5" w:rsidRPr="00614559">
        <w:rPr>
          <w:sz w:val="24"/>
          <w:szCs w:val="24"/>
          <w:lang w:eastAsia="en-US"/>
        </w:rPr>
        <w:t xml:space="preserve"> до </w:t>
      </w:r>
      <w:r w:rsidRPr="00614559">
        <w:rPr>
          <w:sz w:val="24"/>
          <w:szCs w:val="24"/>
          <w:lang w:eastAsia="en-US"/>
        </w:rPr>
        <w:t>67</w:t>
      </w:r>
      <w:r w:rsidR="009D19F5" w:rsidRPr="00614559">
        <w:rPr>
          <w:sz w:val="24"/>
          <w:szCs w:val="24"/>
          <w:lang w:eastAsia="en-US"/>
        </w:rPr>
        <w:t>,0%</w:t>
      </w:r>
      <w:r w:rsidRPr="00614559">
        <w:rPr>
          <w:sz w:val="24"/>
          <w:szCs w:val="24"/>
          <w:lang w:eastAsia="en-US"/>
        </w:rPr>
        <w:t xml:space="preserve"> в 2021 году;</w:t>
      </w:r>
      <w:r w:rsidR="009D19F5" w:rsidRPr="00614559">
        <w:rPr>
          <w:sz w:val="24"/>
          <w:szCs w:val="24"/>
          <w:lang w:eastAsia="en-US"/>
        </w:rPr>
        <w:t xml:space="preserve"> </w:t>
      </w:r>
    </w:p>
    <w:p w:rsidR="009D19F5" w:rsidRPr="00614559" w:rsidRDefault="00460C65" w:rsidP="00460C65">
      <w:pPr>
        <w:ind w:firstLine="709"/>
        <w:jc w:val="both"/>
        <w:rPr>
          <w:sz w:val="24"/>
          <w:szCs w:val="24"/>
          <w:lang w:eastAsia="en-US"/>
        </w:rPr>
      </w:pPr>
      <w:r w:rsidRPr="00614559">
        <w:rPr>
          <w:sz w:val="24"/>
          <w:szCs w:val="24"/>
          <w:lang w:eastAsia="en-US"/>
        </w:rPr>
        <w:t>-</w:t>
      </w:r>
      <w:r w:rsidR="009D19F5" w:rsidRPr="00614559">
        <w:rPr>
          <w:sz w:val="24"/>
          <w:szCs w:val="24"/>
          <w:lang w:eastAsia="en-US"/>
        </w:rPr>
        <w:t> </w:t>
      </w:r>
      <w:r w:rsidRPr="00614559">
        <w:rPr>
          <w:sz w:val="24"/>
          <w:szCs w:val="24"/>
          <w:lang w:eastAsia="en-US"/>
        </w:rPr>
        <w:t>у</w:t>
      </w:r>
      <w:r w:rsidR="009D19F5" w:rsidRPr="00614559">
        <w:rPr>
          <w:sz w:val="24"/>
          <w:szCs w:val="24"/>
          <w:lang w:eastAsia="en-US"/>
        </w:rPr>
        <w:t>велич</w:t>
      </w:r>
      <w:r w:rsidRPr="00614559">
        <w:rPr>
          <w:sz w:val="24"/>
          <w:szCs w:val="24"/>
          <w:lang w:eastAsia="en-US"/>
        </w:rPr>
        <w:t>ению</w:t>
      </w:r>
      <w:r w:rsidR="009D19F5" w:rsidRPr="00614559">
        <w:rPr>
          <w:sz w:val="24"/>
          <w:szCs w:val="24"/>
          <w:lang w:eastAsia="en-US"/>
        </w:rPr>
        <w:t xml:space="preserve"> количеств</w:t>
      </w:r>
      <w:r w:rsidRPr="00614559">
        <w:rPr>
          <w:sz w:val="24"/>
          <w:szCs w:val="24"/>
          <w:lang w:eastAsia="en-US"/>
        </w:rPr>
        <w:t>а</w:t>
      </w:r>
      <w:r w:rsidR="009D19F5" w:rsidRPr="00614559">
        <w:rPr>
          <w:sz w:val="24"/>
          <w:szCs w:val="24"/>
          <w:lang w:eastAsia="en-US"/>
        </w:rPr>
        <w:t xml:space="preserve"> проведенных спортивно - массовых мероприятий в городе Югорске, с 28</w:t>
      </w:r>
      <w:r w:rsidRPr="00614559">
        <w:rPr>
          <w:sz w:val="24"/>
          <w:szCs w:val="24"/>
          <w:lang w:eastAsia="en-US"/>
        </w:rPr>
        <w:t>8 единиц в 2019 году</w:t>
      </w:r>
      <w:r w:rsidR="009D19F5" w:rsidRPr="00614559">
        <w:rPr>
          <w:sz w:val="24"/>
          <w:szCs w:val="24"/>
          <w:lang w:eastAsia="en-US"/>
        </w:rPr>
        <w:t xml:space="preserve"> до </w:t>
      </w:r>
      <w:r w:rsidRPr="00614559">
        <w:rPr>
          <w:sz w:val="24"/>
          <w:szCs w:val="24"/>
          <w:lang w:eastAsia="en-US"/>
        </w:rPr>
        <w:t xml:space="preserve">292 </w:t>
      </w:r>
      <w:r w:rsidR="009D19F5" w:rsidRPr="00614559">
        <w:rPr>
          <w:sz w:val="24"/>
          <w:szCs w:val="24"/>
          <w:lang w:eastAsia="en-US"/>
        </w:rPr>
        <w:t>ед</w:t>
      </w:r>
      <w:r w:rsidRPr="00614559">
        <w:rPr>
          <w:sz w:val="24"/>
          <w:szCs w:val="24"/>
          <w:lang w:eastAsia="en-US"/>
        </w:rPr>
        <w:t>иниц в 2021 году;</w:t>
      </w:r>
    </w:p>
    <w:p w:rsidR="009D19F5" w:rsidRPr="00614559" w:rsidRDefault="00460C65" w:rsidP="00460C65">
      <w:pPr>
        <w:ind w:firstLine="709"/>
        <w:jc w:val="both"/>
        <w:rPr>
          <w:sz w:val="24"/>
          <w:szCs w:val="24"/>
          <w:lang w:eastAsia="en-US"/>
        </w:rPr>
      </w:pPr>
      <w:r w:rsidRPr="00614559">
        <w:rPr>
          <w:sz w:val="24"/>
          <w:szCs w:val="24"/>
          <w:lang w:eastAsia="en-US"/>
        </w:rPr>
        <w:t>- у</w:t>
      </w:r>
      <w:r w:rsidR="009D19F5" w:rsidRPr="00614559">
        <w:rPr>
          <w:sz w:val="24"/>
          <w:szCs w:val="24"/>
          <w:lang w:eastAsia="en-US"/>
        </w:rPr>
        <w:t>величени</w:t>
      </w:r>
      <w:r w:rsidRPr="00614559">
        <w:rPr>
          <w:sz w:val="24"/>
          <w:szCs w:val="24"/>
          <w:lang w:eastAsia="en-US"/>
        </w:rPr>
        <w:t>ю</w:t>
      </w:r>
      <w:r w:rsidR="009D19F5" w:rsidRPr="00614559">
        <w:rPr>
          <w:sz w:val="24"/>
          <w:szCs w:val="24"/>
          <w:lang w:eastAsia="en-US"/>
        </w:rPr>
        <w:t xml:space="preserve"> доли лиц с ограниченными возможностями здоровья и инвалидов, систематически занимающихся физической культурой и спортом,</w:t>
      </w:r>
      <w:r w:rsidRPr="00614559">
        <w:rPr>
          <w:sz w:val="24"/>
          <w:szCs w:val="24"/>
          <w:lang w:eastAsia="en-US"/>
        </w:rPr>
        <w:t xml:space="preserve"> с 23,0% в 2019 году до </w:t>
      </w:r>
      <w:r w:rsidR="00641A27" w:rsidRPr="00614559">
        <w:rPr>
          <w:sz w:val="24"/>
          <w:szCs w:val="24"/>
          <w:lang w:eastAsia="en-US"/>
        </w:rPr>
        <w:t>25</w:t>
      </w:r>
      <w:r w:rsidRPr="00614559">
        <w:rPr>
          <w:sz w:val="24"/>
          <w:szCs w:val="24"/>
          <w:lang w:eastAsia="en-US"/>
        </w:rPr>
        <w:t>,0%</w:t>
      </w:r>
      <w:r w:rsidR="00641A27" w:rsidRPr="00614559">
        <w:rPr>
          <w:sz w:val="24"/>
          <w:szCs w:val="24"/>
          <w:lang w:eastAsia="en-US"/>
        </w:rPr>
        <w:t xml:space="preserve"> в 2021 году</w:t>
      </w:r>
      <w:r w:rsidR="009D19F5" w:rsidRPr="00614559">
        <w:rPr>
          <w:sz w:val="24"/>
          <w:szCs w:val="24"/>
          <w:lang w:eastAsia="en-US"/>
        </w:rPr>
        <w:t xml:space="preserve"> от общей численности данной категории в городе Югорске</w:t>
      </w:r>
      <w:r w:rsidR="00641A27" w:rsidRPr="00614559">
        <w:rPr>
          <w:sz w:val="24"/>
          <w:szCs w:val="24"/>
          <w:lang w:eastAsia="en-US"/>
        </w:rPr>
        <w:t>;</w:t>
      </w:r>
      <w:r w:rsidR="009D19F5" w:rsidRPr="00614559">
        <w:rPr>
          <w:sz w:val="24"/>
          <w:szCs w:val="24"/>
          <w:lang w:eastAsia="en-US"/>
        </w:rPr>
        <w:t xml:space="preserve"> </w:t>
      </w:r>
    </w:p>
    <w:p w:rsidR="009D19F5" w:rsidRPr="00614559" w:rsidRDefault="00641A27" w:rsidP="00641A27">
      <w:pPr>
        <w:ind w:firstLine="709"/>
        <w:jc w:val="both"/>
        <w:rPr>
          <w:sz w:val="24"/>
          <w:szCs w:val="24"/>
          <w:lang w:eastAsia="en-US"/>
        </w:rPr>
      </w:pPr>
      <w:r w:rsidRPr="00614559">
        <w:rPr>
          <w:sz w:val="24"/>
          <w:szCs w:val="24"/>
          <w:lang w:eastAsia="en-US"/>
        </w:rPr>
        <w:t>- п</w:t>
      </w:r>
      <w:r w:rsidR="009D19F5" w:rsidRPr="00614559">
        <w:rPr>
          <w:sz w:val="24"/>
          <w:szCs w:val="24"/>
          <w:lang w:eastAsia="en-US"/>
        </w:rPr>
        <w:t>овышени</w:t>
      </w:r>
      <w:r w:rsidRPr="00614559">
        <w:rPr>
          <w:sz w:val="24"/>
          <w:szCs w:val="24"/>
          <w:lang w:eastAsia="en-US"/>
        </w:rPr>
        <w:t>ю</w:t>
      </w:r>
      <w:r w:rsidR="009D19F5" w:rsidRPr="00614559">
        <w:rPr>
          <w:sz w:val="24"/>
          <w:szCs w:val="24"/>
          <w:lang w:eastAsia="en-US"/>
        </w:rPr>
        <w:t xml:space="preserve"> уровня удовлетворенности граждан города Югорска качеством услуг в сфере физической культуры и спорта, с 94,0%</w:t>
      </w:r>
      <w:r w:rsidRPr="00614559">
        <w:rPr>
          <w:sz w:val="24"/>
          <w:szCs w:val="24"/>
          <w:lang w:eastAsia="en-US"/>
        </w:rPr>
        <w:t xml:space="preserve"> в 2019 году</w:t>
      </w:r>
      <w:r w:rsidR="009D19F5" w:rsidRPr="00614559">
        <w:rPr>
          <w:sz w:val="24"/>
          <w:szCs w:val="24"/>
          <w:lang w:eastAsia="en-US"/>
        </w:rPr>
        <w:t xml:space="preserve"> до 9</w:t>
      </w:r>
      <w:r w:rsidRPr="00614559">
        <w:rPr>
          <w:sz w:val="24"/>
          <w:szCs w:val="24"/>
          <w:lang w:eastAsia="en-US"/>
        </w:rPr>
        <w:t>4</w:t>
      </w:r>
      <w:r w:rsidR="009D19F5" w:rsidRPr="00614559">
        <w:rPr>
          <w:sz w:val="24"/>
          <w:szCs w:val="24"/>
          <w:lang w:eastAsia="en-US"/>
        </w:rPr>
        <w:t>,</w:t>
      </w:r>
      <w:r w:rsidRPr="00614559">
        <w:rPr>
          <w:sz w:val="24"/>
          <w:szCs w:val="24"/>
          <w:lang w:eastAsia="en-US"/>
        </w:rPr>
        <w:t>5</w:t>
      </w:r>
      <w:r w:rsidR="009D19F5" w:rsidRPr="00614559">
        <w:rPr>
          <w:sz w:val="24"/>
          <w:szCs w:val="24"/>
          <w:lang w:eastAsia="en-US"/>
        </w:rPr>
        <w:t>%</w:t>
      </w:r>
      <w:r w:rsidRPr="00614559">
        <w:rPr>
          <w:sz w:val="24"/>
          <w:szCs w:val="24"/>
          <w:lang w:eastAsia="en-US"/>
        </w:rPr>
        <w:t xml:space="preserve"> в 2021 году;</w:t>
      </w:r>
    </w:p>
    <w:p w:rsidR="00B513C0" w:rsidRPr="00614559" w:rsidRDefault="00641A27" w:rsidP="00644B41">
      <w:pPr>
        <w:snapToGrid w:val="0"/>
        <w:ind w:firstLine="709"/>
        <w:jc w:val="both"/>
        <w:rPr>
          <w:sz w:val="24"/>
          <w:szCs w:val="24"/>
        </w:rPr>
      </w:pPr>
      <w:r w:rsidRPr="00614559">
        <w:rPr>
          <w:sz w:val="24"/>
          <w:szCs w:val="24"/>
          <w:lang w:eastAsia="en-US"/>
        </w:rPr>
        <w:t>-</w:t>
      </w:r>
      <w:r w:rsidR="009D19F5" w:rsidRPr="00614559">
        <w:rPr>
          <w:sz w:val="24"/>
          <w:szCs w:val="24"/>
          <w:lang w:eastAsia="en-US"/>
        </w:rPr>
        <w:t> </w:t>
      </w:r>
      <w:r w:rsidRPr="00614559">
        <w:rPr>
          <w:sz w:val="24"/>
          <w:szCs w:val="24"/>
          <w:lang w:eastAsia="en-US"/>
        </w:rPr>
        <w:t>у</w:t>
      </w:r>
      <w:r w:rsidR="009D19F5" w:rsidRPr="00614559">
        <w:rPr>
          <w:sz w:val="24"/>
          <w:szCs w:val="24"/>
          <w:lang w:eastAsia="en-US"/>
        </w:rPr>
        <w:t>величени</w:t>
      </w:r>
      <w:r w:rsidRPr="00614559">
        <w:rPr>
          <w:sz w:val="24"/>
          <w:szCs w:val="24"/>
          <w:lang w:eastAsia="en-US"/>
        </w:rPr>
        <w:t>ю</w:t>
      </w:r>
      <w:r w:rsidR="009D19F5" w:rsidRPr="00614559">
        <w:rPr>
          <w:sz w:val="24"/>
          <w:szCs w:val="24"/>
          <w:lang w:eastAsia="en-US"/>
        </w:rPr>
        <w:t xml:space="preserve"> доли граждан, выполнивших нормативы Всероссийского физкультурно-спортивного комплекса «Готов к труду и обороне», </w:t>
      </w:r>
      <w:r w:rsidRPr="00614559">
        <w:rPr>
          <w:sz w:val="24"/>
          <w:szCs w:val="24"/>
          <w:lang w:eastAsia="en-US"/>
        </w:rPr>
        <w:t xml:space="preserve">с 35,0% в 2019 году  до 46,0% в 2021 году </w:t>
      </w:r>
      <w:r w:rsidR="009D19F5" w:rsidRPr="00614559">
        <w:rPr>
          <w:sz w:val="24"/>
          <w:szCs w:val="24"/>
          <w:lang w:eastAsia="en-US"/>
        </w:rPr>
        <w:t>от общей численности населения, принявшего участие в сдаче нормативов</w:t>
      </w:r>
      <w:r w:rsidRPr="00614559">
        <w:rPr>
          <w:sz w:val="24"/>
          <w:szCs w:val="24"/>
          <w:lang w:eastAsia="en-US"/>
        </w:rPr>
        <w:t>.</w:t>
      </w:r>
      <w:r w:rsidR="009D19F5" w:rsidRPr="00614559">
        <w:rPr>
          <w:sz w:val="24"/>
          <w:szCs w:val="24"/>
          <w:lang w:eastAsia="en-US"/>
        </w:rPr>
        <w:t xml:space="preserve"> </w:t>
      </w:r>
      <w:r w:rsidR="00B513C0" w:rsidRPr="00614559">
        <w:rPr>
          <w:sz w:val="24"/>
          <w:szCs w:val="24"/>
        </w:rPr>
        <w:br w:type="page"/>
      </w:r>
    </w:p>
    <w:p w:rsidR="0062099D" w:rsidRPr="00614559" w:rsidRDefault="0062099D" w:rsidP="00E34CEE">
      <w:pPr>
        <w:pStyle w:val="310"/>
        <w:widowControl w:val="0"/>
        <w:shd w:val="clear" w:color="auto" w:fill="auto"/>
        <w:spacing w:line="240" w:lineRule="auto"/>
        <w:ind w:right="0"/>
        <w:jc w:val="center"/>
        <w:rPr>
          <w:color w:val="auto"/>
          <w:sz w:val="24"/>
          <w:szCs w:val="24"/>
        </w:rPr>
      </w:pPr>
      <w:r w:rsidRPr="00614559">
        <w:rPr>
          <w:bCs/>
          <w:color w:val="auto"/>
          <w:sz w:val="24"/>
          <w:szCs w:val="24"/>
        </w:rPr>
        <w:lastRenderedPageBreak/>
        <w:t>05. Муниципальная программа города Югорска</w:t>
      </w:r>
    </w:p>
    <w:p w:rsidR="0062099D" w:rsidRPr="00614559" w:rsidRDefault="0062099D" w:rsidP="00E34CEE">
      <w:pPr>
        <w:pStyle w:val="310"/>
        <w:spacing w:line="240" w:lineRule="auto"/>
        <w:jc w:val="center"/>
        <w:rPr>
          <w:color w:val="auto"/>
          <w:sz w:val="24"/>
          <w:szCs w:val="24"/>
        </w:rPr>
      </w:pPr>
      <w:r w:rsidRPr="00614559">
        <w:rPr>
          <w:bCs/>
          <w:color w:val="auto"/>
          <w:sz w:val="24"/>
          <w:szCs w:val="24"/>
        </w:rPr>
        <w:t>«</w:t>
      </w:r>
      <w:r w:rsidRPr="00614559">
        <w:rPr>
          <w:color w:val="auto"/>
          <w:sz w:val="24"/>
          <w:szCs w:val="24"/>
        </w:rPr>
        <w:t>Молодежная политика и организация временного трудоустройства»</w:t>
      </w:r>
    </w:p>
    <w:p w:rsidR="0062099D" w:rsidRPr="00614559" w:rsidRDefault="0062099D" w:rsidP="00E34CEE">
      <w:pPr>
        <w:ind w:firstLine="567"/>
        <w:jc w:val="both"/>
        <w:rPr>
          <w:b/>
          <w:sz w:val="24"/>
          <w:szCs w:val="24"/>
        </w:rPr>
      </w:pPr>
    </w:p>
    <w:p w:rsidR="0062099D" w:rsidRPr="00614559" w:rsidRDefault="0062099D" w:rsidP="00E34CEE">
      <w:pPr>
        <w:ind w:firstLine="709"/>
        <w:jc w:val="both"/>
        <w:rPr>
          <w:sz w:val="24"/>
          <w:szCs w:val="24"/>
        </w:rPr>
      </w:pPr>
      <w:r w:rsidRPr="00614559">
        <w:rPr>
          <w:sz w:val="24"/>
          <w:szCs w:val="24"/>
        </w:rPr>
        <w:t>Муниципальная программа города Югорска «Молодежная политика и организация временного трудоустройства» утверждена постановлением администрации города Югорска от 31.10.2018 № 3008 (далее – муниципальная программа).</w:t>
      </w:r>
    </w:p>
    <w:p w:rsidR="0062099D" w:rsidRPr="00614559" w:rsidRDefault="0062099D" w:rsidP="00E34CEE">
      <w:pPr>
        <w:ind w:firstLine="709"/>
        <w:jc w:val="both"/>
        <w:rPr>
          <w:sz w:val="24"/>
          <w:szCs w:val="24"/>
        </w:rPr>
      </w:pPr>
      <w:r w:rsidRPr="00614559">
        <w:rPr>
          <w:sz w:val="24"/>
          <w:szCs w:val="24"/>
        </w:rPr>
        <w:t>Ответственный исполнитель муниципальной программы – управление социальной политики администрации города Югорска, соисполнитель: управление бухгалтерского учета и отчетности администрации города Югорска.</w:t>
      </w:r>
    </w:p>
    <w:p w:rsidR="0062099D" w:rsidRPr="00614559" w:rsidRDefault="0062099D"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62099D" w:rsidRPr="00614559" w:rsidRDefault="0062099D" w:rsidP="00E34CEE">
      <w:pPr>
        <w:ind w:firstLine="709"/>
        <w:jc w:val="both"/>
        <w:rPr>
          <w:sz w:val="24"/>
          <w:szCs w:val="24"/>
        </w:rPr>
      </w:pPr>
      <w:r w:rsidRPr="00614559">
        <w:rPr>
          <w:sz w:val="24"/>
          <w:szCs w:val="24"/>
        </w:rPr>
        <w:t xml:space="preserve">На реализацию муниципальной программы планируется направить бюджетные ассигнования на 2019 год в сумме 51 873,8 тыс. рублей, на 2020 – 2021 годы в сумме 50 123,8 тыс. рублей ежегодно. </w:t>
      </w:r>
    </w:p>
    <w:p w:rsidR="0062099D" w:rsidRPr="00614559" w:rsidRDefault="0062099D" w:rsidP="00E34CEE">
      <w:pPr>
        <w:ind w:firstLine="709"/>
        <w:jc w:val="both"/>
        <w:rPr>
          <w:sz w:val="24"/>
          <w:szCs w:val="24"/>
        </w:rPr>
      </w:pPr>
      <w:r w:rsidRPr="00614559">
        <w:rPr>
          <w:sz w:val="24"/>
          <w:szCs w:val="24"/>
        </w:rPr>
        <w:t xml:space="preserve">Объемы финансовых ресурсов на реализацию муниципальной программы распределены следующим образом: </w:t>
      </w:r>
    </w:p>
    <w:p w:rsidR="0062099D" w:rsidRPr="00614559" w:rsidRDefault="00644B41" w:rsidP="00E34CEE">
      <w:pPr>
        <w:ind w:firstLine="709"/>
        <w:jc w:val="right"/>
        <w:rPr>
          <w:sz w:val="24"/>
          <w:szCs w:val="24"/>
        </w:rPr>
      </w:pPr>
      <w:r w:rsidRPr="00614559">
        <w:rPr>
          <w:sz w:val="24"/>
          <w:szCs w:val="24"/>
        </w:rPr>
        <w:t>Таблица 51</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 xml:space="preserve">Объемы финансовых ресурсов муниципальной программы </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 xml:space="preserve">«Молодежная политика и организация временного трудоустройства» </w:t>
      </w:r>
    </w:p>
    <w:p w:rsidR="0062099D" w:rsidRPr="00614559" w:rsidRDefault="0062099D" w:rsidP="00E34CEE">
      <w:pPr>
        <w:pStyle w:val="ae"/>
        <w:tabs>
          <w:tab w:val="left" w:pos="459"/>
        </w:tabs>
        <w:suppressAutoHyphens/>
        <w:spacing w:before="0" w:beforeAutospacing="0" w:after="0" w:afterAutospacing="0"/>
        <w:jc w:val="center"/>
        <w:rPr>
          <w:b/>
        </w:rPr>
      </w:pPr>
      <w:r w:rsidRPr="00614559">
        <w:rPr>
          <w:b/>
        </w:rPr>
        <w:t>на 2019 год и плановый период 2020 и 2021 годов</w:t>
      </w:r>
    </w:p>
    <w:p w:rsidR="0062099D" w:rsidRPr="00614559" w:rsidRDefault="0062099D" w:rsidP="00E34CEE">
      <w:pPr>
        <w:pStyle w:val="ae"/>
        <w:tabs>
          <w:tab w:val="left" w:pos="459"/>
        </w:tabs>
        <w:suppressAutoHyphens/>
        <w:spacing w:before="0" w:beforeAutospacing="0" w:after="0" w:afterAutospacing="0"/>
        <w:jc w:val="right"/>
      </w:pPr>
      <w:r w:rsidRPr="00614559">
        <w:t>тыс. рублей</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1"/>
        <w:gridCol w:w="3815"/>
        <w:gridCol w:w="1559"/>
        <w:gridCol w:w="1418"/>
        <w:gridCol w:w="1417"/>
      </w:tblGrid>
      <w:tr w:rsidR="0062099D" w:rsidRPr="00614559" w:rsidTr="00137B3E">
        <w:trPr>
          <w:jc w:val="center"/>
        </w:trPr>
        <w:tc>
          <w:tcPr>
            <w:tcW w:w="721" w:type="dxa"/>
            <w:vMerge w:val="restart"/>
            <w:vAlign w:val="center"/>
          </w:tcPr>
          <w:p w:rsidR="0062099D" w:rsidRPr="00614559" w:rsidRDefault="0062099D" w:rsidP="00E34CEE">
            <w:pPr>
              <w:pStyle w:val="23"/>
              <w:spacing w:line="240" w:lineRule="auto"/>
              <w:ind w:right="180"/>
              <w:jc w:val="center"/>
              <w:rPr>
                <w:rFonts w:ascii="Times New Roman" w:hAnsi="Times New Roman" w:cs="Times New Roman"/>
                <w:sz w:val="24"/>
                <w:szCs w:val="24"/>
                <w:lang w:val="en-US"/>
              </w:rPr>
            </w:pPr>
            <w:r w:rsidRPr="00614559">
              <w:rPr>
                <w:rFonts w:ascii="Times New Roman" w:hAnsi="Times New Roman" w:cs="Times New Roman"/>
                <w:sz w:val="24"/>
                <w:szCs w:val="24"/>
                <w:lang w:val="en-US"/>
              </w:rPr>
              <w:t xml:space="preserve">N </w:t>
            </w:r>
            <w:proofErr w:type="spellStart"/>
            <w:r w:rsidRPr="00614559">
              <w:rPr>
                <w:rFonts w:ascii="Times New Roman" w:hAnsi="Times New Roman" w:cs="Times New Roman"/>
                <w:sz w:val="24"/>
                <w:szCs w:val="24"/>
              </w:rPr>
              <w:t>п</w:t>
            </w:r>
            <w:proofErr w:type="spellEnd"/>
            <w:r w:rsidRPr="00614559">
              <w:rPr>
                <w:rFonts w:ascii="Times New Roman" w:hAnsi="Times New Roman" w:cs="Times New Roman"/>
                <w:sz w:val="24"/>
                <w:szCs w:val="24"/>
              </w:rPr>
              <w:t>/</w:t>
            </w:r>
            <w:proofErr w:type="spellStart"/>
            <w:r w:rsidRPr="00614559">
              <w:rPr>
                <w:rFonts w:ascii="Times New Roman" w:hAnsi="Times New Roman" w:cs="Times New Roman"/>
                <w:sz w:val="24"/>
                <w:szCs w:val="24"/>
              </w:rPr>
              <w:t>п</w:t>
            </w:r>
            <w:proofErr w:type="spellEnd"/>
          </w:p>
        </w:tc>
        <w:tc>
          <w:tcPr>
            <w:tcW w:w="3815" w:type="dxa"/>
            <w:vMerge w:val="restart"/>
            <w:vAlign w:val="center"/>
          </w:tcPr>
          <w:p w:rsidR="0062099D" w:rsidRPr="00614559" w:rsidRDefault="0062099D" w:rsidP="00E34CEE">
            <w:pPr>
              <w:jc w:val="center"/>
              <w:rPr>
                <w:sz w:val="24"/>
                <w:szCs w:val="24"/>
              </w:rPr>
            </w:pPr>
            <w:r w:rsidRPr="00614559">
              <w:rPr>
                <w:sz w:val="24"/>
                <w:szCs w:val="24"/>
              </w:rPr>
              <w:t>Источник финансирования</w:t>
            </w:r>
          </w:p>
        </w:tc>
        <w:tc>
          <w:tcPr>
            <w:tcW w:w="4394" w:type="dxa"/>
            <w:gridSpan w:val="3"/>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Проект</w:t>
            </w:r>
          </w:p>
        </w:tc>
      </w:tr>
      <w:tr w:rsidR="0062099D" w:rsidRPr="00614559" w:rsidTr="00137B3E">
        <w:trPr>
          <w:jc w:val="center"/>
        </w:trPr>
        <w:tc>
          <w:tcPr>
            <w:tcW w:w="721" w:type="dxa"/>
            <w:vMerge/>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p>
        </w:tc>
        <w:tc>
          <w:tcPr>
            <w:tcW w:w="3815" w:type="dxa"/>
            <w:vMerge/>
            <w:vAlign w:val="center"/>
          </w:tcPr>
          <w:p w:rsidR="0062099D" w:rsidRPr="00614559" w:rsidRDefault="0062099D" w:rsidP="00E34CEE">
            <w:pPr>
              <w:jc w:val="center"/>
              <w:rPr>
                <w:sz w:val="24"/>
                <w:szCs w:val="24"/>
              </w:rPr>
            </w:pPr>
          </w:p>
        </w:tc>
        <w:tc>
          <w:tcPr>
            <w:tcW w:w="1559" w:type="dxa"/>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201</w:t>
            </w:r>
            <w:r w:rsidRPr="00614559">
              <w:rPr>
                <w:rFonts w:ascii="Times New Roman" w:hAnsi="Times New Roman" w:cs="Times New Roman"/>
                <w:sz w:val="24"/>
                <w:szCs w:val="24"/>
                <w:lang w:val="en-US"/>
              </w:rPr>
              <w:t>9</w:t>
            </w:r>
            <w:r w:rsidRPr="00614559">
              <w:rPr>
                <w:rFonts w:ascii="Times New Roman" w:hAnsi="Times New Roman" w:cs="Times New Roman"/>
                <w:sz w:val="24"/>
                <w:szCs w:val="24"/>
              </w:rPr>
              <w:t xml:space="preserve"> год</w:t>
            </w:r>
          </w:p>
        </w:tc>
        <w:tc>
          <w:tcPr>
            <w:tcW w:w="1418" w:type="dxa"/>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w:t>
            </w:r>
            <w:proofErr w:type="spellStart"/>
            <w:r w:rsidRPr="00614559">
              <w:rPr>
                <w:rFonts w:ascii="Times New Roman" w:hAnsi="Times New Roman" w:cs="Times New Roman"/>
                <w:sz w:val="24"/>
                <w:szCs w:val="24"/>
                <w:lang w:val="en-US"/>
              </w:rPr>
              <w:t>20</w:t>
            </w:r>
            <w:proofErr w:type="spellEnd"/>
            <w:r w:rsidRPr="00614559">
              <w:rPr>
                <w:rFonts w:ascii="Times New Roman" w:hAnsi="Times New Roman" w:cs="Times New Roman"/>
                <w:sz w:val="24"/>
                <w:szCs w:val="24"/>
              </w:rPr>
              <w:t xml:space="preserve"> год</w:t>
            </w:r>
          </w:p>
        </w:tc>
        <w:tc>
          <w:tcPr>
            <w:tcW w:w="1417" w:type="dxa"/>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202</w:t>
            </w:r>
            <w:r w:rsidRPr="00614559">
              <w:rPr>
                <w:rFonts w:ascii="Times New Roman" w:hAnsi="Times New Roman" w:cs="Times New Roman"/>
                <w:sz w:val="24"/>
                <w:szCs w:val="24"/>
                <w:lang w:val="en-US"/>
              </w:rPr>
              <w:t>1</w:t>
            </w:r>
            <w:r w:rsidRPr="00614559">
              <w:rPr>
                <w:rFonts w:ascii="Times New Roman" w:hAnsi="Times New Roman" w:cs="Times New Roman"/>
                <w:sz w:val="24"/>
                <w:szCs w:val="24"/>
              </w:rPr>
              <w:t xml:space="preserve"> год</w:t>
            </w:r>
          </w:p>
        </w:tc>
      </w:tr>
      <w:tr w:rsidR="0062099D" w:rsidRPr="00614559" w:rsidTr="00137B3E">
        <w:trPr>
          <w:jc w:val="center"/>
        </w:trPr>
        <w:tc>
          <w:tcPr>
            <w:tcW w:w="721" w:type="dxa"/>
            <w:vAlign w:val="center"/>
          </w:tcPr>
          <w:p w:rsidR="0062099D" w:rsidRPr="00614559" w:rsidRDefault="0062099D" w:rsidP="00E34CEE">
            <w:pPr>
              <w:jc w:val="center"/>
              <w:rPr>
                <w:bCs/>
              </w:rPr>
            </w:pPr>
            <w:r w:rsidRPr="00614559">
              <w:rPr>
                <w:bCs/>
              </w:rPr>
              <w:t>1</w:t>
            </w:r>
          </w:p>
        </w:tc>
        <w:tc>
          <w:tcPr>
            <w:tcW w:w="3815" w:type="dxa"/>
            <w:vAlign w:val="center"/>
          </w:tcPr>
          <w:p w:rsidR="0062099D" w:rsidRPr="00614559" w:rsidRDefault="0062099D" w:rsidP="00E34CEE">
            <w:pPr>
              <w:jc w:val="center"/>
              <w:rPr>
                <w:bCs/>
              </w:rPr>
            </w:pPr>
            <w:r w:rsidRPr="00614559">
              <w:rPr>
                <w:bCs/>
              </w:rPr>
              <w:t>2</w:t>
            </w:r>
          </w:p>
        </w:tc>
        <w:tc>
          <w:tcPr>
            <w:tcW w:w="1559" w:type="dxa"/>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0"/>
                <w:szCs w:val="20"/>
              </w:rPr>
            </w:pPr>
            <w:r w:rsidRPr="00614559">
              <w:rPr>
                <w:rFonts w:ascii="Times New Roman" w:hAnsi="Times New Roman" w:cs="Times New Roman"/>
                <w:sz w:val="20"/>
                <w:szCs w:val="20"/>
              </w:rPr>
              <w:t>3</w:t>
            </w:r>
          </w:p>
        </w:tc>
        <w:tc>
          <w:tcPr>
            <w:tcW w:w="1418" w:type="dxa"/>
            <w:vAlign w:val="center"/>
          </w:tcPr>
          <w:p w:rsidR="0062099D" w:rsidRPr="00614559" w:rsidRDefault="0062099D" w:rsidP="00E34CEE">
            <w:pPr>
              <w:pStyle w:val="23"/>
              <w:shd w:val="clear" w:color="auto" w:fill="auto"/>
              <w:spacing w:line="240" w:lineRule="auto"/>
              <w:ind w:right="180"/>
              <w:jc w:val="center"/>
              <w:rPr>
                <w:rFonts w:ascii="Times New Roman" w:hAnsi="Times New Roman" w:cs="Times New Roman"/>
                <w:sz w:val="20"/>
                <w:szCs w:val="20"/>
              </w:rPr>
            </w:pPr>
            <w:r w:rsidRPr="00614559">
              <w:rPr>
                <w:rFonts w:ascii="Times New Roman" w:hAnsi="Times New Roman" w:cs="Times New Roman"/>
                <w:sz w:val="20"/>
                <w:szCs w:val="20"/>
              </w:rPr>
              <w:t>4</w:t>
            </w:r>
          </w:p>
        </w:tc>
        <w:tc>
          <w:tcPr>
            <w:tcW w:w="1417" w:type="dxa"/>
            <w:vAlign w:val="center"/>
          </w:tcPr>
          <w:p w:rsidR="0062099D" w:rsidRPr="00614559" w:rsidRDefault="0062099D" w:rsidP="00E34CEE">
            <w:pPr>
              <w:jc w:val="center"/>
              <w:rPr>
                <w:bCs/>
              </w:rPr>
            </w:pPr>
            <w:r w:rsidRPr="00614559">
              <w:rPr>
                <w:bCs/>
              </w:rPr>
              <w:t>5</w:t>
            </w:r>
          </w:p>
        </w:tc>
      </w:tr>
      <w:tr w:rsidR="0062099D" w:rsidRPr="00614559" w:rsidTr="00137B3E">
        <w:trPr>
          <w:trHeight w:val="197"/>
          <w:jc w:val="center"/>
        </w:trPr>
        <w:tc>
          <w:tcPr>
            <w:tcW w:w="721" w:type="dxa"/>
            <w:tcBorders>
              <w:bottom w:val="single" w:sz="4" w:space="0" w:color="auto"/>
            </w:tcBorders>
            <w:vAlign w:val="center"/>
          </w:tcPr>
          <w:p w:rsidR="0062099D" w:rsidRPr="00614559" w:rsidRDefault="0062099D" w:rsidP="00E34CEE">
            <w:pPr>
              <w:jc w:val="center"/>
              <w:rPr>
                <w:bCs/>
                <w:sz w:val="24"/>
                <w:szCs w:val="24"/>
              </w:rPr>
            </w:pPr>
          </w:p>
        </w:tc>
        <w:tc>
          <w:tcPr>
            <w:tcW w:w="3815" w:type="dxa"/>
            <w:tcBorders>
              <w:bottom w:val="single" w:sz="4" w:space="0" w:color="auto"/>
            </w:tcBorders>
            <w:vAlign w:val="center"/>
          </w:tcPr>
          <w:p w:rsidR="0062099D" w:rsidRPr="00614559" w:rsidRDefault="0062099D" w:rsidP="00E34CEE">
            <w:pPr>
              <w:rPr>
                <w:b/>
                <w:bCs/>
                <w:sz w:val="24"/>
                <w:szCs w:val="24"/>
              </w:rPr>
            </w:pPr>
            <w:r w:rsidRPr="00614559">
              <w:rPr>
                <w:b/>
                <w:bCs/>
                <w:sz w:val="24"/>
                <w:szCs w:val="24"/>
              </w:rPr>
              <w:t>Всего</w:t>
            </w:r>
          </w:p>
        </w:tc>
        <w:tc>
          <w:tcPr>
            <w:tcW w:w="1559" w:type="dxa"/>
            <w:tcBorders>
              <w:bottom w:val="single" w:sz="4" w:space="0" w:color="auto"/>
            </w:tcBorders>
            <w:vAlign w:val="center"/>
          </w:tcPr>
          <w:p w:rsidR="0062099D" w:rsidRPr="00614559" w:rsidRDefault="0062099D" w:rsidP="00E34CEE">
            <w:pPr>
              <w:jc w:val="center"/>
              <w:rPr>
                <w:b/>
                <w:bCs/>
                <w:sz w:val="24"/>
                <w:szCs w:val="24"/>
              </w:rPr>
            </w:pPr>
            <w:r w:rsidRPr="00614559">
              <w:rPr>
                <w:b/>
                <w:bCs/>
                <w:sz w:val="24"/>
                <w:szCs w:val="24"/>
              </w:rPr>
              <w:t>63 873,8</w:t>
            </w:r>
          </w:p>
        </w:tc>
        <w:tc>
          <w:tcPr>
            <w:tcW w:w="1418" w:type="dxa"/>
            <w:tcBorders>
              <w:bottom w:val="single" w:sz="4" w:space="0" w:color="auto"/>
            </w:tcBorders>
          </w:tcPr>
          <w:p w:rsidR="0062099D" w:rsidRPr="00614559" w:rsidRDefault="0062099D" w:rsidP="00E34CEE">
            <w:pPr>
              <w:jc w:val="center"/>
              <w:rPr>
                <w:b/>
                <w:bCs/>
                <w:sz w:val="24"/>
                <w:szCs w:val="24"/>
              </w:rPr>
            </w:pPr>
            <w:r w:rsidRPr="00614559">
              <w:rPr>
                <w:b/>
                <w:bCs/>
                <w:sz w:val="24"/>
                <w:szCs w:val="24"/>
              </w:rPr>
              <w:t>62 123,8</w:t>
            </w:r>
          </w:p>
        </w:tc>
        <w:tc>
          <w:tcPr>
            <w:tcW w:w="1417" w:type="dxa"/>
            <w:tcBorders>
              <w:bottom w:val="single" w:sz="4" w:space="0" w:color="auto"/>
            </w:tcBorders>
          </w:tcPr>
          <w:p w:rsidR="0062099D" w:rsidRPr="00614559" w:rsidRDefault="0062099D" w:rsidP="00E34CEE">
            <w:pPr>
              <w:jc w:val="center"/>
              <w:rPr>
                <w:b/>
                <w:bCs/>
                <w:sz w:val="24"/>
                <w:szCs w:val="24"/>
              </w:rPr>
            </w:pPr>
            <w:r w:rsidRPr="00614559">
              <w:rPr>
                <w:b/>
                <w:bCs/>
                <w:sz w:val="24"/>
                <w:szCs w:val="24"/>
              </w:rPr>
              <w:t>62 123,8</w:t>
            </w:r>
          </w:p>
        </w:tc>
      </w:tr>
      <w:tr w:rsidR="0062099D" w:rsidRPr="00614559" w:rsidTr="00137B3E">
        <w:trPr>
          <w:trHeight w:val="117"/>
          <w:jc w:val="center"/>
        </w:trPr>
        <w:tc>
          <w:tcPr>
            <w:tcW w:w="721" w:type="dxa"/>
            <w:vAlign w:val="center"/>
          </w:tcPr>
          <w:p w:rsidR="0062099D" w:rsidRPr="00614559" w:rsidRDefault="0062099D" w:rsidP="00E34CEE">
            <w:pPr>
              <w:jc w:val="center"/>
              <w:rPr>
                <w:bCs/>
                <w:sz w:val="24"/>
                <w:szCs w:val="24"/>
              </w:rPr>
            </w:pPr>
          </w:p>
        </w:tc>
        <w:tc>
          <w:tcPr>
            <w:tcW w:w="3815" w:type="dxa"/>
            <w:vAlign w:val="center"/>
          </w:tcPr>
          <w:p w:rsidR="0062099D" w:rsidRPr="00614559" w:rsidRDefault="0062099D" w:rsidP="00E34CEE">
            <w:pPr>
              <w:rPr>
                <w:bCs/>
                <w:i/>
                <w:sz w:val="24"/>
                <w:szCs w:val="24"/>
              </w:rPr>
            </w:pPr>
            <w:r w:rsidRPr="00614559">
              <w:rPr>
                <w:bCs/>
                <w:i/>
                <w:sz w:val="24"/>
                <w:szCs w:val="24"/>
              </w:rPr>
              <w:t>в том числе по источникам:</w:t>
            </w:r>
          </w:p>
        </w:tc>
        <w:tc>
          <w:tcPr>
            <w:tcW w:w="1559" w:type="dxa"/>
            <w:vAlign w:val="center"/>
          </w:tcPr>
          <w:p w:rsidR="0062099D" w:rsidRPr="00614559" w:rsidRDefault="0062099D" w:rsidP="00E34CEE">
            <w:pPr>
              <w:jc w:val="center"/>
              <w:rPr>
                <w:bCs/>
                <w:sz w:val="24"/>
                <w:szCs w:val="24"/>
              </w:rPr>
            </w:pPr>
          </w:p>
        </w:tc>
        <w:tc>
          <w:tcPr>
            <w:tcW w:w="1418" w:type="dxa"/>
            <w:vAlign w:val="center"/>
          </w:tcPr>
          <w:p w:rsidR="0062099D" w:rsidRPr="00614559" w:rsidRDefault="0062099D" w:rsidP="00E34CEE">
            <w:pPr>
              <w:jc w:val="center"/>
              <w:rPr>
                <w:bCs/>
                <w:sz w:val="24"/>
                <w:szCs w:val="24"/>
              </w:rPr>
            </w:pPr>
          </w:p>
        </w:tc>
        <w:tc>
          <w:tcPr>
            <w:tcW w:w="1417" w:type="dxa"/>
            <w:vAlign w:val="center"/>
          </w:tcPr>
          <w:p w:rsidR="0062099D" w:rsidRPr="00614559" w:rsidRDefault="0062099D" w:rsidP="00E34CEE">
            <w:pPr>
              <w:jc w:val="center"/>
              <w:rPr>
                <w:bCs/>
                <w:sz w:val="24"/>
                <w:szCs w:val="24"/>
              </w:rPr>
            </w:pPr>
          </w:p>
        </w:tc>
      </w:tr>
      <w:tr w:rsidR="0062099D" w:rsidRPr="00614559" w:rsidTr="00137B3E">
        <w:trPr>
          <w:trHeight w:val="193"/>
          <w:jc w:val="center"/>
        </w:trPr>
        <w:tc>
          <w:tcPr>
            <w:tcW w:w="721" w:type="dxa"/>
            <w:vAlign w:val="center"/>
          </w:tcPr>
          <w:p w:rsidR="0062099D" w:rsidRPr="00614559" w:rsidRDefault="0062099D" w:rsidP="00E34CEE">
            <w:pPr>
              <w:jc w:val="center"/>
              <w:rPr>
                <w:bCs/>
                <w:sz w:val="24"/>
                <w:szCs w:val="24"/>
              </w:rPr>
            </w:pPr>
            <w:r w:rsidRPr="00614559">
              <w:rPr>
                <w:bCs/>
                <w:sz w:val="24"/>
                <w:szCs w:val="24"/>
              </w:rPr>
              <w:t>1</w:t>
            </w:r>
          </w:p>
        </w:tc>
        <w:tc>
          <w:tcPr>
            <w:tcW w:w="3815" w:type="dxa"/>
            <w:vAlign w:val="center"/>
          </w:tcPr>
          <w:p w:rsidR="0062099D" w:rsidRPr="00614559" w:rsidRDefault="0062099D" w:rsidP="00E34CEE">
            <w:pPr>
              <w:rPr>
                <w:bCs/>
                <w:sz w:val="24"/>
                <w:szCs w:val="24"/>
              </w:rPr>
            </w:pPr>
            <w:r w:rsidRPr="00614559">
              <w:rPr>
                <w:bCs/>
                <w:sz w:val="24"/>
                <w:szCs w:val="24"/>
              </w:rPr>
              <w:t>бюджет автономного округа</w:t>
            </w:r>
          </w:p>
        </w:tc>
        <w:tc>
          <w:tcPr>
            <w:tcW w:w="1559" w:type="dxa"/>
            <w:vAlign w:val="center"/>
          </w:tcPr>
          <w:p w:rsidR="0062099D" w:rsidRPr="00614559" w:rsidRDefault="0062099D" w:rsidP="00E34CEE">
            <w:pPr>
              <w:jc w:val="center"/>
              <w:rPr>
                <w:bCs/>
                <w:sz w:val="24"/>
                <w:szCs w:val="24"/>
              </w:rPr>
            </w:pPr>
            <w:r w:rsidRPr="00614559">
              <w:rPr>
                <w:bCs/>
                <w:sz w:val="24"/>
                <w:szCs w:val="24"/>
              </w:rPr>
              <w:t>2</w:t>
            </w:r>
            <w:r w:rsidRPr="00614559">
              <w:rPr>
                <w:bCs/>
                <w:sz w:val="24"/>
                <w:szCs w:val="24"/>
                <w:lang w:val="en-US"/>
              </w:rPr>
              <w:t> </w:t>
            </w:r>
            <w:r w:rsidRPr="00614559">
              <w:rPr>
                <w:bCs/>
                <w:sz w:val="24"/>
                <w:szCs w:val="24"/>
              </w:rPr>
              <w:t>903</w:t>
            </w:r>
            <w:r w:rsidRPr="00614559">
              <w:rPr>
                <w:bCs/>
                <w:sz w:val="24"/>
                <w:szCs w:val="24"/>
                <w:lang w:val="en-US"/>
              </w:rPr>
              <w:t>,</w:t>
            </w:r>
            <w:r w:rsidRPr="00614559">
              <w:rPr>
                <w:bCs/>
                <w:sz w:val="24"/>
                <w:szCs w:val="24"/>
              </w:rPr>
              <w:t>8</w:t>
            </w:r>
          </w:p>
        </w:tc>
        <w:tc>
          <w:tcPr>
            <w:tcW w:w="1418" w:type="dxa"/>
          </w:tcPr>
          <w:p w:rsidR="0062099D" w:rsidRPr="00614559" w:rsidRDefault="0062099D" w:rsidP="00E34CEE">
            <w:pPr>
              <w:jc w:val="center"/>
              <w:rPr>
                <w:bCs/>
                <w:sz w:val="24"/>
                <w:szCs w:val="24"/>
              </w:rPr>
            </w:pPr>
            <w:r w:rsidRPr="00614559">
              <w:rPr>
                <w:bCs/>
                <w:sz w:val="24"/>
                <w:szCs w:val="24"/>
              </w:rPr>
              <w:t>2 903,8</w:t>
            </w:r>
          </w:p>
        </w:tc>
        <w:tc>
          <w:tcPr>
            <w:tcW w:w="1417" w:type="dxa"/>
          </w:tcPr>
          <w:p w:rsidR="0062099D" w:rsidRPr="00614559" w:rsidRDefault="0062099D" w:rsidP="00E34CEE">
            <w:pPr>
              <w:jc w:val="center"/>
              <w:rPr>
                <w:bCs/>
                <w:sz w:val="24"/>
                <w:szCs w:val="24"/>
              </w:rPr>
            </w:pPr>
            <w:r w:rsidRPr="00614559">
              <w:rPr>
                <w:bCs/>
                <w:sz w:val="24"/>
                <w:szCs w:val="24"/>
              </w:rPr>
              <w:t>2 903,8</w:t>
            </w:r>
          </w:p>
        </w:tc>
      </w:tr>
      <w:tr w:rsidR="0062099D" w:rsidRPr="00614559" w:rsidTr="00137B3E">
        <w:trPr>
          <w:trHeight w:val="268"/>
          <w:jc w:val="center"/>
        </w:trPr>
        <w:tc>
          <w:tcPr>
            <w:tcW w:w="721" w:type="dxa"/>
            <w:vAlign w:val="center"/>
          </w:tcPr>
          <w:p w:rsidR="0062099D" w:rsidRPr="00614559" w:rsidRDefault="0062099D" w:rsidP="00E34CEE">
            <w:pPr>
              <w:jc w:val="center"/>
              <w:rPr>
                <w:bCs/>
                <w:sz w:val="24"/>
                <w:szCs w:val="24"/>
              </w:rPr>
            </w:pPr>
            <w:r w:rsidRPr="00614559">
              <w:rPr>
                <w:bCs/>
                <w:sz w:val="24"/>
                <w:szCs w:val="24"/>
              </w:rPr>
              <w:t>2</w:t>
            </w:r>
          </w:p>
        </w:tc>
        <w:tc>
          <w:tcPr>
            <w:tcW w:w="3815" w:type="dxa"/>
            <w:vAlign w:val="center"/>
          </w:tcPr>
          <w:p w:rsidR="0062099D" w:rsidRPr="00614559" w:rsidRDefault="0062099D" w:rsidP="00E34CEE">
            <w:pPr>
              <w:rPr>
                <w:bCs/>
                <w:sz w:val="24"/>
                <w:szCs w:val="24"/>
              </w:rPr>
            </w:pPr>
            <w:r w:rsidRPr="00614559">
              <w:rPr>
                <w:bCs/>
                <w:sz w:val="24"/>
                <w:szCs w:val="24"/>
              </w:rPr>
              <w:t>местный бюджет</w:t>
            </w:r>
          </w:p>
        </w:tc>
        <w:tc>
          <w:tcPr>
            <w:tcW w:w="1559" w:type="dxa"/>
            <w:vAlign w:val="center"/>
          </w:tcPr>
          <w:p w:rsidR="0062099D" w:rsidRPr="00614559" w:rsidRDefault="0062099D" w:rsidP="00E34CEE">
            <w:pPr>
              <w:jc w:val="center"/>
              <w:rPr>
                <w:bCs/>
                <w:sz w:val="24"/>
                <w:szCs w:val="24"/>
              </w:rPr>
            </w:pPr>
            <w:r w:rsidRPr="00614559">
              <w:rPr>
                <w:bCs/>
                <w:sz w:val="24"/>
                <w:szCs w:val="24"/>
              </w:rPr>
              <w:t>48 970,0</w:t>
            </w:r>
          </w:p>
        </w:tc>
        <w:tc>
          <w:tcPr>
            <w:tcW w:w="1418" w:type="dxa"/>
          </w:tcPr>
          <w:p w:rsidR="0062099D" w:rsidRPr="00614559" w:rsidRDefault="0062099D" w:rsidP="00E34CEE">
            <w:pPr>
              <w:jc w:val="center"/>
              <w:rPr>
                <w:bCs/>
                <w:sz w:val="24"/>
                <w:szCs w:val="24"/>
              </w:rPr>
            </w:pPr>
            <w:r w:rsidRPr="00614559">
              <w:rPr>
                <w:bCs/>
                <w:sz w:val="24"/>
                <w:szCs w:val="24"/>
              </w:rPr>
              <w:t>47 220,0</w:t>
            </w:r>
          </w:p>
        </w:tc>
        <w:tc>
          <w:tcPr>
            <w:tcW w:w="1417" w:type="dxa"/>
          </w:tcPr>
          <w:p w:rsidR="0062099D" w:rsidRPr="00614559" w:rsidRDefault="0062099D" w:rsidP="00E34CEE">
            <w:pPr>
              <w:jc w:val="center"/>
              <w:rPr>
                <w:bCs/>
                <w:sz w:val="24"/>
                <w:szCs w:val="24"/>
              </w:rPr>
            </w:pPr>
            <w:r w:rsidRPr="00614559">
              <w:rPr>
                <w:bCs/>
                <w:sz w:val="24"/>
                <w:szCs w:val="24"/>
              </w:rPr>
              <w:t>47 220,0</w:t>
            </w:r>
          </w:p>
        </w:tc>
      </w:tr>
      <w:tr w:rsidR="0062099D" w:rsidRPr="00614559" w:rsidTr="00137B3E">
        <w:trPr>
          <w:trHeight w:val="175"/>
          <w:jc w:val="center"/>
        </w:trPr>
        <w:tc>
          <w:tcPr>
            <w:tcW w:w="721" w:type="dxa"/>
            <w:vAlign w:val="center"/>
          </w:tcPr>
          <w:p w:rsidR="0062099D" w:rsidRPr="00614559" w:rsidRDefault="0062099D" w:rsidP="00E34CEE">
            <w:pPr>
              <w:jc w:val="center"/>
              <w:rPr>
                <w:bCs/>
                <w:sz w:val="24"/>
                <w:szCs w:val="24"/>
              </w:rPr>
            </w:pPr>
            <w:r w:rsidRPr="00614559">
              <w:rPr>
                <w:bCs/>
                <w:sz w:val="24"/>
                <w:szCs w:val="24"/>
              </w:rPr>
              <w:t>3</w:t>
            </w:r>
          </w:p>
        </w:tc>
        <w:tc>
          <w:tcPr>
            <w:tcW w:w="3815" w:type="dxa"/>
            <w:vAlign w:val="center"/>
          </w:tcPr>
          <w:p w:rsidR="0062099D" w:rsidRPr="00614559" w:rsidRDefault="0062099D" w:rsidP="00E34CEE">
            <w:pPr>
              <w:rPr>
                <w:bCs/>
                <w:sz w:val="24"/>
                <w:szCs w:val="24"/>
              </w:rPr>
            </w:pPr>
            <w:r w:rsidRPr="00614559">
              <w:rPr>
                <w:rFonts w:eastAsia="Calibri"/>
                <w:sz w:val="24"/>
                <w:szCs w:val="24"/>
              </w:rPr>
              <w:t>иные внебюджетные источники</w:t>
            </w:r>
          </w:p>
        </w:tc>
        <w:tc>
          <w:tcPr>
            <w:tcW w:w="1559" w:type="dxa"/>
            <w:vAlign w:val="center"/>
          </w:tcPr>
          <w:p w:rsidR="0062099D" w:rsidRPr="00614559" w:rsidRDefault="0062099D" w:rsidP="00E34CEE">
            <w:pPr>
              <w:jc w:val="center"/>
              <w:rPr>
                <w:bCs/>
                <w:sz w:val="24"/>
                <w:szCs w:val="24"/>
              </w:rPr>
            </w:pPr>
            <w:r w:rsidRPr="00614559">
              <w:rPr>
                <w:bCs/>
                <w:sz w:val="24"/>
                <w:szCs w:val="24"/>
              </w:rPr>
              <w:t>12 000,0</w:t>
            </w:r>
          </w:p>
        </w:tc>
        <w:tc>
          <w:tcPr>
            <w:tcW w:w="1418" w:type="dxa"/>
          </w:tcPr>
          <w:p w:rsidR="0062099D" w:rsidRPr="00614559" w:rsidRDefault="0062099D" w:rsidP="00E34CEE">
            <w:pPr>
              <w:jc w:val="center"/>
              <w:rPr>
                <w:bCs/>
                <w:sz w:val="24"/>
                <w:szCs w:val="24"/>
              </w:rPr>
            </w:pPr>
            <w:r w:rsidRPr="00614559">
              <w:rPr>
                <w:bCs/>
                <w:sz w:val="24"/>
                <w:szCs w:val="24"/>
              </w:rPr>
              <w:t>12 000,0</w:t>
            </w:r>
          </w:p>
        </w:tc>
        <w:tc>
          <w:tcPr>
            <w:tcW w:w="1417" w:type="dxa"/>
          </w:tcPr>
          <w:p w:rsidR="0062099D" w:rsidRPr="00614559" w:rsidRDefault="0062099D" w:rsidP="00E34CEE">
            <w:pPr>
              <w:jc w:val="center"/>
              <w:rPr>
                <w:bCs/>
                <w:sz w:val="24"/>
                <w:szCs w:val="24"/>
              </w:rPr>
            </w:pPr>
            <w:r w:rsidRPr="00614559">
              <w:rPr>
                <w:bCs/>
                <w:sz w:val="24"/>
                <w:szCs w:val="24"/>
              </w:rPr>
              <w:t>12 000,0</w:t>
            </w:r>
          </w:p>
        </w:tc>
      </w:tr>
    </w:tbl>
    <w:p w:rsidR="0062099D" w:rsidRPr="00614559" w:rsidRDefault="0062099D" w:rsidP="00E34CEE">
      <w:pPr>
        <w:ind w:firstLine="360"/>
        <w:jc w:val="right"/>
        <w:rPr>
          <w:sz w:val="24"/>
          <w:szCs w:val="24"/>
        </w:rPr>
      </w:pPr>
    </w:p>
    <w:p w:rsidR="0062099D" w:rsidRPr="00614559" w:rsidRDefault="00644B41" w:rsidP="00E34CEE">
      <w:pPr>
        <w:ind w:firstLine="360"/>
        <w:jc w:val="right"/>
        <w:rPr>
          <w:sz w:val="24"/>
          <w:szCs w:val="24"/>
        </w:rPr>
      </w:pPr>
      <w:r w:rsidRPr="00614559">
        <w:rPr>
          <w:sz w:val="24"/>
          <w:szCs w:val="24"/>
        </w:rPr>
        <w:t>Таблица 52</w:t>
      </w:r>
    </w:p>
    <w:p w:rsidR="0062099D" w:rsidRPr="00614559" w:rsidRDefault="0062099D" w:rsidP="00E34CEE">
      <w:pPr>
        <w:jc w:val="center"/>
        <w:rPr>
          <w:b/>
          <w:sz w:val="24"/>
          <w:szCs w:val="24"/>
        </w:rPr>
      </w:pPr>
      <w:r w:rsidRPr="00614559">
        <w:rPr>
          <w:b/>
          <w:sz w:val="24"/>
          <w:szCs w:val="24"/>
        </w:rPr>
        <w:t xml:space="preserve">Объем бюджетных ассигнований по ответственному исполнителю и соисполнителю муниципальной программы «Молодежная политика и организация временного трудоустройства» </w:t>
      </w:r>
    </w:p>
    <w:p w:rsidR="0062099D" w:rsidRPr="00614559" w:rsidRDefault="0062099D" w:rsidP="00E34CEE">
      <w:pPr>
        <w:jc w:val="center"/>
        <w:rPr>
          <w:b/>
          <w:sz w:val="24"/>
          <w:szCs w:val="24"/>
        </w:rPr>
      </w:pPr>
      <w:r w:rsidRPr="00614559">
        <w:rPr>
          <w:b/>
          <w:sz w:val="24"/>
          <w:szCs w:val="24"/>
        </w:rPr>
        <w:t>на 2019 год и на плановый период 2020 и 2021 годов</w:t>
      </w:r>
    </w:p>
    <w:p w:rsidR="0062099D" w:rsidRPr="00614559" w:rsidRDefault="0062099D" w:rsidP="00E34CEE">
      <w:pPr>
        <w:snapToGrid w:val="0"/>
        <w:ind w:firstLine="708"/>
        <w:jc w:val="right"/>
        <w:rPr>
          <w:sz w:val="24"/>
          <w:szCs w:val="24"/>
        </w:rPr>
      </w:pPr>
      <w:r w:rsidRPr="00614559">
        <w:rPr>
          <w:sz w:val="24"/>
          <w:szCs w:val="24"/>
        </w:rPr>
        <w:t>тыс. рублей</w:t>
      </w:r>
    </w:p>
    <w:tbl>
      <w:tblPr>
        <w:tblW w:w="8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3907"/>
        <w:gridCol w:w="1560"/>
        <w:gridCol w:w="1436"/>
        <w:gridCol w:w="1573"/>
      </w:tblGrid>
      <w:tr w:rsidR="00641A27" w:rsidRPr="00614559" w:rsidTr="006756DB">
        <w:trPr>
          <w:trHeight w:val="231"/>
          <w:jc w:val="center"/>
        </w:trPr>
        <w:tc>
          <w:tcPr>
            <w:tcW w:w="468" w:type="dxa"/>
            <w:vMerge w:val="restart"/>
            <w:shd w:val="clear" w:color="auto" w:fill="auto"/>
            <w:vAlign w:val="center"/>
            <w:hideMark/>
          </w:tcPr>
          <w:p w:rsidR="00641A27" w:rsidRPr="00614559" w:rsidRDefault="00641A27" w:rsidP="00E34CEE">
            <w:pPr>
              <w:jc w:val="center"/>
              <w:rPr>
                <w:sz w:val="24"/>
                <w:szCs w:val="24"/>
                <w:lang w:val="en-US"/>
              </w:rPr>
            </w:pPr>
            <w:r w:rsidRPr="00614559">
              <w:rPr>
                <w:sz w:val="24"/>
                <w:szCs w:val="24"/>
                <w:lang w:val="en-US"/>
              </w:rPr>
              <w:t>N</w:t>
            </w:r>
            <w:r w:rsidRPr="00614559">
              <w:rPr>
                <w:sz w:val="24"/>
                <w:szCs w:val="24"/>
              </w:rPr>
              <w:t xml:space="preserve"> </w:t>
            </w:r>
            <w:proofErr w:type="spellStart"/>
            <w:r w:rsidRPr="00614559">
              <w:rPr>
                <w:sz w:val="24"/>
                <w:szCs w:val="24"/>
              </w:rPr>
              <w:t>п</w:t>
            </w:r>
            <w:proofErr w:type="spellEnd"/>
            <w:r w:rsidRPr="00614559">
              <w:rPr>
                <w:sz w:val="24"/>
                <w:szCs w:val="24"/>
              </w:rPr>
              <w:t>/</w:t>
            </w:r>
            <w:proofErr w:type="spellStart"/>
            <w:r w:rsidRPr="00614559">
              <w:rPr>
                <w:sz w:val="24"/>
                <w:szCs w:val="24"/>
              </w:rPr>
              <w:t>п</w:t>
            </w:r>
            <w:proofErr w:type="spellEnd"/>
          </w:p>
        </w:tc>
        <w:tc>
          <w:tcPr>
            <w:tcW w:w="3907" w:type="dxa"/>
            <w:vMerge w:val="restart"/>
            <w:shd w:val="clear" w:color="auto" w:fill="auto"/>
            <w:vAlign w:val="center"/>
            <w:hideMark/>
          </w:tcPr>
          <w:p w:rsidR="00641A27" w:rsidRPr="00614559" w:rsidRDefault="00641A27" w:rsidP="00E34CEE">
            <w:pPr>
              <w:jc w:val="center"/>
              <w:rPr>
                <w:sz w:val="24"/>
                <w:szCs w:val="24"/>
              </w:rPr>
            </w:pPr>
            <w:r w:rsidRPr="00614559">
              <w:rPr>
                <w:sz w:val="24"/>
                <w:szCs w:val="24"/>
              </w:rPr>
              <w:t>Наименование ответственного исполнителя, соисполнителя муниципальной программы</w:t>
            </w:r>
          </w:p>
        </w:tc>
        <w:tc>
          <w:tcPr>
            <w:tcW w:w="4569" w:type="dxa"/>
            <w:gridSpan w:val="3"/>
            <w:shd w:val="clear" w:color="auto" w:fill="auto"/>
            <w:noWrap/>
            <w:vAlign w:val="center"/>
            <w:hideMark/>
          </w:tcPr>
          <w:p w:rsidR="00641A27" w:rsidRPr="00614559" w:rsidRDefault="00641A27" w:rsidP="00E34CEE">
            <w:pPr>
              <w:jc w:val="center"/>
              <w:rPr>
                <w:sz w:val="24"/>
                <w:szCs w:val="24"/>
              </w:rPr>
            </w:pPr>
            <w:r w:rsidRPr="00614559">
              <w:rPr>
                <w:sz w:val="24"/>
                <w:szCs w:val="24"/>
              </w:rPr>
              <w:t>Проект</w:t>
            </w:r>
          </w:p>
        </w:tc>
      </w:tr>
      <w:tr w:rsidR="00641A27" w:rsidRPr="00614559" w:rsidTr="006756DB">
        <w:trPr>
          <w:trHeight w:val="510"/>
          <w:jc w:val="center"/>
        </w:trPr>
        <w:tc>
          <w:tcPr>
            <w:tcW w:w="468" w:type="dxa"/>
            <w:vMerge/>
            <w:shd w:val="clear" w:color="auto" w:fill="auto"/>
            <w:vAlign w:val="center"/>
            <w:hideMark/>
          </w:tcPr>
          <w:p w:rsidR="00641A27" w:rsidRPr="00614559" w:rsidRDefault="00641A27" w:rsidP="00E34CEE">
            <w:pPr>
              <w:jc w:val="center"/>
              <w:rPr>
                <w:sz w:val="24"/>
                <w:szCs w:val="24"/>
              </w:rPr>
            </w:pPr>
          </w:p>
        </w:tc>
        <w:tc>
          <w:tcPr>
            <w:tcW w:w="3907" w:type="dxa"/>
            <w:vMerge/>
            <w:shd w:val="clear" w:color="auto" w:fill="auto"/>
            <w:vAlign w:val="center"/>
            <w:hideMark/>
          </w:tcPr>
          <w:p w:rsidR="00641A27" w:rsidRPr="00614559" w:rsidRDefault="00641A27" w:rsidP="00E34CEE">
            <w:pPr>
              <w:jc w:val="center"/>
              <w:rPr>
                <w:sz w:val="24"/>
                <w:szCs w:val="24"/>
              </w:rPr>
            </w:pPr>
          </w:p>
        </w:tc>
        <w:tc>
          <w:tcPr>
            <w:tcW w:w="1560" w:type="dxa"/>
            <w:shd w:val="clear" w:color="auto" w:fill="auto"/>
            <w:noWrap/>
            <w:vAlign w:val="center"/>
            <w:hideMark/>
          </w:tcPr>
          <w:p w:rsidR="00641A27" w:rsidRPr="00614559" w:rsidRDefault="00641A27" w:rsidP="00E34CEE">
            <w:pPr>
              <w:jc w:val="center"/>
              <w:rPr>
                <w:sz w:val="24"/>
                <w:szCs w:val="24"/>
              </w:rPr>
            </w:pPr>
            <w:r w:rsidRPr="00614559">
              <w:rPr>
                <w:sz w:val="24"/>
                <w:szCs w:val="24"/>
              </w:rPr>
              <w:t>2019 год</w:t>
            </w:r>
          </w:p>
        </w:tc>
        <w:tc>
          <w:tcPr>
            <w:tcW w:w="1436" w:type="dxa"/>
            <w:vAlign w:val="center"/>
          </w:tcPr>
          <w:p w:rsidR="00641A27" w:rsidRPr="00614559" w:rsidRDefault="00641A27" w:rsidP="00E34CEE">
            <w:pPr>
              <w:jc w:val="center"/>
              <w:rPr>
                <w:sz w:val="24"/>
                <w:szCs w:val="24"/>
              </w:rPr>
            </w:pPr>
            <w:r w:rsidRPr="00614559">
              <w:rPr>
                <w:sz w:val="24"/>
                <w:szCs w:val="24"/>
              </w:rPr>
              <w:t>2020 год</w:t>
            </w:r>
          </w:p>
        </w:tc>
        <w:tc>
          <w:tcPr>
            <w:tcW w:w="1573" w:type="dxa"/>
            <w:vAlign w:val="center"/>
          </w:tcPr>
          <w:p w:rsidR="00641A27" w:rsidRPr="00614559" w:rsidRDefault="00641A27" w:rsidP="00E34CEE">
            <w:pPr>
              <w:jc w:val="center"/>
              <w:rPr>
                <w:sz w:val="24"/>
                <w:szCs w:val="24"/>
              </w:rPr>
            </w:pPr>
            <w:r w:rsidRPr="00614559">
              <w:rPr>
                <w:sz w:val="24"/>
                <w:szCs w:val="24"/>
              </w:rPr>
              <w:t>2021 год</w:t>
            </w:r>
          </w:p>
        </w:tc>
      </w:tr>
      <w:tr w:rsidR="0062099D" w:rsidRPr="00614559" w:rsidTr="006756DB">
        <w:trPr>
          <w:trHeight w:val="179"/>
          <w:jc w:val="center"/>
        </w:trPr>
        <w:tc>
          <w:tcPr>
            <w:tcW w:w="468" w:type="dxa"/>
            <w:shd w:val="clear" w:color="auto" w:fill="auto"/>
            <w:noWrap/>
            <w:hideMark/>
          </w:tcPr>
          <w:p w:rsidR="0062099D" w:rsidRPr="00614559" w:rsidRDefault="0062099D" w:rsidP="00E34CEE">
            <w:pPr>
              <w:jc w:val="center"/>
            </w:pPr>
            <w:r w:rsidRPr="00614559">
              <w:t>1</w:t>
            </w:r>
          </w:p>
        </w:tc>
        <w:tc>
          <w:tcPr>
            <w:tcW w:w="3907" w:type="dxa"/>
            <w:shd w:val="clear" w:color="auto" w:fill="auto"/>
            <w:noWrap/>
            <w:hideMark/>
          </w:tcPr>
          <w:p w:rsidR="0062099D" w:rsidRPr="00614559" w:rsidRDefault="0062099D" w:rsidP="00E34CEE">
            <w:pPr>
              <w:jc w:val="center"/>
            </w:pPr>
            <w:r w:rsidRPr="00614559">
              <w:t>2</w:t>
            </w:r>
          </w:p>
        </w:tc>
        <w:tc>
          <w:tcPr>
            <w:tcW w:w="1560" w:type="dxa"/>
            <w:shd w:val="clear" w:color="auto" w:fill="auto"/>
            <w:noWrap/>
            <w:hideMark/>
          </w:tcPr>
          <w:p w:rsidR="0062099D" w:rsidRPr="00614559" w:rsidRDefault="0062099D" w:rsidP="00E34CEE">
            <w:pPr>
              <w:jc w:val="center"/>
            </w:pPr>
            <w:r w:rsidRPr="00614559">
              <w:t>3</w:t>
            </w:r>
          </w:p>
        </w:tc>
        <w:tc>
          <w:tcPr>
            <w:tcW w:w="1436" w:type="dxa"/>
          </w:tcPr>
          <w:p w:rsidR="0062099D" w:rsidRPr="00614559" w:rsidRDefault="0062099D" w:rsidP="00E34CEE">
            <w:pPr>
              <w:jc w:val="center"/>
            </w:pPr>
            <w:r w:rsidRPr="00614559">
              <w:t>4</w:t>
            </w:r>
          </w:p>
        </w:tc>
        <w:tc>
          <w:tcPr>
            <w:tcW w:w="1573" w:type="dxa"/>
          </w:tcPr>
          <w:p w:rsidR="0062099D" w:rsidRPr="00614559" w:rsidRDefault="0062099D" w:rsidP="00E34CEE">
            <w:pPr>
              <w:jc w:val="center"/>
            </w:pPr>
            <w:r w:rsidRPr="00614559">
              <w:t>5</w:t>
            </w:r>
          </w:p>
        </w:tc>
      </w:tr>
      <w:tr w:rsidR="0062099D" w:rsidRPr="00614559" w:rsidTr="006756DB">
        <w:trPr>
          <w:trHeight w:val="300"/>
          <w:jc w:val="center"/>
        </w:trPr>
        <w:tc>
          <w:tcPr>
            <w:tcW w:w="468" w:type="dxa"/>
            <w:shd w:val="clear" w:color="auto" w:fill="auto"/>
            <w:noWrap/>
            <w:vAlign w:val="center"/>
            <w:hideMark/>
          </w:tcPr>
          <w:p w:rsidR="0062099D" w:rsidRPr="00614559" w:rsidRDefault="0062099D" w:rsidP="00E34CEE">
            <w:pPr>
              <w:rPr>
                <w:sz w:val="24"/>
                <w:szCs w:val="24"/>
              </w:rPr>
            </w:pPr>
            <w:r w:rsidRPr="00614559">
              <w:rPr>
                <w:sz w:val="24"/>
                <w:szCs w:val="24"/>
              </w:rPr>
              <w:t> </w:t>
            </w:r>
          </w:p>
        </w:tc>
        <w:tc>
          <w:tcPr>
            <w:tcW w:w="3907" w:type="dxa"/>
            <w:shd w:val="clear" w:color="auto" w:fill="auto"/>
            <w:vAlign w:val="bottom"/>
            <w:hideMark/>
          </w:tcPr>
          <w:p w:rsidR="0062099D" w:rsidRPr="00614559" w:rsidRDefault="0062099D" w:rsidP="00E34CEE">
            <w:pPr>
              <w:rPr>
                <w:b/>
                <w:sz w:val="24"/>
                <w:szCs w:val="24"/>
              </w:rPr>
            </w:pPr>
            <w:r w:rsidRPr="00614559">
              <w:rPr>
                <w:b/>
                <w:sz w:val="24"/>
                <w:szCs w:val="24"/>
              </w:rPr>
              <w:t>Всего по муниципальной программе</w:t>
            </w:r>
          </w:p>
        </w:tc>
        <w:tc>
          <w:tcPr>
            <w:tcW w:w="1560" w:type="dxa"/>
            <w:shd w:val="clear" w:color="auto" w:fill="auto"/>
            <w:noWrap/>
            <w:vAlign w:val="center"/>
            <w:hideMark/>
          </w:tcPr>
          <w:p w:rsidR="0062099D" w:rsidRPr="00614559" w:rsidRDefault="0062099D" w:rsidP="00E34CEE">
            <w:pPr>
              <w:jc w:val="center"/>
              <w:rPr>
                <w:b/>
                <w:sz w:val="24"/>
                <w:szCs w:val="24"/>
              </w:rPr>
            </w:pPr>
            <w:r w:rsidRPr="00614559">
              <w:rPr>
                <w:b/>
                <w:sz w:val="24"/>
                <w:szCs w:val="24"/>
              </w:rPr>
              <w:t>51 873,8</w:t>
            </w:r>
          </w:p>
        </w:tc>
        <w:tc>
          <w:tcPr>
            <w:tcW w:w="1436" w:type="dxa"/>
            <w:vAlign w:val="center"/>
          </w:tcPr>
          <w:p w:rsidR="0062099D" w:rsidRPr="00614559" w:rsidRDefault="0062099D" w:rsidP="00E34CEE">
            <w:pPr>
              <w:jc w:val="center"/>
              <w:rPr>
                <w:b/>
                <w:sz w:val="24"/>
                <w:szCs w:val="24"/>
              </w:rPr>
            </w:pPr>
            <w:r w:rsidRPr="00614559">
              <w:rPr>
                <w:b/>
                <w:sz w:val="24"/>
                <w:szCs w:val="24"/>
              </w:rPr>
              <w:t>50 123,8</w:t>
            </w:r>
          </w:p>
        </w:tc>
        <w:tc>
          <w:tcPr>
            <w:tcW w:w="1573" w:type="dxa"/>
            <w:vAlign w:val="center"/>
          </w:tcPr>
          <w:p w:rsidR="0062099D" w:rsidRPr="00614559" w:rsidRDefault="0062099D" w:rsidP="00E34CEE">
            <w:pPr>
              <w:jc w:val="center"/>
              <w:rPr>
                <w:b/>
                <w:sz w:val="24"/>
                <w:szCs w:val="24"/>
              </w:rPr>
            </w:pPr>
            <w:r w:rsidRPr="00614559">
              <w:rPr>
                <w:b/>
                <w:sz w:val="24"/>
                <w:szCs w:val="24"/>
              </w:rPr>
              <w:t>50 123,8</w:t>
            </w:r>
          </w:p>
        </w:tc>
      </w:tr>
      <w:tr w:rsidR="0062099D" w:rsidRPr="00614559" w:rsidTr="006756DB">
        <w:trPr>
          <w:trHeight w:val="300"/>
          <w:jc w:val="center"/>
        </w:trPr>
        <w:tc>
          <w:tcPr>
            <w:tcW w:w="468" w:type="dxa"/>
            <w:shd w:val="clear" w:color="auto" w:fill="auto"/>
            <w:noWrap/>
            <w:vAlign w:val="bottom"/>
            <w:hideMark/>
          </w:tcPr>
          <w:p w:rsidR="0062099D" w:rsidRPr="00614559" w:rsidRDefault="0062099D" w:rsidP="00E34CEE">
            <w:pPr>
              <w:rPr>
                <w:i/>
                <w:sz w:val="24"/>
                <w:szCs w:val="24"/>
              </w:rPr>
            </w:pPr>
            <w:r w:rsidRPr="00614559">
              <w:rPr>
                <w:i/>
                <w:sz w:val="24"/>
                <w:szCs w:val="24"/>
              </w:rPr>
              <w:t> </w:t>
            </w:r>
          </w:p>
        </w:tc>
        <w:tc>
          <w:tcPr>
            <w:tcW w:w="3907" w:type="dxa"/>
            <w:shd w:val="clear" w:color="auto" w:fill="auto"/>
            <w:vAlign w:val="bottom"/>
            <w:hideMark/>
          </w:tcPr>
          <w:p w:rsidR="0062099D" w:rsidRPr="00614559" w:rsidRDefault="0062099D" w:rsidP="00E34CEE">
            <w:pPr>
              <w:rPr>
                <w:i/>
                <w:sz w:val="24"/>
                <w:szCs w:val="24"/>
              </w:rPr>
            </w:pPr>
            <w:r w:rsidRPr="00614559">
              <w:rPr>
                <w:i/>
                <w:sz w:val="24"/>
                <w:szCs w:val="24"/>
              </w:rPr>
              <w:t>в том числе:</w:t>
            </w:r>
          </w:p>
        </w:tc>
        <w:tc>
          <w:tcPr>
            <w:tcW w:w="1560" w:type="dxa"/>
            <w:shd w:val="clear" w:color="auto" w:fill="auto"/>
            <w:noWrap/>
            <w:vAlign w:val="center"/>
            <w:hideMark/>
          </w:tcPr>
          <w:p w:rsidR="0062099D" w:rsidRPr="00614559" w:rsidRDefault="0062099D" w:rsidP="00E34CEE">
            <w:pPr>
              <w:jc w:val="center"/>
              <w:rPr>
                <w:sz w:val="24"/>
                <w:szCs w:val="24"/>
              </w:rPr>
            </w:pPr>
          </w:p>
        </w:tc>
        <w:tc>
          <w:tcPr>
            <w:tcW w:w="1436" w:type="dxa"/>
            <w:vAlign w:val="center"/>
          </w:tcPr>
          <w:p w:rsidR="0062099D" w:rsidRPr="00614559" w:rsidRDefault="0062099D" w:rsidP="00E34CEE">
            <w:pPr>
              <w:jc w:val="center"/>
              <w:rPr>
                <w:sz w:val="24"/>
                <w:szCs w:val="24"/>
              </w:rPr>
            </w:pPr>
          </w:p>
        </w:tc>
        <w:tc>
          <w:tcPr>
            <w:tcW w:w="1573" w:type="dxa"/>
            <w:vAlign w:val="center"/>
          </w:tcPr>
          <w:p w:rsidR="0062099D" w:rsidRPr="00614559" w:rsidRDefault="0062099D" w:rsidP="00E34CEE">
            <w:pPr>
              <w:jc w:val="center"/>
              <w:rPr>
                <w:sz w:val="24"/>
                <w:szCs w:val="24"/>
              </w:rPr>
            </w:pPr>
          </w:p>
        </w:tc>
      </w:tr>
      <w:tr w:rsidR="0062099D" w:rsidRPr="00614559" w:rsidTr="006756DB">
        <w:trPr>
          <w:trHeight w:val="54"/>
          <w:jc w:val="center"/>
        </w:trPr>
        <w:tc>
          <w:tcPr>
            <w:tcW w:w="468" w:type="dxa"/>
            <w:shd w:val="clear" w:color="auto" w:fill="auto"/>
            <w:noWrap/>
            <w:vAlign w:val="center"/>
            <w:hideMark/>
          </w:tcPr>
          <w:p w:rsidR="0062099D" w:rsidRPr="00614559" w:rsidRDefault="0062099D" w:rsidP="00E34CEE">
            <w:pPr>
              <w:jc w:val="center"/>
              <w:rPr>
                <w:sz w:val="24"/>
                <w:szCs w:val="24"/>
              </w:rPr>
            </w:pPr>
            <w:r w:rsidRPr="00614559">
              <w:rPr>
                <w:sz w:val="24"/>
                <w:szCs w:val="24"/>
              </w:rPr>
              <w:t>1</w:t>
            </w:r>
          </w:p>
        </w:tc>
        <w:tc>
          <w:tcPr>
            <w:tcW w:w="3907" w:type="dxa"/>
            <w:shd w:val="clear" w:color="auto" w:fill="auto"/>
            <w:vAlign w:val="bottom"/>
            <w:hideMark/>
          </w:tcPr>
          <w:p w:rsidR="0062099D" w:rsidRPr="00614559" w:rsidRDefault="0062099D" w:rsidP="00E34CEE">
            <w:pPr>
              <w:rPr>
                <w:sz w:val="24"/>
                <w:szCs w:val="24"/>
              </w:rPr>
            </w:pPr>
            <w:r w:rsidRPr="00614559">
              <w:rPr>
                <w:sz w:val="24"/>
                <w:szCs w:val="24"/>
              </w:rPr>
              <w:t>Управление социальной политики администрации города Югорска (ответственный исполнитель)</w:t>
            </w:r>
          </w:p>
        </w:tc>
        <w:tc>
          <w:tcPr>
            <w:tcW w:w="1560" w:type="dxa"/>
            <w:shd w:val="clear" w:color="auto" w:fill="auto"/>
            <w:noWrap/>
            <w:vAlign w:val="center"/>
            <w:hideMark/>
          </w:tcPr>
          <w:p w:rsidR="0062099D" w:rsidRPr="00614559" w:rsidRDefault="0062099D" w:rsidP="00E34CEE">
            <w:pPr>
              <w:jc w:val="center"/>
              <w:rPr>
                <w:sz w:val="24"/>
                <w:szCs w:val="24"/>
              </w:rPr>
            </w:pPr>
            <w:r w:rsidRPr="00614559">
              <w:rPr>
                <w:sz w:val="24"/>
                <w:szCs w:val="24"/>
              </w:rPr>
              <w:t>40 673,8</w:t>
            </w:r>
          </w:p>
        </w:tc>
        <w:tc>
          <w:tcPr>
            <w:tcW w:w="1436" w:type="dxa"/>
            <w:vAlign w:val="center"/>
          </w:tcPr>
          <w:p w:rsidR="0062099D" w:rsidRPr="00614559" w:rsidRDefault="0062099D" w:rsidP="00E34CEE">
            <w:pPr>
              <w:jc w:val="center"/>
              <w:rPr>
                <w:sz w:val="24"/>
                <w:szCs w:val="24"/>
              </w:rPr>
            </w:pPr>
            <w:r w:rsidRPr="00614559">
              <w:rPr>
                <w:sz w:val="24"/>
                <w:szCs w:val="24"/>
              </w:rPr>
              <w:t>39 123,8</w:t>
            </w:r>
          </w:p>
        </w:tc>
        <w:tc>
          <w:tcPr>
            <w:tcW w:w="1573" w:type="dxa"/>
            <w:vAlign w:val="center"/>
          </w:tcPr>
          <w:p w:rsidR="0062099D" w:rsidRPr="00614559" w:rsidRDefault="0062099D" w:rsidP="00E34CEE">
            <w:pPr>
              <w:jc w:val="center"/>
              <w:rPr>
                <w:sz w:val="24"/>
                <w:szCs w:val="24"/>
              </w:rPr>
            </w:pPr>
            <w:r w:rsidRPr="00614559">
              <w:rPr>
                <w:sz w:val="24"/>
                <w:szCs w:val="24"/>
              </w:rPr>
              <w:t>39 123,8</w:t>
            </w:r>
          </w:p>
        </w:tc>
      </w:tr>
      <w:tr w:rsidR="0062099D" w:rsidRPr="00614559" w:rsidTr="006756DB">
        <w:trPr>
          <w:trHeight w:val="421"/>
          <w:jc w:val="center"/>
        </w:trPr>
        <w:tc>
          <w:tcPr>
            <w:tcW w:w="468" w:type="dxa"/>
            <w:shd w:val="clear" w:color="auto" w:fill="auto"/>
            <w:noWrap/>
            <w:vAlign w:val="center"/>
            <w:hideMark/>
          </w:tcPr>
          <w:p w:rsidR="0062099D" w:rsidRPr="00614559" w:rsidRDefault="0062099D" w:rsidP="00E34CEE">
            <w:pPr>
              <w:jc w:val="center"/>
              <w:rPr>
                <w:sz w:val="24"/>
                <w:szCs w:val="24"/>
              </w:rPr>
            </w:pPr>
            <w:r w:rsidRPr="00614559">
              <w:rPr>
                <w:sz w:val="24"/>
                <w:szCs w:val="24"/>
              </w:rPr>
              <w:t>2</w:t>
            </w:r>
          </w:p>
        </w:tc>
        <w:tc>
          <w:tcPr>
            <w:tcW w:w="3907" w:type="dxa"/>
            <w:shd w:val="clear" w:color="auto" w:fill="auto"/>
            <w:vAlign w:val="bottom"/>
            <w:hideMark/>
          </w:tcPr>
          <w:p w:rsidR="0062099D" w:rsidRPr="00614559" w:rsidRDefault="0062099D" w:rsidP="00E34CEE">
            <w:pPr>
              <w:rPr>
                <w:sz w:val="24"/>
                <w:szCs w:val="24"/>
              </w:rPr>
            </w:pPr>
            <w:r w:rsidRPr="00614559">
              <w:rPr>
                <w:sz w:val="24"/>
                <w:szCs w:val="24"/>
              </w:rPr>
              <w:t>Управление бухгалтерского учета и отчетности администрации города Югорска (соисполнитель</w:t>
            </w:r>
            <w:r w:rsidR="00641A27" w:rsidRPr="00614559">
              <w:rPr>
                <w:sz w:val="24"/>
                <w:szCs w:val="24"/>
              </w:rPr>
              <w:t xml:space="preserve"> 1</w:t>
            </w:r>
            <w:r w:rsidRPr="00614559">
              <w:rPr>
                <w:sz w:val="24"/>
                <w:szCs w:val="24"/>
              </w:rPr>
              <w:t>)</w:t>
            </w:r>
          </w:p>
        </w:tc>
        <w:tc>
          <w:tcPr>
            <w:tcW w:w="1560" w:type="dxa"/>
            <w:shd w:val="clear" w:color="auto" w:fill="auto"/>
            <w:noWrap/>
            <w:vAlign w:val="center"/>
            <w:hideMark/>
          </w:tcPr>
          <w:p w:rsidR="0062099D" w:rsidRPr="00614559" w:rsidRDefault="0062099D" w:rsidP="00E34CEE">
            <w:pPr>
              <w:jc w:val="center"/>
              <w:rPr>
                <w:sz w:val="24"/>
                <w:szCs w:val="24"/>
              </w:rPr>
            </w:pPr>
            <w:r w:rsidRPr="00614559">
              <w:rPr>
                <w:sz w:val="24"/>
                <w:szCs w:val="24"/>
              </w:rPr>
              <w:t>11 200,0</w:t>
            </w:r>
          </w:p>
        </w:tc>
        <w:tc>
          <w:tcPr>
            <w:tcW w:w="1436" w:type="dxa"/>
            <w:vAlign w:val="center"/>
          </w:tcPr>
          <w:p w:rsidR="0062099D" w:rsidRPr="00614559" w:rsidRDefault="0062099D" w:rsidP="00E34CEE">
            <w:pPr>
              <w:jc w:val="center"/>
              <w:rPr>
                <w:sz w:val="24"/>
                <w:szCs w:val="24"/>
              </w:rPr>
            </w:pPr>
            <w:r w:rsidRPr="00614559">
              <w:rPr>
                <w:sz w:val="24"/>
                <w:szCs w:val="24"/>
              </w:rPr>
              <w:t>11 000,0</w:t>
            </w:r>
          </w:p>
        </w:tc>
        <w:tc>
          <w:tcPr>
            <w:tcW w:w="1573" w:type="dxa"/>
            <w:vAlign w:val="center"/>
          </w:tcPr>
          <w:p w:rsidR="0062099D" w:rsidRPr="00614559" w:rsidRDefault="0062099D" w:rsidP="00E34CEE">
            <w:pPr>
              <w:jc w:val="center"/>
              <w:rPr>
                <w:sz w:val="24"/>
                <w:szCs w:val="24"/>
              </w:rPr>
            </w:pPr>
            <w:r w:rsidRPr="00614559">
              <w:rPr>
                <w:sz w:val="24"/>
                <w:szCs w:val="24"/>
              </w:rPr>
              <w:t>11 200,0</w:t>
            </w:r>
          </w:p>
        </w:tc>
      </w:tr>
    </w:tbl>
    <w:p w:rsidR="0062099D" w:rsidRPr="00614559" w:rsidRDefault="0062099D" w:rsidP="00E34CEE">
      <w:pPr>
        <w:ind w:firstLine="708"/>
        <w:jc w:val="both"/>
        <w:rPr>
          <w:sz w:val="24"/>
          <w:szCs w:val="24"/>
        </w:rPr>
      </w:pPr>
    </w:p>
    <w:p w:rsidR="0062099D" w:rsidRPr="00614559" w:rsidRDefault="0062099D" w:rsidP="00E34CEE">
      <w:pPr>
        <w:ind w:firstLine="709"/>
        <w:jc w:val="both"/>
        <w:rPr>
          <w:sz w:val="24"/>
          <w:szCs w:val="24"/>
        </w:rPr>
      </w:pPr>
      <w:r w:rsidRPr="00614559">
        <w:rPr>
          <w:sz w:val="24"/>
          <w:szCs w:val="24"/>
        </w:rPr>
        <w:t>Муниципальная программа состоит из 2 подпрограмм.</w:t>
      </w:r>
    </w:p>
    <w:p w:rsidR="0062099D" w:rsidRPr="00614559" w:rsidRDefault="0062099D" w:rsidP="00E34CEE">
      <w:pPr>
        <w:ind w:firstLine="360"/>
        <w:jc w:val="right"/>
        <w:rPr>
          <w:sz w:val="24"/>
          <w:szCs w:val="24"/>
        </w:rPr>
      </w:pPr>
    </w:p>
    <w:p w:rsidR="0062099D" w:rsidRPr="00614559" w:rsidRDefault="0062099D" w:rsidP="00E34CEE">
      <w:pPr>
        <w:ind w:firstLine="360"/>
        <w:jc w:val="right"/>
        <w:rPr>
          <w:sz w:val="24"/>
          <w:szCs w:val="24"/>
        </w:rPr>
      </w:pPr>
    </w:p>
    <w:p w:rsidR="0062099D" w:rsidRPr="00614559" w:rsidRDefault="00644B41" w:rsidP="00E34CEE">
      <w:pPr>
        <w:ind w:firstLine="360"/>
        <w:jc w:val="right"/>
        <w:rPr>
          <w:sz w:val="24"/>
          <w:szCs w:val="24"/>
        </w:rPr>
      </w:pPr>
      <w:r w:rsidRPr="00614559">
        <w:rPr>
          <w:sz w:val="24"/>
          <w:szCs w:val="24"/>
        </w:rPr>
        <w:lastRenderedPageBreak/>
        <w:t>Таблица 53</w:t>
      </w:r>
    </w:p>
    <w:p w:rsidR="0062099D" w:rsidRPr="00614559" w:rsidRDefault="0062099D" w:rsidP="00E34CEE">
      <w:pPr>
        <w:jc w:val="center"/>
        <w:rPr>
          <w:b/>
          <w:sz w:val="24"/>
          <w:szCs w:val="24"/>
        </w:rPr>
      </w:pPr>
      <w:r w:rsidRPr="00614559">
        <w:rPr>
          <w:b/>
          <w:sz w:val="24"/>
          <w:szCs w:val="24"/>
        </w:rPr>
        <w:t xml:space="preserve">Структура расходов на реализацию муниципальной программы «Молодежная политика и организация временного трудоустройства» </w:t>
      </w:r>
    </w:p>
    <w:p w:rsidR="0062099D" w:rsidRPr="00614559" w:rsidRDefault="0062099D" w:rsidP="00E34CEE">
      <w:pPr>
        <w:jc w:val="center"/>
        <w:rPr>
          <w:b/>
          <w:sz w:val="24"/>
          <w:szCs w:val="24"/>
        </w:rPr>
      </w:pPr>
      <w:r w:rsidRPr="00614559">
        <w:rPr>
          <w:b/>
          <w:sz w:val="24"/>
          <w:szCs w:val="24"/>
        </w:rPr>
        <w:t>на 2019 год и на плановый период 2020 и 2021 годов</w:t>
      </w:r>
    </w:p>
    <w:p w:rsidR="0062099D" w:rsidRPr="00614559" w:rsidRDefault="0062099D" w:rsidP="00E34CEE">
      <w:pPr>
        <w:ind w:firstLine="360"/>
        <w:jc w:val="center"/>
        <w:rPr>
          <w:b/>
          <w:sz w:val="24"/>
          <w:szCs w:val="24"/>
        </w:rPr>
      </w:pPr>
      <w:r w:rsidRPr="00614559">
        <w:rPr>
          <w:b/>
          <w:sz w:val="24"/>
          <w:szCs w:val="24"/>
        </w:rPr>
        <w:t>(без учета внебюджетных источников)</w:t>
      </w:r>
    </w:p>
    <w:p w:rsidR="0062099D" w:rsidRPr="00614559" w:rsidRDefault="0062099D" w:rsidP="00E34CEE">
      <w:pPr>
        <w:jc w:val="right"/>
        <w:rPr>
          <w:sz w:val="24"/>
          <w:szCs w:val="24"/>
        </w:rPr>
      </w:pPr>
      <w:r w:rsidRPr="00614559">
        <w:rPr>
          <w:sz w:val="24"/>
          <w:szCs w:val="24"/>
        </w:rPr>
        <w:t>(тыс. рублей)</w:t>
      </w:r>
    </w:p>
    <w:tbl>
      <w:tblPr>
        <w:tblW w:w="9328" w:type="dxa"/>
        <w:jc w:val="center"/>
        <w:tblInd w:w="250" w:type="dxa"/>
        <w:tblLayout w:type="fixed"/>
        <w:tblLook w:val="04A0"/>
      </w:tblPr>
      <w:tblGrid>
        <w:gridCol w:w="486"/>
        <w:gridCol w:w="3058"/>
        <w:gridCol w:w="951"/>
        <w:gridCol w:w="992"/>
        <w:gridCol w:w="951"/>
        <w:gridCol w:w="906"/>
        <w:gridCol w:w="992"/>
        <w:gridCol w:w="992"/>
      </w:tblGrid>
      <w:tr w:rsidR="00614559" w:rsidRPr="00614559" w:rsidTr="00644B41">
        <w:trPr>
          <w:trHeight w:val="180"/>
          <w:tblHeader/>
          <w:jc w:val="center"/>
        </w:trPr>
        <w:tc>
          <w:tcPr>
            <w:tcW w:w="4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 xml:space="preserve">N </w:t>
            </w:r>
            <w:proofErr w:type="spellStart"/>
            <w:proofErr w:type="gramStart"/>
            <w:r w:rsidRPr="00614559">
              <w:t>п</w:t>
            </w:r>
            <w:proofErr w:type="spellEnd"/>
            <w:proofErr w:type="gramEnd"/>
            <w:r w:rsidRPr="00614559">
              <w:t>/</w:t>
            </w:r>
            <w:proofErr w:type="spellStart"/>
            <w:r w:rsidRPr="00614559">
              <w:t>п</w:t>
            </w:r>
            <w:proofErr w:type="spellEnd"/>
          </w:p>
        </w:tc>
        <w:tc>
          <w:tcPr>
            <w:tcW w:w="30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Наименование подпрограмм, основных мероприятий муниципальной программы</w:t>
            </w:r>
          </w:p>
        </w:tc>
        <w:tc>
          <w:tcPr>
            <w:tcW w:w="1943" w:type="dxa"/>
            <w:gridSpan w:val="2"/>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 xml:space="preserve">2019 год </w:t>
            </w:r>
          </w:p>
        </w:tc>
        <w:tc>
          <w:tcPr>
            <w:tcW w:w="1857" w:type="dxa"/>
            <w:gridSpan w:val="2"/>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 xml:space="preserve">2020 год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2021 год</w:t>
            </w:r>
          </w:p>
        </w:tc>
      </w:tr>
      <w:tr w:rsidR="00614559" w:rsidRPr="00614559" w:rsidTr="00644B41">
        <w:trPr>
          <w:trHeight w:val="792"/>
          <w:tblHeader/>
          <w:jc w:val="center"/>
        </w:trPr>
        <w:tc>
          <w:tcPr>
            <w:tcW w:w="486" w:type="dxa"/>
            <w:vMerge/>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tc>
        <w:tc>
          <w:tcPr>
            <w:tcW w:w="3058" w:type="dxa"/>
            <w:vMerge/>
            <w:tcBorders>
              <w:top w:val="single" w:sz="4" w:space="0" w:color="auto"/>
              <w:left w:val="single" w:sz="4" w:space="0" w:color="auto"/>
              <w:bottom w:val="single" w:sz="4" w:space="0" w:color="auto"/>
              <w:right w:val="single" w:sz="4" w:space="0" w:color="auto"/>
            </w:tcBorders>
            <w:vAlign w:val="center"/>
            <w:hideMark/>
          </w:tcPr>
          <w:p w:rsidR="0062099D" w:rsidRPr="00614559" w:rsidRDefault="0062099D" w:rsidP="00E34CEE"/>
        </w:tc>
        <w:tc>
          <w:tcPr>
            <w:tcW w:w="951"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сумма, тыс. рублей</w:t>
            </w:r>
          </w:p>
        </w:tc>
        <w:tc>
          <w:tcPr>
            <w:tcW w:w="99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 в общем объёме расходов</w:t>
            </w:r>
          </w:p>
        </w:tc>
        <w:tc>
          <w:tcPr>
            <w:tcW w:w="951"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сумма, тыс. рублей</w:t>
            </w:r>
          </w:p>
        </w:tc>
        <w:tc>
          <w:tcPr>
            <w:tcW w:w="906"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 в общем объёме расходов</w:t>
            </w:r>
          </w:p>
        </w:tc>
        <w:tc>
          <w:tcPr>
            <w:tcW w:w="99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сумма, тыс. рублей</w:t>
            </w:r>
          </w:p>
        </w:tc>
        <w:tc>
          <w:tcPr>
            <w:tcW w:w="99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 в общем объёме расходов</w:t>
            </w:r>
          </w:p>
        </w:tc>
      </w:tr>
      <w:tr w:rsidR="00614559" w:rsidRPr="00614559" w:rsidTr="00644B41">
        <w:trPr>
          <w:trHeight w:val="140"/>
          <w:tblHeader/>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1</w:t>
            </w:r>
          </w:p>
        </w:tc>
        <w:tc>
          <w:tcPr>
            <w:tcW w:w="3058"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2</w:t>
            </w:r>
          </w:p>
        </w:tc>
        <w:tc>
          <w:tcPr>
            <w:tcW w:w="951"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3</w:t>
            </w:r>
          </w:p>
        </w:tc>
        <w:tc>
          <w:tcPr>
            <w:tcW w:w="99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4</w:t>
            </w:r>
          </w:p>
        </w:tc>
        <w:tc>
          <w:tcPr>
            <w:tcW w:w="951"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5</w:t>
            </w:r>
          </w:p>
        </w:tc>
        <w:tc>
          <w:tcPr>
            <w:tcW w:w="906"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6</w:t>
            </w:r>
          </w:p>
        </w:tc>
        <w:tc>
          <w:tcPr>
            <w:tcW w:w="99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7</w:t>
            </w:r>
          </w:p>
        </w:tc>
        <w:tc>
          <w:tcPr>
            <w:tcW w:w="992" w:type="dxa"/>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pPr>
            <w:r w:rsidRPr="00614559">
              <w:t>8</w:t>
            </w:r>
          </w:p>
        </w:tc>
      </w:tr>
      <w:tr w:rsidR="00614559" w:rsidRPr="00614559" w:rsidTr="00644B41">
        <w:trPr>
          <w:trHeight w:val="70"/>
          <w:jc w:val="center"/>
        </w:trPr>
        <w:tc>
          <w:tcPr>
            <w:tcW w:w="486" w:type="dxa"/>
            <w:vMerge w:val="restart"/>
            <w:tcBorders>
              <w:top w:val="single" w:sz="4" w:space="0" w:color="auto"/>
              <w:left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t> </w:t>
            </w:r>
          </w:p>
        </w:tc>
        <w:tc>
          <w:tcPr>
            <w:tcW w:w="3058" w:type="dxa"/>
            <w:tcBorders>
              <w:top w:val="single" w:sz="4" w:space="0" w:color="auto"/>
              <w:left w:val="single" w:sz="4" w:space="0" w:color="auto"/>
              <w:bottom w:val="single" w:sz="4" w:space="0" w:color="auto"/>
              <w:right w:val="single" w:sz="4" w:space="0" w:color="auto"/>
            </w:tcBorders>
            <w:shd w:val="clear" w:color="auto" w:fill="auto"/>
            <w:vAlign w:val="center"/>
          </w:tcPr>
          <w:p w:rsidR="006756DB" w:rsidRPr="00614559" w:rsidRDefault="006756DB" w:rsidP="006756DB">
            <w:pPr>
              <w:rPr>
                <w:b/>
                <w:bCs/>
              </w:rPr>
            </w:pPr>
            <w:r w:rsidRPr="00614559">
              <w:rPr>
                <w:b/>
                <w:bCs/>
              </w:rPr>
              <w:t>Всего по муниципальной программе</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51 873,8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100,0</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50 123,8</w:t>
            </w: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100,0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50 123,8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100,0</w:t>
            </w:r>
          </w:p>
        </w:tc>
      </w:tr>
      <w:tr w:rsidR="00614559" w:rsidRPr="00614559" w:rsidTr="00644B41">
        <w:trPr>
          <w:cantSplit/>
          <w:trHeight w:val="149"/>
          <w:jc w:val="center"/>
        </w:trPr>
        <w:tc>
          <w:tcPr>
            <w:tcW w:w="486" w:type="dxa"/>
            <w:vMerge/>
            <w:tcBorders>
              <w:left w:val="single" w:sz="4" w:space="0" w:color="auto"/>
              <w:right w:val="single" w:sz="4" w:space="0" w:color="auto"/>
            </w:tcBorders>
            <w:shd w:val="clear" w:color="auto" w:fill="auto"/>
            <w:vAlign w:val="center"/>
            <w:hideMark/>
          </w:tcPr>
          <w:p w:rsidR="006756DB" w:rsidRPr="00614559" w:rsidRDefault="006756DB" w:rsidP="00E34CEE">
            <w:pPr>
              <w:jc w:val="center"/>
              <w:rPr>
                <w:i/>
              </w:rPr>
            </w:pPr>
          </w:p>
        </w:tc>
        <w:tc>
          <w:tcPr>
            <w:tcW w:w="3058" w:type="dxa"/>
            <w:tcBorders>
              <w:top w:val="nil"/>
              <w:left w:val="single" w:sz="4" w:space="0" w:color="auto"/>
              <w:bottom w:val="single" w:sz="4" w:space="0" w:color="auto"/>
              <w:right w:val="single" w:sz="4" w:space="0" w:color="auto"/>
            </w:tcBorders>
            <w:shd w:val="clear" w:color="auto" w:fill="auto"/>
            <w:vAlign w:val="center"/>
          </w:tcPr>
          <w:p w:rsidR="006756DB" w:rsidRPr="00614559" w:rsidRDefault="006756DB" w:rsidP="00E34CEE">
            <w:pPr>
              <w:rPr>
                <w:i/>
              </w:rPr>
            </w:pPr>
            <w:r w:rsidRPr="00614559">
              <w:rPr>
                <w:i/>
              </w:rPr>
              <w:t>в том числе:</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
        </w:tc>
      </w:tr>
      <w:tr w:rsidR="00614559" w:rsidRPr="00614559" w:rsidTr="00644B41">
        <w:trPr>
          <w:cantSplit/>
          <w:trHeight w:val="149"/>
          <w:jc w:val="center"/>
        </w:trPr>
        <w:tc>
          <w:tcPr>
            <w:tcW w:w="486" w:type="dxa"/>
            <w:vMerge/>
            <w:tcBorders>
              <w:left w:val="single" w:sz="4" w:space="0" w:color="auto"/>
              <w:right w:val="single" w:sz="4" w:space="0" w:color="auto"/>
            </w:tcBorders>
            <w:shd w:val="clear" w:color="auto" w:fill="auto"/>
            <w:vAlign w:val="center"/>
            <w:hideMark/>
          </w:tcPr>
          <w:p w:rsidR="006756DB" w:rsidRPr="00614559" w:rsidRDefault="006756DB" w:rsidP="00E34CEE">
            <w:pPr>
              <w:jc w:val="center"/>
            </w:pPr>
          </w:p>
        </w:tc>
        <w:tc>
          <w:tcPr>
            <w:tcW w:w="3058" w:type="dxa"/>
            <w:tcBorders>
              <w:top w:val="nil"/>
              <w:left w:val="single" w:sz="4" w:space="0" w:color="auto"/>
              <w:bottom w:val="single" w:sz="4" w:space="0" w:color="auto"/>
              <w:right w:val="single" w:sz="4" w:space="0" w:color="auto"/>
            </w:tcBorders>
            <w:shd w:val="clear" w:color="auto" w:fill="auto"/>
            <w:vAlign w:val="center"/>
          </w:tcPr>
          <w:p w:rsidR="006756DB" w:rsidRPr="00614559" w:rsidRDefault="006756DB" w:rsidP="00E34CEE">
            <w:r w:rsidRPr="00614559">
              <w:t>бюджет автономного округа</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2 903,8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5,6</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2 903,8</w:t>
            </w: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5,8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2 903,8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5,8</w:t>
            </w:r>
          </w:p>
        </w:tc>
      </w:tr>
      <w:tr w:rsidR="00614559" w:rsidRPr="00614559" w:rsidTr="00644B41">
        <w:trPr>
          <w:cantSplit/>
          <w:trHeight w:val="70"/>
          <w:jc w:val="center"/>
        </w:trPr>
        <w:tc>
          <w:tcPr>
            <w:tcW w:w="486" w:type="dxa"/>
            <w:vMerge/>
            <w:tcBorders>
              <w:left w:val="single" w:sz="4" w:space="0" w:color="auto"/>
              <w:bottom w:val="single" w:sz="4" w:space="0" w:color="auto"/>
              <w:right w:val="single" w:sz="4" w:space="0" w:color="auto"/>
            </w:tcBorders>
            <w:shd w:val="clear" w:color="auto" w:fill="auto"/>
            <w:vAlign w:val="center"/>
            <w:hideMark/>
          </w:tcPr>
          <w:p w:rsidR="006756DB" w:rsidRPr="00614559" w:rsidRDefault="006756DB" w:rsidP="00E34CEE">
            <w:pPr>
              <w:jc w:val="center"/>
            </w:pPr>
          </w:p>
        </w:tc>
        <w:tc>
          <w:tcPr>
            <w:tcW w:w="3058"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r w:rsidRPr="00614559">
              <w:t>местный бюджет</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48 970,0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94,4</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47 220,0</w:t>
            </w: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94,2</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47 220,0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94,2</w:t>
            </w:r>
          </w:p>
        </w:tc>
      </w:tr>
      <w:tr w:rsidR="00614559" w:rsidRPr="00614559" w:rsidTr="00644B41">
        <w:trPr>
          <w:trHeight w:val="227"/>
          <w:jc w:val="center"/>
        </w:trPr>
        <w:tc>
          <w:tcPr>
            <w:tcW w:w="486" w:type="dxa"/>
            <w:vMerge w:val="restart"/>
            <w:tcBorders>
              <w:top w:val="single" w:sz="4" w:space="0" w:color="auto"/>
              <w:left w:val="single" w:sz="4" w:space="0" w:color="auto"/>
              <w:right w:val="single" w:sz="4" w:space="0" w:color="auto"/>
            </w:tcBorders>
            <w:shd w:val="clear" w:color="auto" w:fill="auto"/>
            <w:hideMark/>
          </w:tcPr>
          <w:p w:rsidR="006756DB" w:rsidRPr="00614559" w:rsidRDefault="006756DB" w:rsidP="006756DB">
            <w:pPr>
              <w:jc w:val="center"/>
              <w:rPr>
                <w:bCs/>
              </w:rPr>
            </w:pPr>
            <w:r w:rsidRPr="00614559">
              <w:rPr>
                <w:bCs/>
              </w:rPr>
              <w:t>1</w:t>
            </w:r>
          </w:p>
        </w:tc>
        <w:tc>
          <w:tcPr>
            <w:tcW w:w="3058" w:type="dxa"/>
            <w:tcBorders>
              <w:top w:val="single" w:sz="4" w:space="0" w:color="auto"/>
              <w:left w:val="single" w:sz="4" w:space="0" w:color="auto"/>
              <w:bottom w:val="single" w:sz="4" w:space="0" w:color="auto"/>
              <w:right w:val="single" w:sz="4" w:space="0" w:color="auto"/>
            </w:tcBorders>
            <w:shd w:val="clear" w:color="auto" w:fill="auto"/>
            <w:vAlign w:val="center"/>
          </w:tcPr>
          <w:p w:rsidR="006756DB" w:rsidRPr="00614559" w:rsidRDefault="006756DB" w:rsidP="006756DB">
            <w:pPr>
              <w:rPr>
                <w:b/>
                <w:bCs/>
              </w:rPr>
            </w:pPr>
            <w:r w:rsidRPr="00614559">
              <w:rPr>
                <w:b/>
                <w:bCs/>
              </w:rPr>
              <w:t>Подпрограмма 1 «Молодежь города Югорска»</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44 470,0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85,7</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43 970,0</w:t>
            </w: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87,7</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43 970,0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87,7</w:t>
            </w:r>
          </w:p>
        </w:tc>
      </w:tr>
      <w:tr w:rsidR="00614559" w:rsidRPr="00614559" w:rsidTr="00644B41">
        <w:trPr>
          <w:trHeight w:val="227"/>
          <w:jc w:val="center"/>
        </w:trPr>
        <w:tc>
          <w:tcPr>
            <w:tcW w:w="486" w:type="dxa"/>
            <w:vMerge/>
            <w:tcBorders>
              <w:left w:val="single" w:sz="4" w:space="0" w:color="auto"/>
              <w:right w:val="single" w:sz="4" w:space="0" w:color="auto"/>
            </w:tcBorders>
            <w:shd w:val="clear" w:color="auto" w:fill="auto"/>
            <w:hideMark/>
          </w:tcPr>
          <w:p w:rsidR="006756DB" w:rsidRPr="00614559" w:rsidRDefault="006756DB" w:rsidP="006756DB">
            <w:pPr>
              <w:jc w:val="center"/>
              <w:rPr>
                <w:bCs/>
                <w:i/>
              </w:rPr>
            </w:pPr>
          </w:p>
        </w:tc>
        <w:tc>
          <w:tcPr>
            <w:tcW w:w="3058" w:type="dxa"/>
            <w:tcBorders>
              <w:top w:val="single" w:sz="4" w:space="0" w:color="auto"/>
              <w:left w:val="single" w:sz="4" w:space="0" w:color="auto"/>
              <w:bottom w:val="single" w:sz="4" w:space="0" w:color="auto"/>
              <w:right w:val="single" w:sz="4" w:space="0" w:color="auto"/>
            </w:tcBorders>
            <w:shd w:val="clear" w:color="auto" w:fill="auto"/>
            <w:vAlign w:val="center"/>
          </w:tcPr>
          <w:p w:rsidR="006756DB" w:rsidRPr="00614559" w:rsidRDefault="006756DB" w:rsidP="00E34CEE">
            <w:pPr>
              <w:rPr>
                <w:b/>
                <w:bCs/>
                <w:i/>
              </w:rPr>
            </w:pPr>
            <w:r w:rsidRPr="00614559">
              <w:rPr>
                <w:i/>
              </w:rPr>
              <w:t>в том числе:</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r>
      <w:tr w:rsidR="00614559" w:rsidRPr="00614559" w:rsidTr="00644B41">
        <w:trPr>
          <w:trHeight w:val="70"/>
          <w:jc w:val="center"/>
        </w:trPr>
        <w:tc>
          <w:tcPr>
            <w:tcW w:w="486" w:type="dxa"/>
            <w:vMerge/>
            <w:tcBorders>
              <w:left w:val="single" w:sz="4" w:space="0" w:color="auto"/>
              <w:bottom w:val="single" w:sz="4" w:space="0" w:color="auto"/>
              <w:right w:val="single" w:sz="4" w:space="0" w:color="auto"/>
            </w:tcBorders>
            <w:shd w:val="clear" w:color="auto" w:fill="auto"/>
            <w:hideMark/>
          </w:tcPr>
          <w:p w:rsidR="006756DB" w:rsidRPr="00614559" w:rsidRDefault="006756DB" w:rsidP="006756DB">
            <w:pPr>
              <w:jc w:val="center"/>
            </w:pPr>
          </w:p>
        </w:tc>
        <w:tc>
          <w:tcPr>
            <w:tcW w:w="3058" w:type="dxa"/>
            <w:tcBorders>
              <w:top w:val="single" w:sz="4" w:space="0" w:color="auto"/>
              <w:left w:val="single" w:sz="4" w:space="0" w:color="auto"/>
              <w:bottom w:val="single" w:sz="4" w:space="0" w:color="auto"/>
              <w:right w:val="single" w:sz="4" w:space="0" w:color="auto"/>
            </w:tcBorders>
            <w:shd w:val="clear" w:color="auto" w:fill="auto"/>
            <w:vAlign w:val="center"/>
          </w:tcPr>
          <w:p w:rsidR="006756DB" w:rsidRPr="00614559" w:rsidRDefault="006756DB" w:rsidP="00E34CEE">
            <w:r w:rsidRPr="00614559">
              <w:t>местный бюджет</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44 470,0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roofErr w:type="spellStart"/>
            <w:r w:rsidRPr="00614559">
              <w:t>x</w:t>
            </w:r>
            <w:proofErr w:type="spellEnd"/>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43 970,0</w:t>
            </w: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roofErr w:type="spellStart"/>
            <w:r w:rsidRPr="00614559">
              <w:t>x</w:t>
            </w:r>
            <w:proofErr w:type="spellEnd"/>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43 970,0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roofErr w:type="spellStart"/>
            <w:r w:rsidRPr="00614559">
              <w:t>x</w:t>
            </w:r>
            <w:proofErr w:type="spellEnd"/>
          </w:p>
        </w:tc>
      </w:tr>
      <w:tr w:rsidR="00614559" w:rsidRPr="00614559" w:rsidTr="00644B41">
        <w:trPr>
          <w:trHeight w:val="200"/>
          <w:jc w:val="center"/>
        </w:trPr>
        <w:tc>
          <w:tcPr>
            <w:tcW w:w="486" w:type="dxa"/>
            <w:vMerge w:val="restart"/>
            <w:tcBorders>
              <w:top w:val="single" w:sz="4" w:space="0" w:color="auto"/>
              <w:left w:val="single" w:sz="4" w:space="0" w:color="auto"/>
              <w:right w:val="single" w:sz="4" w:space="0" w:color="auto"/>
            </w:tcBorders>
            <w:shd w:val="clear" w:color="auto" w:fill="auto"/>
            <w:hideMark/>
          </w:tcPr>
          <w:p w:rsidR="006756DB" w:rsidRPr="00614559" w:rsidRDefault="006756DB" w:rsidP="006756DB">
            <w:pPr>
              <w:jc w:val="center"/>
              <w:rPr>
                <w:bCs/>
              </w:rPr>
            </w:pPr>
            <w:r w:rsidRPr="00614559">
              <w:rPr>
                <w:bCs/>
              </w:rPr>
              <w:t>2</w:t>
            </w:r>
          </w:p>
        </w:tc>
        <w:tc>
          <w:tcPr>
            <w:tcW w:w="3058" w:type="dxa"/>
            <w:tcBorders>
              <w:top w:val="single" w:sz="4" w:space="0" w:color="auto"/>
              <w:left w:val="single" w:sz="4" w:space="0" w:color="auto"/>
              <w:bottom w:val="single" w:sz="4" w:space="0" w:color="auto"/>
              <w:right w:val="single" w:sz="4" w:space="0" w:color="auto"/>
            </w:tcBorders>
            <w:shd w:val="clear" w:color="auto" w:fill="auto"/>
            <w:vAlign w:val="center"/>
          </w:tcPr>
          <w:p w:rsidR="006756DB" w:rsidRPr="00614559" w:rsidRDefault="006756DB" w:rsidP="006756DB">
            <w:pPr>
              <w:rPr>
                <w:b/>
                <w:bCs/>
              </w:rPr>
            </w:pPr>
            <w:r w:rsidRPr="00614559">
              <w:rPr>
                <w:b/>
                <w:bCs/>
              </w:rPr>
              <w:t>Подпрограмма 2 «Временное трудоустройство в городе Югорске»</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7 403,8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14,3</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6 153,8</w:t>
            </w: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12,3</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6 153,8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r w:rsidRPr="00614559">
              <w:rPr>
                <w:b/>
                <w:bCs/>
              </w:rPr>
              <w:t>12,3</w:t>
            </w:r>
          </w:p>
        </w:tc>
      </w:tr>
      <w:tr w:rsidR="00614559" w:rsidRPr="00614559" w:rsidTr="00644B41">
        <w:trPr>
          <w:trHeight w:val="200"/>
          <w:jc w:val="center"/>
        </w:trPr>
        <w:tc>
          <w:tcPr>
            <w:tcW w:w="486" w:type="dxa"/>
            <w:vMerge/>
            <w:tcBorders>
              <w:left w:val="single" w:sz="4" w:space="0" w:color="auto"/>
              <w:right w:val="single" w:sz="4" w:space="0" w:color="auto"/>
            </w:tcBorders>
            <w:shd w:val="clear" w:color="auto" w:fill="auto"/>
            <w:vAlign w:val="center"/>
            <w:hideMark/>
          </w:tcPr>
          <w:p w:rsidR="006756DB" w:rsidRPr="00614559" w:rsidRDefault="006756DB" w:rsidP="00E34CEE">
            <w:pPr>
              <w:rPr>
                <w:b/>
                <w:bCs/>
              </w:rPr>
            </w:pPr>
          </w:p>
        </w:tc>
        <w:tc>
          <w:tcPr>
            <w:tcW w:w="3058" w:type="dxa"/>
            <w:tcBorders>
              <w:top w:val="single" w:sz="4" w:space="0" w:color="auto"/>
              <w:left w:val="single" w:sz="4" w:space="0" w:color="auto"/>
              <w:bottom w:val="single" w:sz="4" w:space="0" w:color="auto"/>
              <w:right w:val="single" w:sz="4" w:space="0" w:color="auto"/>
            </w:tcBorders>
            <w:shd w:val="clear" w:color="auto" w:fill="auto"/>
            <w:vAlign w:val="center"/>
          </w:tcPr>
          <w:p w:rsidR="006756DB" w:rsidRPr="00614559" w:rsidRDefault="006756DB" w:rsidP="00E34CEE">
            <w:pPr>
              <w:rPr>
                <w:b/>
                <w:bCs/>
                <w:i/>
              </w:rPr>
            </w:pPr>
            <w:r w:rsidRPr="00614559">
              <w:rPr>
                <w:i/>
              </w:rPr>
              <w:t>в том числе:</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rPr>
                <w:b/>
                <w:bCs/>
              </w:rPr>
            </w:pPr>
          </w:p>
        </w:tc>
      </w:tr>
      <w:tr w:rsidR="00614559" w:rsidRPr="00614559" w:rsidTr="00644B41">
        <w:trPr>
          <w:trHeight w:val="248"/>
          <w:jc w:val="center"/>
        </w:trPr>
        <w:tc>
          <w:tcPr>
            <w:tcW w:w="486" w:type="dxa"/>
            <w:vMerge/>
            <w:tcBorders>
              <w:left w:val="single" w:sz="4" w:space="0" w:color="auto"/>
              <w:right w:val="single" w:sz="4" w:space="0" w:color="auto"/>
            </w:tcBorders>
            <w:shd w:val="clear" w:color="auto" w:fill="auto"/>
            <w:vAlign w:val="center"/>
            <w:hideMark/>
          </w:tcPr>
          <w:p w:rsidR="006756DB" w:rsidRPr="00614559" w:rsidRDefault="006756DB" w:rsidP="00E34CEE"/>
        </w:tc>
        <w:tc>
          <w:tcPr>
            <w:tcW w:w="3058" w:type="dxa"/>
            <w:tcBorders>
              <w:top w:val="single" w:sz="4" w:space="0" w:color="auto"/>
              <w:left w:val="single" w:sz="4" w:space="0" w:color="auto"/>
              <w:bottom w:val="single" w:sz="4" w:space="0" w:color="auto"/>
              <w:right w:val="single" w:sz="4" w:space="0" w:color="auto"/>
            </w:tcBorders>
            <w:shd w:val="clear" w:color="auto" w:fill="auto"/>
            <w:vAlign w:val="center"/>
          </w:tcPr>
          <w:p w:rsidR="006756DB" w:rsidRPr="00614559" w:rsidRDefault="006756DB" w:rsidP="00E34CEE">
            <w:r w:rsidRPr="00614559">
              <w:t>бюджет автономного округа</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2 903,8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roofErr w:type="spellStart"/>
            <w:r w:rsidRPr="00614559">
              <w:t>x</w:t>
            </w:r>
            <w:proofErr w:type="spellEnd"/>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2 903,8</w:t>
            </w: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roofErr w:type="spellStart"/>
            <w:r w:rsidRPr="00614559">
              <w:t>x</w:t>
            </w:r>
            <w:proofErr w:type="spellEnd"/>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2 903,8</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roofErr w:type="spellStart"/>
            <w:r w:rsidRPr="00614559">
              <w:t>x</w:t>
            </w:r>
            <w:proofErr w:type="spellEnd"/>
          </w:p>
        </w:tc>
      </w:tr>
      <w:tr w:rsidR="00614559" w:rsidRPr="00614559" w:rsidTr="00644B41">
        <w:trPr>
          <w:trHeight w:val="300"/>
          <w:jc w:val="center"/>
        </w:trPr>
        <w:tc>
          <w:tcPr>
            <w:tcW w:w="486" w:type="dxa"/>
            <w:vMerge/>
            <w:tcBorders>
              <w:left w:val="single" w:sz="4" w:space="0" w:color="auto"/>
              <w:bottom w:val="single" w:sz="4" w:space="0" w:color="auto"/>
              <w:right w:val="single" w:sz="4" w:space="0" w:color="auto"/>
            </w:tcBorders>
            <w:shd w:val="clear" w:color="auto" w:fill="auto"/>
            <w:vAlign w:val="center"/>
            <w:hideMark/>
          </w:tcPr>
          <w:p w:rsidR="006756DB" w:rsidRPr="00614559" w:rsidRDefault="006756DB" w:rsidP="00E34CEE"/>
        </w:tc>
        <w:tc>
          <w:tcPr>
            <w:tcW w:w="3058" w:type="dxa"/>
            <w:tcBorders>
              <w:top w:val="single" w:sz="4" w:space="0" w:color="auto"/>
              <w:left w:val="single" w:sz="4" w:space="0" w:color="auto"/>
              <w:bottom w:val="single" w:sz="4" w:space="0" w:color="auto"/>
              <w:right w:val="single" w:sz="4" w:space="0" w:color="auto"/>
            </w:tcBorders>
            <w:shd w:val="clear" w:color="auto" w:fill="auto"/>
            <w:vAlign w:val="center"/>
          </w:tcPr>
          <w:p w:rsidR="006756DB" w:rsidRPr="00614559" w:rsidRDefault="006756DB" w:rsidP="00E34CEE">
            <w:r w:rsidRPr="00614559">
              <w:t>местный бюджет</w:t>
            </w:r>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4 500,0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roofErr w:type="spellStart"/>
            <w:r w:rsidRPr="00614559">
              <w:t>x</w:t>
            </w:r>
            <w:proofErr w:type="spellEnd"/>
          </w:p>
        </w:tc>
        <w:tc>
          <w:tcPr>
            <w:tcW w:w="951"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3 250,0</w:t>
            </w:r>
          </w:p>
        </w:tc>
        <w:tc>
          <w:tcPr>
            <w:tcW w:w="906"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roofErr w:type="spellStart"/>
            <w:r w:rsidRPr="00614559">
              <w:t>x</w:t>
            </w:r>
            <w:proofErr w:type="spellEnd"/>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r w:rsidRPr="00614559">
              <w:t>3 250,0</w:t>
            </w:r>
          </w:p>
        </w:tc>
        <w:tc>
          <w:tcPr>
            <w:tcW w:w="992" w:type="dxa"/>
            <w:tcBorders>
              <w:top w:val="nil"/>
              <w:left w:val="nil"/>
              <w:bottom w:val="single" w:sz="4" w:space="0" w:color="auto"/>
              <w:right w:val="single" w:sz="4" w:space="0" w:color="auto"/>
            </w:tcBorders>
            <w:shd w:val="clear" w:color="auto" w:fill="auto"/>
            <w:vAlign w:val="center"/>
            <w:hideMark/>
          </w:tcPr>
          <w:p w:rsidR="006756DB" w:rsidRPr="00614559" w:rsidRDefault="006756DB" w:rsidP="00E34CEE">
            <w:pPr>
              <w:jc w:val="center"/>
            </w:pPr>
            <w:proofErr w:type="spellStart"/>
            <w:r w:rsidRPr="00614559">
              <w:t>x</w:t>
            </w:r>
            <w:proofErr w:type="spellEnd"/>
          </w:p>
        </w:tc>
      </w:tr>
    </w:tbl>
    <w:p w:rsidR="0062099D" w:rsidRPr="00614559" w:rsidRDefault="0062099D" w:rsidP="00E34CEE">
      <w:pPr>
        <w:ind w:firstLine="360"/>
        <w:jc w:val="center"/>
        <w:rPr>
          <w:sz w:val="24"/>
          <w:szCs w:val="24"/>
        </w:rPr>
      </w:pPr>
    </w:p>
    <w:p w:rsidR="0062099D" w:rsidRPr="00614559" w:rsidRDefault="0062099D" w:rsidP="00E34CEE">
      <w:pPr>
        <w:ind w:firstLine="709"/>
        <w:jc w:val="both"/>
        <w:rPr>
          <w:sz w:val="24"/>
          <w:szCs w:val="24"/>
        </w:rPr>
      </w:pPr>
      <w:r w:rsidRPr="00614559">
        <w:rPr>
          <w:sz w:val="24"/>
          <w:szCs w:val="24"/>
        </w:rPr>
        <w:t>Наибольший удельный вес – 85,7% в 2019 году, 87,7% в 2020 - 2021 годах ежегодно в объеме ресурсного обеспечения муниципальной программы составляют расходы на реализацию подпрограммы 1 «Молодежь города Югорска», бюджетные ассигнования на 2019 год предусмотрены в сумме 44 470,0 тыс. рублей, на 2020 - 2021 годы по 43 970,0 тыс. рублей ежегодно. Указанные средства будут направлены:</w:t>
      </w:r>
    </w:p>
    <w:p w:rsidR="0062099D" w:rsidRPr="00614559" w:rsidRDefault="0062099D" w:rsidP="00E34CEE">
      <w:pPr>
        <w:ind w:firstLine="709"/>
        <w:jc w:val="both"/>
        <w:rPr>
          <w:sz w:val="24"/>
          <w:szCs w:val="24"/>
        </w:rPr>
      </w:pPr>
      <w:r w:rsidRPr="00614559">
        <w:rPr>
          <w:sz w:val="24"/>
          <w:szCs w:val="24"/>
        </w:rPr>
        <w:t>1) На организацию, проведение мероприятий по молодежной политике на 2019 год в сумме 1 270,0 тыс. рублей, на 2020 - 2021 годы по 1 070,0 тыс. рублей ежегодно.</w:t>
      </w:r>
    </w:p>
    <w:p w:rsidR="0062099D" w:rsidRPr="00614559" w:rsidRDefault="0062099D" w:rsidP="00E34CEE">
      <w:pPr>
        <w:ind w:firstLine="709"/>
        <w:jc w:val="both"/>
        <w:rPr>
          <w:sz w:val="24"/>
          <w:szCs w:val="24"/>
        </w:rPr>
      </w:pPr>
    </w:p>
    <w:p w:rsidR="0062099D" w:rsidRPr="00614559" w:rsidRDefault="00644B41" w:rsidP="00E34CEE">
      <w:pPr>
        <w:ind w:firstLine="709"/>
        <w:jc w:val="right"/>
        <w:rPr>
          <w:sz w:val="24"/>
          <w:szCs w:val="24"/>
        </w:rPr>
      </w:pPr>
      <w:r w:rsidRPr="00614559">
        <w:rPr>
          <w:sz w:val="24"/>
          <w:szCs w:val="24"/>
        </w:rPr>
        <w:t>Таблица 54</w:t>
      </w:r>
    </w:p>
    <w:p w:rsidR="0062099D" w:rsidRPr="00614559" w:rsidRDefault="0062099D" w:rsidP="00E34CEE">
      <w:pPr>
        <w:jc w:val="center"/>
        <w:rPr>
          <w:b/>
          <w:sz w:val="24"/>
          <w:szCs w:val="24"/>
        </w:rPr>
      </w:pPr>
      <w:r w:rsidRPr="00614559">
        <w:rPr>
          <w:b/>
          <w:sz w:val="24"/>
          <w:szCs w:val="24"/>
        </w:rPr>
        <w:t xml:space="preserve">Расшифровка мероприятий в сфере молодежной политики </w:t>
      </w:r>
    </w:p>
    <w:p w:rsidR="0062099D" w:rsidRPr="00614559" w:rsidRDefault="0062099D" w:rsidP="00E34CEE">
      <w:pPr>
        <w:ind w:firstLine="709"/>
        <w:jc w:val="center"/>
        <w:rPr>
          <w:b/>
          <w:sz w:val="24"/>
          <w:szCs w:val="24"/>
        </w:rPr>
      </w:pPr>
      <w:r w:rsidRPr="00614559">
        <w:rPr>
          <w:b/>
          <w:sz w:val="24"/>
          <w:szCs w:val="24"/>
        </w:rPr>
        <w:t>на 2019 – 2021 годы</w:t>
      </w:r>
    </w:p>
    <w:p w:rsidR="0062099D" w:rsidRPr="00614559" w:rsidRDefault="0062099D" w:rsidP="00E34CEE">
      <w:pPr>
        <w:ind w:firstLine="709"/>
        <w:jc w:val="both"/>
        <w:rPr>
          <w:sz w:val="24"/>
          <w:szCs w:val="24"/>
        </w:rPr>
      </w:pP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51"/>
        <w:gridCol w:w="1134"/>
        <w:gridCol w:w="1134"/>
        <w:gridCol w:w="1134"/>
        <w:gridCol w:w="1559"/>
      </w:tblGrid>
      <w:tr w:rsidR="00614559" w:rsidRPr="00614559" w:rsidTr="00644B41">
        <w:trPr>
          <w:trHeight w:val="557"/>
          <w:jc w:val="center"/>
        </w:trPr>
        <w:tc>
          <w:tcPr>
            <w:tcW w:w="4551" w:type="dxa"/>
            <w:vMerge w:val="restart"/>
            <w:vAlign w:val="center"/>
          </w:tcPr>
          <w:p w:rsidR="0062099D" w:rsidRPr="00614559" w:rsidRDefault="0062099D" w:rsidP="00E34CEE">
            <w:pPr>
              <w:jc w:val="center"/>
              <w:rPr>
                <w:sz w:val="24"/>
                <w:szCs w:val="24"/>
              </w:rPr>
            </w:pPr>
            <w:r w:rsidRPr="00614559">
              <w:rPr>
                <w:sz w:val="24"/>
                <w:szCs w:val="24"/>
              </w:rPr>
              <w:t>Наименование мероприятия</w:t>
            </w:r>
          </w:p>
        </w:tc>
        <w:tc>
          <w:tcPr>
            <w:tcW w:w="3402" w:type="dxa"/>
            <w:gridSpan w:val="3"/>
            <w:vAlign w:val="center"/>
          </w:tcPr>
          <w:p w:rsidR="0062099D" w:rsidRPr="00614559" w:rsidRDefault="0062099D" w:rsidP="00E34CEE">
            <w:pPr>
              <w:jc w:val="center"/>
              <w:rPr>
                <w:sz w:val="24"/>
                <w:szCs w:val="24"/>
              </w:rPr>
            </w:pPr>
            <w:r w:rsidRPr="00614559">
              <w:rPr>
                <w:sz w:val="24"/>
                <w:szCs w:val="24"/>
              </w:rPr>
              <w:t>Сумма, тыс. рублей</w:t>
            </w:r>
          </w:p>
        </w:tc>
        <w:tc>
          <w:tcPr>
            <w:tcW w:w="1559" w:type="dxa"/>
            <w:vMerge w:val="restart"/>
          </w:tcPr>
          <w:p w:rsidR="0062099D" w:rsidRPr="00614559" w:rsidRDefault="0062099D" w:rsidP="00E34CEE">
            <w:pPr>
              <w:jc w:val="center"/>
              <w:rPr>
                <w:sz w:val="24"/>
                <w:szCs w:val="24"/>
              </w:rPr>
            </w:pPr>
            <w:r w:rsidRPr="00614559">
              <w:rPr>
                <w:sz w:val="24"/>
                <w:szCs w:val="24"/>
              </w:rPr>
              <w:t>Охват участников, (чел.)</w:t>
            </w:r>
          </w:p>
        </w:tc>
      </w:tr>
      <w:tr w:rsidR="00614559" w:rsidRPr="00614559" w:rsidTr="00644B41">
        <w:trPr>
          <w:trHeight w:val="86"/>
          <w:jc w:val="center"/>
        </w:trPr>
        <w:tc>
          <w:tcPr>
            <w:tcW w:w="4551" w:type="dxa"/>
            <w:vMerge/>
            <w:tcBorders>
              <w:bottom w:val="single" w:sz="4" w:space="0" w:color="auto"/>
            </w:tcBorders>
          </w:tcPr>
          <w:p w:rsidR="0062099D" w:rsidRPr="00614559" w:rsidRDefault="0062099D" w:rsidP="00E34CEE">
            <w:pPr>
              <w:jc w:val="center"/>
              <w:rPr>
                <w:sz w:val="24"/>
                <w:szCs w:val="24"/>
              </w:rPr>
            </w:pPr>
          </w:p>
        </w:tc>
        <w:tc>
          <w:tcPr>
            <w:tcW w:w="1134" w:type="dxa"/>
            <w:tcBorders>
              <w:bottom w:val="single" w:sz="4" w:space="0" w:color="auto"/>
            </w:tcBorders>
          </w:tcPr>
          <w:p w:rsidR="0062099D" w:rsidRPr="00614559" w:rsidRDefault="0062099D" w:rsidP="00E34CEE">
            <w:pPr>
              <w:jc w:val="center"/>
              <w:rPr>
                <w:sz w:val="24"/>
                <w:szCs w:val="24"/>
              </w:rPr>
            </w:pPr>
            <w:r w:rsidRPr="00614559">
              <w:rPr>
                <w:sz w:val="24"/>
                <w:szCs w:val="24"/>
              </w:rPr>
              <w:t>2019 год</w:t>
            </w:r>
          </w:p>
        </w:tc>
        <w:tc>
          <w:tcPr>
            <w:tcW w:w="1134" w:type="dxa"/>
            <w:tcBorders>
              <w:bottom w:val="single" w:sz="4" w:space="0" w:color="auto"/>
            </w:tcBorders>
          </w:tcPr>
          <w:p w:rsidR="0062099D" w:rsidRPr="00614559" w:rsidRDefault="0062099D" w:rsidP="00E34CEE">
            <w:pPr>
              <w:jc w:val="center"/>
              <w:rPr>
                <w:sz w:val="24"/>
                <w:szCs w:val="24"/>
              </w:rPr>
            </w:pPr>
            <w:r w:rsidRPr="00614559">
              <w:rPr>
                <w:sz w:val="24"/>
                <w:szCs w:val="24"/>
              </w:rPr>
              <w:t>2020 год</w:t>
            </w:r>
          </w:p>
        </w:tc>
        <w:tc>
          <w:tcPr>
            <w:tcW w:w="1134" w:type="dxa"/>
            <w:tcBorders>
              <w:bottom w:val="single" w:sz="4" w:space="0" w:color="auto"/>
            </w:tcBorders>
          </w:tcPr>
          <w:p w:rsidR="0062099D" w:rsidRPr="00614559" w:rsidRDefault="0062099D" w:rsidP="00E34CEE">
            <w:pPr>
              <w:jc w:val="center"/>
              <w:rPr>
                <w:sz w:val="24"/>
                <w:szCs w:val="24"/>
              </w:rPr>
            </w:pPr>
            <w:r w:rsidRPr="00614559">
              <w:rPr>
                <w:sz w:val="24"/>
                <w:szCs w:val="24"/>
              </w:rPr>
              <w:t>2021 год</w:t>
            </w:r>
          </w:p>
        </w:tc>
        <w:tc>
          <w:tcPr>
            <w:tcW w:w="1559" w:type="dxa"/>
            <w:vMerge/>
            <w:tcBorders>
              <w:bottom w:val="single" w:sz="4" w:space="0" w:color="auto"/>
            </w:tcBorders>
          </w:tcPr>
          <w:p w:rsidR="0062099D" w:rsidRPr="00614559" w:rsidRDefault="0062099D" w:rsidP="00E34CEE">
            <w:pPr>
              <w:jc w:val="center"/>
              <w:rPr>
                <w:sz w:val="24"/>
                <w:szCs w:val="24"/>
              </w:rPr>
            </w:pPr>
          </w:p>
        </w:tc>
      </w:tr>
      <w:tr w:rsidR="00614559" w:rsidRPr="00614559" w:rsidTr="00644B41">
        <w:trPr>
          <w:trHeight w:val="86"/>
          <w:jc w:val="center"/>
        </w:trPr>
        <w:tc>
          <w:tcPr>
            <w:tcW w:w="4551" w:type="dxa"/>
            <w:tcBorders>
              <w:bottom w:val="single" w:sz="4" w:space="0" w:color="auto"/>
            </w:tcBorders>
          </w:tcPr>
          <w:p w:rsidR="006756DB" w:rsidRPr="00614559" w:rsidRDefault="006756DB" w:rsidP="00E34CEE">
            <w:pPr>
              <w:jc w:val="center"/>
            </w:pPr>
            <w:r w:rsidRPr="00614559">
              <w:t>1</w:t>
            </w:r>
          </w:p>
        </w:tc>
        <w:tc>
          <w:tcPr>
            <w:tcW w:w="1134" w:type="dxa"/>
            <w:tcBorders>
              <w:bottom w:val="single" w:sz="4" w:space="0" w:color="auto"/>
            </w:tcBorders>
          </w:tcPr>
          <w:p w:rsidR="006756DB" w:rsidRPr="00614559" w:rsidRDefault="006756DB" w:rsidP="00E34CEE">
            <w:pPr>
              <w:jc w:val="center"/>
            </w:pPr>
            <w:r w:rsidRPr="00614559">
              <w:t>2</w:t>
            </w:r>
          </w:p>
        </w:tc>
        <w:tc>
          <w:tcPr>
            <w:tcW w:w="1134" w:type="dxa"/>
            <w:tcBorders>
              <w:bottom w:val="single" w:sz="4" w:space="0" w:color="auto"/>
            </w:tcBorders>
          </w:tcPr>
          <w:p w:rsidR="006756DB" w:rsidRPr="00614559" w:rsidRDefault="006756DB" w:rsidP="00E34CEE">
            <w:pPr>
              <w:jc w:val="center"/>
            </w:pPr>
            <w:r w:rsidRPr="00614559">
              <w:t>3</w:t>
            </w:r>
          </w:p>
        </w:tc>
        <w:tc>
          <w:tcPr>
            <w:tcW w:w="1134" w:type="dxa"/>
            <w:tcBorders>
              <w:bottom w:val="single" w:sz="4" w:space="0" w:color="auto"/>
            </w:tcBorders>
          </w:tcPr>
          <w:p w:rsidR="006756DB" w:rsidRPr="00614559" w:rsidRDefault="006756DB" w:rsidP="00E34CEE">
            <w:pPr>
              <w:jc w:val="center"/>
            </w:pPr>
            <w:r w:rsidRPr="00614559">
              <w:t>4</w:t>
            </w:r>
          </w:p>
        </w:tc>
        <w:tc>
          <w:tcPr>
            <w:tcW w:w="1559" w:type="dxa"/>
            <w:tcBorders>
              <w:bottom w:val="single" w:sz="4" w:space="0" w:color="auto"/>
            </w:tcBorders>
          </w:tcPr>
          <w:p w:rsidR="006756DB" w:rsidRPr="00614559" w:rsidRDefault="006756DB" w:rsidP="00E34CEE">
            <w:pPr>
              <w:jc w:val="center"/>
            </w:pPr>
            <w:r w:rsidRPr="00614559">
              <w:t>5</w:t>
            </w:r>
          </w:p>
        </w:tc>
      </w:tr>
      <w:tr w:rsidR="00614559" w:rsidRPr="00614559" w:rsidTr="00644B41">
        <w:trPr>
          <w:jc w:val="center"/>
        </w:trPr>
        <w:tc>
          <w:tcPr>
            <w:tcW w:w="4551" w:type="dxa"/>
          </w:tcPr>
          <w:p w:rsidR="0062099D" w:rsidRPr="00614559" w:rsidRDefault="0062099D" w:rsidP="006756DB">
            <w:pPr>
              <w:rPr>
                <w:b/>
                <w:sz w:val="24"/>
                <w:szCs w:val="24"/>
              </w:rPr>
            </w:pPr>
            <w:r w:rsidRPr="00614559">
              <w:rPr>
                <w:b/>
                <w:sz w:val="24"/>
                <w:szCs w:val="24"/>
              </w:rPr>
              <w:t>Организация, проведение и участие в молодежных мероприятиях различного уровня</w:t>
            </w:r>
          </w:p>
        </w:tc>
        <w:tc>
          <w:tcPr>
            <w:tcW w:w="1134" w:type="dxa"/>
            <w:vAlign w:val="center"/>
          </w:tcPr>
          <w:p w:rsidR="0062099D" w:rsidRPr="00614559" w:rsidRDefault="0062099D" w:rsidP="00E34CEE">
            <w:pPr>
              <w:jc w:val="center"/>
              <w:rPr>
                <w:b/>
                <w:sz w:val="24"/>
                <w:szCs w:val="24"/>
              </w:rPr>
            </w:pPr>
            <w:r w:rsidRPr="00614559">
              <w:rPr>
                <w:b/>
                <w:sz w:val="24"/>
                <w:szCs w:val="24"/>
              </w:rPr>
              <w:t>1 020,0</w:t>
            </w:r>
          </w:p>
        </w:tc>
        <w:tc>
          <w:tcPr>
            <w:tcW w:w="1134" w:type="dxa"/>
            <w:vAlign w:val="center"/>
          </w:tcPr>
          <w:p w:rsidR="0062099D" w:rsidRPr="00614559" w:rsidRDefault="0062099D" w:rsidP="00E34CEE">
            <w:pPr>
              <w:jc w:val="center"/>
              <w:rPr>
                <w:b/>
                <w:sz w:val="24"/>
                <w:szCs w:val="24"/>
              </w:rPr>
            </w:pPr>
            <w:r w:rsidRPr="00614559">
              <w:rPr>
                <w:b/>
                <w:sz w:val="24"/>
                <w:szCs w:val="24"/>
              </w:rPr>
              <w:t>820,0</w:t>
            </w:r>
          </w:p>
        </w:tc>
        <w:tc>
          <w:tcPr>
            <w:tcW w:w="1134" w:type="dxa"/>
            <w:vAlign w:val="center"/>
          </w:tcPr>
          <w:p w:rsidR="0062099D" w:rsidRPr="00614559" w:rsidRDefault="0062099D" w:rsidP="00E34CEE">
            <w:pPr>
              <w:jc w:val="center"/>
              <w:rPr>
                <w:b/>
                <w:sz w:val="24"/>
                <w:szCs w:val="24"/>
              </w:rPr>
            </w:pPr>
            <w:r w:rsidRPr="00614559">
              <w:rPr>
                <w:b/>
                <w:sz w:val="24"/>
                <w:szCs w:val="24"/>
              </w:rPr>
              <w:t>820,0</w:t>
            </w:r>
          </w:p>
        </w:tc>
        <w:tc>
          <w:tcPr>
            <w:tcW w:w="1559" w:type="dxa"/>
            <w:vAlign w:val="center"/>
          </w:tcPr>
          <w:p w:rsidR="0062099D" w:rsidRPr="00614559" w:rsidRDefault="0062099D" w:rsidP="00E34CEE">
            <w:pPr>
              <w:jc w:val="center"/>
              <w:rPr>
                <w:b/>
                <w:sz w:val="24"/>
                <w:szCs w:val="24"/>
              </w:rPr>
            </w:pPr>
            <w:r w:rsidRPr="00614559">
              <w:rPr>
                <w:b/>
                <w:sz w:val="24"/>
                <w:szCs w:val="24"/>
              </w:rPr>
              <w:t>9 550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 xml:space="preserve">День студента </w:t>
            </w:r>
          </w:p>
        </w:tc>
        <w:tc>
          <w:tcPr>
            <w:tcW w:w="1134" w:type="dxa"/>
            <w:vAlign w:val="center"/>
          </w:tcPr>
          <w:p w:rsidR="0062099D" w:rsidRPr="00614559" w:rsidRDefault="0062099D" w:rsidP="00E34CEE">
            <w:pPr>
              <w:jc w:val="center"/>
              <w:rPr>
                <w:sz w:val="24"/>
                <w:szCs w:val="24"/>
              </w:rPr>
            </w:pPr>
            <w:r w:rsidRPr="00614559">
              <w:rPr>
                <w:sz w:val="24"/>
                <w:szCs w:val="24"/>
              </w:rPr>
              <w:t>26,0</w:t>
            </w:r>
          </w:p>
        </w:tc>
        <w:tc>
          <w:tcPr>
            <w:tcW w:w="1134" w:type="dxa"/>
            <w:vAlign w:val="center"/>
          </w:tcPr>
          <w:p w:rsidR="0062099D" w:rsidRPr="00614559" w:rsidRDefault="0062099D" w:rsidP="00E34CEE">
            <w:pPr>
              <w:jc w:val="center"/>
              <w:rPr>
                <w:sz w:val="24"/>
                <w:szCs w:val="24"/>
              </w:rPr>
            </w:pPr>
            <w:r w:rsidRPr="00614559">
              <w:rPr>
                <w:sz w:val="24"/>
                <w:szCs w:val="24"/>
              </w:rPr>
              <w:t>26,0</w:t>
            </w:r>
          </w:p>
        </w:tc>
        <w:tc>
          <w:tcPr>
            <w:tcW w:w="1134" w:type="dxa"/>
            <w:vAlign w:val="center"/>
          </w:tcPr>
          <w:p w:rsidR="0062099D" w:rsidRPr="00614559" w:rsidRDefault="0062099D" w:rsidP="00E34CEE">
            <w:pPr>
              <w:jc w:val="center"/>
              <w:rPr>
                <w:sz w:val="24"/>
                <w:szCs w:val="24"/>
              </w:rPr>
            </w:pPr>
            <w:r w:rsidRPr="00614559">
              <w:rPr>
                <w:sz w:val="24"/>
                <w:szCs w:val="24"/>
              </w:rPr>
              <w:t>26,0</w:t>
            </w:r>
          </w:p>
        </w:tc>
        <w:tc>
          <w:tcPr>
            <w:tcW w:w="1559" w:type="dxa"/>
            <w:vAlign w:val="center"/>
          </w:tcPr>
          <w:p w:rsidR="0062099D" w:rsidRPr="00614559" w:rsidRDefault="0062099D" w:rsidP="00E34CEE">
            <w:pPr>
              <w:jc w:val="center"/>
              <w:rPr>
                <w:sz w:val="24"/>
                <w:szCs w:val="24"/>
              </w:rPr>
            </w:pPr>
            <w:r w:rsidRPr="00614559">
              <w:rPr>
                <w:sz w:val="24"/>
                <w:szCs w:val="24"/>
              </w:rPr>
              <w:t>200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Конкурс «Семья-основа государства» и «Семья года Югры»</w:t>
            </w:r>
          </w:p>
        </w:tc>
        <w:tc>
          <w:tcPr>
            <w:tcW w:w="1134" w:type="dxa"/>
            <w:vAlign w:val="center"/>
          </w:tcPr>
          <w:p w:rsidR="0062099D" w:rsidRPr="00614559" w:rsidRDefault="0062099D" w:rsidP="00E34CEE">
            <w:pPr>
              <w:jc w:val="center"/>
              <w:rPr>
                <w:sz w:val="24"/>
                <w:szCs w:val="24"/>
              </w:rPr>
            </w:pPr>
            <w:r w:rsidRPr="00614559">
              <w:rPr>
                <w:sz w:val="24"/>
                <w:szCs w:val="24"/>
              </w:rPr>
              <w:t>46,0</w:t>
            </w:r>
          </w:p>
        </w:tc>
        <w:tc>
          <w:tcPr>
            <w:tcW w:w="1134" w:type="dxa"/>
            <w:vAlign w:val="center"/>
          </w:tcPr>
          <w:p w:rsidR="0062099D" w:rsidRPr="00614559" w:rsidRDefault="0062099D" w:rsidP="00E34CEE">
            <w:pPr>
              <w:jc w:val="center"/>
              <w:rPr>
                <w:sz w:val="24"/>
                <w:szCs w:val="24"/>
              </w:rPr>
            </w:pPr>
            <w:r w:rsidRPr="00614559">
              <w:rPr>
                <w:sz w:val="24"/>
                <w:szCs w:val="24"/>
              </w:rPr>
              <w:t>46,0</w:t>
            </w:r>
          </w:p>
        </w:tc>
        <w:tc>
          <w:tcPr>
            <w:tcW w:w="1134" w:type="dxa"/>
            <w:vAlign w:val="center"/>
          </w:tcPr>
          <w:p w:rsidR="0062099D" w:rsidRPr="00614559" w:rsidRDefault="0062099D" w:rsidP="00E34CEE">
            <w:pPr>
              <w:jc w:val="center"/>
              <w:rPr>
                <w:sz w:val="24"/>
                <w:szCs w:val="24"/>
              </w:rPr>
            </w:pPr>
            <w:r w:rsidRPr="00614559">
              <w:rPr>
                <w:sz w:val="24"/>
                <w:szCs w:val="24"/>
              </w:rPr>
              <w:t>46,0</w:t>
            </w:r>
          </w:p>
        </w:tc>
        <w:tc>
          <w:tcPr>
            <w:tcW w:w="1559" w:type="dxa"/>
            <w:vAlign w:val="center"/>
          </w:tcPr>
          <w:p w:rsidR="0062099D" w:rsidRPr="00614559" w:rsidRDefault="0062099D" w:rsidP="00E34CEE">
            <w:pPr>
              <w:jc w:val="center"/>
              <w:rPr>
                <w:sz w:val="24"/>
                <w:szCs w:val="24"/>
              </w:rPr>
            </w:pPr>
            <w:r w:rsidRPr="00614559">
              <w:rPr>
                <w:sz w:val="24"/>
                <w:szCs w:val="24"/>
              </w:rPr>
              <w:t>150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Международный День семьи</w:t>
            </w:r>
          </w:p>
        </w:tc>
        <w:tc>
          <w:tcPr>
            <w:tcW w:w="1134" w:type="dxa"/>
            <w:vAlign w:val="center"/>
          </w:tcPr>
          <w:p w:rsidR="0062099D" w:rsidRPr="00614559" w:rsidRDefault="0062099D" w:rsidP="00E34CEE">
            <w:pPr>
              <w:jc w:val="center"/>
              <w:rPr>
                <w:sz w:val="24"/>
                <w:szCs w:val="24"/>
              </w:rPr>
            </w:pPr>
            <w:r w:rsidRPr="00614559">
              <w:rPr>
                <w:sz w:val="24"/>
                <w:szCs w:val="24"/>
              </w:rPr>
              <w:t>20,0</w:t>
            </w:r>
          </w:p>
        </w:tc>
        <w:tc>
          <w:tcPr>
            <w:tcW w:w="1134" w:type="dxa"/>
            <w:vAlign w:val="center"/>
          </w:tcPr>
          <w:p w:rsidR="0062099D" w:rsidRPr="00614559" w:rsidRDefault="0062099D" w:rsidP="00E34CEE">
            <w:pPr>
              <w:jc w:val="center"/>
              <w:rPr>
                <w:sz w:val="24"/>
                <w:szCs w:val="24"/>
              </w:rPr>
            </w:pPr>
            <w:r w:rsidRPr="00614559">
              <w:rPr>
                <w:sz w:val="24"/>
                <w:szCs w:val="24"/>
              </w:rPr>
              <w:t>20,0</w:t>
            </w:r>
          </w:p>
        </w:tc>
        <w:tc>
          <w:tcPr>
            <w:tcW w:w="1134" w:type="dxa"/>
            <w:vAlign w:val="center"/>
          </w:tcPr>
          <w:p w:rsidR="0062099D" w:rsidRPr="00614559" w:rsidRDefault="0062099D" w:rsidP="00E34CEE">
            <w:pPr>
              <w:jc w:val="center"/>
              <w:rPr>
                <w:sz w:val="24"/>
                <w:szCs w:val="24"/>
              </w:rPr>
            </w:pPr>
            <w:r w:rsidRPr="00614559">
              <w:rPr>
                <w:sz w:val="24"/>
                <w:szCs w:val="24"/>
              </w:rPr>
              <w:t>20,0</w:t>
            </w:r>
          </w:p>
        </w:tc>
        <w:tc>
          <w:tcPr>
            <w:tcW w:w="1559" w:type="dxa"/>
            <w:vAlign w:val="center"/>
          </w:tcPr>
          <w:p w:rsidR="0062099D" w:rsidRPr="00614559" w:rsidRDefault="0062099D" w:rsidP="00E34CEE">
            <w:pPr>
              <w:jc w:val="center"/>
              <w:rPr>
                <w:sz w:val="24"/>
                <w:szCs w:val="24"/>
              </w:rPr>
            </w:pPr>
            <w:r w:rsidRPr="00614559">
              <w:rPr>
                <w:sz w:val="24"/>
                <w:szCs w:val="24"/>
              </w:rPr>
              <w:t>80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Международный День защиты детей</w:t>
            </w:r>
          </w:p>
        </w:tc>
        <w:tc>
          <w:tcPr>
            <w:tcW w:w="1134" w:type="dxa"/>
            <w:vAlign w:val="center"/>
          </w:tcPr>
          <w:p w:rsidR="0062099D" w:rsidRPr="00614559" w:rsidRDefault="0062099D" w:rsidP="00E34CEE">
            <w:pPr>
              <w:jc w:val="center"/>
              <w:rPr>
                <w:sz w:val="24"/>
                <w:szCs w:val="24"/>
              </w:rPr>
            </w:pPr>
            <w:r w:rsidRPr="00614559">
              <w:rPr>
                <w:sz w:val="24"/>
                <w:szCs w:val="24"/>
              </w:rPr>
              <w:t>50,0</w:t>
            </w:r>
          </w:p>
        </w:tc>
        <w:tc>
          <w:tcPr>
            <w:tcW w:w="1134" w:type="dxa"/>
            <w:vAlign w:val="center"/>
          </w:tcPr>
          <w:p w:rsidR="0062099D" w:rsidRPr="00614559" w:rsidRDefault="0062099D" w:rsidP="00E34CEE">
            <w:pPr>
              <w:jc w:val="center"/>
              <w:rPr>
                <w:sz w:val="24"/>
                <w:szCs w:val="24"/>
              </w:rPr>
            </w:pPr>
            <w:r w:rsidRPr="00614559">
              <w:rPr>
                <w:sz w:val="24"/>
                <w:szCs w:val="24"/>
              </w:rPr>
              <w:t>50,0</w:t>
            </w:r>
          </w:p>
        </w:tc>
        <w:tc>
          <w:tcPr>
            <w:tcW w:w="1134" w:type="dxa"/>
            <w:vAlign w:val="center"/>
          </w:tcPr>
          <w:p w:rsidR="0062099D" w:rsidRPr="00614559" w:rsidRDefault="0062099D" w:rsidP="00E34CEE">
            <w:pPr>
              <w:jc w:val="center"/>
              <w:rPr>
                <w:sz w:val="24"/>
                <w:szCs w:val="24"/>
              </w:rPr>
            </w:pPr>
            <w:r w:rsidRPr="00614559">
              <w:rPr>
                <w:sz w:val="24"/>
                <w:szCs w:val="24"/>
              </w:rPr>
              <w:t>50,0</w:t>
            </w:r>
          </w:p>
        </w:tc>
        <w:tc>
          <w:tcPr>
            <w:tcW w:w="1559" w:type="dxa"/>
            <w:vAlign w:val="center"/>
          </w:tcPr>
          <w:p w:rsidR="0062099D" w:rsidRPr="00614559" w:rsidRDefault="0062099D" w:rsidP="00E34CEE">
            <w:pPr>
              <w:jc w:val="center"/>
              <w:rPr>
                <w:sz w:val="24"/>
                <w:szCs w:val="24"/>
              </w:rPr>
            </w:pPr>
            <w:r w:rsidRPr="00614559">
              <w:rPr>
                <w:sz w:val="24"/>
                <w:szCs w:val="24"/>
              </w:rPr>
              <w:t>1 200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 xml:space="preserve">Всероссийский День молодежи, </w:t>
            </w:r>
            <w:proofErr w:type="spellStart"/>
            <w:r w:rsidRPr="00614559">
              <w:rPr>
                <w:sz w:val="24"/>
                <w:szCs w:val="24"/>
              </w:rPr>
              <w:t>мото-фестиваль</w:t>
            </w:r>
            <w:proofErr w:type="spellEnd"/>
            <w:r w:rsidRPr="00614559">
              <w:rPr>
                <w:sz w:val="24"/>
                <w:szCs w:val="24"/>
              </w:rPr>
              <w:t xml:space="preserve"> «</w:t>
            </w:r>
            <w:proofErr w:type="spellStart"/>
            <w:r w:rsidRPr="00614559">
              <w:rPr>
                <w:sz w:val="24"/>
                <w:szCs w:val="24"/>
              </w:rPr>
              <w:t>Взлетка</w:t>
            </w:r>
            <w:proofErr w:type="spellEnd"/>
            <w:r w:rsidRPr="00614559">
              <w:rPr>
                <w:sz w:val="24"/>
                <w:szCs w:val="24"/>
              </w:rPr>
              <w:t>»</w:t>
            </w:r>
          </w:p>
        </w:tc>
        <w:tc>
          <w:tcPr>
            <w:tcW w:w="1134" w:type="dxa"/>
            <w:vAlign w:val="center"/>
          </w:tcPr>
          <w:p w:rsidR="0062099D" w:rsidRPr="00614559" w:rsidRDefault="0062099D" w:rsidP="00E34CEE">
            <w:pPr>
              <w:jc w:val="center"/>
              <w:rPr>
                <w:sz w:val="24"/>
                <w:szCs w:val="24"/>
              </w:rPr>
            </w:pPr>
            <w:r w:rsidRPr="00614559">
              <w:rPr>
                <w:sz w:val="24"/>
                <w:szCs w:val="24"/>
              </w:rPr>
              <w:t>100,0</w:t>
            </w:r>
          </w:p>
        </w:tc>
        <w:tc>
          <w:tcPr>
            <w:tcW w:w="1134" w:type="dxa"/>
            <w:vAlign w:val="center"/>
          </w:tcPr>
          <w:p w:rsidR="0062099D" w:rsidRPr="00614559" w:rsidRDefault="0062099D" w:rsidP="00E34CEE">
            <w:pPr>
              <w:jc w:val="center"/>
              <w:rPr>
                <w:sz w:val="24"/>
                <w:szCs w:val="24"/>
              </w:rPr>
            </w:pPr>
            <w:r w:rsidRPr="00614559">
              <w:rPr>
                <w:sz w:val="24"/>
                <w:szCs w:val="24"/>
              </w:rPr>
              <w:t>100,0</w:t>
            </w:r>
          </w:p>
        </w:tc>
        <w:tc>
          <w:tcPr>
            <w:tcW w:w="1134" w:type="dxa"/>
            <w:vAlign w:val="center"/>
          </w:tcPr>
          <w:p w:rsidR="0062099D" w:rsidRPr="00614559" w:rsidRDefault="0062099D" w:rsidP="00E34CEE">
            <w:pPr>
              <w:jc w:val="center"/>
              <w:rPr>
                <w:sz w:val="24"/>
                <w:szCs w:val="24"/>
              </w:rPr>
            </w:pPr>
            <w:r w:rsidRPr="00614559">
              <w:rPr>
                <w:sz w:val="24"/>
                <w:szCs w:val="24"/>
              </w:rPr>
              <w:t>100,0</w:t>
            </w:r>
          </w:p>
        </w:tc>
        <w:tc>
          <w:tcPr>
            <w:tcW w:w="1559" w:type="dxa"/>
            <w:vAlign w:val="center"/>
          </w:tcPr>
          <w:p w:rsidR="0062099D" w:rsidRPr="00614559" w:rsidRDefault="0062099D" w:rsidP="00E34CEE">
            <w:pPr>
              <w:jc w:val="center"/>
              <w:rPr>
                <w:sz w:val="24"/>
                <w:szCs w:val="24"/>
              </w:rPr>
            </w:pPr>
            <w:r w:rsidRPr="00614559">
              <w:rPr>
                <w:sz w:val="24"/>
                <w:szCs w:val="24"/>
              </w:rPr>
              <w:t>4 200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День любви, семьи и верности</w:t>
            </w:r>
          </w:p>
        </w:tc>
        <w:tc>
          <w:tcPr>
            <w:tcW w:w="1134" w:type="dxa"/>
            <w:vAlign w:val="center"/>
          </w:tcPr>
          <w:p w:rsidR="0062099D" w:rsidRPr="00614559" w:rsidRDefault="0062099D" w:rsidP="00E34CEE">
            <w:pPr>
              <w:jc w:val="center"/>
              <w:rPr>
                <w:sz w:val="24"/>
                <w:szCs w:val="24"/>
              </w:rPr>
            </w:pPr>
            <w:r w:rsidRPr="00614559">
              <w:rPr>
                <w:sz w:val="24"/>
                <w:szCs w:val="24"/>
              </w:rPr>
              <w:t>90,0</w:t>
            </w:r>
          </w:p>
        </w:tc>
        <w:tc>
          <w:tcPr>
            <w:tcW w:w="1134" w:type="dxa"/>
            <w:vAlign w:val="center"/>
          </w:tcPr>
          <w:p w:rsidR="0062099D" w:rsidRPr="00614559" w:rsidRDefault="0062099D" w:rsidP="00E34CEE">
            <w:pPr>
              <w:jc w:val="center"/>
              <w:rPr>
                <w:sz w:val="24"/>
                <w:szCs w:val="24"/>
              </w:rPr>
            </w:pPr>
            <w:r w:rsidRPr="00614559">
              <w:rPr>
                <w:sz w:val="24"/>
                <w:szCs w:val="24"/>
              </w:rPr>
              <w:t>90,0</w:t>
            </w:r>
          </w:p>
        </w:tc>
        <w:tc>
          <w:tcPr>
            <w:tcW w:w="1134" w:type="dxa"/>
            <w:vAlign w:val="center"/>
          </w:tcPr>
          <w:p w:rsidR="0062099D" w:rsidRPr="00614559" w:rsidRDefault="0062099D" w:rsidP="00E34CEE">
            <w:pPr>
              <w:jc w:val="center"/>
              <w:rPr>
                <w:sz w:val="24"/>
                <w:szCs w:val="24"/>
              </w:rPr>
            </w:pPr>
            <w:r w:rsidRPr="00614559">
              <w:rPr>
                <w:sz w:val="24"/>
                <w:szCs w:val="24"/>
              </w:rPr>
              <w:t>90,0</w:t>
            </w:r>
          </w:p>
        </w:tc>
        <w:tc>
          <w:tcPr>
            <w:tcW w:w="1559" w:type="dxa"/>
            <w:vAlign w:val="center"/>
          </w:tcPr>
          <w:p w:rsidR="0062099D" w:rsidRPr="00614559" w:rsidRDefault="0062099D" w:rsidP="00E34CEE">
            <w:pPr>
              <w:jc w:val="center"/>
              <w:rPr>
                <w:sz w:val="24"/>
                <w:szCs w:val="24"/>
              </w:rPr>
            </w:pPr>
            <w:r w:rsidRPr="00614559">
              <w:rPr>
                <w:sz w:val="24"/>
                <w:szCs w:val="24"/>
              </w:rPr>
              <w:t>400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День матери</w:t>
            </w:r>
          </w:p>
        </w:tc>
        <w:tc>
          <w:tcPr>
            <w:tcW w:w="1134" w:type="dxa"/>
            <w:vAlign w:val="center"/>
          </w:tcPr>
          <w:p w:rsidR="0062099D" w:rsidRPr="00614559" w:rsidRDefault="0062099D" w:rsidP="00E34CEE">
            <w:pPr>
              <w:jc w:val="center"/>
              <w:rPr>
                <w:sz w:val="24"/>
                <w:szCs w:val="24"/>
              </w:rPr>
            </w:pPr>
            <w:r w:rsidRPr="00614559">
              <w:rPr>
                <w:sz w:val="24"/>
                <w:szCs w:val="24"/>
              </w:rPr>
              <w:t>20,0</w:t>
            </w:r>
          </w:p>
        </w:tc>
        <w:tc>
          <w:tcPr>
            <w:tcW w:w="1134" w:type="dxa"/>
            <w:vAlign w:val="center"/>
          </w:tcPr>
          <w:p w:rsidR="0062099D" w:rsidRPr="00614559" w:rsidRDefault="0062099D" w:rsidP="00E34CEE">
            <w:pPr>
              <w:jc w:val="center"/>
              <w:rPr>
                <w:sz w:val="24"/>
                <w:szCs w:val="24"/>
              </w:rPr>
            </w:pPr>
            <w:r w:rsidRPr="00614559">
              <w:rPr>
                <w:sz w:val="24"/>
                <w:szCs w:val="24"/>
              </w:rPr>
              <w:t>20,0</w:t>
            </w:r>
          </w:p>
        </w:tc>
        <w:tc>
          <w:tcPr>
            <w:tcW w:w="1134" w:type="dxa"/>
            <w:vAlign w:val="center"/>
          </w:tcPr>
          <w:p w:rsidR="0062099D" w:rsidRPr="00614559" w:rsidRDefault="0062099D" w:rsidP="00E34CEE">
            <w:pPr>
              <w:jc w:val="center"/>
              <w:rPr>
                <w:sz w:val="24"/>
                <w:szCs w:val="24"/>
              </w:rPr>
            </w:pPr>
            <w:r w:rsidRPr="00614559">
              <w:rPr>
                <w:sz w:val="24"/>
                <w:szCs w:val="24"/>
              </w:rPr>
              <w:t>20,0</w:t>
            </w:r>
          </w:p>
        </w:tc>
        <w:tc>
          <w:tcPr>
            <w:tcW w:w="1559" w:type="dxa"/>
            <w:vAlign w:val="center"/>
          </w:tcPr>
          <w:p w:rsidR="0062099D" w:rsidRPr="00614559" w:rsidRDefault="0062099D" w:rsidP="00E34CEE">
            <w:pPr>
              <w:jc w:val="center"/>
              <w:rPr>
                <w:sz w:val="24"/>
                <w:szCs w:val="24"/>
              </w:rPr>
            </w:pPr>
            <w:r w:rsidRPr="00614559">
              <w:rPr>
                <w:sz w:val="24"/>
                <w:szCs w:val="24"/>
              </w:rPr>
              <w:t>690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lastRenderedPageBreak/>
              <w:t>Конкурсы для молодежи, участие в форумах, окружных и всероссийских акциях</w:t>
            </w:r>
          </w:p>
        </w:tc>
        <w:tc>
          <w:tcPr>
            <w:tcW w:w="1134" w:type="dxa"/>
            <w:vAlign w:val="center"/>
          </w:tcPr>
          <w:p w:rsidR="0062099D" w:rsidRPr="00614559" w:rsidRDefault="0062099D" w:rsidP="00E34CEE">
            <w:pPr>
              <w:jc w:val="center"/>
              <w:rPr>
                <w:sz w:val="24"/>
                <w:szCs w:val="24"/>
              </w:rPr>
            </w:pPr>
            <w:r w:rsidRPr="00614559">
              <w:rPr>
                <w:sz w:val="24"/>
                <w:szCs w:val="24"/>
              </w:rPr>
              <w:t>368,0</w:t>
            </w:r>
          </w:p>
        </w:tc>
        <w:tc>
          <w:tcPr>
            <w:tcW w:w="1134" w:type="dxa"/>
            <w:vAlign w:val="center"/>
          </w:tcPr>
          <w:p w:rsidR="0062099D" w:rsidRPr="00614559" w:rsidRDefault="0062099D" w:rsidP="00E34CEE">
            <w:pPr>
              <w:jc w:val="center"/>
              <w:rPr>
                <w:sz w:val="24"/>
                <w:szCs w:val="24"/>
              </w:rPr>
            </w:pPr>
            <w:r w:rsidRPr="00614559">
              <w:rPr>
                <w:sz w:val="24"/>
                <w:szCs w:val="24"/>
              </w:rPr>
              <w:t>368,0</w:t>
            </w:r>
          </w:p>
        </w:tc>
        <w:tc>
          <w:tcPr>
            <w:tcW w:w="1134" w:type="dxa"/>
            <w:vAlign w:val="center"/>
          </w:tcPr>
          <w:p w:rsidR="0062099D" w:rsidRPr="00614559" w:rsidRDefault="0062099D" w:rsidP="00E34CEE">
            <w:pPr>
              <w:jc w:val="center"/>
              <w:rPr>
                <w:sz w:val="24"/>
                <w:szCs w:val="24"/>
              </w:rPr>
            </w:pPr>
            <w:r w:rsidRPr="00614559">
              <w:rPr>
                <w:sz w:val="24"/>
                <w:szCs w:val="24"/>
              </w:rPr>
              <w:t>368,0</w:t>
            </w:r>
          </w:p>
        </w:tc>
        <w:tc>
          <w:tcPr>
            <w:tcW w:w="1559" w:type="dxa"/>
            <w:vAlign w:val="center"/>
          </w:tcPr>
          <w:p w:rsidR="0062099D" w:rsidRPr="00614559" w:rsidRDefault="0062099D" w:rsidP="00E34CEE">
            <w:pPr>
              <w:jc w:val="center"/>
              <w:rPr>
                <w:sz w:val="24"/>
                <w:szCs w:val="24"/>
              </w:rPr>
            </w:pPr>
            <w:r w:rsidRPr="00614559">
              <w:rPr>
                <w:sz w:val="24"/>
                <w:szCs w:val="24"/>
              </w:rPr>
              <w:t>2 000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Международный конкурс на лучшую систему организации работы с молодежью</w:t>
            </w:r>
          </w:p>
        </w:tc>
        <w:tc>
          <w:tcPr>
            <w:tcW w:w="1134" w:type="dxa"/>
            <w:vAlign w:val="center"/>
          </w:tcPr>
          <w:p w:rsidR="0062099D" w:rsidRPr="00614559" w:rsidRDefault="0062099D" w:rsidP="00E34CEE">
            <w:pPr>
              <w:jc w:val="center"/>
              <w:rPr>
                <w:sz w:val="24"/>
                <w:szCs w:val="24"/>
              </w:rPr>
            </w:pPr>
            <w:r w:rsidRPr="00614559">
              <w:rPr>
                <w:sz w:val="24"/>
                <w:szCs w:val="24"/>
              </w:rPr>
              <w:t>100,0</w:t>
            </w:r>
          </w:p>
        </w:tc>
        <w:tc>
          <w:tcPr>
            <w:tcW w:w="1134" w:type="dxa"/>
            <w:vAlign w:val="center"/>
          </w:tcPr>
          <w:p w:rsidR="0062099D" w:rsidRPr="00614559" w:rsidRDefault="0062099D" w:rsidP="00E34CEE">
            <w:pPr>
              <w:jc w:val="center"/>
              <w:rPr>
                <w:sz w:val="24"/>
                <w:szCs w:val="24"/>
              </w:rPr>
            </w:pPr>
            <w:r w:rsidRPr="00614559">
              <w:rPr>
                <w:sz w:val="24"/>
                <w:szCs w:val="24"/>
              </w:rPr>
              <w:t>100,0</w:t>
            </w:r>
          </w:p>
        </w:tc>
        <w:tc>
          <w:tcPr>
            <w:tcW w:w="1134" w:type="dxa"/>
            <w:vAlign w:val="center"/>
          </w:tcPr>
          <w:p w:rsidR="0062099D" w:rsidRPr="00614559" w:rsidRDefault="0062099D" w:rsidP="00E34CEE">
            <w:pPr>
              <w:jc w:val="center"/>
              <w:rPr>
                <w:sz w:val="24"/>
                <w:szCs w:val="24"/>
              </w:rPr>
            </w:pPr>
            <w:r w:rsidRPr="00614559">
              <w:rPr>
                <w:sz w:val="24"/>
                <w:szCs w:val="24"/>
              </w:rPr>
              <w:t>100,0</w:t>
            </w:r>
          </w:p>
        </w:tc>
        <w:tc>
          <w:tcPr>
            <w:tcW w:w="1559" w:type="dxa"/>
            <w:vAlign w:val="center"/>
          </w:tcPr>
          <w:p w:rsidR="0062099D" w:rsidRPr="00614559" w:rsidRDefault="0062099D" w:rsidP="00E34CEE">
            <w:pPr>
              <w:jc w:val="center"/>
              <w:rPr>
                <w:sz w:val="24"/>
                <w:szCs w:val="24"/>
              </w:rPr>
            </w:pPr>
            <w:r w:rsidRPr="00614559">
              <w:rPr>
                <w:sz w:val="24"/>
                <w:szCs w:val="24"/>
              </w:rPr>
              <w:t>550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Поощрение и поддержка способной и талантливой молодежи</w:t>
            </w:r>
          </w:p>
        </w:tc>
        <w:tc>
          <w:tcPr>
            <w:tcW w:w="1134" w:type="dxa"/>
            <w:vAlign w:val="center"/>
          </w:tcPr>
          <w:p w:rsidR="0062099D" w:rsidRPr="00614559" w:rsidRDefault="0062099D" w:rsidP="00E34CEE">
            <w:pPr>
              <w:jc w:val="center"/>
              <w:rPr>
                <w:sz w:val="24"/>
                <w:szCs w:val="24"/>
              </w:rPr>
            </w:pPr>
            <w:r w:rsidRPr="00614559">
              <w:rPr>
                <w:sz w:val="24"/>
                <w:szCs w:val="24"/>
              </w:rPr>
              <w:t>200,0</w:t>
            </w:r>
          </w:p>
        </w:tc>
        <w:tc>
          <w:tcPr>
            <w:tcW w:w="1134" w:type="dxa"/>
            <w:vAlign w:val="center"/>
          </w:tcPr>
          <w:p w:rsidR="0062099D" w:rsidRPr="00614559" w:rsidRDefault="0062099D" w:rsidP="00E34CEE">
            <w:pPr>
              <w:jc w:val="center"/>
              <w:rPr>
                <w:sz w:val="24"/>
                <w:szCs w:val="24"/>
              </w:rPr>
            </w:pPr>
            <w:r w:rsidRPr="00614559">
              <w:rPr>
                <w:sz w:val="24"/>
                <w:szCs w:val="24"/>
              </w:rPr>
              <w:t>0,0</w:t>
            </w:r>
          </w:p>
        </w:tc>
        <w:tc>
          <w:tcPr>
            <w:tcW w:w="1134" w:type="dxa"/>
            <w:vAlign w:val="center"/>
          </w:tcPr>
          <w:p w:rsidR="0062099D" w:rsidRPr="00614559" w:rsidRDefault="0062099D" w:rsidP="00E34CEE">
            <w:pPr>
              <w:jc w:val="center"/>
              <w:rPr>
                <w:sz w:val="24"/>
                <w:szCs w:val="24"/>
              </w:rPr>
            </w:pPr>
            <w:r w:rsidRPr="00614559">
              <w:rPr>
                <w:sz w:val="24"/>
                <w:szCs w:val="24"/>
              </w:rPr>
              <w:t>0,0</w:t>
            </w:r>
          </w:p>
        </w:tc>
        <w:tc>
          <w:tcPr>
            <w:tcW w:w="1559" w:type="dxa"/>
            <w:vAlign w:val="center"/>
          </w:tcPr>
          <w:p w:rsidR="0062099D" w:rsidRPr="00614559" w:rsidRDefault="0062099D" w:rsidP="00E34CEE">
            <w:pPr>
              <w:jc w:val="center"/>
              <w:rPr>
                <w:sz w:val="24"/>
                <w:szCs w:val="24"/>
              </w:rPr>
            </w:pPr>
            <w:r w:rsidRPr="00614559">
              <w:rPr>
                <w:sz w:val="24"/>
                <w:szCs w:val="24"/>
              </w:rPr>
              <w:t>20</w:t>
            </w:r>
          </w:p>
        </w:tc>
      </w:tr>
      <w:tr w:rsidR="00614559" w:rsidRPr="00614559" w:rsidTr="00644B41">
        <w:trPr>
          <w:jc w:val="center"/>
        </w:trPr>
        <w:tc>
          <w:tcPr>
            <w:tcW w:w="4551" w:type="dxa"/>
          </w:tcPr>
          <w:p w:rsidR="0062099D" w:rsidRPr="00614559" w:rsidRDefault="0062099D" w:rsidP="006756DB">
            <w:pPr>
              <w:rPr>
                <w:b/>
                <w:sz w:val="24"/>
                <w:szCs w:val="24"/>
              </w:rPr>
            </w:pPr>
            <w:r w:rsidRPr="00614559">
              <w:rPr>
                <w:b/>
                <w:sz w:val="24"/>
                <w:szCs w:val="24"/>
              </w:rPr>
              <w:t>Поддержка общественных молодежных инициатив, волонтерского движения</w:t>
            </w:r>
          </w:p>
        </w:tc>
        <w:tc>
          <w:tcPr>
            <w:tcW w:w="1134" w:type="dxa"/>
            <w:vAlign w:val="center"/>
          </w:tcPr>
          <w:p w:rsidR="0062099D" w:rsidRPr="00614559" w:rsidRDefault="0062099D" w:rsidP="00E34CEE">
            <w:pPr>
              <w:jc w:val="center"/>
              <w:rPr>
                <w:b/>
                <w:sz w:val="24"/>
                <w:szCs w:val="24"/>
              </w:rPr>
            </w:pPr>
            <w:r w:rsidRPr="00614559">
              <w:rPr>
                <w:b/>
                <w:sz w:val="24"/>
                <w:szCs w:val="24"/>
              </w:rPr>
              <w:t>50,0</w:t>
            </w:r>
          </w:p>
        </w:tc>
        <w:tc>
          <w:tcPr>
            <w:tcW w:w="1134" w:type="dxa"/>
            <w:vAlign w:val="center"/>
          </w:tcPr>
          <w:p w:rsidR="0062099D" w:rsidRPr="00614559" w:rsidRDefault="0062099D" w:rsidP="00E34CEE">
            <w:pPr>
              <w:jc w:val="center"/>
              <w:rPr>
                <w:b/>
                <w:sz w:val="24"/>
                <w:szCs w:val="24"/>
              </w:rPr>
            </w:pPr>
            <w:r w:rsidRPr="00614559">
              <w:rPr>
                <w:b/>
                <w:sz w:val="24"/>
                <w:szCs w:val="24"/>
              </w:rPr>
              <w:t>50,0</w:t>
            </w:r>
          </w:p>
        </w:tc>
        <w:tc>
          <w:tcPr>
            <w:tcW w:w="1134" w:type="dxa"/>
            <w:vAlign w:val="center"/>
          </w:tcPr>
          <w:p w:rsidR="0062099D" w:rsidRPr="00614559" w:rsidRDefault="0062099D" w:rsidP="00E34CEE">
            <w:pPr>
              <w:jc w:val="center"/>
              <w:rPr>
                <w:b/>
                <w:sz w:val="24"/>
                <w:szCs w:val="24"/>
              </w:rPr>
            </w:pPr>
            <w:r w:rsidRPr="00614559">
              <w:rPr>
                <w:b/>
                <w:sz w:val="24"/>
                <w:szCs w:val="24"/>
              </w:rPr>
              <w:t>50,0</w:t>
            </w:r>
          </w:p>
        </w:tc>
        <w:tc>
          <w:tcPr>
            <w:tcW w:w="1559" w:type="dxa"/>
            <w:vAlign w:val="center"/>
          </w:tcPr>
          <w:p w:rsidR="0062099D" w:rsidRPr="00614559" w:rsidRDefault="0062099D" w:rsidP="00E34CEE">
            <w:pPr>
              <w:jc w:val="center"/>
              <w:rPr>
                <w:b/>
                <w:sz w:val="24"/>
                <w:szCs w:val="24"/>
              </w:rPr>
            </w:pPr>
            <w:r w:rsidRPr="00614559">
              <w:rPr>
                <w:b/>
                <w:sz w:val="24"/>
                <w:szCs w:val="24"/>
              </w:rPr>
              <w:t>880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Акция «В добрые руки»</w:t>
            </w:r>
          </w:p>
        </w:tc>
        <w:tc>
          <w:tcPr>
            <w:tcW w:w="1134" w:type="dxa"/>
            <w:vAlign w:val="center"/>
          </w:tcPr>
          <w:p w:rsidR="0062099D" w:rsidRPr="00614559" w:rsidRDefault="0062099D" w:rsidP="00E34CEE">
            <w:pPr>
              <w:jc w:val="center"/>
              <w:rPr>
                <w:sz w:val="24"/>
                <w:szCs w:val="24"/>
              </w:rPr>
            </w:pPr>
            <w:r w:rsidRPr="00614559">
              <w:rPr>
                <w:sz w:val="24"/>
                <w:szCs w:val="24"/>
              </w:rPr>
              <w:t>15,0</w:t>
            </w:r>
          </w:p>
        </w:tc>
        <w:tc>
          <w:tcPr>
            <w:tcW w:w="1134" w:type="dxa"/>
            <w:vAlign w:val="center"/>
          </w:tcPr>
          <w:p w:rsidR="0062099D" w:rsidRPr="00614559" w:rsidRDefault="0062099D" w:rsidP="00E34CEE">
            <w:pPr>
              <w:jc w:val="center"/>
              <w:rPr>
                <w:sz w:val="24"/>
                <w:szCs w:val="24"/>
              </w:rPr>
            </w:pPr>
            <w:r w:rsidRPr="00614559">
              <w:rPr>
                <w:sz w:val="24"/>
                <w:szCs w:val="24"/>
              </w:rPr>
              <w:t>15,0</w:t>
            </w:r>
          </w:p>
        </w:tc>
        <w:tc>
          <w:tcPr>
            <w:tcW w:w="1134" w:type="dxa"/>
            <w:vAlign w:val="center"/>
          </w:tcPr>
          <w:p w:rsidR="0062099D" w:rsidRPr="00614559" w:rsidRDefault="0062099D" w:rsidP="00E34CEE">
            <w:pPr>
              <w:jc w:val="center"/>
              <w:rPr>
                <w:sz w:val="24"/>
                <w:szCs w:val="24"/>
              </w:rPr>
            </w:pPr>
            <w:r w:rsidRPr="00614559">
              <w:rPr>
                <w:sz w:val="24"/>
                <w:szCs w:val="24"/>
              </w:rPr>
              <w:t>15,0</w:t>
            </w:r>
          </w:p>
        </w:tc>
        <w:tc>
          <w:tcPr>
            <w:tcW w:w="1559" w:type="dxa"/>
            <w:vAlign w:val="center"/>
          </w:tcPr>
          <w:p w:rsidR="0062099D" w:rsidRPr="00614559" w:rsidRDefault="0062099D" w:rsidP="00E34CEE">
            <w:pPr>
              <w:jc w:val="center"/>
              <w:rPr>
                <w:sz w:val="24"/>
                <w:szCs w:val="24"/>
              </w:rPr>
            </w:pPr>
            <w:r w:rsidRPr="00614559">
              <w:rPr>
                <w:sz w:val="24"/>
                <w:szCs w:val="24"/>
              </w:rPr>
              <w:t>350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Встреча активистов молодежного движения с главой города</w:t>
            </w:r>
          </w:p>
        </w:tc>
        <w:tc>
          <w:tcPr>
            <w:tcW w:w="1134" w:type="dxa"/>
            <w:vAlign w:val="center"/>
          </w:tcPr>
          <w:p w:rsidR="0062099D" w:rsidRPr="00614559" w:rsidRDefault="0062099D" w:rsidP="00E34CEE">
            <w:pPr>
              <w:jc w:val="center"/>
              <w:rPr>
                <w:sz w:val="24"/>
                <w:szCs w:val="24"/>
              </w:rPr>
            </w:pPr>
            <w:r w:rsidRPr="00614559">
              <w:rPr>
                <w:sz w:val="24"/>
                <w:szCs w:val="24"/>
              </w:rPr>
              <w:t>0,0</w:t>
            </w:r>
          </w:p>
        </w:tc>
        <w:tc>
          <w:tcPr>
            <w:tcW w:w="1134" w:type="dxa"/>
            <w:vAlign w:val="center"/>
          </w:tcPr>
          <w:p w:rsidR="0062099D" w:rsidRPr="00614559" w:rsidRDefault="0062099D" w:rsidP="00E34CEE">
            <w:pPr>
              <w:jc w:val="center"/>
              <w:rPr>
                <w:sz w:val="24"/>
                <w:szCs w:val="24"/>
              </w:rPr>
            </w:pPr>
            <w:r w:rsidRPr="00614559">
              <w:rPr>
                <w:sz w:val="24"/>
                <w:szCs w:val="24"/>
              </w:rPr>
              <w:t>0,0</w:t>
            </w:r>
          </w:p>
        </w:tc>
        <w:tc>
          <w:tcPr>
            <w:tcW w:w="1134" w:type="dxa"/>
            <w:vAlign w:val="center"/>
          </w:tcPr>
          <w:p w:rsidR="0062099D" w:rsidRPr="00614559" w:rsidRDefault="0062099D" w:rsidP="00E34CEE">
            <w:pPr>
              <w:jc w:val="center"/>
              <w:rPr>
                <w:sz w:val="24"/>
                <w:szCs w:val="24"/>
              </w:rPr>
            </w:pPr>
            <w:r w:rsidRPr="00614559">
              <w:rPr>
                <w:sz w:val="24"/>
                <w:szCs w:val="24"/>
              </w:rPr>
              <w:t>0,0</w:t>
            </w:r>
          </w:p>
        </w:tc>
        <w:tc>
          <w:tcPr>
            <w:tcW w:w="1559" w:type="dxa"/>
            <w:vAlign w:val="center"/>
          </w:tcPr>
          <w:p w:rsidR="0062099D" w:rsidRPr="00614559" w:rsidRDefault="0062099D" w:rsidP="00E34CEE">
            <w:pPr>
              <w:jc w:val="center"/>
              <w:rPr>
                <w:sz w:val="24"/>
                <w:szCs w:val="24"/>
              </w:rPr>
            </w:pPr>
            <w:r w:rsidRPr="00614559">
              <w:rPr>
                <w:sz w:val="24"/>
                <w:szCs w:val="24"/>
              </w:rPr>
              <w:t>50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Поддержка волонтерского движения в городе Югорске</w:t>
            </w:r>
          </w:p>
        </w:tc>
        <w:tc>
          <w:tcPr>
            <w:tcW w:w="1134" w:type="dxa"/>
            <w:vAlign w:val="center"/>
          </w:tcPr>
          <w:p w:rsidR="0062099D" w:rsidRPr="00614559" w:rsidRDefault="0062099D" w:rsidP="00E34CEE">
            <w:pPr>
              <w:jc w:val="center"/>
              <w:rPr>
                <w:sz w:val="24"/>
                <w:szCs w:val="24"/>
              </w:rPr>
            </w:pPr>
            <w:r w:rsidRPr="00614559">
              <w:rPr>
                <w:sz w:val="24"/>
                <w:szCs w:val="24"/>
              </w:rPr>
              <w:t>35,0</w:t>
            </w:r>
          </w:p>
        </w:tc>
        <w:tc>
          <w:tcPr>
            <w:tcW w:w="1134" w:type="dxa"/>
            <w:vAlign w:val="center"/>
          </w:tcPr>
          <w:p w:rsidR="0062099D" w:rsidRPr="00614559" w:rsidRDefault="0062099D" w:rsidP="00E34CEE">
            <w:pPr>
              <w:jc w:val="center"/>
              <w:rPr>
                <w:sz w:val="24"/>
                <w:szCs w:val="24"/>
              </w:rPr>
            </w:pPr>
            <w:r w:rsidRPr="00614559">
              <w:rPr>
                <w:sz w:val="24"/>
                <w:szCs w:val="24"/>
              </w:rPr>
              <w:t>35,0</w:t>
            </w:r>
          </w:p>
        </w:tc>
        <w:tc>
          <w:tcPr>
            <w:tcW w:w="1134" w:type="dxa"/>
            <w:vAlign w:val="center"/>
          </w:tcPr>
          <w:p w:rsidR="0062099D" w:rsidRPr="00614559" w:rsidRDefault="0062099D" w:rsidP="00E34CEE">
            <w:pPr>
              <w:jc w:val="center"/>
              <w:rPr>
                <w:sz w:val="24"/>
                <w:szCs w:val="24"/>
              </w:rPr>
            </w:pPr>
            <w:r w:rsidRPr="00614559">
              <w:rPr>
                <w:sz w:val="24"/>
                <w:szCs w:val="24"/>
              </w:rPr>
              <w:t>35,0</w:t>
            </w:r>
          </w:p>
        </w:tc>
        <w:tc>
          <w:tcPr>
            <w:tcW w:w="1559" w:type="dxa"/>
            <w:vAlign w:val="center"/>
          </w:tcPr>
          <w:p w:rsidR="0062099D" w:rsidRPr="00614559" w:rsidRDefault="0062099D" w:rsidP="00E34CEE">
            <w:pPr>
              <w:jc w:val="center"/>
              <w:rPr>
                <w:sz w:val="24"/>
                <w:szCs w:val="24"/>
              </w:rPr>
            </w:pPr>
            <w:r w:rsidRPr="00614559">
              <w:rPr>
                <w:sz w:val="24"/>
                <w:szCs w:val="24"/>
              </w:rPr>
              <w:t>480</w:t>
            </w:r>
          </w:p>
        </w:tc>
      </w:tr>
      <w:tr w:rsidR="00614559" w:rsidRPr="00614559" w:rsidTr="00644B41">
        <w:trPr>
          <w:jc w:val="center"/>
        </w:trPr>
        <w:tc>
          <w:tcPr>
            <w:tcW w:w="4551" w:type="dxa"/>
          </w:tcPr>
          <w:p w:rsidR="0062099D" w:rsidRPr="00614559" w:rsidRDefault="00C22BDB" w:rsidP="006756DB">
            <w:pPr>
              <w:rPr>
                <w:b/>
                <w:sz w:val="24"/>
                <w:szCs w:val="24"/>
              </w:rPr>
            </w:pPr>
            <w:r w:rsidRPr="00614559">
              <w:rPr>
                <w:b/>
                <w:sz w:val="24"/>
                <w:szCs w:val="24"/>
              </w:rPr>
              <w:t xml:space="preserve">Проведение и участие в мероприятиях </w:t>
            </w:r>
            <w:proofErr w:type="spellStart"/>
            <w:r w:rsidRPr="00614559">
              <w:rPr>
                <w:b/>
                <w:sz w:val="24"/>
                <w:szCs w:val="24"/>
              </w:rPr>
              <w:t>гражданско</w:t>
            </w:r>
            <w:proofErr w:type="spellEnd"/>
            <w:r w:rsidRPr="00614559">
              <w:rPr>
                <w:b/>
                <w:sz w:val="24"/>
                <w:szCs w:val="24"/>
              </w:rPr>
              <w:t xml:space="preserve"> - патриотического направления</w:t>
            </w:r>
          </w:p>
        </w:tc>
        <w:tc>
          <w:tcPr>
            <w:tcW w:w="1134" w:type="dxa"/>
            <w:vAlign w:val="center"/>
          </w:tcPr>
          <w:p w:rsidR="0062099D" w:rsidRPr="00614559" w:rsidRDefault="0062099D" w:rsidP="00E34CEE">
            <w:pPr>
              <w:jc w:val="center"/>
              <w:rPr>
                <w:b/>
                <w:sz w:val="24"/>
                <w:szCs w:val="24"/>
              </w:rPr>
            </w:pPr>
            <w:r w:rsidRPr="00614559">
              <w:rPr>
                <w:b/>
                <w:sz w:val="24"/>
                <w:szCs w:val="24"/>
              </w:rPr>
              <w:t>200,0</w:t>
            </w:r>
          </w:p>
        </w:tc>
        <w:tc>
          <w:tcPr>
            <w:tcW w:w="1134" w:type="dxa"/>
            <w:vAlign w:val="center"/>
          </w:tcPr>
          <w:p w:rsidR="0062099D" w:rsidRPr="00614559" w:rsidRDefault="0062099D" w:rsidP="00E34CEE">
            <w:pPr>
              <w:jc w:val="center"/>
              <w:rPr>
                <w:b/>
                <w:sz w:val="24"/>
                <w:szCs w:val="24"/>
              </w:rPr>
            </w:pPr>
            <w:r w:rsidRPr="00614559">
              <w:rPr>
                <w:b/>
                <w:sz w:val="24"/>
                <w:szCs w:val="24"/>
              </w:rPr>
              <w:t>200,0</w:t>
            </w:r>
          </w:p>
        </w:tc>
        <w:tc>
          <w:tcPr>
            <w:tcW w:w="1134" w:type="dxa"/>
            <w:vAlign w:val="center"/>
          </w:tcPr>
          <w:p w:rsidR="0062099D" w:rsidRPr="00614559" w:rsidRDefault="0062099D" w:rsidP="00E34CEE">
            <w:pPr>
              <w:jc w:val="center"/>
              <w:rPr>
                <w:b/>
                <w:sz w:val="24"/>
                <w:szCs w:val="24"/>
              </w:rPr>
            </w:pPr>
            <w:r w:rsidRPr="00614559">
              <w:rPr>
                <w:b/>
                <w:sz w:val="24"/>
                <w:szCs w:val="24"/>
              </w:rPr>
              <w:t>200,0</w:t>
            </w:r>
          </w:p>
        </w:tc>
        <w:tc>
          <w:tcPr>
            <w:tcW w:w="1559" w:type="dxa"/>
            <w:vAlign w:val="center"/>
          </w:tcPr>
          <w:p w:rsidR="0062099D" w:rsidRPr="00614559" w:rsidRDefault="0062099D" w:rsidP="00E34CEE">
            <w:pPr>
              <w:jc w:val="center"/>
              <w:rPr>
                <w:b/>
                <w:sz w:val="24"/>
                <w:szCs w:val="24"/>
              </w:rPr>
            </w:pPr>
            <w:r w:rsidRPr="00614559">
              <w:rPr>
                <w:b/>
                <w:sz w:val="24"/>
                <w:szCs w:val="24"/>
              </w:rPr>
              <w:t>5 930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Социально-патриотическая акция «День призывника»</w:t>
            </w:r>
          </w:p>
        </w:tc>
        <w:tc>
          <w:tcPr>
            <w:tcW w:w="1134" w:type="dxa"/>
            <w:vAlign w:val="center"/>
          </w:tcPr>
          <w:p w:rsidR="0062099D" w:rsidRPr="00614559" w:rsidRDefault="0062099D" w:rsidP="00E34CEE">
            <w:pPr>
              <w:jc w:val="center"/>
              <w:rPr>
                <w:sz w:val="24"/>
                <w:szCs w:val="24"/>
              </w:rPr>
            </w:pPr>
            <w:r w:rsidRPr="00614559">
              <w:rPr>
                <w:sz w:val="24"/>
                <w:szCs w:val="24"/>
              </w:rPr>
              <w:t>63,0</w:t>
            </w:r>
          </w:p>
        </w:tc>
        <w:tc>
          <w:tcPr>
            <w:tcW w:w="1134" w:type="dxa"/>
            <w:vAlign w:val="center"/>
          </w:tcPr>
          <w:p w:rsidR="0062099D" w:rsidRPr="00614559" w:rsidRDefault="0062099D" w:rsidP="00E34CEE">
            <w:pPr>
              <w:jc w:val="center"/>
              <w:rPr>
                <w:sz w:val="24"/>
                <w:szCs w:val="24"/>
              </w:rPr>
            </w:pPr>
            <w:r w:rsidRPr="00614559">
              <w:rPr>
                <w:sz w:val="24"/>
                <w:szCs w:val="24"/>
              </w:rPr>
              <w:t>63,0</w:t>
            </w:r>
          </w:p>
        </w:tc>
        <w:tc>
          <w:tcPr>
            <w:tcW w:w="1134" w:type="dxa"/>
            <w:vAlign w:val="center"/>
          </w:tcPr>
          <w:p w:rsidR="0062099D" w:rsidRPr="00614559" w:rsidRDefault="0062099D" w:rsidP="00E34CEE">
            <w:pPr>
              <w:jc w:val="center"/>
              <w:rPr>
                <w:sz w:val="24"/>
                <w:szCs w:val="24"/>
              </w:rPr>
            </w:pPr>
            <w:r w:rsidRPr="00614559">
              <w:rPr>
                <w:sz w:val="24"/>
                <w:szCs w:val="24"/>
              </w:rPr>
              <w:t>63,0</w:t>
            </w:r>
          </w:p>
        </w:tc>
        <w:tc>
          <w:tcPr>
            <w:tcW w:w="1559" w:type="dxa"/>
            <w:vAlign w:val="center"/>
          </w:tcPr>
          <w:p w:rsidR="0062099D" w:rsidRPr="00614559" w:rsidRDefault="0062099D" w:rsidP="00E34CEE">
            <w:pPr>
              <w:jc w:val="center"/>
              <w:rPr>
                <w:sz w:val="24"/>
                <w:szCs w:val="24"/>
              </w:rPr>
            </w:pPr>
            <w:r w:rsidRPr="00614559">
              <w:rPr>
                <w:sz w:val="24"/>
                <w:szCs w:val="24"/>
              </w:rPr>
              <w:t>50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Всероссийская акция «День государственного флага Российской Федерации»</w:t>
            </w:r>
          </w:p>
        </w:tc>
        <w:tc>
          <w:tcPr>
            <w:tcW w:w="1134" w:type="dxa"/>
            <w:vAlign w:val="center"/>
          </w:tcPr>
          <w:p w:rsidR="0062099D" w:rsidRPr="00614559" w:rsidRDefault="0062099D" w:rsidP="00E34CEE">
            <w:pPr>
              <w:jc w:val="center"/>
              <w:rPr>
                <w:sz w:val="24"/>
                <w:szCs w:val="24"/>
              </w:rPr>
            </w:pPr>
            <w:r w:rsidRPr="00614559">
              <w:rPr>
                <w:sz w:val="24"/>
                <w:szCs w:val="24"/>
              </w:rPr>
              <w:t>7,0</w:t>
            </w:r>
          </w:p>
        </w:tc>
        <w:tc>
          <w:tcPr>
            <w:tcW w:w="1134" w:type="dxa"/>
            <w:vAlign w:val="center"/>
          </w:tcPr>
          <w:p w:rsidR="0062099D" w:rsidRPr="00614559" w:rsidRDefault="0062099D" w:rsidP="00E34CEE">
            <w:pPr>
              <w:jc w:val="center"/>
              <w:rPr>
                <w:sz w:val="24"/>
                <w:szCs w:val="24"/>
              </w:rPr>
            </w:pPr>
            <w:r w:rsidRPr="00614559">
              <w:rPr>
                <w:sz w:val="24"/>
                <w:szCs w:val="24"/>
              </w:rPr>
              <w:t>7,0</w:t>
            </w:r>
          </w:p>
        </w:tc>
        <w:tc>
          <w:tcPr>
            <w:tcW w:w="1134" w:type="dxa"/>
            <w:vAlign w:val="center"/>
          </w:tcPr>
          <w:p w:rsidR="0062099D" w:rsidRPr="00614559" w:rsidRDefault="0062099D" w:rsidP="00E34CEE">
            <w:pPr>
              <w:jc w:val="center"/>
              <w:rPr>
                <w:sz w:val="24"/>
                <w:szCs w:val="24"/>
              </w:rPr>
            </w:pPr>
            <w:r w:rsidRPr="00614559">
              <w:rPr>
                <w:sz w:val="24"/>
                <w:szCs w:val="24"/>
              </w:rPr>
              <w:t>7,0</w:t>
            </w:r>
          </w:p>
        </w:tc>
        <w:tc>
          <w:tcPr>
            <w:tcW w:w="1559" w:type="dxa"/>
            <w:vAlign w:val="center"/>
          </w:tcPr>
          <w:p w:rsidR="0062099D" w:rsidRPr="00614559" w:rsidRDefault="0062099D" w:rsidP="00E34CEE">
            <w:pPr>
              <w:jc w:val="center"/>
              <w:rPr>
                <w:sz w:val="24"/>
                <w:szCs w:val="24"/>
              </w:rPr>
            </w:pPr>
            <w:r w:rsidRPr="00614559">
              <w:rPr>
                <w:sz w:val="24"/>
                <w:szCs w:val="24"/>
              </w:rPr>
              <w:t>270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Поддержка деятельности поисковых отрядов</w:t>
            </w:r>
          </w:p>
        </w:tc>
        <w:tc>
          <w:tcPr>
            <w:tcW w:w="1134" w:type="dxa"/>
            <w:vAlign w:val="center"/>
          </w:tcPr>
          <w:p w:rsidR="0062099D" w:rsidRPr="00614559" w:rsidRDefault="0062099D" w:rsidP="00E34CEE">
            <w:pPr>
              <w:jc w:val="center"/>
              <w:rPr>
                <w:sz w:val="24"/>
                <w:szCs w:val="24"/>
              </w:rPr>
            </w:pPr>
            <w:r w:rsidRPr="00614559">
              <w:rPr>
                <w:sz w:val="24"/>
                <w:szCs w:val="24"/>
              </w:rPr>
              <w:t>50,0</w:t>
            </w:r>
          </w:p>
        </w:tc>
        <w:tc>
          <w:tcPr>
            <w:tcW w:w="1134" w:type="dxa"/>
            <w:vAlign w:val="center"/>
          </w:tcPr>
          <w:p w:rsidR="0062099D" w:rsidRPr="00614559" w:rsidRDefault="0062099D" w:rsidP="00E34CEE">
            <w:pPr>
              <w:jc w:val="center"/>
              <w:rPr>
                <w:sz w:val="24"/>
                <w:szCs w:val="24"/>
              </w:rPr>
            </w:pPr>
            <w:r w:rsidRPr="00614559">
              <w:rPr>
                <w:sz w:val="24"/>
                <w:szCs w:val="24"/>
              </w:rPr>
              <w:t>50,0</w:t>
            </w:r>
          </w:p>
        </w:tc>
        <w:tc>
          <w:tcPr>
            <w:tcW w:w="1134" w:type="dxa"/>
            <w:vAlign w:val="center"/>
          </w:tcPr>
          <w:p w:rsidR="0062099D" w:rsidRPr="00614559" w:rsidRDefault="0062099D" w:rsidP="00E34CEE">
            <w:pPr>
              <w:jc w:val="center"/>
              <w:rPr>
                <w:sz w:val="24"/>
                <w:szCs w:val="24"/>
              </w:rPr>
            </w:pPr>
            <w:r w:rsidRPr="00614559">
              <w:rPr>
                <w:sz w:val="24"/>
                <w:szCs w:val="24"/>
              </w:rPr>
              <w:t>50,0</w:t>
            </w:r>
          </w:p>
        </w:tc>
        <w:tc>
          <w:tcPr>
            <w:tcW w:w="1559" w:type="dxa"/>
            <w:vAlign w:val="center"/>
          </w:tcPr>
          <w:p w:rsidR="0062099D" w:rsidRPr="00614559" w:rsidRDefault="0062099D" w:rsidP="00E34CEE">
            <w:pPr>
              <w:jc w:val="center"/>
              <w:rPr>
                <w:sz w:val="24"/>
                <w:szCs w:val="24"/>
              </w:rPr>
            </w:pPr>
            <w:r w:rsidRPr="00614559">
              <w:rPr>
                <w:sz w:val="24"/>
                <w:szCs w:val="24"/>
              </w:rPr>
              <w:t>10</w:t>
            </w:r>
          </w:p>
        </w:tc>
      </w:tr>
      <w:tr w:rsidR="00614559" w:rsidRPr="00614559" w:rsidTr="00644B41">
        <w:trPr>
          <w:jc w:val="center"/>
        </w:trPr>
        <w:tc>
          <w:tcPr>
            <w:tcW w:w="4551" w:type="dxa"/>
          </w:tcPr>
          <w:p w:rsidR="0062099D" w:rsidRPr="00614559" w:rsidRDefault="0062099D" w:rsidP="006756DB">
            <w:pPr>
              <w:rPr>
                <w:sz w:val="24"/>
                <w:szCs w:val="24"/>
              </w:rPr>
            </w:pPr>
            <w:r w:rsidRPr="00614559">
              <w:rPr>
                <w:sz w:val="24"/>
                <w:szCs w:val="24"/>
              </w:rPr>
              <w:t>Проведение мероприятий, посвященных Дню Победы в Великой Отечественной войне 1941-1945 годов</w:t>
            </w:r>
          </w:p>
        </w:tc>
        <w:tc>
          <w:tcPr>
            <w:tcW w:w="1134" w:type="dxa"/>
            <w:vAlign w:val="center"/>
          </w:tcPr>
          <w:p w:rsidR="0062099D" w:rsidRPr="00614559" w:rsidRDefault="0062099D" w:rsidP="00E34CEE">
            <w:pPr>
              <w:jc w:val="center"/>
              <w:rPr>
                <w:sz w:val="24"/>
                <w:szCs w:val="24"/>
              </w:rPr>
            </w:pPr>
            <w:r w:rsidRPr="00614559">
              <w:rPr>
                <w:sz w:val="24"/>
                <w:szCs w:val="24"/>
              </w:rPr>
              <w:t>80,0</w:t>
            </w:r>
          </w:p>
        </w:tc>
        <w:tc>
          <w:tcPr>
            <w:tcW w:w="1134" w:type="dxa"/>
            <w:vAlign w:val="center"/>
          </w:tcPr>
          <w:p w:rsidR="0062099D" w:rsidRPr="00614559" w:rsidRDefault="0062099D" w:rsidP="00E34CEE">
            <w:pPr>
              <w:jc w:val="center"/>
              <w:rPr>
                <w:sz w:val="24"/>
                <w:szCs w:val="24"/>
              </w:rPr>
            </w:pPr>
            <w:r w:rsidRPr="00614559">
              <w:rPr>
                <w:sz w:val="24"/>
                <w:szCs w:val="24"/>
              </w:rPr>
              <w:t>80,0</w:t>
            </w:r>
          </w:p>
        </w:tc>
        <w:tc>
          <w:tcPr>
            <w:tcW w:w="1134" w:type="dxa"/>
            <w:vAlign w:val="center"/>
          </w:tcPr>
          <w:p w:rsidR="0062099D" w:rsidRPr="00614559" w:rsidRDefault="0062099D" w:rsidP="00E34CEE">
            <w:pPr>
              <w:jc w:val="center"/>
              <w:rPr>
                <w:sz w:val="24"/>
                <w:szCs w:val="24"/>
              </w:rPr>
            </w:pPr>
            <w:r w:rsidRPr="00614559">
              <w:rPr>
                <w:sz w:val="24"/>
                <w:szCs w:val="24"/>
              </w:rPr>
              <w:t>80,0</w:t>
            </w:r>
          </w:p>
        </w:tc>
        <w:tc>
          <w:tcPr>
            <w:tcW w:w="1559" w:type="dxa"/>
            <w:vAlign w:val="center"/>
          </w:tcPr>
          <w:p w:rsidR="0062099D" w:rsidRPr="00614559" w:rsidRDefault="0062099D" w:rsidP="00E34CEE">
            <w:pPr>
              <w:jc w:val="center"/>
              <w:rPr>
                <w:sz w:val="24"/>
                <w:szCs w:val="24"/>
              </w:rPr>
            </w:pPr>
            <w:r w:rsidRPr="00614559">
              <w:rPr>
                <w:sz w:val="24"/>
                <w:szCs w:val="24"/>
              </w:rPr>
              <w:t>5 600</w:t>
            </w:r>
          </w:p>
        </w:tc>
      </w:tr>
      <w:tr w:rsidR="00614559" w:rsidRPr="00614559" w:rsidTr="00644B41">
        <w:trPr>
          <w:jc w:val="center"/>
        </w:trPr>
        <w:tc>
          <w:tcPr>
            <w:tcW w:w="4551" w:type="dxa"/>
          </w:tcPr>
          <w:p w:rsidR="0062099D" w:rsidRPr="00614559" w:rsidRDefault="0062099D" w:rsidP="006756DB">
            <w:pPr>
              <w:rPr>
                <w:b/>
                <w:sz w:val="24"/>
                <w:szCs w:val="24"/>
              </w:rPr>
            </w:pPr>
            <w:r w:rsidRPr="00614559">
              <w:rPr>
                <w:b/>
                <w:sz w:val="24"/>
                <w:szCs w:val="24"/>
              </w:rPr>
              <w:t>Итого</w:t>
            </w:r>
          </w:p>
        </w:tc>
        <w:tc>
          <w:tcPr>
            <w:tcW w:w="1134" w:type="dxa"/>
            <w:vAlign w:val="center"/>
          </w:tcPr>
          <w:p w:rsidR="0062099D" w:rsidRPr="00614559" w:rsidRDefault="0062099D" w:rsidP="00E34CEE">
            <w:pPr>
              <w:jc w:val="center"/>
              <w:rPr>
                <w:b/>
                <w:sz w:val="24"/>
                <w:szCs w:val="24"/>
              </w:rPr>
            </w:pPr>
            <w:r w:rsidRPr="00614559">
              <w:rPr>
                <w:b/>
                <w:sz w:val="24"/>
                <w:szCs w:val="24"/>
              </w:rPr>
              <w:t>1 270,0</w:t>
            </w:r>
          </w:p>
        </w:tc>
        <w:tc>
          <w:tcPr>
            <w:tcW w:w="1134" w:type="dxa"/>
            <w:vAlign w:val="center"/>
          </w:tcPr>
          <w:p w:rsidR="0062099D" w:rsidRPr="00614559" w:rsidRDefault="0062099D" w:rsidP="00E34CEE">
            <w:pPr>
              <w:jc w:val="center"/>
              <w:rPr>
                <w:b/>
                <w:sz w:val="24"/>
                <w:szCs w:val="24"/>
              </w:rPr>
            </w:pPr>
            <w:r w:rsidRPr="00614559">
              <w:rPr>
                <w:b/>
                <w:sz w:val="24"/>
                <w:szCs w:val="24"/>
              </w:rPr>
              <w:t>1 070,0</w:t>
            </w:r>
          </w:p>
        </w:tc>
        <w:tc>
          <w:tcPr>
            <w:tcW w:w="1134" w:type="dxa"/>
            <w:vAlign w:val="center"/>
          </w:tcPr>
          <w:p w:rsidR="0062099D" w:rsidRPr="00614559" w:rsidRDefault="0062099D" w:rsidP="00E34CEE">
            <w:pPr>
              <w:jc w:val="center"/>
              <w:rPr>
                <w:b/>
                <w:sz w:val="24"/>
                <w:szCs w:val="24"/>
              </w:rPr>
            </w:pPr>
            <w:r w:rsidRPr="00614559">
              <w:rPr>
                <w:b/>
                <w:sz w:val="24"/>
                <w:szCs w:val="24"/>
              </w:rPr>
              <w:t>1 070,0</w:t>
            </w:r>
          </w:p>
        </w:tc>
        <w:tc>
          <w:tcPr>
            <w:tcW w:w="1559" w:type="dxa"/>
            <w:vAlign w:val="center"/>
          </w:tcPr>
          <w:p w:rsidR="0062099D" w:rsidRPr="00614559" w:rsidRDefault="0062099D" w:rsidP="00E34CEE">
            <w:pPr>
              <w:jc w:val="center"/>
              <w:rPr>
                <w:b/>
                <w:sz w:val="24"/>
                <w:szCs w:val="24"/>
              </w:rPr>
            </w:pPr>
            <w:r w:rsidRPr="00614559">
              <w:rPr>
                <w:b/>
                <w:sz w:val="24"/>
                <w:szCs w:val="24"/>
              </w:rPr>
              <w:t>16 360</w:t>
            </w:r>
          </w:p>
        </w:tc>
      </w:tr>
    </w:tbl>
    <w:p w:rsidR="0062099D" w:rsidRPr="00614559" w:rsidRDefault="0062099D" w:rsidP="00E34CEE">
      <w:pPr>
        <w:ind w:firstLine="709"/>
        <w:jc w:val="both"/>
        <w:rPr>
          <w:sz w:val="24"/>
          <w:szCs w:val="24"/>
        </w:rPr>
      </w:pPr>
    </w:p>
    <w:p w:rsidR="0062099D" w:rsidRPr="00614559" w:rsidRDefault="0062099D" w:rsidP="00E34CEE">
      <w:pPr>
        <w:ind w:firstLine="709"/>
        <w:jc w:val="both"/>
        <w:rPr>
          <w:sz w:val="24"/>
          <w:szCs w:val="24"/>
        </w:rPr>
      </w:pPr>
      <w:r w:rsidRPr="00614559">
        <w:rPr>
          <w:sz w:val="24"/>
          <w:szCs w:val="24"/>
        </w:rPr>
        <w:t>2) На обеспечение деятельности учреждения, осуществляющего работу с детьми и молодежью города Югорска, в сумме на 2019 - 2021 годы по 29 500,0 тыс. рублей ежегодно.</w:t>
      </w:r>
    </w:p>
    <w:p w:rsidR="0062099D" w:rsidRPr="00614559" w:rsidRDefault="0062099D" w:rsidP="00E34CEE">
      <w:pPr>
        <w:ind w:firstLine="709"/>
        <w:jc w:val="both"/>
        <w:rPr>
          <w:sz w:val="24"/>
          <w:szCs w:val="24"/>
        </w:rPr>
      </w:pPr>
      <w:r w:rsidRPr="00614559">
        <w:rPr>
          <w:sz w:val="24"/>
          <w:szCs w:val="24"/>
        </w:rPr>
        <w:t xml:space="preserve">Реализация мероприятия будет осуществляться посредством предоставления субсидии МАУ «Молодежный центр «Гелиос» на выполнение муниципального задания по выполнению муниципальных работ в сфере молодежной политики. </w:t>
      </w:r>
    </w:p>
    <w:p w:rsidR="0062099D" w:rsidRPr="00614559" w:rsidRDefault="0062099D" w:rsidP="00E34CEE">
      <w:pPr>
        <w:ind w:firstLine="709"/>
        <w:jc w:val="both"/>
        <w:rPr>
          <w:sz w:val="24"/>
          <w:szCs w:val="24"/>
        </w:rPr>
      </w:pPr>
      <w:r w:rsidRPr="00614559">
        <w:rPr>
          <w:sz w:val="24"/>
          <w:szCs w:val="24"/>
        </w:rPr>
        <w:t xml:space="preserve">3) Освещение мероприятий в сфере молодежной политики в средствах массовой информации на 2019 год в сумме 2 500,0 тыс. рублей, на 2020 - 2021 годы по 2 400,0 тыс. рублей ежегодно. </w:t>
      </w:r>
    </w:p>
    <w:p w:rsidR="0062099D" w:rsidRPr="00614559" w:rsidRDefault="0062099D" w:rsidP="00E34CEE">
      <w:pPr>
        <w:ind w:firstLine="709"/>
        <w:jc w:val="both"/>
        <w:rPr>
          <w:sz w:val="24"/>
          <w:szCs w:val="24"/>
        </w:rPr>
      </w:pPr>
      <w:r w:rsidRPr="00614559">
        <w:rPr>
          <w:sz w:val="24"/>
          <w:szCs w:val="24"/>
        </w:rPr>
        <w:t>Кроме того, в составе расходов по данной подпрограмме предусмотрены бюджетные ассигнования на организационно-техническое и финансовое обеспечение деятельности управления социальной политики администрации города Югорска на 2019 год в сумме 11 200 тыс. рублей, на 2020 – 2021 годы в сумме 11 000,0 тыс. рублей ежегодно.</w:t>
      </w:r>
    </w:p>
    <w:p w:rsidR="0062099D" w:rsidRPr="00614559" w:rsidRDefault="0062099D" w:rsidP="00E34CEE">
      <w:pPr>
        <w:pStyle w:val="af8"/>
        <w:ind w:firstLine="709"/>
        <w:jc w:val="both"/>
        <w:rPr>
          <w:rFonts w:ascii="Times New Roman" w:hAnsi="Times New Roman"/>
          <w:sz w:val="24"/>
          <w:szCs w:val="24"/>
        </w:rPr>
      </w:pPr>
      <w:r w:rsidRPr="00614559">
        <w:rPr>
          <w:rFonts w:ascii="Times New Roman" w:hAnsi="Times New Roman"/>
          <w:sz w:val="24"/>
          <w:szCs w:val="24"/>
        </w:rPr>
        <w:t>Реализация комплекса мероприятий по подпрограмме 1 «Молодежь города Югорска» будет способствовать:</w:t>
      </w:r>
    </w:p>
    <w:p w:rsidR="0062099D" w:rsidRPr="00614559" w:rsidRDefault="0062099D" w:rsidP="00E34CEE">
      <w:pPr>
        <w:ind w:firstLine="708"/>
        <w:jc w:val="both"/>
        <w:rPr>
          <w:sz w:val="24"/>
          <w:szCs w:val="24"/>
        </w:rPr>
      </w:pPr>
      <w:proofErr w:type="gramStart"/>
      <w:r w:rsidRPr="00614559">
        <w:rPr>
          <w:sz w:val="24"/>
          <w:szCs w:val="24"/>
        </w:rPr>
        <w:t>- увеличению доли населения города Югорска, задействованного в мероприятиях по молодежной политике, в общей численности населения, с 65,0% в 2019 году до 66,0% в 2021 году;</w:t>
      </w:r>
      <w:proofErr w:type="gramEnd"/>
    </w:p>
    <w:p w:rsidR="0062099D" w:rsidRPr="00614559" w:rsidRDefault="0062099D" w:rsidP="00E34CEE">
      <w:pPr>
        <w:ind w:firstLine="708"/>
        <w:jc w:val="both"/>
        <w:rPr>
          <w:sz w:val="24"/>
          <w:szCs w:val="24"/>
        </w:rPr>
      </w:pPr>
      <w:r w:rsidRPr="00614559">
        <w:rPr>
          <w:sz w:val="24"/>
          <w:szCs w:val="24"/>
        </w:rPr>
        <w:t>- увеличению количества молодежи в возрасте 14-30 лет, задействованной в мероприятиях общественных объединений, с 1 700 человек в 2019 году до 2 100 человек в 2021 году;</w:t>
      </w:r>
    </w:p>
    <w:p w:rsidR="0062099D" w:rsidRPr="00614559" w:rsidRDefault="0062099D" w:rsidP="00E34CEE">
      <w:pPr>
        <w:ind w:firstLine="708"/>
        <w:jc w:val="both"/>
        <w:rPr>
          <w:sz w:val="24"/>
          <w:szCs w:val="24"/>
        </w:rPr>
      </w:pPr>
      <w:r w:rsidRPr="00614559">
        <w:rPr>
          <w:sz w:val="24"/>
          <w:szCs w:val="24"/>
        </w:rPr>
        <w:t xml:space="preserve">- увеличению </w:t>
      </w:r>
      <w:r w:rsidRPr="00614559">
        <w:rPr>
          <w:sz w:val="24"/>
          <w:szCs w:val="24"/>
          <w:lang w:eastAsia="en-US"/>
        </w:rPr>
        <w:t>количества социально - значимых проектов, заявленных на конкурсы различного уровня, с 35 штук в 2019 году до 38 штук</w:t>
      </w:r>
      <w:r w:rsidRPr="00614559">
        <w:rPr>
          <w:sz w:val="24"/>
          <w:szCs w:val="24"/>
        </w:rPr>
        <w:t xml:space="preserve"> в 2021 году;</w:t>
      </w:r>
    </w:p>
    <w:p w:rsidR="0062099D" w:rsidRPr="00614559" w:rsidRDefault="0062099D" w:rsidP="00E34CEE">
      <w:pPr>
        <w:ind w:firstLine="708"/>
        <w:jc w:val="both"/>
        <w:rPr>
          <w:sz w:val="24"/>
          <w:szCs w:val="24"/>
        </w:rPr>
      </w:pPr>
      <w:r w:rsidRPr="00614559">
        <w:rPr>
          <w:sz w:val="24"/>
          <w:szCs w:val="24"/>
          <w:lang w:eastAsia="en-US"/>
        </w:rPr>
        <w:lastRenderedPageBreak/>
        <w:t xml:space="preserve">- увеличению количества молодых людей, вовлеченных в реализуемые проекты и программы в сфере поддержки талантливой молодежи, с 5 300 </w:t>
      </w:r>
      <w:r w:rsidRPr="00614559">
        <w:rPr>
          <w:sz w:val="24"/>
          <w:szCs w:val="24"/>
        </w:rPr>
        <w:t xml:space="preserve">человек в 2019 году </w:t>
      </w:r>
      <w:r w:rsidRPr="00614559">
        <w:rPr>
          <w:sz w:val="24"/>
          <w:szCs w:val="24"/>
          <w:lang w:eastAsia="en-US"/>
        </w:rPr>
        <w:t xml:space="preserve">до </w:t>
      </w:r>
      <w:r w:rsidR="00644B41" w:rsidRPr="00614559">
        <w:rPr>
          <w:sz w:val="24"/>
          <w:szCs w:val="24"/>
          <w:lang w:eastAsia="en-US"/>
        </w:rPr>
        <w:t>5 </w:t>
      </w:r>
      <w:r w:rsidRPr="00614559">
        <w:rPr>
          <w:sz w:val="24"/>
          <w:szCs w:val="24"/>
          <w:lang w:eastAsia="en-US"/>
        </w:rPr>
        <w:t xml:space="preserve">650 </w:t>
      </w:r>
      <w:r w:rsidRPr="00614559">
        <w:rPr>
          <w:sz w:val="24"/>
          <w:szCs w:val="24"/>
        </w:rPr>
        <w:t>человек в 2021 году;</w:t>
      </w:r>
    </w:p>
    <w:p w:rsidR="0062099D" w:rsidRPr="00614559" w:rsidRDefault="0062099D" w:rsidP="00E34CEE">
      <w:pPr>
        <w:ind w:firstLine="708"/>
        <w:jc w:val="both"/>
        <w:rPr>
          <w:sz w:val="24"/>
          <w:szCs w:val="24"/>
        </w:rPr>
      </w:pPr>
      <w:r w:rsidRPr="00614559">
        <w:rPr>
          <w:sz w:val="24"/>
          <w:szCs w:val="24"/>
          <w:lang w:eastAsia="en-US"/>
        </w:rPr>
        <w:t xml:space="preserve">- увеличению доли детей и молодежи в возрасте от 14 – 30 лет, задействованной в мероприятиях </w:t>
      </w:r>
      <w:proofErr w:type="spellStart"/>
      <w:r w:rsidRPr="00614559">
        <w:rPr>
          <w:sz w:val="24"/>
          <w:szCs w:val="24"/>
          <w:lang w:eastAsia="en-US"/>
        </w:rPr>
        <w:t>гражданско</w:t>
      </w:r>
      <w:proofErr w:type="spellEnd"/>
      <w:r w:rsidRPr="00614559">
        <w:rPr>
          <w:sz w:val="24"/>
          <w:szCs w:val="24"/>
          <w:lang w:eastAsia="en-US"/>
        </w:rPr>
        <w:t xml:space="preserve"> – патриотической направленности, с 28,0 % в 2019 году до 29,0 %</w:t>
      </w:r>
      <w:r w:rsidRPr="00614559">
        <w:rPr>
          <w:sz w:val="24"/>
          <w:szCs w:val="24"/>
        </w:rPr>
        <w:t xml:space="preserve"> в 2021 году.</w:t>
      </w:r>
    </w:p>
    <w:p w:rsidR="0062099D" w:rsidRPr="00614559" w:rsidRDefault="0062099D" w:rsidP="00E34CEE">
      <w:pPr>
        <w:ind w:firstLine="709"/>
        <w:jc w:val="both"/>
        <w:rPr>
          <w:sz w:val="24"/>
          <w:szCs w:val="24"/>
        </w:rPr>
      </w:pPr>
      <w:r w:rsidRPr="00614559">
        <w:rPr>
          <w:sz w:val="24"/>
          <w:szCs w:val="24"/>
        </w:rPr>
        <w:t>Бюджетные ассигнования на реализацию подпрограммы 2 «Временное трудоустройство в городе Югорске» в общем объеме расходов на муниципальную программу составляют в 2019 году 14,3% или 7 403,8 тыс. рублей, в 2020 - 2021 годах 12,3% или 6 153,8 тыс. рублей ежегодно.</w:t>
      </w:r>
    </w:p>
    <w:p w:rsidR="0062099D" w:rsidRPr="00614559" w:rsidRDefault="0062099D" w:rsidP="00E34CEE">
      <w:pPr>
        <w:ind w:firstLine="708"/>
        <w:jc w:val="both"/>
        <w:rPr>
          <w:sz w:val="24"/>
          <w:szCs w:val="24"/>
        </w:rPr>
      </w:pPr>
      <w:r w:rsidRPr="00614559">
        <w:rPr>
          <w:sz w:val="24"/>
          <w:szCs w:val="24"/>
        </w:rPr>
        <w:t>Организацией временного трудоустройства несовершеннолетних, безработных граждан занимается казенное учреждение</w:t>
      </w:r>
      <w:r w:rsidRPr="00614559">
        <w:rPr>
          <w:bCs/>
          <w:sz w:val="24"/>
          <w:szCs w:val="24"/>
        </w:rPr>
        <w:t xml:space="preserve"> Ханты – Мансийского автономного округа – Югры «Югорский центр занятости населения» совместно с </w:t>
      </w:r>
      <w:proofErr w:type="gramStart"/>
      <w:r w:rsidRPr="00614559">
        <w:rPr>
          <w:bCs/>
          <w:sz w:val="24"/>
          <w:szCs w:val="24"/>
        </w:rPr>
        <w:t>муниципальным автономным</w:t>
      </w:r>
      <w:proofErr w:type="gramEnd"/>
      <w:r w:rsidRPr="00614559">
        <w:rPr>
          <w:bCs/>
          <w:sz w:val="24"/>
          <w:szCs w:val="24"/>
        </w:rPr>
        <w:t xml:space="preserve"> учреждением «Молодежный центр «Гелиос» и другими муниципальными учреждениями города Югорска </w:t>
      </w:r>
      <w:r w:rsidRPr="00614559">
        <w:rPr>
          <w:sz w:val="24"/>
          <w:szCs w:val="24"/>
        </w:rPr>
        <w:t xml:space="preserve">в рамках соглашения о взаимодействии. </w:t>
      </w:r>
    </w:p>
    <w:p w:rsidR="0062099D" w:rsidRPr="00614559" w:rsidRDefault="0062099D" w:rsidP="00E34CEE">
      <w:pPr>
        <w:jc w:val="both"/>
        <w:rPr>
          <w:sz w:val="24"/>
          <w:szCs w:val="24"/>
        </w:rPr>
      </w:pPr>
      <w:r w:rsidRPr="00614559">
        <w:rPr>
          <w:sz w:val="24"/>
          <w:szCs w:val="24"/>
        </w:rPr>
        <w:tab/>
        <w:t>За счет средств бюджета автономного округа будет производиться:</w:t>
      </w:r>
    </w:p>
    <w:p w:rsidR="0062099D" w:rsidRPr="00614559" w:rsidRDefault="0062099D" w:rsidP="00E34CEE">
      <w:pPr>
        <w:ind w:firstLine="708"/>
        <w:jc w:val="both"/>
        <w:rPr>
          <w:sz w:val="24"/>
          <w:szCs w:val="24"/>
        </w:rPr>
      </w:pPr>
      <w:r w:rsidRPr="00614559">
        <w:rPr>
          <w:sz w:val="24"/>
          <w:szCs w:val="24"/>
        </w:rPr>
        <w:t>- компенсация расходов по оплате труда отдельным категориям граждан, трудоустроенных на организованные временные рабочие места в размерах, установленных условиями государственной программы Ханты – Мансийского автономного округа - Югры «Поддержка занятости населения»;</w:t>
      </w:r>
    </w:p>
    <w:p w:rsidR="0062099D" w:rsidRPr="00614559" w:rsidRDefault="0062099D" w:rsidP="00E34CEE">
      <w:pPr>
        <w:ind w:firstLine="708"/>
        <w:jc w:val="both"/>
        <w:rPr>
          <w:sz w:val="24"/>
          <w:szCs w:val="24"/>
        </w:rPr>
      </w:pPr>
      <w:r w:rsidRPr="00614559">
        <w:rPr>
          <w:sz w:val="24"/>
          <w:szCs w:val="24"/>
        </w:rPr>
        <w:t>- создание рабочих мест для трудоустройства отдельных категорий граждан в рамках мероприятия «Содействие трудоустройству незанятых инвалидов, в том числе инвалидов молодого возраста, на оборудованные (оснащенные) рабочие места» государственной программы Ханты – Мансийского автономного округа - Югры «Поддержка занятости населения».</w:t>
      </w:r>
    </w:p>
    <w:p w:rsidR="0062099D" w:rsidRPr="00614559" w:rsidRDefault="0062099D" w:rsidP="00E34CEE">
      <w:pPr>
        <w:jc w:val="both"/>
        <w:rPr>
          <w:sz w:val="24"/>
          <w:szCs w:val="24"/>
        </w:rPr>
      </w:pPr>
      <w:r w:rsidRPr="00614559">
        <w:rPr>
          <w:sz w:val="24"/>
          <w:szCs w:val="24"/>
        </w:rPr>
        <w:tab/>
      </w:r>
      <w:proofErr w:type="gramStart"/>
      <w:r w:rsidRPr="00614559">
        <w:rPr>
          <w:sz w:val="24"/>
          <w:szCs w:val="24"/>
        </w:rPr>
        <w:t>За счет средств местного бюджета будут компенсироваться расходы в размере разницы между установленным в Ханты – Мансийском автономном округе - Югре минимальным размером оплаты труда с учетом страховых взносов и компенсации расходов по оплате труда отдельным категориям граждан в размерах, установленных условиями государственной программы Ханты – Мансийского автономного округа – Югры «Поддержка занятости населения».</w:t>
      </w:r>
      <w:proofErr w:type="gramEnd"/>
      <w:r w:rsidRPr="00614559">
        <w:rPr>
          <w:sz w:val="24"/>
          <w:szCs w:val="24"/>
        </w:rPr>
        <w:t xml:space="preserve"> Кроме того, будет выплачиваться компенсация за неиспользованный отпуск, в связи с окончанием срока действия трудового договора и компенсация расходов за прохождение первичного медосмотра при трудоустройстве.</w:t>
      </w:r>
    </w:p>
    <w:p w:rsidR="0062099D" w:rsidRPr="00614559" w:rsidRDefault="0062099D" w:rsidP="00E34CEE">
      <w:pPr>
        <w:ind w:firstLine="709"/>
        <w:jc w:val="both"/>
        <w:rPr>
          <w:sz w:val="24"/>
          <w:szCs w:val="24"/>
        </w:rPr>
      </w:pPr>
      <w:r w:rsidRPr="00614559">
        <w:rPr>
          <w:sz w:val="24"/>
          <w:szCs w:val="24"/>
        </w:rPr>
        <w:t xml:space="preserve">Средства подпрограммы будут направлены </w:t>
      </w:r>
      <w:proofErr w:type="gramStart"/>
      <w:r w:rsidRPr="00614559">
        <w:rPr>
          <w:sz w:val="24"/>
          <w:szCs w:val="24"/>
        </w:rPr>
        <w:t>на</w:t>
      </w:r>
      <w:proofErr w:type="gramEnd"/>
      <w:r w:rsidRPr="00614559">
        <w:rPr>
          <w:sz w:val="24"/>
          <w:szCs w:val="24"/>
        </w:rPr>
        <w:t>:</w:t>
      </w:r>
    </w:p>
    <w:p w:rsidR="0062099D" w:rsidRPr="00614559" w:rsidRDefault="0062099D" w:rsidP="00E34CEE">
      <w:pPr>
        <w:ind w:firstLine="709"/>
        <w:jc w:val="both"/>
        <w:rPr>
          <w:bCs/>
          <w:sz w:val="24"/>
          <w:szCs w:val="24"/>
        </w:rPr>
      </w:pPr>
      <w:r w:rsidRPr="00614559">
        <w:rPr>
          <w:bCs/>
          <w:sz w:val="24"/>
          <w:szCs w:val="24"/>
        </w:rPr>
        <w:t xml:space="preserve">1) Организацию оплачиваемых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 создание рабочих мест для трудоустройства отдельных категорий граждан на 2019 год в сумме 2 945,7 тыс. рублей, </w:t>
      </w:r>
      <w:r w:rsidRPr="00614559">
        <w:rPr>
          <w:sz w:val="24"/>
          <w:szCs w:val="24"/>
        </w:rPr>
        <w:t xml:space="preserve">на 2020 – 2021 годы в сумме 1 908,4 тыс. рублей ежегодно. </w:t>
      </w:r>
      <w:r w:rsidRPr="00614559">
        <w:rPr>
          <w:bCs/>
          <w:sz w:val="24"/>
          <w:szCs w:val="24"/>
        </w:rPr>
        <w:t xml:space="preserve">К видам общественных работ относятся: озеленение и благоустройство территории, уборка территорий, прилегающих к аллеям, скверам, мемориалам. </w:t>
      </w:r>
    </w:p>
    <w:p w:rsidR="006756DB" w:rsidRPr="00614559" w:rsidRDefault="0062099D" w:rsidP="00E34CEE">
      <w:pPr>
        <w:ind w:firstLine="709"/>
        <w:jc w:val="both"/>
        <w:rPr>
          <w:bCs/>
          <w:sz w:val="24"/>
          <w:szCs w:val="24"/>
        </w:rPr>
      </w:pPr>
      <w:proofErr w:type="gramStart"/>
      <w:r w:rsidRPr="00614559">
        <w:rPr>
          <w:bCs/>
          <w:sz w:val="24"/>
          <w:szCs w:val="24"/>
        </w:rPr>
        <w:t xml:space="preserve">2) Организацию временного трудоустройства несовершеннолетних в возрасте от 14 до 18 лет в свободное от учебы время, занятым на работах по благоустройству территории города Югорска, на 2019 – 2021 годы в сумме по 3 706,0 тыс. рублей ежегодно. </w:t>
      </w:r>
      <w:proofErr w:type="gramEnd"/>
    </w:p>
    <w:p w:rsidR="0062099D" w:rsidRPr="00614559" w:rsidRDefault="0062099D" w:rsidP="00E34CEE">
      <w:pPr>
        <w:ind w:firstLine="709"/>
        <w:jc w:val="both"/>
        <w:rPr>
          <w:sz w:val="24"/>
          <w:szCs w:val="24"/>
        </w:rPr>
      </w:pPr>
      <w:r w:rsidRPr="00614559">
        <w:rPr>
          <w:bCs/>
          <w:sz w:val="24"/>
          <w:szCs w:val="24"/>
        </w:rPr>
        <w:t xml:space="preserve">3) Организацию временного трудоустройства выпускников профессиональных образовательных организаций и образовательных организаций высшего образования в возрасте до 25 лет на 2019 год в сумме 752,1 тыс. рублей, </w:t>
      </w:r>
      <w:r w:rsidRPr="00614559">
        <w:rPr>
          <w:sz w:val="24"/>
          <w:szCs w:val="24"/>
        </w:rPr>
        <w:t xml:space="preserve">на 2020 – 2021 годы в сумме 539,4 тыс. рублей ежегодно. </w:t>
      </w:r>
    </w:p>
    <w:p w:rsidR="0062099D" w:rsidRPr="00614559" w:rsidRDefault="0062099D" w:rsidP="00E34CEE">
      <w:pPr>
        <w:ind w:firstLine="709"/>
        <w:jc w:val="both"/>
        <w:rPr>
          <w:bCs/>
          <w:sz w:val="24"/>
          <w:szCs w:val="24"/>
        </w:rPr>
      </w:pPr>
      <w:r w:rsidRPr="00614559">
        <w:rPr>
          <w:bCs/>
          <w:sz w:val="24"/>
          <w:szCs w:val="24"/>
        </w:rPr>
        <w:t xml:space="preserve">Освоенные средства по подпрограмме 2 «Временное трудоустройство в городе Югорске» позволят сохранить количество молодых людей, трудоустроенных за счет создания временных и постоянных рабочих мест, на уровне не менее 488 человек ежегодно. </w:t>
      </w:r>
    </w:p>
    <w:p w:rsidR="00B513C0" w:rsidRPr="00614559" w:rsidRDefault="00B513C0">
      <w:pPr>
        <w:spacing w:after="200" w:line="276" w:lineRule="auto"/>
        <w:rPr>
          <w:bCs/>
          <w:sz w:val="24"/>
          <w:szCs w:val="24"/>
        </w:rPr>
      </w:pPr>
      <w:r w:rsidRPr="00614559">
        <w:rPr>
          <w:bCs/>
        </w:rPr>
        <w:br w:type="page"/>
      </w:r>
    </w:p>
    <w:p w:rsidR="0062099D" w:rsidRPr="00614559" w:rsidRDefault="0062099D" w:rsidP="00E34CEE">
      <w:pPr>
        <w:pStyle w:val="Standard"/>
        <w:jc w:val="center"/>
        <w:rPr>
          <w:rFonts w:cs="Times New Roman"/>
          <w:b/>
          <w:lang w:val="ru-RU"/>
        </w:rPr>
      </w:pPr>
      <w:r w:rsidRPr="00614559">
        <w:rPr>
          <w:rFonts w:cs="Times New Roman"/>
          <w:b/>
          <w:lang w:val="ru-RU"/>
        </w:rPr>
        <w:lastRenderedPageBreak/>
        <w:t>6. Муниципальная программа города Югорска «Развитие жилищной сферы»</w:t>
      </w:r>
    </w:p>
    <w:p w:rsidR="0062099D" w:rsidRPr="00614559" w:rsidRDefault="0062099D" w:rsidP="00E34CEE">
      <w:pPr>
        <w:jc w:val="center"/>
        <w:rPr>
          <w:b/>
          <w:sz w:val="24"/>
          <w:szCs w:val="24"/>
        </w:rPr>
      </w:pPr>
    </w:p>
    <w:p w:rsidR="0062099D" w:rsidRPr="00614559" w:rsidRDefault="0062099D" w:rsidP="00E34CEE">
      <w:pPr>
        <w:ind w:firstLine="709"/>
        <w:jc w:val="both"/>
        <w:rPr>
          <w:sz w:val="24"/>
          <w:szCs w:val="24"/>
        </w:rPr>
      </w:pPr>
      <w:r w:rsidRPr="00614559">
        <w:rPr>
          <w:sz w:val="24"/>
          <w:szCs w:val="24"/>
        </w:rPr>
        <w:t>Муниципальная программа города Югорска «Развитие жилищной сферы» утверждена постановлением администрации города Югорска от 31.10.2018 № 3011 (далее – муниципальная программа).</w:t>
      </w:r>
    </w:p>
    <w:p w:rsidR="0062099D" w:rsidRPr="00614559" w:rsidRDefault="0062099D" w:rsidP="00E34CEE">
      <w:pPr>
        <w:ind w:firstLine="709"/>
        <w:jc w:val="both"/>
        <w:rPr>
          <w:sz w:val="24"/>
          <w:szCs w:val="24"/>
        </w:rPr>
      </w:pPr>
      <w:r w:rsidRPr="00614559">
        <w:rPr>
          <w:sz w:val="24"/>
          <w:szCs w:val="24"/>
        </w:rPr>
        <w:t>Ответственный исполнитель муниципальной программы: управление жилищной политики администрации города Югорска, соисполнители: департамент муниципальной собственности и градостроительства администрации города Югорска, управление бухгалтерского учета и отчетности администрации города Югорска, отдел опеки и попечительства администрации города Югорска.</w:t>
      </w:r>
    </w:p>
    <w:p w:rsidR="0062099D" w:rsidRPr="00614559" w:rsidRDefault="0062099D"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62099D" w:rsidRPr="00614559" w:rsidRDefault="0062099D" w:rsidP="00E34CEE">
      <w:pPr>
        <w:ind w:firstLine="709"/>
        <w:jc w:val="both"/>
        <w:rPr>
          <w:sz w:val="24"/>
          <w:szCs w:val="24"/>
        </w:rPr>
      </w:pPr>
      <w:r w:rsidRPr="00614559">
        <w:rPr>
          <w:sz w:val="24"/>
          <w:szCs w:val="24"/>
        </w:rPr>
        <w:t>На реализацию муниципальной программы за счет средств федерального бюджета, бюджета автономного округа, средств местного бюджета планируется направить в 2019 году 97 946,0 тыс. рублей, в 2020 году – 113 072,7 тыс. рублей, в 2021 году – 101 606,6 тыс. рублей.</w:t>
      </w:r>
    </w:p>
    <w:p w:rsidR="0062099D" w:rsidRPr="00614559" w:rsidRDefault="0062099D" w:rsidP="00E34CEE">
      <w:pPr>
        <w:ind w:firstLine="709"/>
        <w:jc w:val="both"/>
        <w:rPr>
          <w:sz w:val="24"/>
          <w:szCs w:val="24"/>
        </w:rPr>
      </w:pPr>
    </w:p>
    <w:p w:rsidR="0062099D" w:rsidRPr="00614559" w:rsidRDefault="0062099D" w:rsidP="00E34CEE">
      <w:pPr>
        <w:jc w:val="right"/>
        <w:rPr>
          <w:sz w:val="24"/>
          <w:szCs w:val="24"/>
        </w:rPr>
      </w:pPr>
      <w:r w:rsidRPr="00614559">
        <w:rPr>
          <w:sz w:val="24"/>
          <w:szCs w:val="24"/>
        </w:rPr>
        <w:t xml:space="preserve">Таблица </w:t>
      </w:r>
      <w:r w:rsidR="00644B41" w:rsidRPr="00614559">
        <w:rPr>
          <w:sz w:val="24"/>
          <w:szCs w:val="24"/>
        </w:rPr>
        <w:t>55</w:t>
      </w:r>
    </w:p>
    <w:p w:rsidR="0062099D" w:rsidRPr="00614559" w:rsidRDefault="0062099D" w:rsidP="00E34CEE">
      <w:pPr>
        <w:jc w:val="center"/>
        <w:rPr>
          <w:b/>
          <w:sz w:val="24"/>
          <w:szCs w:val="24"/>
        </w:rPr>
      </w:pPr>
      <w:r w:rsidRPr="00614559">
        <w:rPr>
          <w:b/>
          <w:sz w:val="24"/>
          <w:szCs w:val="24"/>
        </w:rPr>
        <w:t>Объем бюджетных ассигнований на реализацию муниципальной программы «Развитие жилищной сферы» в разрезе подпрограмм, основных мероприятий, ответственных исполнителей, соисполнителей, источников финансирования</w:t>
      </w:r>
      <w:r w:rsidR="00655016" w:rsidRPr="00614559">
        <w:rPr>
          <w:b/>
          <w:sz w:val="24"/>
          <w:szCs w:val="24"/>
        </w:rPr>
        <w:t xml:space="preserve">             </w:t>
      </w:r>
      <w:r w:rsidRPr="00614559">
        <w:rPr>
          <w:b/>
          <w:sz w:val="24"/>
          <w:szCs w:val="24"/>
        </w:rPr>
        <w:t xml:space="preserve"> на 2019 год и на плановый период 2020 и 2021 годов</w:t>
      </w:r>
    </w:p>
    <w:p w:rsidR="00655016" w:rsidRPr="00614559" w:rsidRDefault="00655016" w:rsidP="00655016">
      <w:pPr>
        <w:jc w:val="right"/>
        <w:rPr>
          <w:sz w:val="24"/>
          <w:szCs w:val="24"/>
        </w:rPr>
      </w:pPr>
      <w:r w:rsidRPr="00614559">
        <w:rPr>
          <w:sz w:val="22"/>
          <w:szCs w:val="22"/>
        </w:rPr>
        <w:t>тыс. рублей</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8"/>
        <w:gridCol w:w="2314"/>
        <w:gridCol w:w="1630"/>
        <w:gridCol w:w="1136"/>
        <w:gridCol w:w="1309"/>
        <w:gridCol w:w="1221"/>
      </w:tblGrid>
      <w:tr w:rsidR="0062099D" w:rsidRPr="00614559" w:rsidTr="00655016">
        <w:trPr>
          <w:trHeight w:val="363"/>
          <w:tblHeader/>
          <w:jc w:val="center"/>
        </w:trPr>
        <w:tc>
          <w:tcPr>
            <w:tcW w:w="2128"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Наименование подпрограмм, основных мероприятий</w:t>
            </w:r>
          </w:p>
        </w:tc>
        <w:tc>
          <w:tcPr>
            <w:tcW w:w="2314"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Ответственный исполнитель, соисполнитель</w:t>
            </w:r>
          </w:p>
        </w:tc>
        <w:tc>
          <w:tcPr>
            <w:tcW w:w="1630"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Источник финансирования</w:t>
            </w:r>
          </w:p>
        </w:tc>
        <w:tc>
          <w:tcPr>
            <w:tcW w:w="3666" w:type="dxa"/>
            <w:gridSpan w:val="3"/>
            <w:shd w:val="clear" w:color="auto" w:fill="auto"/>
            <w:vAlign w:val="center"/>
            <w:hideMark/>
          </w:tcPr>
          <w:p w:rsidR="0062099D" w:rsidRPr="00614559" w:rsidRDefault="00655016" w:rsidP="00655016">
            <w:pPr>
              <w:jc w:val="center"/>
              <w:rPr>
                <w:sz w:val="22"/>
                <w:szCs w:val="22"/>
              </w:rPr>
            </w:pPr>
            <w:r w:rsidRPr="00614559">
              <w:rPr>
                <w:sz w:val="22"/>
                <w:szCs w:val="22"/>
              </w:rPr>
              <w:t>Проект</w:t>
            </w:r>
            <w:r w:rsidR="0062099D" w:rsidRPr="00614559">
              <w:rPr>
                <w:sz w:val="22"/>
                <w:szCs w:val="22"/>
              </w:rPr>
              <w:t xml:space="preserve"> </w:t>
            </w:r>
          </w:p>
        </w:tc>
      </w:tr>
      <w:tr w:rsidR="0062099D" w:rsidRPr="00614559" w:rsidTr="00655016">
        <w:trPr>
          <w:trHeight w:val="363"/>
          <w:tblHeader/>
          <w:jc w:val="center"/>
        </w:trPr>
        <w:tc>
          <w:tcPr>
            <w:tcW w:w="2128" w:type="dxa"/>
            <w:vMerge/>
            <w:shd w:val="clear" w:color="auto" w:fill="auto"/>
            <w:vAlign w:val="center"/>
            <w:hideMark/>
          </w:tcPr>
          <w:p w:rsidR="0062099D" w:rsidRPr="00614559" w:rsidRDefault="0062099D" w:rsidP="00E34CEE">
            <w:pPr>
              <w:jc w:val="center"/>
              <w:rPr>
                <w:sz w:val="22"/>
                <w:szCs w:val="22"/>
              </w:rPr>
            </w:pPr>
          </w:p>
        </w:tc>
        <w:tc>
          <w:tcPr>
            <w:tcW w:w="2314" w:type="dxa"/>
            <w:vMerge/>
            <w:shd w:val="clear" w:color="auto" w:fill="auto"/>
            <w:vAlign w:val="center"/>
            <w:hideMark/>
          </w:tcPr>
          <w:p w:rsidR="0062099D" w:rsidRPr="00614559" w:rsidRDefault="0062099D" w:rsidP="00E34CEE">
            <w:pPr>
              <w:jc w:val="center"/>
              <w:rPr>
                <w:sz w:val="22"/>
                <w:szCs w:val="22"/>
              </w:rPr>
            </w:pPr>
          </w:p>
        </w:tc>
        <w:tc>
          <w:tcPr>
            <w:tcW w:w="1630" w:type="dxa"/>
            <w:vMerge/>
            <w:shd w:val="clear" w:color="auto" w:fill="auto"/>
            <w:vAlign w:val="center"/>
            <w:hideMark/>
          </w:tcPr>
          <w:p w:rsidR="0062099D" w:rsidRPr="00614559" w:rsidRDefault="0062099D" w:rsidP="00E34CEE">
            <w:pPr>
              <w:jc w:val="center"/>
              <w:rPr>
                <w:sz w:val="22"/>
                <w:szCs w:val="22"/>
              </w:rPr>
            </w:pPr>
          </w:p>
        </w:tc>
        <w:tc>
          <w:tcPr>
            <w:tcW w:w="1136" w:type="dxa"/>
            <w:shd w:val="clear" w:color="auto" w:fill="auto"/>
            <w:vAlign w:val="center"/>
            <w:hideMark/>
          </w:tcPr>
          <w:p w:rsidR="0062099D" w:rsidRPr="00614559" w:rsidRDefault="0062099D" w:rsidP="00E34CEE">
            <w:pPr>
              <w:jc w:val="center"/>
              <w:rPr>
                <w:sz w:val="22"/>
                <w:szCs w:val="22"/>
              </w:rPr>
            </w:pPr>
            <w:r w:rsidRPr="00614559">
              <w:rPr>
                <w:sz w:val="22"/>
                <w:szCs w:val="22"/>
              </w:rPr>
              <w:t>2019 год</w:t>
            </w:r>
          </w:p>
        </w:tc>
        <w:tc>
          <w:tcPr>
            <w:tcW w:w="1309" w:type="dxa"/>
            <w:vAlign w:val="center"/>
          </w:tcPr>
          <w:p w:rsidR="0062099D" w:rsidRPr="00614559" w:rsidRDefault="0062099D" w:rsidP="00E34CEE">
            <w:pPr>
              <w:jc w:val="center"/>
              <w:rPr>
                <w:sz w:val="22"/>
                <w:szCs w:val="22"/>
              </w:rPr>
            </w:pPr>
            <w:r w:rsidRPr="00614559">
              <w:rPr>
                <w:sz w:val="22"/>
                <w:szCs w:val="22"/>
              </w:rPr>
              <w:t>2020 год</w:t>
            </w:r>
          </w:p>
        </w:tc>
        <w:tc>
          <w:tcPr>
            <w:tcW w:w="1221" w:type="dxa"/>
            <w:vAlign w:val="center"/>
          </w:tcPr>
          <w:p w:rsidR="0062099D" w:rsidRPr="00614559" w:rsidRDefault="0062099D" w:rsidP="00E34CEE">
            <w:pPr>
              <w:jc w:val="center"/>
              <w:rPr>
                <w:sz w:val="22"/>
                <w:szCs w:val="22"/>
              </w:rPr>
            </w:pPr>
            <w:r w:rsidRPr="00614559">
              <w:rPr>
                <w:sz w:val="22"/>
                <w:szCs w:val="22"/>
              </w:rPr>
              <w:t>2021 год</w:t>
            </w:r>
          </w:p>
        </w:tc>
      </w:tr>
      <w:tr w:rsidR="0062099D" w:rsidRPr="00614559" w:rsidTr="00655016">
        <w:trPr>
          <w:trHeight w:val="234"/>
          <w:jc w:val="center"/>
        </w:trPr>
        <w:tc>
          <w:tcPr>
            <w:tcW w:w="9738" w:type="dxa"/>
            <w:gridSpan w:val="6"/>
            <w:shd w:val="clear" w:color="auto" w:fill="auto"/>
            <w:noWrap/>
            <w:vAlign w:val="bottom"/>
            <w:hideMark/>
          </w:tcPr>
          <w:p w:rsidR="0062099D" w:rsidRPr="00614559" w:rsidRDefault="0062099D" w:rsidP="00E34CEE">
            <w:pPr>
              <w:jc w:val="center"/>
              <w:rPr>
                <w:b/>
                <w:bCs/>
                <w:sz w:val="22"/>
                <w:szCs w:val="22"/>
              </w:rPr>
            </w:pPr>
            <w:r w:rsidRPr="00614559">
              <w:rPr>
                <w:b/>
                <w:bCs/>
                <w:sz w:val="22"/>
                <w:szCs w:val="22"/>
              </w:rPr>
              <w:t>Подпрограмма 1 «Содействие развитию градостроительной деятельности»</w:t>
            </w:r>
          </w:p>
        </w:tc>
      </w:tr>
      <w:tr w:rsidR="0062099D" w:rsidRPr="00614559" w:rsidTr="00655016">
        <w:trPr>
          <w:trHeight w:val="777"/>
          <w:jc w:val="center"/>
        </w:trPr>
        <w:tc>
          <w:tcPr>
            <w:tcW w:w="2128"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Корректировка градостроительной документации, связанная с изменениями градостроительного законодательства</w:t>
            </w:r>
          </w:p>
        </w:tc>
        <w:tc>
          <w:tcPr>
            <w:tcW w:w="2314"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Департамент муниципальной собственности и градостроительства администрации города Югорска</w:t>
            </w:r>
          </w:p>
        </w:tc>
        <w:tc>
          <w:tcPr>
            <w:tcW w:w="1630" w:type="dxa"/>
            <w:shd w:val="clear" w:color="auto" w:fill="auto"/>
            <w:vAlign w:val="center"/>
            <w:hideMark/>
          </w:tcPr>
          <w:p w:rsidR="0062099D" w:rsidRPr="00614559" w:rsidRDefault="0062099D" w:rsidP="00E34CEE">
            <w:pPr>
              <w:jc w:val="center"/>
              <w:rPr>
                <w:sz w:val="22"/>
                <w:szCs w:val="22"/>
              </w:rPr>
            </w:pPr>
            <w:r w:rsidRPr="00614559">
              <w:rPr>
                <w:sz w:val="22"/>
                <w:szCs w:val="22"/>
              </w:rPr>
              <w:t>бюджет автономного округа</w:t>
            </w:r>
          </w:p>
        </w:tc>
        <w:tc>
          <w:tcPr>
            <w:tcW w:w="1136" w:type="dxa"/>
            <w:shd w:val="clear" w:color="auto" w:fill="auto"/>
            <w:noWrap/>
            <w:vAlign w:val="center"/>
          </w:tcPr>
          <w:p w:rsidR="0062099D" w:rsidRPr="00614559" w:rsidRDefault="0062099D" w:rsidP="00E34CEE">
            <w:pPr>
              <w:jc w:val="center"/>
              <w:rPr>
                <w:sz w:val="22"/>
                <w:szCs w:val="22"/>
              </w:rPr>
            </w:pPr>
            <w:r w:rsidRPr="00614559">
              <w:rPr>
                <w:sz w:val="22"/>
                <w:szCs w:val="22"/>
              </w:rPr>
              <w:t>3 093,0</w:t>
            </w:r>
          </w:p>
        </w:tc>
        <w:tc>
          <w:tcPr>
            <w:tcW w:w="1309" w:type="dxa"/>
            <w:vAlign w:val="center"/>
          </w:tcPr>
          <w:p w:rsidR="0062099D" w:rsidRPr="00614559" w:rsidRDefault="0062099D" w:rsidP="00E34CEE">
            <w:pPr>
              <w:jc w:val="center"/>
              <w:rPr>
                <w:sz w:val="22"/>
                <w:szCs w:val="22"/>
              </w:rPr>
            </w:pPr>
            <w:r w:rsidRPr="00614559">
              <w:rPr>
                <w:sz w:val="22"/>
                <w:szCs w:val="22"/>
              </w:rPr>
              <w:t>5 593,0</w:t>
            </w:r>
          </w:p>
        </w:tc>
        <w:tc>
          <w:tcPr>
            <w:tcW w:w="1221" w:type="dxa"/>
            <w:vAlign w:val="center"/>
          </w:tcPr>
          <w:p w:rsidR="0062099D" w:rsidRPr="00614559" w:rsidRDefault="0062099D" w:rsidP="00E34CEE">
            <w:pPr>
              <w:jc w:val="center"/>
              <w:rPr>
                <w:sz w:val="22"/>
                <w:szCs w:val="22"/>
              </w:rPr>
            </w:pPr>
            <w:r w:rsidRPr="00614559">
              <w:rPr>
                <w:sz w:val="22"/>
                <w:szCs w:val="22"/>
              </w:rPr>
              <w:t>5 593,0</w:t>
            </w:r>
          </w:p>
        </w:tc>
      </w:tr>
      <w:tr w:rsidR="0062099D" w:rsidRPr="00614559" w:rsidTr="00655016">
        <w:trPr>
          <w:trHeight w:val="579"/>
          <w:jc w:val="center"/>
        </w:trPr>
        <w:tc>
          <w:tcPr>
            <w:tcW w:w="2128" w:type="dxa"/>
            <w:vMerge/>
            <w:shd w:val="clear" w:color="auto" w:fill="auto"/>
            <w:vAlign w:val="center"/>
            <w:hideMark/>
          </w:tcPr>
          <w:p w:rsidR="0062099D" w:rsidRPr="00614559" w:rsidRDefault="0062099D" w:rsidP="00E34CEE">
            <w:pPr>
              <w:jc w:val="center"/>
              <w:rPr>
                <w:sz w:val="22"/>
                <w:szCs w:val="22"/>
              </w:rPr>
            </w:pPr>
          </w:p>
        </w:tc>
        <w:tc>
          <w:tcPr>
            <w:tcW w:w="2314" w:type="dxa"/>
            <w:vMerge/>
            <w:shd w:val="clear" w:color="auto" w:fill="auto"/>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sz w:val="22"/>
                <w:szCs w:val="22"/>
              </w:rPr>
            </w:pPr>
            <w:r w:rsidRPr="00614559">
              <w:rPr>
                <w:sz w:val="22"/>
                <w:szCs w:val="22"/>
              </w:rPr>
              <w:t>местный бюджет</w:t>
            </w:r>
          </w:p>
        </w:tc>
        <w:tc>
          <w:tcPr>
            <w:tcW w:w="1136" w:type="dxa"/>
            <w:shd w:val="clear" w:color="auto" w:fill="auto"/>
            <w:noWrap/>
            <w:vAlign w:val="center"/>
          </w:tcPr>
          <w:p w:rsidR="0062099D" w:rsidRPr="00614559" w:rsidRDefault="0062099D" w:rsidP="00E34CEE">
            <w:pPr>
              <w:jc w:val="center"/>
              <w:rPr>
                <w:sz w:val="22"/>
                <w:szCs w:val="22"/>
              </w:rPr>
            </w:pPr>
            <w:r w:rsidRPr="00614559">
              <w:rPr>
                <w:sz w:val="22"/>
                <w:szCs w:val="22"/>
              </w:rPr>
              <w:t>232,8</w:t>
            </w:r>
          </w:p>
        </w:tc>
        <w:tc>
          <w:tcPr>
            <w:tcW w:w="1309" w:type="dxa"/>
            <w:vAlign w:val="center"/>
          </w:tcPr>
          <w:p w:rsidR="0062099D" w:rsidRPr="00614559" w:rsidRDefault="0062099D" w:rsidP="00E34CEE">
            <w:pPr>
              <w:jc w:val="center"/>
              <w:rPr>
                <w:sz w:val="22"/>
                <w:szCs w:val="22"/>
              </w:rPr>
            </w:pPr>
            <w:r w:rsidRPr="00614559">
              <w:rPr>
                <w:sz w:val="22"/>
                <w:szCs w:val="22"/>
              </w:rPr>
              <w:t>421,0</w:t>
            </w:r>
          </w:p>
        </w:tc>
        <w:tc>
          <w:tcPr>
            <w:tcW w:w="1221" w:type="dxa"/>
            <w:vAlign w:val="center"/>
          </w:tcPr>
          <w:p w:rsidR="0062099D" w:rsidRPr="00614559" w:rsidRDefault="0062099D" w:rsidP="00E34CEE">
            <w:pPr>
              <w:jc w:val="center"/>
              <w:rPr>
                <w:sz w:val="22"/>
                <w:szCs w:val="22"/>
              </w:rPr>
            </w:pPr>
            <w:r w:rsidRPr="00614559">
              <w:rPr>
                <w:sz w:val="22"/>
                <w:szCs w:val="22"/>
              </w:rPr>
              <w:t>421,0</w:t>
            </w:r>
          </w:p>
        </w:tc>
      </w:tr>
      <w:tr w:rsidR="0062099D" w:rsidRPr="00614559" w:rsidTr="00655016">
        <w:trPr>
          <w:trHeight w:val="350"/>
          <w:jc w:val="center"/>
        </w:trPr>
        <w:tc>
          <w:tcPr>
            <w:tcW w:w="2128" w:type="dxa"/>
            <w:vMerge/>
            <w:shd w:val="clear" w:color="auto" w:fill="auto"/>
            <w:vAlign w:val="center"/>
            <w:hideMark/>
          </w:tcPr>
          <w:p w:rsidR="0062099D" w:rsidRPr="00614559" w:rsidRDefault="0062099D" w:rsidP="00E34CEE">
            <w:pPr>
              <w:jc w:val="center"/>
              <w:rPr>
                <w:b/>
                <w:bCs/>
                <w:sz w:val="22"/>
                <w:szCs w:val="22"/>
              </w:rPr>
            </w:pPr>
          </w:p>
        </w:tc>
        <w:tc>
          <w:tcPr>
            <w:tcW w:w="2314" w:type="dxa"/>
            <w:vMerge/>
            <w:shd w:val="clear" w:color="auto" w:fill="auto"/>
            <w:vAlign w:val="center"/>
          </w:tcPr>
          <w:p w:rsidR="0062099D" w:rsidRPr="00614559" w:rsidRDefault="0062099D" w:rsidP="00E34CEE">
            <w:pPr>
              <w:jc w:val="center"/>
              <w:rPr>
                <w:b/>
                <w:bCs/>
                <w:sz w:val="22"/>
                <w:szCs w:val="22"/>
              </w:rPr>
            </w:pPr>
          </w:p>
        </w:tc>
        <w:tc>
          <w:tcPr>
            <w:tcW w:w="1630" w:type="dxa"/>
            <w:shd w:val="clear" w:color="auto" w:fill="auto"/>
            <w:vAlign w:val="center"/>
            <w:hideMark/>
          </w:tcPr>
          <w:p w:rsidR="0062099D" w:rsidRPr="00614559" w:rsidRDefault="00655016" w:rsidP="00655016">
            <w:pPr>
              <w:jc w:val="center"/>
              <w:rPr>
                <w:b/>
                <w:bCs/>
                <w:i/>
                <w:iCs/>
                <w:sz w:val="22"/>
                <w:szCs w:val="22"/>
              </w:rPr>
            </w:pPr>
            <w:r w:rsidRPr="00614559">
              <w:rPr>
                <w:b/>
                <w:bCs/>
                <w:i/>
                <w:iCs/>
                <w:sz w:val="22"/>
                <w:szCs w:val="22"/>
              </w:rPr>
              <w:t>и</w:t>
            </w:r>
            <w:r w:rsidR="0062099D" w:rsidRPr="00614559">
              <w:rPr>
                <w:b/>
                <w:bCs/>
                <w:i/>
                <w:iCs/>
                <w:sz w:val="22"/>
                <w:szCs w:val="22"/>
              </w:rPr>
              <w:t>того</w:t>
            </w:r>
            <w:r w:rsidRPr="00614559">
              <w:rPr>
                <w:b/>
                <w:bCs/>
                <w:i/>
                <w:iCs/>
                <w:sz w:val="22"/>
                <w:szCs w:val="22"/>
              </w:rPr>
              <w:t xml:space="preserve"> </w:t>
            </w:r>
          </w:p>
        </w:tc>
        <w:tc>
          <w:tcPr>
            <w:tcW w:w="1136" w:type="dxa"/>
            <w:shd w:val="clear" w:color="auto" w:fill="auto"/>
            <w:noWrap/>
            <w:vAlign w:val="center"/>
          </w:tcPr>
          <w:p w:rsidR="0062099D" w:rsidRPr="00614559" w:rsidRDefault="0062099D" w:rsidP="00E34CEE">
            <w:pPr>
              <w:jc w:val="center"/>
              <w:rPr>
                <w:b/>
                <w:bCs/>
                <w:i/>
                <w:iCs/>
                <w:sz w:val="22"/>
                <w:szCs w:val="22"/>
              </w:rPr>
            </w:pPr>
            <w:r w:rsidRPr="00614559">
              <w:rPr>
                <w:b/>
                <w:bCs/>
                <w:i/>
                <w:iCs/>
                <w:sz w:val="22"/>
                <w:szCs w:val="22"/>
              </w:rPr>
              <w:t>3 325,8</w:t>
            </w:r>
          </w:p>
        </w:tc>
        <w:tc>
          <w:tcPr>
            <w:tcW w:w="1309" w:type="dxa"/>
            <w:vAlign w:val="center"/>
          </w:tcPr>
          <w:p w:rsidR="0062099D" w:rsidRPr="00614559" w:rsidRDefault="0062099D" w:rsidP="00E34CEE">
            <w:pPr>
              <w:jc w:val="center"/>
              <w:rPr>
                <w:b/>
                <w:bCs/>
                <w:i/>
                <w:iCs/>
                <w:sz w:val="22"/>
                <w:szCs w:val="22"/>
              </w:rPr>
            </w:pPr>
            <w:r w:rsidRPr="00614559">
              <w:rPr>
                <w:b/>
                <w:bCs/>
                <w:i/>
                <w:iCs/>
                <w:sz w:val="22"/>
                <w:szCs w:val="22"/>
              </w:rPr>
              <w:t>6 014,0</w:t>
            </w:r>
          </w:p>
        </w:tc>
        <w:tc>
          <w:tcPr>
            <w:tcW w:w="1221" w:type="dxa"/>
            <w:vAlign w:val="center"/>
          </w:tcPr>
          <w:p w:rsidR="0062099D" w:rsidRPr="00614559" w:rsidRDefault="0062099D" w:rsidP="00E34CEE">
            <w:pPr>
              <w:jc w:val="center"/>
              <w:rPr>
                <w:b/>
                <w:bCs/>
                <w:i/>
                <w:iCs/>
                <w:sz w:val="22"/>
                <w:szCs w:val="22"/>
              </w:rPr>
            </w:pPr>
            <w:r w:rsidRPr="00614559">
              <w:rPr>
                <w:b/>
                <w:bCs/>
                <w:i/>
                <w:iCs/>
                <w:sz w:val="22"/>
                <w:szCs w:val="22"/>
              </w:rPr>
              <w:t>6 014,0</w:t>
            </w:r>
          </w:p>
        </w:tc>
      </w:tr>
      <w:tr w:rsidR="0062099D" w:rsidRPr="00614559" w:rsidTr="00655016">
        <w:trPr>
          <w:trHeight w:val="587"/>
          <w:jc w:val="center"/>
        </w:trPr>
        <w:tc>
          <w:tcPr>
            <w:tcW w:w="4442" w:type="dxa"/>
            <w:gridSpan w:val="2"/>
            <w:vMerge w:val="restart"/>
            <w:shd w:val="clear" w:color="auto" w:fill="auto"/>
            <w:vAlign w:val="center"/>
            <w:hideMark/>
          </w:tcPr>
          <w:p w:rsidR="0062099D" w:rsidRPr="00614559" w:rsidRDefault="0062099D" w:rsidP="00E34CEE">
            <w:pPr>
              <w:jc w:val="center"/>
              <w:rPr>
                <w:b/>
                <w:bCs/>
                <w:sz w:val="22"/>
                <w:szCs w:val="22"/>
              </w:rPr>
            </w:pPr>
            <w:r w:rsidRPr="00614559">
              <w:rPr>
                <w:b/>
                <w:bCs/>
                <w:sz w:val="22"/>
                <w:szCs w:val="22"/>
              </w:rPr>
              <w:t>Итого по подпрограмме 1</w:t>
            </w:r>
          </w:p>
        </w:tc>
        <w:tc>
          <w:tcPr>
            <w:tcW w:w="1630" w:type="dxa"/>
            <w:shd w:val="clear" w:color="auto" w:fill="auto"/>
            <w:vAlign w:val="bottom"/>
            <w:hideMark/>
          </w:tcPr>
          <w:p w:rsidR="0062099D" w:rsidRPr="00614559" w:rsidRDefault="0062099D" w:rsidP="00E34CEE">
            <w:pPr>
              <w:jc w:val="center"/>
              <w:rPr>
                <w:b/>
                <w:bCs/>
                <w:iCs/>
                <w:sz w:val="22"/>
                <w:szCs w:val="22"/>
              </w:rPr>
            </w:pPr>
            <w:r w:rsidRPr="00614559">
              <w:rPr>
                <w:b/>
                <w:bCs/>
                <w:iCs/>
                <w:sz w:val="22"/>
                <w:szCs w:val="22"/>
              </w:rPr>
              <w:t>бюджет автономного округа</w:t>
            </w:r>
          </w:p>
        </w:tc>
        <w:tc>
          <w:tcPr>
            <w:tcW w:w="1136" w:type="dxa"/>
            <w:shd w:val="clear" w:color="auto" w:fill="auto"/>
            <w:noWrap/>
            <w:vAlign w:val="center"/>
          </w:tcPr>
          <w:p w:rsidR="0062099D" w:rsidRPr="00614559" w:rsidRDefault="0062099D" w:rsidP="00E34CEE">
            <w:pPr>
              <w:jc w:val="center"/>
              <w:rPr>
                <w:b/>
                <w:sz w:val="22"/>
                <w:szCs w:val="22"/>
              </w:rPr>
            </w:pPr>
            <w:r w:rsidRPr="00614559">
              <w:rPr>
                <w:b/>
                <w:sz w:val="22"/>
                <w:szCs w:val="22"/>
              </w:rPr>
              <w:t>3 093,0</w:t>
            </w:r>
          </w:p>
        </w:tc>
        <w:tc>
          <w:tcPr>
            <w:tcW w:w="1309" w:type="dxa"/>
            <w:vAlign w:val="center"/>
          </w:tcPr>
          <w:p w:rsidR="0062099D" w:rsidRPr="00614559" w:rsidRDefault="0062099D" w:rsidP="00E34CEE">
            <w:pPr>
              <w:jc w:val="center"/>
              <w:rPr>
                <w:b/>
                <w:sz w:val="22"/>
                <w:szCs w:val="22"/>
              </w:rPr>
            </w:pPr>
            <w:r w:rsidRPr="00614559">
              <w:rPr>
                <w:b/>
                <w:sz w:val="22"/>
                <w:szCs w:val="22"/>
              </w:rPr>
              <w:t>5 593,0</w:t>
            </w:r>
          </w:p>
        </w:tc>
        <w:tc>
          <w:tcPr>
            <w:tcW w:w="1221" w:type="dxa"/>
            <w:vAlign w:val="center"/>
          </w:tcPr>
          <w:p w:rsidR="0062099D" w:rsidRPr="00614559" w:rsidRDefault="0062099D" w:rsidP="00E34CEE">
            <w:pPr>
              <w:jc w:val="center"/>
              <w:rPr>
                <w:b/>
                <w:sz w:val="22"/>
                <w:szCs w:val="22"/>
              </w:rPr>
            </w:pPr>
            <w:r w:rsidRPr="00614559">
              <w:rPr>
                <w:b/>
                <w:sz w:val="22"/>
                <w:szCs w:val="22"/>
              </w:rPr>
              <w:t>5 593,0</w:t>
            </w:r>
          </w:p>
        </w:tc>
      </w:tr>
      <w:tr w:rsidR="0062099D" w:rsidRPr="00614559" w:rsidTr="00655016">
        <w:trPr>
          <w:trHeight w:val="443"/>
          <w:jc w:val="center"/>
        </w:trPr>
        <w:tc>
          <w:tcPr>
            <w:tcW w:w="4442" w:type="dxa"/>
            <w:gridSpan w:val="2"/>
            <w:vMerge/>
            <w:shd w:val="clear" w:color="auto" w:fill="auto"/>
            <w:vAlign w:val="center"/>
            <w:hideMark/>
          </w:tcPr>
          <w:p w:rsidR="0062099D" w:rsidRPr="00614559" w:rsidRDefault="0062099D" w:rsidP="00E34CEE">
            <w:pPr>
              <w:jc w:val="center"/>
              <w:rPr>
                <w:b/>
                <w:bCs/>
                <w:sz w:val="22"/>
                <w:szCs w:val="22"/>
              </w:rPr>
            </w:pPr>
          </w:p>
        </w:tc>
        <w:tc>
          <w:tcPr>
            <w:tcW w:w="1630" w:type="dxa"/>
            <w:shd w:val="clear" w:color="auto" w:fill="auto"/>
            <w:vAlign w:val="bottom"/>
            <w:hideMark/>
          </w:tcPr>
          <w:p w:rsidR="0062099D" w:rsidRPr="00614559" w:rsidRDefault="0062099D" w:rsidP="00E34CEE">
            <w:pPr>
              <w:jc w:val="center"/>
              <w:rPr>
                <w:b/>
                <w:bCs/>
                <w:iCs/>
                <w:sz w:val="22"/>
                <w:szCs w:val="22"/>
              </w:rPr>
            </w:pPr>
            <w:r w:rsidRPr="00614559">
              <w:rPr>
                <w:b/>
                <w:bCs/>
                <w:iCs/>
                <w:sz w:val="22"/>
                <w:szCs w:val="22"/>
              </w:rPr>
              <w:t>местный бюджет</w:t>
            </w:r>
          </w:p>
        </w:tc>
        <w:tc>
          <w:tcPr>
            <w:tcW w:w="1136" w:type="dxa"/>
            <w:shd w:val="clear" w:color="auto" w:fill="auto"/>
            <w:noWrap/>
            <w:vAlign w:val="center"/>
          </w:tcPr>
          <w:p w:rsidR="0062099D" w:rsidRPr="00614559" w:rsidRDefault="0062099D" w:rsidP="00E34CEE">
            <w:pPr>
              <w:jc w:val="center"/>
              <w:rPr>
                <w:b/>
                <w:sz w:val="22"/>
                <w:szCs w:val="22"/>
              </w:rPr>
            </w:pPr>
            <w:r w:rsidRPr="00614559">
              <w:rPr>
                <w:b/>
                <w:sz w:val="22"/>
                <w:szCs w:val="22"/>
              </w:rPr>
              <w:t>232,8</w:t>
            </w:r>
          </w:p>
        </w:tc>
        <w:tc>
          <w:tcPr>
            <w:tcW w:w="1309" w:type="dxa"/>
            <w:vAlign w:val="center"/>
          </w:tcPr>
          <w:p w:rsidR="0062099D" w:rsidRPr="00614559" w:rsidRDefault="0062099D" w:rsidP="00E34CEE">
            <w:pPr>
              <w:jc w:val="center"/>
              <w:rPr>
                <w:b/>
                <w:sz w:val="22"/>
                <w:szCs w:val="22"/>
              </w:rPr>
            </w:pPr>
            <w:r w:rsidRPr="00614559">
              <w:rPr>
                <w:b/>
                <w:sz w:val="22"/>
                <w:szCs w:val="22"/>
              </w:rPr>
              <w:t>421,0</w:t>
            </w:r>
          </w:p>
        </w:tc>
        <w:tc>
          <w:tcPr>
            <w:tcW w:w="1221" w:type="dxa"/>
            <w:vAlign w:val="center"/>
          </w:tcPr>
          <w:p w:rsidR="0062099D" w:rsidRPr="00614559" w:rsidRDefault="0062099D" w:rsidP="00E34CEE">
            <w:pPr>
              <w:jc w:val="center"/>
              <w:rPr>
                <w:b/>
                <w:sz w:val="22"/>
                <w:szCs w:val="22"/>
              </w:rPr>
            </w:pPr>
            <w:r w:rsidRPr="00614559">
              <w:rPr>
                <w:b/>
                <w:sz w:val="22"/>
                <w:szCs w:val="22"/>
              </w:rPr>
              <w:t>421,0</w:t>
            </w:r>
          </w:p>
        </w:tc>
      </w:tr>
      <w:tr w:rsidR="0062099D" w:rsidRPr="00614559" w:rsidTr="00655016">
        <w:trPr>
          <w:trHeight w:val="315"/>
          <w:jc w:val="center"/>
        </w:trPr>
        <w:tc>
          <w:tcPr>
            <w:tcW w:w="4442" w:type="dxa"/>
            <w:gridSpan w:val="2"/>
            <w:vMerge/>
            <w:shd w:val="clear" w:color="auto" w:fill="auto"/>
            <w:vAlign w:val="center"/>
            <w:hideMark/>
          </w:tcPr>
          <w:p w:rsidR="0062099D" w:rsidRPr="00614559" w:rsidRDefault="0062099D" w:rsidP="00E34CEE">
            <w:pPr>
              <w:jc w:val="center"/>
              <w:rPr>
                <w:b/>
                <w:bCs/>
                <w:sz w:val="22"/>
                <w:szCs w:val="22"/>
              </w:rPr>
            </w:pPr>
          </w:p>
        </w:tc>
        <w:tc>
          <w:tcPr>
            <w:tcW w:w="1630" w:type="dxa"/>
            <w:shd w:val="clear" w:color="auto" w:fill="auto"/>
            <w:noWrap/>
            <w:vAlign w:val="bottom"/>
            <w:hideMark/>
          </w:tcPr>
          <w:p w:rsidR="0062099D" w:rsidRPr="00614559" w:rsidRDefault="0062099D" w:rsidP="00E34CEE">
            <w:pPr>
              <w:jc w:val="center"/>
              <w:rPr>
                <w:b/>
                <w:bCs/>
                <w:iCs/>
                <w:sz w:val="22"/>
                <w:szCs w:val="22"/>
              </w:rPr>
            </w:pPr>
            <w:r w:rsidRPr="00614559">
              <w:rPr>
                <w:b/>
                <w:bCs/>
                <w:iCs/>
                <w:sz w:val="22"/>
                <w:szCs w:val="22"/>
              </w:rPr>
              <w:t>итого</w:t>
            </w:r>
          </w:p>
        </w:tc>
        <w:tc>
          <w:tcPr>
            <w:tcW w:w="1136" w:type="dxa"/>
            <w:shd w:val="clear" w:color="auto" w:fill="auto"/>
            <w:noWrap/>
            <w:vAlign w:val="center"/>
          </w:tcPr>
          <w:p w:rsidR="0062099D" w:rsidRPr="00614559" w:rsidRDefault="0062099D" w:rsidP="00E34CEE">
            <w:pPr>
              <w:jc w:val="center"/>
              <w:rPr>
                <w:b/>
                <w:bCs/>
                <w:iCs/>
                <w:sz w:val="22"/>
                <w:szCs w:val="22"/>
              </w:rPr>
            </w:pPr>
            <w:r w:rsidRPr="00614559">
              <w:rPr>
                <w:b/>
                <w:bCs/>
                <w:iCs/>
                <w:sz w:val="22"/>
                <w:szCs w:val="22"/>
              </w:rPr>
              <w:t>3 325,8</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6 014,0</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6 014,0</w:t>
            </w:r>
          </w:p>
        </w:tc>
      </w:tr>
      <w:tr w:rsidR="0062099D" w:rsidRPr="00614559" w:rsidTr="00655016">
        <w:trPr>
          <w:trHeight w:val="315"/>
          <w:jc w:val="center"/>
        </w:trPr>
        <w:tc>
          <w:tcPr>
            <w:tcW w:w="9738" w:type="dxa"/>
            <w:gridSpan w:val="6"/>
            <w:shd w:val="clear" w:color="auto" w:fill="auto"/>
            <w:noWrap/>
            <w:vAlign w:val="center"/>
            <w:hideMark/>
          </w:tcPr>
          <w:p w:rsidR="0062099D" w:rsidRPr="00614559" w:rsidRDefault="0062099D" w:rsidP="00E34CEE">
            <w:pPr>
              <w:jc w:val="center"/>
              <w:rPr>
                <w:b/>
                <w:bCs/>
                <w:sz w:val="22"/>
                <w:szCs w:val="22"/>
              </w:rPr>
            </w:pPr>
            <w:r w:rsidRPr="00614559">
              <w:rPr>
                <w:b/>
                <w:bCs/>
                <w:sz w:val="22"/>
                <w:szCs w:val="22"/>
              </w:rPr>
              <w:t>Подпрограмма 2 «Содействие развитию жилищного строительства»</w:t>
            </w:r>
          </w:p>
        </w:tc>
      </w:tr>
      <w:tr w:rsidR="0062099D" w:rsidRPr="00614559" w:rsidTr="00655016">
        <w:trPr>
          <w:trHeight w:val="720"/>
          <w:jc w:val="center"/>
        </w:trPr>
        <w:tc>
          <w:tcPr>
            <w:tcW w:w="2128" w:type="dxa"/>
            <w:vMerge w:val="restart"/>
            <w:shd w:val="clear" w:color="auto" w:fill="auto"/>
            <w:vAlign w:val="center"/>
          </w:tcPr>
          <w:p w:rsidR="0062099D" w:rsidRPr="00614559" w:rsidRDefault="0062099D" w:rsidP="00E34CEE">
            <w:pPr>
              <w:jc w:val="center"/>
              <w:rPr>
                <w:sz w:val="22"/>
                <w:szCs w:val="22"/>
              </w:rPr>
            </w:pPr>
            <w:r w:rsidRPr="00614559">
              <w:rPr>
                <w:sz w:val="22"/>
                <w:szCs w:val="22"/>
              </w:rPr>
              <w:t>Стимулирование развития жилищного строительства</w:t>
            </w:r>
          </w:p>
        </w:tc>
        <w:tc>
          <w:tcPr>
            <w:tcW w:w="2314" w:type="dxa"/>
            <w:vMerge w:val="restart"/>
            <w:shd w:val="clear" w:color="auto" w:fill="auto"/>
            <w:vAlign w:val="center"/>
          </w:tcPr>
          <w:p w:rsidR="0062099D" w:rsidRPr="00614559" w:rsidRDefault="0062099D" w:rsidP="00E34CEE">
            <w:pPr>
              <w:jc w:val="center"/>
              <w:rPr>
                <w:sz w:val="22"/>
                <w:szCs w:val="22"/>
              </w:rPr>
            </w:pPr>
            <w:r w:rsidRPr="00614559">
              <w:rPr>
                <w:sz w:val="22"/>
                <w:szCs w:val="22"/>
              </w:rPr>
              <w:t>Департамент муниципальной собственности и градостроительства администрации города Югорска</w:t>
            </w:r>
          </w:p>
        </w:tc>
        <w:tc>
          <w:tcPr>
            <w:tcW w:w="1630" w:type="dxa"/>
            <w:shd w:val="clear" w:color="auto" w:fill="auto"/>
            <w:vAlign w:val="center"/>
          </w:tcPr>
          <w:p w:rsidR="0062099D" w:rsidRPr="00614559" w:rsidRDefault="0062099D" w:rsidP="00E34CEE">
            <w:pPr>
              <w:jc w:val="center"/>
              <w:rPr>
                <w:sz w:val="22"/>
                <w:szCs w:val="22"/>
              </w:rPr>
            </w:pPr>
            <w:r w:rsidRPr="00614559">
              <w:rPr>
                <w:sz w:val="22"/>
                <w:szCs w:val="22"/>
              </w:rPr>
              <w:t>бюджет автономного округа</w:t>
            </w:r>
          </w:p>
        </w:tc>
        <w:tc>
          <w:tcPr>
            <w:tcW w:w="1136" w:type="dxa"/>
            <w:shd w:val="clear" w:color="auto" w:fill="auto"/>
            <w:noWrap/>
            <w:vAlign w:val="center"/>
          </w:tcPr>
          <w:p w:rsidR="0062099D" w:rsidRPr="00614559" w:rsidRDefault="0062099D" w:rsidP="00E34CEE">
            <w:pPr>
              <w:jc w:val="center"/>
              <w:rPr>
                <w:sz w:val="22"/>
                <w:szCs w:val="22"/>
              </w:rPr>
            </w:pPr>
            <w:r w:rsidRPr="00614559">
              <w:rPr>
                <w:sz w:val="22"/>
                <w:szCs w:val="22"/>
              </w:rPr>
              <w:t>10 434,7</w:t>
            </w:r>
          </w:p>
        </w:tc>
        <w:tc>
          <w:tcPr>
            <w:tcW w:w="1309" w:type="dxa"/>
            <w:vAlign w:val="center"/>
          </w:tcPr>
          <w:p w:rsidR="0062099D" w:rsidRPr="00614559" w:rsidRDefault="0062099D" w:rsidP="00E34CEE">
            <w:pPr>
              <w:jc w:val="center"/>
              <w:rPr>
                <w:sz w:val="22"/>
                <w:szCs w:val="22"/>
              </w:rPr>
            </w:pPr>
            <w:r w:rsidRPr="00614559">
              <w:rPr>
                <w:sz w:val="22"/>
                <w:szCs w:val="22"/>
              </w:rPr>
              <w:t>11 769,0</w:t>
            </w:r>
          </w:p>
        </w:tc>
        <w:tc>
          <w:tcPr>
            <w:tcW w:w="1221" w:type="dxa"/>
            <w:vAlign w:val="center"/>
          </w:tcPr>
          <w:p w:rsidR="0062099D" w:rsidRPr="00614559" w:rsidRDefault="0062099D" w:rsidP="00E34CEE">
            <w:pPr>
              <w:jc w:val="center"/>
              <w:rPr>
                <w:sz w:val="22"/>
                <w:szCs w:val="22"/>
              </w:rPr>
            </w:pPr>
            <w:r w:rsidRPr="00614559">
              <w:rPr>
                <w:sz w:val="22"/>
                <w:szCs w:val="22"/>
              </w:rPr>
              <w:t>14 979,1</w:t>
            </w:r>
          </w:p>
        </w:tc>
      </w:tr>
      <w:tr w:rsidR="0062099D" w:rsidRPr="00614559" w:rsidTr="00655016">
        <w:trPr>
          <w:trHeight w:val="595"/>
          <w:jc w:val="center"/>
        </w:trPr>
        <w:tc>
          <w:tcPr>
            <w:tcW w:w="2128" w:type="dxa"/>
            <w:vMerge/>
            <w:shd w:val="clear" w:color="auto" w:fill="auto"/>
            <w:vAlign w:val="center"/>
            <w:hideMark/>
          </w:tcPr>
          <w:p w:rsidR="0062099D" w:rsidRPr="00614559" w:rsidRDefault="0062099D" w:rsidP="00E34CEE">
            <w:pPr>
              <w:jc w:val="center"/>
              <w:rPr>
                <w:sz w:val="22"/>
                <w:szCs w:val="22"/>
              </w:rPr>
            </w:pPr>
          </w:p>
        </w:tc>
        <w:tc>
          <w:tcPr>
            <w:tcW w:w="2314" w:type="dxa"/>
            <w:vMerge/>
            <w:shd w:val="clear" w:color="auto" w:fill="auto"/>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sz w:val="22"/>
                <w:szCs w:val="22"/>
              </w:rPr>
            </w:pPr>
            <w:r w:rsidRPr="00614559">
              <w:rPr>
                <w:sz w:val="22"/>
                <w:szCs w:val="22"/>
              </w:rPr>
              <w:t>местный бюджет</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785,5</w:t>
            </w:r>
          </w:p>
        </w:tc>
        <w:tc>
          <w:tcPr>
            <w:tcW w:w="1309" w:type="dxa"/>
            <w:vAlign w:val="center"/>
          </w:tcPr>
          <w:p w:rsidR="0062099D" w:rsidRPr="00614559" w:rsidRDefault="0062099D" w:rsidP="00E34CEE">
            <w:pPr>
              <w:jc w:val="center"/>
              <w:rPr>
                <w:sz w:val="22"/>
                <w:szCs w:val="22"/>
              </w:rPr>
            </w:pPr>
            <w:r w:rsidRPr="00614559">
              <w:rPr>
                <w:sz w:val="22"/>
                <w:szCs w:val="22"/>
              </w:rPr>
              <w:t>885,9</w:t>
            </w:r>
          </w:p>
        </w:tc>
        <w:tc>
          <w:tcPr>
            <w:tcW w:w="1221" w:type="dxa"/>
            <w:vAlign w:val="center"/>
          </w:tcPr>
          <w:p w:rsidR="0062099D" w:rsidRPr="00614559" w:rsidRDefault="0062099D" w:rsidP="00E34CEE">
            <w:pPr>
              <w:jc w:val="center"/>
              <w:rPr>
                <w:sz w:val="22"/>
                <w:szCs w:val="22"/>
              </w:rPr>
            </w:pPr>
            <w:r w:rsidRPr="00614559">
              <w:rPr>
                <w:sz w:val="22"/>
                <w:szCs w:val="22"/>
              </w:rPr>
              <w:t>1 127,5</w:t>
            </w:r>
          </w:p>
        </w:tc>
      </w:tr>
      <w:tr w:rsidR="0062099D" w:rsidRPr="00614559" w:rsidTr="00655016">
        <w:trPr>
          <w:trHeight w:val="423"/>
          <w:jc w:val="center"/>
        </w:trPr>
        <w:tc>
          <w:tcPr>
            <w:tcW w:w="2128" w:type="dxa"/>
            <w:vMerge/>
            <w:shd w:val="clear" w:color="auto" w:fill="auto"/>
            <w:vAlign w:val="center"/>
            <w:hideMark/>
          </w:tcPr>
          <w:p w:rsidR="0062099D" w:rsidRPr="00614559" w:rsidRDefault="0062099D" w:rsidP="00E34CEE">
            <w:pPr>
              <w:jc w:val="center"/>
              <w:rPr>
                <w:sz w:val="22"/>
                <w:szCs w:val="22"/>
              </w:rPr>
            </w:pPr>
          </w:p>
        </w:tc>
        <w:tc>
          <w:tcPr>
            <w:tcW w:w="2314" w:type="dxa"/>
            <w:vMerge/>
            <w:shd w:val="clear" w:color="auto" w:fill="auto"/>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55016" w:rsidP="00655016">
            <w:pPr>
              <w:jc w:val="center"/>
              <w:rPr>
                <w:b/>
                <w:i/>
                <w:sz w:val="22"/>
                <w:szCs w:val="22"/>
              </w:rPr>
            </w:pPr>
            <w:r w:rsidRPr="00614559">
              <w:rPr>
                <w:b/>
                <w:bCs/>
                <w:i/>
                <w:iCs/>
                <w:sz w:val="22"/>
                <w:szCs w:val="22"/>
              </w:rPr>
              <w:t xml:space="preserve">итого </w:t>
            </w:r>
          </w:p>
        </w:tc>
        <w:tc>
          <w:tcPr>
            <w:tcW w:w="1136" w:type="dxa"/>
            <w:shd w:val="clear" w:color="auto" w:fill="auto"/>
            <w:noWrap/>
            <w:vAlign w:val="center"/>
            <w:hideMark/>
          </w:tcPr>
          <w:p w:rsidR="0062099D" w:rsidRPr="00614559" w:rsidRDefault="0062099D" w:rsidP="00E34CEE">
            <w:pPr>
              <w:jc w:val="center"/>
              <w:rPr>
                <w:b/>
                <w:i/>
                <w:sz w:val="22"/>
                <w:szCs w:val="22"/>
              </w:rPr>
            </w:pPr>
            <w:r w:rsidRPr="00614559">
              <w:rPr>
                <w:b/>
                <w:i/>
                <w:sz w:val="22"/>
                <w:szCs w:val="22"/>
              </w:rPr>
              <w:t>11 220,2</w:t>
            </w:r>
          </w:p>
        </w:tc>
        <w:tc>
          <w:tcPr>
            <w:tcW w:w="1309" w:type="dxa"/>
            <w:vAlign w:val="center"/>
          </w:tcPr>
          <w:p w:rsidR="0062099D" w:rsidRPr="00614559" w:rsidRDefault="0062099D" w:rsidP="00E34CEE">
            <w:pPr>
              <w:jc w:val="center"/>
              <w:rPr>
                <w:b/>
                <w:i/>
                <w:sz w:val="22"/>
                <w:szCs w:val="22"/>
              </w:rPr>
            </w:pPr>
            <w:r w:rsidRPr="00614559">
              <w:rPr>
                <w:b/>
                <w:i/>
                <w:sz w:val="22"/>
                <w:szCs w:val="22"/>
              </w:rPr>
              <w:t>12 654,9</w:t>
            </w:r>
          </w:p>
        </w:tc>
        <w:tc>
          <w:tcPr>
            <w:tcW w:w="1221" w:type="dxa"/>
            <w:vAlign w:val="center"/>
          </w:tcPr>
          <w:p w:rsidR="0062099D" w:rsidRPr="00614559" w:rsidRDefault="0062099D" w:rsidP="00E34CEE">
            <w:pPr>
              <w:jc w:val="center"/>
              <w:rPr>
                <w:b/>
                <w:i/>
                <w:sz w:val="22"/>
                <w:szCs w:val="22"/>
              </w:rPr>
            </w:pPr>
            <w:r w:rsidRPr="00614559">
              <w:rPr>
                <w:b/>
                <w:i/>
                <w:sz w:val="22"/>
                <w:szCs w:val="22"/>
              </w:rPr>
              <w:t>16 106,6</w:t>
            </w:r>
          </w:p>
        </w:tc>
      </w:tr>
      <w:tr w:rsidR="0062099D" w:rsidRPr="00614559" w:rsidTr="00655016">
        <w:trPr>
          <w:trHeight w:val="663"/>
          <w:jc w:val="center"/>
        </w:trPr>
        <w:tc>
          <w:tcPr>
            <w:tcW w:w="2128" w:type="dxa"/>
            <w:vMerge w:val="restart"/>
            <w:shd w:val="clear" w:color="auto" w:fill="auto"/>
            <w:vAlign w:val="center"/>
          </w:tcPr>
          <w:p w:rsidR="0062099D" w:rsidRPr="00614559" w:rsidRDefault="0062099D" w:rsidP="00E34CEE">
            <w:pPr>
              <w:jc w:val="center"/>
              <w:rPr>
                <w:sz w:val="22"/>
                <w:szCs w:val="22"/>
              </w:rPr>
            </w:pPr>
            <w:r w:rsidRPr="00614559">
              <w:rPr>
                <w:sz w:val="22"/>
                <w:szCs w:val="22"/>
              </w:rPr>
              <w:t>Приобретение жилых помещений</w:t>
            </w:r>
          </w:p>
        </w:tc>
        <w:tc>
          <w:tcPr>
            <w:tcW w:w="2314" w:type="dxa"/>
            <w:vMerge w:val="restart"/>
            <w:shd w:val="clear" w:color="auto" w:fill="auto"/>
            <w:vAlign w:val="center"/>
          </w:tcPr>
          <w:p w:rsidR="0062099D" w:rsidRPr="00614559" w:rsidRDefault="0062099D" w:rsidP="00E34CEE">
            <w:pPr>
              <w:jc w:val="center"/>
              <w:rPr>
                <w:sz w:val="22"/>
                <w:szCs w:val="22"/>
              </w:rPr>
            </w:pPr>
            <w:r w:rsidRPr="00614559">
              <w:rPr>
                <w:sz w:val="22"/>
                <w:szCs w:val="22"/>
              </w:rPr>
              <w:t>Управление жилищной политики администрации города Югорска</w:t>
            </w:r>
          </w:p>
        </w:tc>
        <w:tc>
          <w:tcPr>
            <w:tcW w:w="1630" w:type="dxa"/>
            <w:shd w:val="clear" w:color="auto" w:fill="auto"/>
            <w:vAlign w:val="center"/>
          </w:tcPr>
          <w:p w:rsidR="0062099D" w:rsidRPr="00614559" w:rsidRDefault="0062099D" w:rsidP="00E34CEE">
            <w:pPr>
              <w:jc w:val="center"/>
              <w:rPr>
                <w:sz w:val="22"/>
                <w:szCs w:val="22"/>
              </w:rPr>
            </w:pPr>
            <w:r w:rsidRPr="00614559">
              <w:rPr>
                <w:sz w:val="22"/>
                <w:szCs w:val="22"/>
              </w:rPr>
              <w:t>бюджет автономного округа</w:t>
            </w:r>
          </w:p>
        </w:tc>
        <w:tc>
          <w:tcPr>
            <w:tcW w:w="1136" w:type="dxa"/>
            <w:shd w:val="clear" w:color="auto" w:fill="auto"/>
            <w:vAlign w:val="center"/>
          </w:tcPr>
          <w:p w:rsidR="0062099D" w:rsidRPr="00614559" w:rsidRDefault="0062099D" w:rsidP="00E34CEE">
            <w:pPr>
              <w:jc w:val="center"/>
              <w:rPr>
                <w:sz w:val="22"/>
                <w:szCs w:val="22"/>
              </w:rPr>
            </w:pPr>
            <w:r w:rsidRPr="00614559">
              <w:rPr>
                <w:sz w:val="22"/>
                <w:szCs w:val="22"/>
              </w:rPr>
              <w:t>55 119,3</w:t>
            </w:r>
          </w:p>
        </w:tc>
        <w:tc>
          <w:tcPr>
            <w:tcW w:w="1309" w:type="dxa"/>
            <w:vAlign w:val="center"/>
          </w:tcPr>
          <w:p w:rsidR="0062099D" w:rsidRPr="00614559" w:rsidRDefault="0062099D" w:rsidP="00E34CEE">
            <w:pPr>
              <w:jc w:val="center"/>
              <w:rPr>
                <w:sz w:val="22"/>
                <w:szCs w:val="22"/>
              </w:rPr>
            </w:pPr>
            <w:r w:rsidRPr="00614559">
              <w:rPr>
                <w:sz w:val="22"/>
                <w:szCs w:val="22"/>
              </w:rPr>
              <w:t>71 888,5</w:t>
            </w:r>
          </w:p>
        </w:tc>
        <w:tc>
          <w:tcPr>
            <w:tcW w:w="1221" w:type="dxa"/>
            <w:vAlign w:val="center"/>
          </w:tcPr>
          <w:p w:rsidR="0062099D" w:rsidRPr="00614559" w:rsidRDefault="0062099D" w:rsidP="00E34CEE">
            <w:pPr>
              <w:jc w:val="center"/>
              <w:rPr>
                <w:sz w:val="22"/>
                <w:szCs w:val="22"/>
              </w:rPr>
            </w:pPr>
            <w:r w:rsidRPr="00614559">
              <w:rPr>
                <w:sz w:val="22"/>
                <w:szCs w:val="22"/>
              </w:rPr>
              <w:t>53 533,2</w:t>
            </w:r>
          </w:p>
        </w:tc>
      </w:tr>
      <w:tr w:rsidR="0062099D" w:rsidRPr="00614559" w:rsidTr="00655016">
        <w:trPr>
          <w:trHeight w:val="792"/>
          <w:jc w:val="center"/>
        </w:trPr>
        <w:tc>
          <w:tcPr>
            <w:tcW w:w="2128" w:type="dxa"/>
            <w:vMerge/>
            <w:shd w:val="clear" w:color="auto" w:fill="auto"/>
            <w:vAlign w:val="center"/>
          </w:tcPr>
          <w:p w:rsidR="0062099D" w:rsidRPr="00614559" w:rsidRDefault="0062099D" w:rsidP="00E34CEE">
            <w:pPr>
              <w:jc w:val="center"/>
              <w:rPr>
                <w:sz w:val="22"/>
                <w:szCs w:val="22"/>
              </w:rPr>
            </w:pPr>
          </w:p>
        </w:tc>
        <w:tc>
          <w:tcPr>
            <w:tcW w:w="2314" w:type="dxa"/>
            <w:vMerge/>
            <w:shd w:val="clear" w:color="auto" w:fill="auto"/>
            <w:vAlign w:val="center"/>
          </w:tcPr>
          <w:p w:rsidR="0062099D" w:rsidRPr="00614559" w:rsidRDefault="0062099D" w:rsidP="00E34CEE">
            <w:pPr>
              <w:jc w:val="center"/>
              <w:rPr>
                <w:sz w:val="22"/>
                <w:szCs w:val="22"/>
              </w:rPr>
            </w:pPr>
          </w:p>
        </w:tc>
        <w:tc>
          <w:tcPr>
            <w:tcW w:w="1630" w:type="dxa"/>
            <w:shd w:val="clear" w:color="auto" w:fill="auto"/>
            <w:vAlign w:val="center"/>
          </w:tcPr>
          <w:p w:rsidR="0062099D" w:rsidRPr="00614559" w:rsidRDefault="0062099D" w:rsidP="00E34CEE">
            <w:pPr>
              <w:jc w:val="center"/>
              <w:rPr>
                <w:sz w:val="22"/>
                <w:szCs w:val="22"/>
              </w:rPr>
            </w:pPr>
            <w:r w:rsidRPr="00614559">
              <w:rPr>
                <w:sz w:val="22"/>
                <w:szCs w:val="22"/>
              </w:rPr>
              <w:t>местный бюджет</w:t>
            </w:r>
          </w:p>
        </w:tc>
        <w:tc>
          <w:tcPr>
            <w:tcW w:w="1136" w:type="dxa"/>
            <w:shd w:val="clear" w:color="auto" w:fill="auto"/>
            <w:vAlign w:val="center"/>
          </w:tcPr>
          <w:p w:rsidR="0062099D" w:rsidRPr="00614559" w:rsidRDefault="0062099D" w:rsidP="00E34CEE">
            <w:pPr>
              <w:jc w:val="center"/>
              <w:rPr>
                <w:sz w:val="22"/>
                <w:szCs w:val="22"/>
              </w:rPr>
            </w:pPr>
            <w:r w:rsidRPr="00614559">
              <w:rPr>
                <w:sz w:val="22"/>
                <w:szCs w:val="22"/>
              </w:rPr>
              <w:t>4 148,8</w:t>
            </w:r>
          </w:p>
        </w:tc>
        <w:tc>
          <w:tcPr>
            <w:tcW w:w="1309" w:type="dxa"/>
            <w:vAlign w:val="center"/>
          </w:tcPr>
          <w:p w:rsidR="0062099D" w:rsidRPr="00614559" w:rsidRDefault="0062099D" w:rsidP="00E34CEE">
            <w:pPr>
              <w:jc w:val="center"/>
              <w:rPr>
                <w:sz w:val="22"/>
                <w:szCs w:val="22"/>
              </w:rPr>
            </w:pPr>
            <w:r w:rsidRPr="00614559">
              <w:rPr>
                <w:sz w:val="22"/>
                <w:szCs w:val="22"/>
              </w:rPr>
              <w:t>5 411,0</w:t>
            </w:r>
          </w:p>
        </w:tc>
        <w:tc>
          <w:tcPr>
            <w:tcW w:w="1221" w:type="dxa"/>
            <w:vAlign w:val="center"/>
          </w:tcPr>
          <w:p w:rsidR="0062099D" w:rsidRPr="00614559" w:rsidRDefault="0062099D" w:rsidP="00E34CEE">
            <w:pPr>
              <w:jc w:val="center"/>
              <w:rPr>
                <w:sz w:val="22"/>
                <w:szCs w:val="22"/>
              </w:rPr>
            </w:pPr>
            <w:r w:rsidRPr="00614559">
              <w:rPr>
                <w:sz w:val="22"/>
                <w:szCs w:val="22"/>
              </w:rPr>
              <w:t>4 029,4</w:t>
            </w:r>
          </w:p>
        </w:tc>
      </w:tr>
      <w:tr w:rsidR="0062099D" w:rsidRPr="00614559" w:rsidTr="00655016">
        <w:trPr>
          <w:trHeight w:val="292"/>
          <w:jc w:val="center"/>
        </w:trPr>
        <w:tc>
          <w:tcPr>
            <w:tcW w:w="2128" w:type="dxa"/>
            <w:vMerge/>
            <w:shd w:val="clear" w:color="auto" w:fill="auto"/>
            <w:vAlign w:val="center"/>
            <w:hideMark/>
          </w:tcPr>
          <w:p w:rsidR="0062099D" w:rsidRPr="00614559" w:rsidRDefault="0062099D" w:rsidP="00E34CEE">
            <w:pPr>
              <w:jc w:val="center"/>
              <w:rPr>
                <w:b/>
                <w:sz w:val="22"/>
                <w:szCs w:val="22"/>
              </w:rPr>
            </w:pPr>
          </w:p>
        </w:tc>
        <w:tc>
          <w:tcPr>
            <w:tcW w:w="2314" w:type="dxa"/>
            <w:vMerge/>
            <w:shd w:val="clear" w:color="auto" w:fill="auto"/>
            <w:vAlign w:val="center"/>
          </w:tcPr>
          <w:p w:rsidR="0062099D" w:rsidRPr="00614559" w:rsidRDefault="0062099D" w:rsidP="00E34CEE">
            <w:pPr>
              <w:jc w:val="center"/>
              <w:rPr>
                <w:b/>
                <w:sz w:val="22"/>
                <w:szCs w:val="22"/>
              </w:rPr>
            </w:pPr>
          </w:p>
        </w:tc>
        <w:tc>
          <w:tcPr>
            <w:tcW w:w="1630" w:type="dxa"/>
            <w:shd w:val="clear" w:color="auto" w:fill="auto"/>
            <w:vAlign w:val="center"/>
            <w:hideMark/>
          </w:tcPr>
          <w:p w:rsidR="0062099D" w:rsidRPr="00614559" w:rsidRDefault="0062099D" w:rsidP="00655016">
            <w:pPr>
              <w:jc w:val="center"/>
              <w:rPr>
                <w:b/>
                <w:bCs/>
                <w:i/>
                <w:iCs/>
                <w:sz w:val="22"/>
                <w:szCs w:val="22"/>
              </w:rPr>
            </w:pPr>
            <w:r w:rsidRPr="00614559">
              <w:rPr>
                <w:b/>
                <w:bCs/>
                <w:i/>
                <w:iCs/>
                <w:sz w:val="22"/>
                <w:szCs w:val="22"/>
              </w:rPr>
              <w:t>итого</w:t>
            </w:r>
          </w:p>
        </w:tc>
        <w:tc>
          <w:tcPr>
            <w:tcW w:w="1136" w:type="dxa"/>
            <w:shd w:val="clear" w:color="auto" w:fill="auto"/>
            <w:noWrap/>
            <w:vAlign w:val="center"/>
            <w:hideMark/>
          </w:tcPr>
          <w:p w:rsidR="0062099D" w:rsidRPr="00614559" w:rsidRDefault="0062099D" w:rsidP="00655016">
            <w:pPr>
              <w:jc w:val="center"/>
              <w:rPr>
                <w:b/>
                <w:i/>
                <w:sz w:val="22"/>
                <w:szCs w:val="22"/>
              </w:rPr>
            </w:pPr>
            <w:r w:rsidRPr="00614559">
              <w:rPr>
                <w:b/>
                <w:i/>
                <w:sz w:val="22"/>
                <w:szCs w:val="22"/>
              </w:rPr>
              <w:t>59 268,1</w:t>
            </w:r>
          </w:p>
        </w:tc>
        <w:tc>
          <w:tcPr>
            <w:tcW w:w="1309" w:type="dxa"/>
            <w:vAlign w:val="center"/>
          </w:tcPr>
          <w:p w:rsidR="0062099D" w:rsidRPr="00614559" w:rsidRDefault="0062099D" w:rsidP="00655016">
            <w:pPr>
              <w:jc w:val="center"/>
              <w:rPr>
                <w:b/>
                <w:i/>
                <w:sz w:val="22"/>
                <w:szCs w:val="22"/>
              </w:rPr>
            </w:pPr>
            <w:r w:rsidRPr="00614559">
              <w:rPr>
                <w:b/>
                <w:i/>
                <w:sz w:val="22"/>
                <w:szCs w:val="22"/>
              </w:rPr>
              <w:t>77 299,5</w:t>
            </w:r>
          </w:p>
        </w:tc>
        <w:tc>
          <w:tcPr>
            <w:tcW w:w="1221" w:type="dxa"/>
            <w:vAlign w:val="center"/>
          </w:tcPr>
          <w:p w:rsidR="0062099D" w:rsidRPr="00614559" w:rsidRDefault="0062099D" w:rsidP="00655016">
            <w:pPr>
              <w:jc w:val="center"/>
              <w:rPr>
                <w:b/>
                <w:i/>
                <w:sz w:val="22"/>
                <w:szCs w:val="22"/>
              </w:rPr>
            </w:pPr>
            <w:r w:rsidRPr="00614559">
              <w:rPr>
                <w:b/>
                <w:i/>
                <w:sz w:val="22"/>
                <w:szCs w:val="22"/>
              </w:rPr>
              <w:t>57 562,6</w:t>
            </w:r>
          </w:p>
        </w:tc>
      </w:tr>
      <w:tr w:rsidR="0062099D" w:rsidRPr="00614559" w:rsidTr="00655016">
        <w:trPr>
          <w:trHeight w:val="54"/>
          <w:jc w:val="center"/>
        </w:trPr>
        <w:tc>
          <w:tcPr>
            <w:tcW w:w="4442" w:type="dxa"/>
            <w:gridSpan w:val="2"/>
            <w:vMerge w:val="restart"/>
            <w:shd w:val="clear" w:color="auto" w:fill="auto"/>
            <w:vAlign w:val="center"/>
            <w:hideMark/>
          </w:tcPr>
          <w:p w:rsidR="0062099D" w:rsidRPr="00614559" w:rsidRDefault="0062099D" w:rsidP="00E34CEE">
            <w:pPr>
              <w:jc w:val="center"/>
              <w:rPr>
                <w:b/>
                <w:sz w:val="22"/>
                <w:szCs w:val="22"/>
              </w:rPr>
            </w:pPr>
            <w:r w:rsidRPr="00614559">
              <w:rPr>
                <w:b/>
                <w:sz w:val="22"/>
                <w:szCs w:val="22"/>
              </w:rPr>
              <w:t>Итого по подпрограмме 2</w:t>
            </w:r>
          </w:p>
        </w:tc>
        <w:tc>
          <w:tcPr>
            <w:tcW w:w="1630" w:type="dxa"/>
            <w:shd w:val="clear" w:color="auto" w:fill="auto"/>
            <w:vAlign w:val="bottom"/>
            <w:hideMark/>
          </w:tcPr>
          <w:p w:rsidR="0062099D" w:rsidRPr="00614559" w:rsidRDefault="0062099D" w:rsidP="00E34CEE">
            <w:pPr>
              <w:jc w:val="center"/>
              <w:rPr>
                <w:b/>
                <w:bCs/>
                <w:iCs/>
                <w:sz w:val="22"/>
                <w:szCs w:val="22"/>
              </w:rPr>
            </w:pPr>
            <w:r w:rsidRPr="00614559">
              <w:rPr>
                <w:b/>
                <w:bCs/>
                <w:iCs/>
                <w:sz w:val="22"/>
                <w:szCs w:val="22"/>
              </w:rPr>
              <w:t>бюджет автономного округа</w:t>
            </w:r>
          </w:p>
        </w:tc>
        <w:tc>
          <w:tcPr>
            <w:tcW w:w="1136" w:type="dxa"/>
            <w:shd w:val="clear" w:color="auto" w:fill="auto"/>
            <w:noWrap/>
            <w:vAlign w:val="center"/>
            <w:hideMark/>
          </w:tcPr>
          <w:p w:rsidR="0062099D" w:rsidRPr="00614559" w:rsidRDefault="0062099D" w:rsidP="00E34CEE">
            <w:pPr>
              <w:jc w:val="center"/>
              <w:rPr>
                <w:b/>
                <w:sz w:val="22"/>
                <w:szCs w:val="22"/>
              </w:rPr>
            </w:pPr>
            <w:r w:rsidRPr="00614559">
              <w:rPr>
                <w:b/>
                <w:sz w:val="22"/>
                <w:szCs w:val="22"/>
              </w:rPr>
              <w:t>65 554,0</w:t>
            </w:r>
          </w:p>
        </w:tc>
        <w:tc>
          <w:tcPr>
            <w:tcW w:w="1309" w:type="dxa"/>
            <w:vAlign w:val="center"/>
          </w:tcPr>
          <w:p w:rsidR="0062099D" w:rsidRPr="00614559" w:rsidRDefault="0062099D" w:rsidP="00E34CEE">
            <w:pPr>
              <w:jc w:val="center"/>
              <w:rPr>
                <w:b/>
                <w:sz w:val="22"/>
                <w:szCs w:val="22"/>
              </w:rPr>
            </w:pPr>
            <w:r w:rsidRPr="00614559">
              <w:rPr>
                <w:b/>
                <w:sz w:val="22"/>
                <w:szCs w:val="22"/>
              </w:rPr>
              <w:t>83 657,5</w:t>
            </w:r>
          </w:p>
        </w:tc>
        <w:tc>
          <w:tcPr>
            <w:tcW w:w="1221" w:type="dxa"/>
            <w:vAlign w:val="center"/>
          </w:tcPr>
          <w:p w:rsidR="0062099D" w:rsidRPr="00614559" w:rsidRDefault="0062099D" w:rsidP="00E34CEE">
            <w:pPr>
              <w:jc w:val="center"/>
              <w:rPr>
                <w:b/>
                <w:sz w:val="22"/>
                <w:szCs w:val="22"/>
              </w:rPr>
            </w:pPr>
            <w:r w:rsidRPr="00614559">
              <w:rPr>
                <w:b/>
                <w:sz w:val="22"/>
                <w:szCs w:val="22"/>
              </w:rPr>
              <w:t>68 512,3</w:t>
            </w:r>
          </w:p>
        </w:tc>
      </w:tr>
      <w:tr w:rsidR="0062099D" w:rsidRPr="00614559" w:rsidTr="00655016">
        <w:trPr>
          <w:trHeight w:val="54"/>
          <w:jc w:val="center"/>
        </w:trPr>
        <w:tc>
          <w:tcPr>
            <w:tcW w:w="4442" w:type="dxa"/>
            <w:gridSpan w:val="2"/>
            <w:vMerge/>
            <w:shd w:val="clear" w:color="auto" w:fill="auto"/>
            <w:vAlign w:val="center"/>
            <w:hideMark/>
          </w:tcPr>
          <w:p w:rsidR="0062099D" w:rsidRPr="00614559" w:rsidRDefault="0062099D" w:rsidP="00E34CEE">
            <w:pPr>
              <w:jc w:val="center"/>
              <w:rPr>
                <w:sz w:val="22"/>
                <w:szCs w:val="22"/>
              </w:rPr>
            </w:pPr>
          </w:p>
        </w:tc>
        <w:tc>
          <w:tcPr>
            <w:tcW w:w="1630" w:type="dxa"/>
            <w:shd w:val="clear" w:color="auto" w:fill="auto"/>
            <w:vAlign w:val="bottom"/>
            <w:hideMark/>
          </w:tcPr>
          <w:p w:rsidR="0062099D" w:rsidRPr="00614559" w:rsidRDefault="0062099D" w:rsidP="00E34CEE">
            <w:pPr>
              <w:jc w:val="center"/>
              <w:rPr>
                <w:b/>
                <w:bCs/>
                <w:iCs/>
                <w:sz w:val="22"/>
                <w:szCs w:val="22"/>
              </w:rPr>
            </w:pPr>
            <w:r w:rsidRPr="00614559">
              <w:rPr>
                <w:b/>
                <w:bCs/>
                <w:iCs/>
                <w:sz w:val="22"/>
                <w:szCs w:val="22"/>
              </w:rPr>
              <w:t>местный бюджет</w:t>
            </w:r>
          </w:p>
        </w:tc>
        <w:tc>
          <w:tcPr>
            <w:tcW w:w="1136" w:type="dxa"/>
            <w:shd w:val="clear" w:color="auto" w:fill="auto"/>
            <w:noWrap/>
            <w:vAlign w:val="center"/>
            <w:hideMark/>
          </w:tcPr>
          <w:p w:rsidR="0062099D" w:rsidRPr="00614559" w:rsidRDefault="0062099D" w:rsidP="00E34CEE">
            <w:pPr>
              <w:jc w:val="center"/>
              <w:rPr>
                <w:b/>
                <w:sz w:val="22"/>
                <w:szCs w:val="22"/>
              </w:rPr>
            </w:pPr>
            <w:r w:rsidRPr="00614559">
              <w:rPr>
                <w:b/>
                <w:sz w:val="22"/>
                <w:szCs w:val="22"/>
              </w:rPr>
              <w:t>4 934,3</w:t>
            </w:r>
          </w:p>
        </w:tc>
        <w:tc>
          <w:tcPr>
            <w:tcW w:w="1309" w:type="dxa"/>
            <w:vAlign w:val="center"/>
          </w:tcPr>
          <w:p w:rsidR="0062099D" w:rsidRPr="00614559" w:rsidRDefault="0062099D" w:rsidP="00E34CEE">
            <w:pPr>
              <w:jc w:val="center"/>
              <w:rPr>
                <w:b/>
                <w:sz w:val="22"/>
                <w:szCs w:val="22"/>
              </w:rPr>
            </w:pPr>
            <w:r w:rsidRPr="00614559">
              <w:rPr>
                <w:b/>
                <w:sz w:val="22"/>
                <w:szCs w:val="22"/>
              </w:rPr>
              <w:t>6 296,9</w:t>
            </w:r>
          </w:p>
        </w:tc>
        <w:tc>
          <w:tcPr>
            <w:tcW w:w="1221" w:type="dxa"/>
            <w:vAlign w:val="center"/>
          </w:tcPr>
          <w:p w:rsidR="0062099D" w:rsidRPr="00614559" w:rsidRDefault="0062099D" w:rsidP="00E34CEE">
            <w:pPr>
              <w:jc w:val="center"/>
              <w:rPr>
                <w:b/>
                <w:sz w:val="22"/>
                <w:szCs w:val="22"/>
              </w:rPr>
            </w:pPr>
            <w:r w:rsidRPr="00614559">
              <w:rPr>
                <w:b/>
                <w:sz w:val="22"/>
                <w:szCs w:val="22"/>
              </w:rPr>
              <w:t>5 156,9</w:t>
            </w:r>
          </w:p>
        </w:tc>
      </w:tr>
      <w:tr w:rsidR="0062099D" w:rsidRPr="00614559" w:rsidTr="00655016">
        <w:trPr>
          <w:trHeight w:val="54"/>
          <w:jc w:val="center"/>
        </w:trPr>
        <w:tc>
          <w:tcPr>
            <w:tcW w:w="4442" w:type="dxa"/>
            <w:gridSpan w:val="2"/>
            <w:vMerge/>
            <w:shd w:val="clear" w:color="auto" w:fill="auto"/>
            <w:vAlign w:val="center"/>
            <w:hideMark/>
          </w:tcPr>
          <w:p w:rsidR="0062099D" w:rsidRPr="00614559" w:rsidRDefault="0062099D" w:rsidP="00E34CEE">
            <w:pPr>
              <w:jc w:val="center"/>
              <w:rPr>
                <w:sz w:val="22"/>
                <w:szCs w:val="22"/>
              </w:rPr>
            </w:pPr>
          </w:p>
        </w:tc>
        <w:tc>
          <w:tcPr>
            <w:tcW w:w="1630" w:type="dxa"/>
            <w:shd w:val="clear" w:color="auto" w:fill="auto"/>
            <w:vAlign w:val="bottom"/>
            <w:hideMark/>
          </w:tcPr>
          <w:p w:rsidR="0062099D" w:rsidRPr="00614559" w:rsidRDefault="0062099D" w:rsidP="00E34CEE">
            <w:pPr>
              <w:jc w:val="center"/>
              <w:rPr>
                <w:b/>
                <w:bCs/>
                <w:iCs/>
                <w:sz w:val="22"/>
                <w:szCs w:val="22"/>
              </w:rPr>
            </w:pPr>
            <w:r w:rsidRPr="00614559">
              <w:rPr>
                <w:b/>
                <w:bCs/>
                <w:iCs/>
                <w:sz w:val="22"/>
                <w:szCs w:val="22"/>
              </w:rPr>
              <w:t>итого</w:t>
            </w:r>
          </w:p>
        </w:tc>
        <w:tc>
          <w:tcPr>
            <w:tcW w:w="1136" w:type="dxa"/>
            <w:shd w:val="clear" w:color="auto" w:fill="auto"/>
            <w:noWrap/>
            <w:vAlign w:val="center"/>
            <w:hideMark/>
          </w:tcPr>
          <w:p w:rsidR="0062099D" w:rsidRPr="00614559" w:rsidRDefault="0062099D" w:rsidP="00E34CEE">
            <w:pPr>
              <w:jc w:val="center"/>
              <w:rPr>
                <w:b/>
                <w:sz w:val="22"/>
                <w:szCs w:val="22"/>
              </w:rPr>
            </w:pPr>
            <w:r w:rsidRPr="00614559">
              <w:rPr>
                <w:b/>
                <w:sz w:val="22"/>
                <w:szCs w:val="22"/>
              </w:rPr>
              <w:t>70 488,3</w:t>
            </w:r>
          </w:p>
        </w:tc>
        <w:tc>
          <w:tcPr>
            <w:tcW w:w="1309" w:type="dxa"/>
            <w:vAlign w:val="center"/>
          </w:tcPr>
          <w:p w:rsidR="0062099D" w:rsidRPr="00614559" w:rsidRDefault="0062099D" w:rsidP="00E34CEE">
            <w:pPr>
              <w:jc w:val="center"/>
              <w:rPr>
                <w:b/>
                <w:sz w:val="22"/>
                <w:szCs w:val="22"/>
              </w:rPr>
            </w:pPr>
            <w:r w:rsidRPr="00614559">
              <w:rPr>
                <w:b/>
                <w:sz w:val="22"/>
                <w:szCs w:val="22"/>
              </w:rPr>
              <w:t>89 954,4</w:t>
            </w:r>
          </w:p>
        </w:tc>
        <w:tc>
          <w:tcPr>
            <w:tcW w:w="1221" w:type="dxa"/>
            <w:vAlign w:val="center"/>
          </w:tcPr>
          <w:p w:rsidR="0062099D" w:rsidRPr="00614559" w:rsidRDefault="0062099D" w:rsidP="00E34CEE">
            <w:pPr>
              <w:jc w:val="center"/>
              <w:rPr>
                <w:b/>
                <w:sz w:val="22"/>
                <w:szCs w:val="22"/>
              </w:rPr>
            </w:pPr>
            <w:r w:rsidRPr="00614559">
              <w:rPr>
                <w:b/>
                <w:sz w:val="22"/>
                <w:szCs w:val="22"/>
              </w:rPr>
              <w:t>73 669,2</w:t>
            </w:r>
          </w:p>
        </w:tc>
      </w:tr>
      <w:tr w:rsidR="0062099D" w:rsidRPr="00614559" w:rsidTr="00655016">
        <w:trPr>
          <w:trHeight w:val="506"/>
          <w:jc w:val="center"/>
        </w:trPr>
        <w:tc>
          <w:tcPr>
            <w:tcW w:w="9738" w:type="dxa"/>
            <w:gridSpan w:val="6"/>
            <w:shd w:val="clear" w:color="auto" w:fill="auto"/>
            <w:vAlign w:val="center"/>
            <w:hideMark/>
          </w:tcPr>
          <w:p w:rsidR="0062099D" w:rsidRPr="00614559" w:rsidRDefault="0062099D" w:rsidP="00E34CEE">
            <w:pPr>
              <w:jc w:val="center"/>
              <w:rPr>
                <w:b/>
                <w:iCs/>
                <w:sz w:val="22"/>
                <w:szCs w:val="22"/>
              </w:rPr>
            </w:pPr>
            <w:r w:rsidRPr="00614559">
              <w:rPr>
                <w:b/>
                <w:iCs/>
                <w:sz w:val="22"/>
                <w:szCs w:val="22"/>
              </w:rPr>
              <w:t>Подпрограмма 3 «Обеспечение мерами государственной поддержки по улучшению жилищных условий отдельных категорий граждан»</w:t>
            </w:r>
          </w:p>
        </w:tc>
      </w:tr>
      <w:tr w:rsidR="0062099D" w:rsidRPr="00614559" w:rsidTr="00655016">
        <w:trPr>
          <w:trHeight w:val="945"/>
          <w:jc w:val="center"/>
        </w:trPr>
        <w:tc>
          <w:tcPr>
            <w:tcW w:w="2128"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Улучшение жилищных условий ветеранов Великой Отечественной войны</w:t>
            </w:r>
          </w:p>
        </w:tc>
        <w:tc>
          <w:tcPr>
            <w:tcW w:w="2314"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Управление жилищной политики администрации города Югорска</w:t>
            </w: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федеральный бюджет</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3 944,6</w:t>
            </w:r>
          </w:p>
        </w:tc>
        <w:tc>
          <w:tcPr>
            <w:tcW w:w="1309" w:type="dxa"/>
            <w:vAlign w:val="center"/>
          </w:tcPr>
          <w:p w:rsidR="0062099D" w:rsidRPr="00614559" w:rsidRDefault="0062099D" w:rsidP="00E34CEE">
            <w:pPr>
              <w:jc w:val="center"/>
              <w:rPr>
                <w:sz w:val="22"/>
                <w:szCs w:val="22"/>
              </w:rPr>
            </w:pPr>
            <w:r w:rsidRPr="00614559">
              <w:rPr>
                <w:sz w:val="22"/>
                <w:szCs w:val="22"/>
              </w:rPr>
              <w:t>0,0</w:t>
            </w:r>
          </w:p>
        </w:tc>
        <w:tc>
          <w:tcPr>
            <w:tcW w:w="1221" w:type="dxa"/>
            <w:vAlign w:val="center"/>
          </w:tcPr>
          <w:p w:rsidR="0062099D" w:rsidRPr="00614559" w:rsidRDefault="0062099D" w:rsidP="00E34CEE">
            <w:pPr>
              <w:jc w:val="center"/>
              <w:rPr>
                <w:sz w:val="22"/>
                <w:szCs w:val="22"/>
              </w:rPr>
            </w:pPr>
            <w:r w:rsidRPr="00614559">
              <w:rPr>
                <w:sz w:val="22"/>
                <w:szCs w:val="22"/>
              </w:rPr>
              <w:t>0,0</w:t>
            </w:r>
          </w:p>
        </w:tc>
      </w:tr>
      <w:tr w:rsidR="0062099D" w:rsidRPr="00614559" w:rsidTr="00655016">
        <w:trPr>
          <w:trHeight w:val="493"/>
          <w:jc w:val="center"/>
        </w:trPr>
        <w:tc>
          <w:tcPr>
            <w:tcW w:w="2128" w:type="dxa"/>
            <w:vMerge/>
            <w:vAlign w:val="center"/>
            <w:hideMark/>
          </w:tcPr>
          <w:p w:rsidR="0062099D" w:rsidRPr="00614559" w:rsidRDefault="0062099D" w:rsidP="00E34CEE">
            <w:pPr>
              <w:jc w:val="center"/>
              <w:rPr>
                <w:sz w:val="22"/>
                <w:szCs w:val="22"/>
              </w:rPr>
            </w:pPr>
          </w:p>
        </w:tc>
        <w:tc>
          <w:tcPr>
            <w:tcW w:w="2314" w:type="dxa"/>
            <w:vMerge/>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бюджет автономного округа</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1 085,6</w:t>
            </w:r>
          </w:p>
        </w:tc>
        <w:tc>
          <w:tcPr>
            <w:tcW w:w="1309" w:type="dxa"/>
            <w:vAlign w:val="center"/>
          </w:tcPr>
          <w:p w:rsidR="0062099D" w:rsidRPr="00614559" w:rsidRDefault="0062099D" w:rsidP="00E34CEE">
            <w:pPr>
              <w:jc w:val="center"/>
              <w:rPr>
                <w:sz w:val="22"/>
                <w:szCs w:val="22"/>
              </w:rPr>
            </w:pPr>
            <w:r w:rsidRPr="00614559">
              <w:rPr>
                <w:sz w:val="22"/>
                <w:szCs w:val="22"/>
              </w:rPr>
              <w:t>542,8</w:t>
            </w:r>
          </w:p>
        </w:tc>
        <w:tc>
          <w:tcPr>
            <w:tcW w:w="1221" w:type="dxa"/>
            <w:vAlign w:val="center"/>
          </w:tcPr>
          <w:p w:rsidR="0062099D" w:rsidRPr="00614559" w:rsidRDefault="0062099D" w:rsidP="00E34CEE">
            <w:pPr>
              <w:jc w:val="center"/>
              <w:rPr>
                <w:sz w:val="22"/>
                <w:szCs w:val="22"/>
              </w:rPr>
            </w:pPr>
            <w:r w:rsidRPr="00614559">
              <w:rPr>
                <w:sz w:val="22"/>
                <w:szCs w:val="22"/>
              </w:rPr>
              <w:t>542,8</w:t>
            </w:r>
          </w:p>
        </w:tc>
      </w:tr>
      <w:tr w:rsidR="0062099D" w:rsidRPr="00614559" w:rsidTr="00655016">
        <w:trPr>
          <w:trHeight w:val="344"/>
          <w:jc w:val="center"/>
        </w:trPr>
        <w:tc>
          <w:tcPr>
            <w:tcW w:w="2128" w:type="dxa"/>
            <w:vMerge/>
            <w:vAlign w:val="center"/>
            <w:hideMark/>
          </w:tcPr>
          <w:p w:rsidR="0062099D" w:rsidRPr="00614559" w:rsidRDefault="0062099D" w:rsidP="00E34CEE">
            <w:pPr>
              <w:jc w:val="center"/>
              <w:rPr>
                <w:sz w:val="22"/>
                <w:szCs w:val="22"/>
              </w:rPr>
            </w:pPr>
          </w:p>
        </w:tc>
        <w:tc>
          <w:tcPr>
            <w:tcW w:w="2314" w:type="dxa"/>
            <w:vMerge/>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b/>
                <w:i/>
                <w:iCs/>
                <w:sz w:val="22"/>
                <w:szCs w:val="22"/>
              </w:rPr>
            </w:pPr>
            <w:r w:rsidRPr="00614559">
              <w:rPr>
                <w:b/>
                <w:i/>
                <w:iCs/>
                <w:sz w:val="22"/>
                <w:szCs w:val="22"/>
              </w:rPr>
              <w:t>итого</w:t>
            </w:r>
          </w:p>
        </w:tc>
        <w:tc>
          <w:tcPr>
            <w:tcW w:w="1136" w:type="dxa"/>
            <w:shd w:val="clear" w:color="auto" w:fill="auto"/>
            <w:noWrap/>
            <w:vAlign w:val="center"/>
            <w:hideMark/>
          </w:tcPr>
          <w:p w:rsidR="0062099D" w:rsidRPr="00614559" w:rsidRDefault="0062099D" w:rsidP="00E34CEE">
            <w:pPr>
              <w:jc w:val="center"/>
              <w:rPr>
                <w:b/>
                <w:i/>
                <w:sz w:val="22"/>
                <w:szCs w:val="22"/>
              </w:rPr>
            </w:pPr>
            <w:r w:rsidRPr="00614559">
              <w:rPr>
                <w:b/>
                <w:i/>
                <w:sz w:val="22"/>
                <w:szCs w:val="22"/>
              </w:rPr>
              <w:t>5 030,2</w:t>
            </w:r>
          </w:p>
        </w:tc>
        <w:tc>
          <w:tcPr>
            <w:tcW w:w="1309" w:type="dxa"/>
            <w:vAlign w:val="center"/>
          </w:tcPr>
          <w:p w:rsidR="0062099D" w:rsidRPr="00614559" w:rsidRDefault="0062099D" w:rsidP="00E34CEE">
            <w:pPr>
              <w:jc w:val="center"/>
              <w:rPr>
                <w:b/>
                <w:i/>
                <w:sz w:val="22"/>
                <w:szCs w:val="22"/>
              </w:rPr>
            </w:pPr>
            <w:r w:rsidRPr="00614559">
              <w:rPr>
                <w:b/>
                <w:i/>
                <w:sz w:val="22"/>
                <w:szCs w:val="22"/>
              </w:rPr>
              <w:t>542,8</w:t>
            </w:r>
          </w:p>
        </w:tc>
        <w:tc>
          <w:tcPr>
            <w:tcW w:w="1221" w:type="dxa"/>
            <w:vAlign w:val="center"/>
          </w:tcPr>
          <w:p w:rsidR="0062099D" w:rsidRPr="00614559" w:rsidRDefault="0062099D" w:rsidP="00E34CEE">
            <w:pPr>
              <w:jc w:val="center"/>
              <w:rPr>
                <w:b/>
                <w:i/>
                <w:sz w:val="22"/>
                <w:szCs w:val="22"/>
              </w:rPr>
            </w:pPr>
            <w:r w:rsidRPr="00614559">
              <w:rPr>
                <w:b/>
                <w:i/>
                <w:sz w:val="22"/>
                <w:szCs w:val="22"/>
              </w:rPr>
              <w:t>542,8</w:t>
            </w:r>
          </w:p>
        </w:tc>
      </w:tr>
      <w:tr w:rsidR="0062099D" w:rsidRPr="00614559" w:rsidTr="00655016">
        <w:trPr>
          <w:trHeight w:val="547"/>
          <w:jc w:val="center"/>
        </w:trPr>
        <w:tc>
          <w:tcPr>
            <w:tcW w:w="2128" w:type="dxa"/>
            <w:vMerge w:val="restart"/>
            <w:vAlign w:val="center"/>
            <w:hideMark/>
          </w:tcPr>
          <w:p w:rsidR="0062099D" w:rsidRPr="00614559" w:rsidRDefault="0062099D" w:rsidP="00E34CEE">
            <w:pPr>
              <w:jc w:val="center"/>
              <w:rPr>
                <w:sz w:val="22"/>
                <w:szCs w:val="22"/>
              </w:rPr>
            </w:pPr>
            <w:r w:rsidRPr="00614559">
              <w:rPr>
                <w:sz w:val="22"/>
                <w:szCs w:val="22"/>
              </w:rPr>
              <w:t>Предоставление субсидий молодым семьям на улучшение жилищных условий</w:t>
            </w:r>
          </w:p>
        </w:tc>
        <w:tc>
          <w:tcPr>
            <w:tcW w:w="2314" w:type="dxa"/>
            <w:vMerge w:val="restart"/>
            <w:vAlign w:val="center"/>
            <w:hideMark/>
          </w:tcPr>
          <w:p w:rsidR="0062099D" w:rsidRPr="00614559" w:rsidRDefault="0062099D" w:rsidP="00E34CEE">
            <w:pPr>
              <w:jc w:val="center"/>
              <w:rPr>
                <w:sz w:val="22"/>
                <w:szCs w:val="22"/>
              </w:rPr>
            </w:pPr>
            <w:r w:rsidRPr="00614559">
              <w:rPr>
                <w:sz w:val="22"/>
                <w:szCs w:val="22"/>
              </w:rPr>
              <w:t>Управление жилищной политики администрации города Югорска</w:t>
            </w: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федеральный бюджет</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177,4</w:t>
            </w:r>
          </w:p>
        </w:tc>
        <w:tc>
          <w:tcPr>
            <w:tcW w:w="1309" w:type="dxa"/>
            <w:vAlign w:val="center"/>
          </w:tcPr>
          <w:p w:rsidR="0062099D" w:rsidRPr="00614559" w:rsidRDefault="0062099D" w:rsidP="00E34CEE">
            <w:pPr>
              <w:jc w:val="center"/>
              <w:rPr>
                <w:sz w:val="22"/>
                <w:szCs w:val="22"/>
              </w:rPr>
            </w:pPr>
            <w:r w:rsidRPr="00614559">
              <w:rPr>
                <w:sz w:val="22"/>
                <w:szCs w:val="22"/>
              </w:rPr>
              <w:t>0,0</w:t>
            </w:r>
          </w:p>
        </w:tc>
        <w:tc>
          <w:tcPr>
            <w:tcW w:w="1221" w:type="dxa"/>
            <w:vAlign w:val="center"/>
          </w:tcPr>
          <w:p w:rsidR="0062099D" w:rsidRPr="00614559" w:rsidRDefault="0062099D" w:rsidP="00E34CEE">
            <w:pPr>
              <w:jc w:val="center"/>
              <w:rPr>
                <w:sz w:val="22"/>
                <w:szCs w:val="22"/>
              </w:rPr>
            </w:pPr>
            <w:r w:rsidRPr="00614559">
              <w:rPr>
                <w:sz w:val="22"/>
                <w:szCs w:val="22"/>
              </w:rPr>
              <w:t>0,0</w:t>
            </w:r>
          </w:p>
        </w:tc>
      </w:tr>
      <w:tr w:rsidR="0062099D" w:rsidRPr="00614559" w:rsidTr="00655016">
        <w:trPr>
          <w:trHeight w:val="768"/>
          <w:jc w:val="center"/>
        </w:trPr>
        <w:tc>
          <w:tcPr>
            <w:tcW w:w="2128" w:type="dxa"/>
            <w:vMerge/>
            <w:vAlign w:val="center"/>
            <w:hideMark/>
          </w:tcPr>
          <w:p w:rsidR="0062099D" w:rsidRPr="00614559" w:rsidRDefault="0062099D" w:rsidP="00E34CEE">
            <w:pPr>
              <w:jc w:val="center"/>
              <w:rPr>
                <w:sz w:val="22"/>
                <w:szCs w:val="22"/>
              </w:rPr>
            </w:pPr>
          </w:p>
        </w:tc>
        <w:tc>
          <w:tcPr>
            <w:tcW w:w="2314" w:type="dxa"/>
            <w:vMerge/>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бюджет автономного округа</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3 403,7</w:t>
            </w:r>
          </w:p>
        </w:tc>
        <w:tc>
          <w:tcPr>
            <w:tcW w:w="1309" w:type="dxa"/>
            <w:vAlign w:val="center"/>
          </w:tcPr>
          <w:p w:rsidR="0062099D" w:rsidRPr="00614559" w:rsidRDefault="0062099D" w:rsidP="00E34CEE">
            <w:pPr>
              <w:jc w:val="center"/>
              <w:rPr>
                <w:sz w:val="22"/>
                <w:szCs w:val="22"/>
              </w:rPr>
            </w:pPr>
            <w:r w:rsidRPr="00614559">
              <w:rPr>
                <w:sz w:val="22"/>
                <w:szCs w:val="22"/>
              </w:rPr>
              <w:t>3 403,7</w:t>
            </w:r>
          </w:p>
        </w:tc>
        <w:tc>
          <w:tcPr>
            <w:tcW w:w="1221" w:type="dxa"/>
            <w:vAlign w:val="center"/>
          </w:tcPr>
          <w:p w:rsidR="0062099D" w:rsidRPr="00614559" w:rsidRDefault="0062099D" w:rsidP="00E34CEE">
            <w:pPr>
              <w:jc w:val="center"/>
              <w:rPr>
                <w:sz w:val="22"/>
                <w:szCs w:val="22"/>
              </w:rPr>
            </w:pPr>
            <w:r w:rsidRPr="00614559">
              <w:rPr>
                <w:sz w:val="22"/>
                <w:szCs w:val="22"/>
              </w:rPr>
              <w:t>3 403,7</w:t>
            </w:r>
          </w:p>
        </w:tc>
      </w:tr>
      <w:tr w:rsidR="0062099D" w:rsidRPr="00614559" w:rsidTr="00655016">
        <w:trPr>
          <w:trHeight w:val="493"/>
          <w:jc w:val="center"/>
        </w:trPr>
        <w:tc>
          <w:tcPr>
            <w:tcW w:w="2128" w:type="dxa"/>
            <w:vMerge/>
            <w:vAlign w:val="center"/>
            <w:hideMark/>
          </w:tcPr>
          <w:p w:rsidR="0062099D" w:rsidRPr="00614559" w:rsidRDefault="0062099D" w:rsidP="00E34CEE">
            <w:pPr>
              <w:jc w:val="center"/>
              <w:rPr>
                <w:sz w:val="22"/>
                <w:szCs w:val="22"/>
              </w:rPr>
            </w:pPr>
          </w:p>
        </w:tc>
        <w:tc>
          <w:tcPr>
            <w:tcW w:w="2314" w:type="dxa"/>
            <w:vMerge/>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местный бюджет</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188,5</w:t>
            </w:r>
          </w:p>
        </w:tc>
        <w:tc>
          <w:tcPr>
            <w:tcW w:w="1309" w:type="dxa"/>
            <w:vAlign w:val="center"/>
          </w:tcPr>
          <w:p w:rsidR="0062099D" w:rsidRPr="00614559" w:rsidRDefault="0062099D" w:rsidP="00E34CEE">
            <w:pPr>
              <w:jc w:val="center"/>
              <w:rPr>
                <w:sz w:val="22"/>
                <w:szCs w:val="22"/>
              </w:rPr>
            </w:pPr>
            <w:r w:rsidRPr="00614559">
              <w:rPr>
                <w:sz w:val="22"/>
                <w:szCs w:val="22"/>
              </w:rPr>
              <w:t>179,2</w:t>
            </w:r>
          </w:p>
        </w:tc>
        <w:tc>
          <w:tcPr>
            <w:tcW w:w="1221" w:type="dxa"/>
            <w:vAlign w:val="center"/>
          </w:tcPr>
          <w:p w:rsidR="0062099D" w:rsidRPr="00614559" w:rsidRDefault="0062099D" w:rsidP="00E34CEE">
            <w:pPr>
              <w:jc w:val="center"/>
              <w:rPr>
                <w:sz w:val="22"/>
                <w:szCs w:val="22"/>
              </w:rPr>
            </w:pPr>
            <w:r w:rsidRPr="00614559">
              <w:rPr>
                <w:sz w:val="22"/>
                <w:szCs w:val="22"/>
              </w:rPr>
              <w:t>179,2</w:t>
            </w:r>
          </w:p>
        </w:tc>
      </w:tr>
      <w:tr w:rsidR="0062099D" w:rsidRPr="00614559" w:rsidTr="00655016">
        <w:trPr>
          <w:trHeight w:val="305"/>
          <w:jc w:val="center"/>
        </w:trPr>
        <w:tc>
          <w:tcPr>
            <w:tcW w:w="2128" w:type="dxa"/>
            <w:vMerge/>
            <w:vAlign w:val="center"/>
            <w:hideMark/>
          </w:tcPr>
          <w:p w:rsidR="0062099D" w:rsidRPr="00614559" w:rsidRDefault="0062099D" w:rsidP="00E34CEE">
            <w:pPr>
              <w:jc w:val="center"/>
              <w:rPr>
                <w:sz w:val="22"/>
                <w:szCs w:val="22"/>
              </w:rPr>
            </w:pPr>
          </w:p>
        </w:tc>
        <w:tc>
          <w:tcPr>
            <w:tcW w:w="2314" w:type="dxa"/>
            <w:vMerge/>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b/>
                <w:i/>
                <w:iCs/>
                <w:sz w:val="22"/>
                <w:szCs w:val="22"/>
              </w:rPr>
            </w:pPr>
            <w:r w:rsidRPr="00614559">
              <w:rPr>
                <w:b/>
                <w:i/>
                <w:iCs/>
                <w:sz w:val="22"/>
                <w:szCs w:val="22"/>
              </w:rPr>
              <w:t>итого</w:t>
            </w:r>
          </w:p>
        </w:tc>
        <w:tc>
          <w:tcPr>
            <w:tcW w:w="1136" w:type="dxa"/>
            <w:shd w:val="clear" w:color="auto" w:fill="auto"/>
            <w:noWrap/>
            <w:vAlign w:val="center"/>
            <w:hideMark/>
          </w:tcPr>
          <w:p w:rsidR="0062099D" w:rsidRPr="00614559" w:rsidRDefault="0062099D" w:rsidP="00E34CEE">
            <w:pPr>
              <w:jc w:val="center"/>
              <w:rPr>
                <w:b/>
                <w:i/>
                <w:sz w:val="22"/>
                <w:szCs w:val="22"/>
              </w:rPr>
            </w:pPr>
            <w:r w:rsidRPr="00614559">
              <w:rPr>
                <w:b/>
                <w:i/>
                <w:sz w:val="22"/>
                <w:szCs w:val="22"/>
              </w:rPr>
              <w:t>3 769,6</w:t>
            </w:r>
          </w:p>
        </w:tc>
        <w:tc>
          <w:tcPr>
            <w:tcW w:w="1309" w:type="dxa"/>
            <w:vAlign w:val="center"/>
          </w:tcPr>
          <w:p w:rsidR="0062099D" w:rsidRPr="00614559" w:rsidRDefault="0062099D" w:rsidP="00E34CEE">
            <w:pPr>
              <w:jc w:val="center"/>
              <w:rPr>
                <w:b/>
                <w:i/>
                <w:sz w:val="22"/>
                <w:szCs w:val="22"/>
              </w:rPr>
            </w:pPr>
            <w:r w:rsidRPr="00614559">
              <w:rPr>
                <w:b/>
                <w:i/>
                <w:sz w:val="22"/>
                <w:szCs w:val="22"/>
              </w:rPr>
              <w:t>3 582,9</w:t>
            </w:r>
          </w:p>
        </w:tc>
        <w:tc>
          <w:tcPr>
            <w:tcW w:w="1221" w:type="dxa"/>
            <w:vAlign w:val="center"/>
          </w:tcPr>
          <w:p w:rsidR="0062099D" w:rsidRPr="00614559" w:rsidRDefault="0062099D" w:rsidP="00E34CEE">
            <w:pPr>
              <w:jc w:val="center"/>
              <w:rPr>
                <w:b/>
                <w:i/>
                <w:sz w:val="22"/>
                <w:szCs w:val="22"/>
              </w:rPr>
            </w:pPr>
            <w:r w:rsidRPr="00614559">
              <w:rPr>
                <w:b/>
                <w:i/>
                <w:sz w:val="22"/>
                <w:szCs w:val="22"/>
              </w:rPr>
              <w:t>3 582,9</w:t>
            </w:r>
          </w:p>
        </w:tc>
      </w:tr>
      <w:tr w:rsidR="0062099D" w:rsidRPr="00614559" w:rsidTr="00655016">
        <w:trPr>
          <w:trHeight w:val="965"/>
          <w:jc w:val="center"/>
        </w:trPr>
        <w:tc>
          <w:tcPr>
            <w:tcW w:w="2128" w:type="dxa"/>
            <w:vMerge w:val="restart"/>
            <w:vAlign w:val="center"/>
            <w:hideMark/>
          </w:tcPr>
          <w:p w:rsidR="0062099D" w:rsidRPr="00614559" w:rsidRDefault="0062099D" w:rsidP="00E34CEE">
            <w:pPr>
              <w:jc w:val="center"/>
              <w:rPr>
                <w:sz w:val="22"/>
                <w:szCs w:val="22"/>
              </w:rPr>
            </w:pPr>
            <w:r w:rsidRPr="00614559">
              <w:rPr>
                <w:sz w:val="22"/>
                <w:szCs w:val="22"/>
              </w:rPr>
              <w:t>Приобрете</w:t>
            </w:r>
            <w:r w:rsidR="00D340F4" w:rsidRPr="00614559">
              <w:rPr>
                <w:sz w:val="22"/>
                <w:szCs w:val="22"/>
              </w:rPr>
              <w:t>ние жилых помещений для детей-</w:t>
            </w:r>
            <w:r w:rsidRPr="00614559">
              <w:rPr>
                <w:sz w:val="22"/>
                <w:szCs w:val="22"/>
              </w:rPr>
              <w:t xml:space="preserve">сирот и детей, оставшихся без попечения </w:t>
            </w:r>
            <w:r w:rsidR="00D340F4" w:rsidRPr="00614559">
              <w:rPr>
                <w:sz w:val="22"/>
                <w:szCs w:val="22"/>
              </w:rPr>
              <w:t>родителей, лиц из числа детей-</w:t>
            </w:r>
            <w:r w:rsidRPr="00614559">
              <w:rPr>
                <w:sz w:val="22"/>
                <w:szCs w:val="22"/>
              </w:rPr>
              <w:t>сирот и детей, оставшихся без попечения родителей</w:t>
            </w:r>
          </w:p>
        </w:tc>
        <w:tc>
          <w:tcPr>
            <w:tcW w:w="2314" w:type="dxa"/>
            <w:vMerge w:val="restart"/>
            <w:vAlign w:val="center"/>
            <w:hideMark/>
          </w:tcPr>
          <w:p w:rsidR="0062099D" w:rsidRPr="00614559" w:rsidRDefault="0062099D" w:rsidP="00E34CEE">
            <w:pPr>
              <w:jc w:val="center"/>
              <w:rPr>
                <w:sz w:val="22"/>
                <w:szCs w:val="22"/>
              </w:rPr>
            </w:pPr>
            <w:r w:rsidRPr="00614559">
              <w:rPr>
                <w:sz w:val="22"/>
                <w:szCs w:val="22"/>
              </w:rPr>
              <w:t xml:space="preserve">Отдел опеки и попечительств администрации города </w:t>
            </w:r>
            <w:proofErr w:type="spellStart"/>
            <w:r w:rsidRPr="00614559">
              <w:rPr>
                <w:sz w:val="22"/>
                <w:szCs w:val="22"/>
              </w:rPr>
              <w:t>Югорскаа</w:t>
            </w:r>
            <w:proofErr w:type="spellEnd"/>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федеральный бюджет</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0,0</w:t>
            </w:r>
          </w:p>
        </w:tc>
        <w:tc>
          <w:tcPr>
            <w:tcW w:w="1309" w:type="dxa"/>
            <w:vAlign w:val="center"/>
          </w:tcPr>
          <w:p w:rsidR="0062099D" w:rsidRPr="00614559" w:rsidRDefault="0062099D" w:rsidP="00E34CEE">
            <w:pPr>
              <w:jc w:val="center"/>
              <w:rPr>
                <w:sz w:val="22"/>
                <w:szCs w:val="22"/>
              </w:rPr>
            </w:pPr>
            <w:r w:rsidRPr="00614559">
              <w:rPr>
                <w:sz w:val="22"/>
                <w:szCs w:val="22"/>
              </w:rPr>
              <w:t>0,0</w:t>
            </w:r>
          </w:p>
        </w:tc>
        <w:tc>
          <w:tcPr>
            <w:tcW w:w="1221" w:type="dxa"/>
            <w:vAlign w:val="center"/>
          </w:tcPr>
          <w:p w:rsidR="0062099D" w:rsidRPr="00614559" w:rsidRDefault="0062099D" w:rsidP="00E34CEE">
            <w:pPr>
              <w:jc w:val="center"/>
              <w:rPr>
                <w:sz w:val="22"/>
                <w:szCs w:val="22"/>
              </w:rPr>
            </w:pPr>
            <w:r w:rsidRPr="00614559">
              <w:rPr>
                <w:sz w:val="22"/>
                <w:szCs w:val="22"/>
              </w:rPr>
              <w:t>1 112,1</w:t>
            </w:r>
          </w:p>
        </w:tc>
      </w:tr>
      <w:tr w:rsidR="0062099D" w:rsidRPr="00614559" w:rsidTr="00655016">
        <w:trPr>
          <w:trHeight w:val="493"/>
          <w:jc w:val="center"/>
        </w:trPr>
        <w:tc>
          <w:tcPr>
            <w:tcW w:w="2128" w:type="dxa"/>
            <w:vMerge/>
            <w:vAlign w:val="center"/>
            <w:hideMark/>
          </w:tcPr>
          <w:p w:rsidR="0062099D" w:rsidRPr="00614559" w:rsidRDefault="0062099D" w:rsidP="00E34CEE">
            <w:pPr>
              <w:jc w:val="center"/>
              <w:rPr>
                <w:sz w:val="22"/>
                <w:szCs w:val="22"/>
              </w:rPr>
            </w:pPr>
          </w:p>
        </w:tc>
        <w:tc>
          <w:tcPr>
            <w:tcW w:w="2314" w:type="dxa"/>
            <w:vMerge/>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бюджет автономного округа</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14 827,8</w:t>
            </w:r>
          </w:p>
        </w:tc>
        <w:tc>
          <w:tcPr>
            <w:tcW w:w="1309" w:type="dxa"/>
            <w:vAlign w:val="center"/>
          </w:tcPr>
          <w:p w:rsidR="0062099D" w:rsidRPr="00614559" w:rsidRDefault="0062099D" w:rsidP="00E34CEE">
            <w:pPr>
              <w:jc w:val="center"/>
              <w:rPr>
                <w:sz w:val="22"/>
                <w:szCs w:val="22"/>
              </w:rPr>
            </w:pPr>
            <w:r w:rsidRPr="00614559">
              <w:rPr>
                <w:sz w:val="22"/>
                <w:szCs w:val="22"/>
              </w:rPr>
              <w:t>12 974,3</w:t>
            </w:r>
          </w:p>
        </w:tc>
        <w:tc>
          <w:tcPr>
            <w:tcW w:w="1221" w:type="dxa"/>
            <w:vAlign w:val="center"/>
          </w:tcPr>
          <w:p w:rsidR="0062099D" w:rsidRPr="00614559" w:rsidRDefault="0062099D" w:rsidP="00E34CEE">
            <w:pPr>
              <w:jc w:val="center"/>
              <w:rPr>
                <w:sz w:val="22"/>
                <w:szCs w:val="22"/>
              </w:rPr>
            </w:pPr>
            <w:r w:rsidRPr="00614559">
              <w:rPr>
                <w:sz w:val="22"/>
                <w:szCs w:val="22"/>
              </w:rPr>
              <w:t>16 681,3</w:t>
            </w:r>
          </w:p>
        </w:tc>
      </w:tr>
      <w:tr w:rsidR="0062099D" w:rsidRPr="00614559" w:rsidTr="00655016">
        <w:trPr>
          <w:trHeight w:val="493"/>
          <w:jc w:val="center"/>
        </w:trPr>
        <w:tc>
          <w:tcPr>
            <w:tcW w:w="2128" w:type="dxa"/>
            <w:vMerge/>
            <w:vAlign w:val="center"/>
            <w:hideMark/>
          </w:tcPr>
          <w:p w:rsidR="0062099D" w:rsidRPr="00614559" w:rsidRDefault="0062099D" w:rsidP="00E34CEE">
            <w:pPr>
              <w:jc w:val="center"/>
              <w:rPr>
                <w:sz w:val="22"/>
                <w:szCs w:val="22"/>
              </w:rPr>
            </w:pPr>
          </w:p>
        </w:tc>
        <w:tc>
          <w:tcPr>
            <w:tcW w:w="2314" w:type="dxa"/>
            <w:vMerge/>
            <w:vAlign w:val="center"/>
            <w:hideMark/>
          </w:tcPr>
          <w:p w:rsidR="0062099D" w:rsidRPr="00614559" w:rsidRDefault="0062099D" w:rsidP="00E34CEE">
            <w:pPr>
              <w:jc w:val="center"/>
              <w:rPr>
                <w:sz w:val="22"/>
                <w:szCs w:val="22"/>
              </w:rPr>
            </w:pPr>
          </w:p>
        </w:tc>
        <w:tc>
          <w:tcPr>
            <w:tcW w:w="1630" w:type="dxa"/>
            <w:shd w:val="clear" w:color="auto" w:fill="auto"/>
            <w:vAlign w:val="center"/>
            <w:hideMark/>
          </w:tcPr>
          <w:p w:rsidR="0062099D" w:rsidRPr="00614559" w:rsidRDefault="0062099D" w:rsidP="00E34CEE">
            <w:pPr>
              <w:jc w:val="center"/>
              <w:rPr>
                <w:b/>
                <w:i/>
                <w:iCs/>
                <w:sz w:val="22"/>
                <w:szCs w:val="22"/>
              </w:rPr>
            </w:pPr>
            <w:r w:rsidRPr="00614559">
              <w:rPr>
                <w:b/>
                <w:i/>
                <w:iCs/>
                <w:sz w:val="22"/>
                <w:szCs w:val="22"/>
              </w:rPr>
              <w:t>итого</w:t>
            </w:r>
          </w:p>
        </w:tc>
        <w:tc>
          <w:tcPr>
            <w:tcW w:w="1136" w:type="dxa"/>
            <w:shd w:val="clear" w:color="auto" w:fill="auto"/>
            <w:noWrap/>
            <w:vAlign w:val="center"/>
            <w:hideMark/>
          </w:tcPr>
          <w:p w:rsidR="0062099D" w:rsidRPr="00614559" w:rsidRDefault="0062099D" w:rsidP="00E34CEE">
            <w:pPr>
              <w:jc w:val="center"/>
              <w:rPr>
                <w:b/>
                <w:i/>
                <w:sz w:val="22"/>
                <w:szCs w:val="22"/>
              </w:rPr>
            </w:pPr>
            <w:r w:rsidRPr="00614559">
              <w:rPr>
                <w:b/>
                <w:i/>
                <w:sz w:val="22"/>
                <w:szCs w:val="22"/>
              </w:rPr>
              <w:t>14 827,8</w:t>
            </w:r>
          </w:p>
        </w:tc>
        <w:tc>
          <w:tcPr>
            <w:tcW w:w="1309" w:type="dxa"/>
            <w:vAlign w:val="center"/>
          </w:tcPr>
          <w:p w:rsidR="0062099D" w:rsidRPr="00614559" w:rsidRDefault="0062099D" w:rsidP="00E34CEE">
            <w:pPr>
              <w:jc w:val="center"/>
              <w:rPr>
                <w:b/>
                <w:i/>
                <w:sz w:val="22"/>
                <w:szCs w:val="22"/>
              </w:rPr>
            </w:pPr>
            <w:r w:rsidRPr="00614559">
              <w:rPr>
                <w:b/>
                <w:i/>
                <w:sz w:val="22"/>
                <w:szCs w:val="22"/>
              </w:rPr>
              <w:t>12 974,3</w:t>
            </w:r>
          </w:p>
        </w:tc>
        <w:tc>
          <w:tcPr>
            <w:tcW w:w="1221" w:type="dxa"/>
            <w:vAlign w:val="center"/>
          </w:tcPr>
          <w:p w:rsidR="0062099D" w:rsidRPr="00614559" w:rsidRDefault="0062099D" w:rsidP="00E34CEE">
            <w:pPr>
              <w:jc w:val="center"/>
              <w:rPr>
                <w:b/>
                <w:i/>
                <w:sz w:val="22"/>
                <w:szCs w:val="22"/>
              </w:rPr>
            </w:pPr>
            <w:r w:rsidRPr="00614559">
              <w:rPr>
                <w:b/>
                <w:i/>
                <w:sz w:val="22"/>
                <w:szCs w:val="22"/>
              </w:rPr>
              <w:t>17 793,4</w:t>
            </w:r>
          </w:p>
        </w:tc>
      </w:tr>
      <w:tr w:rsidR="0062099D" w:rsidRPr="00614559" w:rsidTr="00655016">
        <w:trPr>
          <w:trHeight w:val="493"/>
          <w:jc w:val="center"/>
        </w:trPr>
        <w:tc>
          <w:tcPr>
            <w:tcW w:w="2128" w:type="dxa"/>
            <w:vAlign w:val="center"/>
            <w:hideMark/>
          </w:tcPr>
          <w:p w:rsidR="0062099D" w:rsidRPr="00614559" w:rsidRDefault="0062099D" w:rsidP="00E34CEE">
            <w:pPr>
              <w:jc w:val="center"/>
              <w:rPr>
                <w:sz w:val="22"/>
                <w:szCs w:val="22"/>
              </w:rPr>
            </w:pPr>
            <w:r w:rsidRPr="00614559">
              <w:rPr>
                <w:sz w:val="22"/>
                <w:szCs w:val="22"/>
              </w:rPr>
              <w:t>Подготовка территорий для индивидуального жилищного строительства в целях обеспечения земельными участками отдельных категорий граждан</w:t>
            </w:r>
          </w:p>
        </w:tc>
        <w:tc>
          <w:tcPr>
            <w:tcW w:w="2314" w:type="dxa"/>
            <w:vAlign w:val="center"/>
            <w:hideMark/>
          </w:tcPr>
          <w:p w:rsidR="0062099D" w:rsidRPr="00614559" w:rsidRDefault="0062099D" w:rsidP="00E34CEE">
            <w:pPr>
              <w:jc w:val="center"/>
              <w:rPr>
                <w:sz w:val="22"/>
                <w:szCs w:val="22"/>
              </w:rPr>
            </w:pPr>
            <w:r w:rsidRPr="00614559">
              <w:rPr>
                <w:sz w:val="22"/>
                <w:szCs w:val="22"/>
              </w:rPr>
              <w:t>Департамент муниципальной собственности и градостроительства администрации города Югорска</w:t>
            </w: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местный бюджет</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500,0</w:t>
            </w:r>
          </w:p>
        </w:tc>
        <w:tc>
          <w:tcPr>
            <w:tcW w:w="1309" w:type="dxa"/>
            <w:vAlign w:val="center"/>
          </w:tcPr>
          <w:p w:rsidR="0062099D" w:rsidRPr="00614559" w:rsidRDefault="0062099D" w:rsidP="00E34CEE">
            <w:pPr>
              <w:jc w:val="center"/>
              <w:rPr>
                <w:sz w:val="22"/>
                <w:szCs w:val="22"/>
              </w:rPr>
            </w:pPr>
            <w:r w:rsidRPr="00614559">
              <w:rPr>
                <w:sz w:val="22"/>
                <w:szCs w:val="22"/>
              </w:rPr>
              <w:t>0,0</w:t>
            </w:r>
          </w:p>
        </w:tc>
        <w:tc>
          <w:tcPr>
            <w:tcW w:w="1221" w:type="dxa"/>
            <w:vAlign w:val="center"/>
          </w:tcPr>
          <w:p w:rsidR="0062099D" w:rsidRPr="00614559" w:rsidRDefault="0062099D" w:rsidP="00E34CEE">
            <w:pPr>
              <w:jc w:val="center"/>
              <w:rPr>
                <w:sz w:val="22"/>
                <w:szCs w:val="22"/>
              </w:rPr>
            </w:pPr>
            <w:r w:rsidRPr="00614559">
              <w:rPr>
                <w:sz w:val="22"/>
                <w:szCs w:val="22"/>
              </w:rPr>
              <w:t>0,0</w:t>
            </w:r>
          </w:p>
        </w:tc>
      </w:tr>
      <w:tr w:rsidR="0062099D" w:rsidRPr="00614559" w:rsidTr="00655016">
        <w:trPr>
          <w:trHeight w:val="493"/>
          <w:jc w:val="center"/>
        </w:trPr>
        <w:tc>
          <w:tcPr>
            <w:tcW w:w="2128" w:type="dxa"/>
            <w:vAlign w:val="center"/>
            <w:hideMark/>
          </w:tcPr>
          <w:p w:rsidR="0062099D" w:rsidRPr="00614559" w:rsidRDefault="0062099D" w:rsidP="00E34CEE">
            <w:pPr>
              <w:jc w:val="center"/>
              <w:rPr>
                <w:sz w:val="22"/>
                <w:szCs w:val="22"/>
              </w:rPr>
            </w:pPr>
            <w:r w:rsidRPr="00614559">
              <w:rPr>
                <w:sz w:val="22"/>
                <w:szCs w:val="22"/>
              </w:rPr>
              <w:t>Обеспечение деятельности по предоставлению финансовой поддержки на приобретение жилья отдельными категориями граждан</w:t>
            </w:r>
          </w:p>
        </w:tc>
        <w:tc>
          <w:tcPr>
            <w:tcW w:w="2314" w:type="dxa"/>
            <w:vAlign w:val="center"/>
            <w:hideMark/>
          </w:tcPr>
          <w:p w:rsidR="0062099D" w:rsidRPr="00614559" w:rsidRDefault="0062099D" w:rsidP="00E34CEE">
            <w:pPr>
              <w:jc w:val="center"/>
              <w:rPr>
                <w:sz w:val="22"/>
                <w:szCs w:val="22"/>
              </w:rPr>
            </w:pPr>
            <w:r w:rsidRPr="00614559">
              <w:rPr>
                <w:sz w:val="22"/>
                <w:szCs w:val="22"/>
              </w:rPr>
              <w:t>Управление бухгалтерского учета и отчетности администрации города Югорска</w:t>
            </w:r>
          </w:p>
        </w:tc>
        <w:tc>
          <w:tcPr>
            <w:tcW w:w="1630" w:type="dxa"/>
            <w:shd w:val="clear" w:color="auto" w:fill="auto"/>
            <w:vAlign w:val="center"/>
            <w:hideMark/>
          </w:tcPr>
          <w:p w:rsidR="0062099D" w:rsidRPr="00614559" w:rsidRDefault="0062099D" w:rsidP="00E34CEE">
            <w:pPr>
              <w:jc w:val="center"/>
              <w:rPr>
                <w:iCs/>
                <w:sz w:val="22"/>
                <w:szCs w:val="22"/>
              </w:rPr>
            </w:pPr>
            <w:r w:rsidRPr="00614559">
              <w:rPr>
                <w:iCs/>
                <w:sz w:val="22"/>
                <w:szCs w:val="22"/>
              </w:rPr>
              <w:t>бюджет автономного округа</w:t>
            </w:r>
          </w:p>
        </w:tc>
        <w:tc>
          <w:tcPr>
            <w:tcW w:w="1136" w:type="dxa"/>
            <w:shd w:val="clear" w:color="auto" w:fill="auto"/>
            <w:noWrap/>
            <w:vAlign w:val="center"/>
            <w:hideMark/>
          </w:tcPr>
          <w:p w:rsidR="0062099D" w:rsidRPr="00614559" w:rsidRDefault="0062099D" w:rsidP="00E34CEE">
            <w:pPr>
              <w:jc w:val="center"/>
              <w:rPr>
                <w:sz w:val="22"/>
                <w:szCs w:val="22"/>
              </w:rPr>
            </w:pPr>
            <w:r w:rsidRPr="00614559">
              <w:rPr>
                <w:sz w:val="22"/>
                <w:szCs w:val="22"/>
              </w:rPr>
              <w:t>4,3</w:t>
            </w:r>
          </w:p>
        </w:tc>
        <w:tc>
          <w:tcPr>
            <w:tcW w:w="1309" w:type="dxa"/>
            <w:vAlign w:val="center"/>
          </w:tcPr>
          <w:p w:rsidR="0062099D" w:rsidRPr="00614559" w:rsidRDefault="0062099D" w:rsidP="00E34CEE">
            <w:pPr>
              <w:jc w:val="center"/>
              <w:rPr>
                <w:sz w:val="22"/>
                <w:szCs w:val="22"/>
              </w:rPr>
            </w:pPr>
            <w:r w:rsidRPr="00614559">
              <w:rPr>
                <w:sz w:val="22"/>
                <w:szCs w:val="22"/>
              </w:rPr>
              <w:t>4,3</w:t>
            </w:r>
          </w:p>
        </w:tc>
        <w:tc>
          <w:tcPr>
            <w:tcW w:w="1221" w:type="dxa"/>
            <w:vAlign w:val="center"/>
          </w:tcPr>
          <w:p w:rsidR="0062099D" w:rsidRPr="00614559" w:rsidRDefault="0062099D" w:rsidP="00E34CEE">
            <w:pPr>
              <w:jc w:val="center"/>
              <w:rPr>
                <w:sz w:val="22"/>
                <w:szCs w:val="22"/>
              </w:rPr>
            </w:pPr>
            <w:r w:rsidRPr="00614559">
              <w:rPr>
                <w:sz w:val="22"/>
                <w:szCs w:val="22"/>
              </w:rPr>
              <w:t>4,3</w:t>
            </w:r>
          </w:p>
        </w:tc>
      </w:tr>
      <w:tr w:rsidR="0062099D" w:rsidRPr="00614559" w:rsidTr="00655016">
        <w:trPr>
          <w:trHeight w:val="293"/>
          <w:jc w:val="center"/>
        </w:trPr>
        <w:tc>
          <w:tcPr>
            <w:tcW w:w="4442" w:type="dxa"/>
            <w:gridSpan w:val="2"/>
            <w:vMerge w:val="restart"/>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lastRenderedPageBreak/>
              <w:t>Итого по подпрограмме 3</w:t>
            </w:r>
          </w:p>
        </w:tc>
        <w:tc>
          <w:tcPr>
            <w:tcW w:w="1630"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федеральный бюджет</w:t>
            </w:r>
          </w:p>
        </w:tc>
        <w:tc>
          <w:tcPr>
            <w:tcW w:w="113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4 122,0</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0,0</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1 112,1</w:t>
            </w:r>
          </w:p>
        </w:tc>
      </w:tr>
      <w:tr w:rsidR="0062099D" w:rsidRPr="00614559" w:rsidTr="00655016">
        <w:trPr>
          <w:trHeight w:val="945"/>
          <w:jc w:val="center"/>
        </w:trPr>
        <w:tc>
          <w:tcPr>
            <w:tcW w:w="4442" w:type="dxa"/>
            <w:gridSpan w:val="2"/>
            <w:vMerge/>
            <w:vAlign w:val="center"/>
            <w:hideMark/>
          </w:tcPr>
          <w:p w:rsidR="0062099D" w:rsidRPr="00614559" w:rsidRDefault="0062099D" w:rsidP="00E34CEE">
            <w:pPr>
              <w:jc w:val="center"/>
              <w:rPr>
                <w:b/>
                <w:bCs/>
                <w:iCs/>
                <w:sz w:val="22"/>
                <w:szCs w:val="22"/>
              </w:rPr>
            </w:pPr>
          </w:p>
        </w:tc>
        <w:tc>
          <w:tcPr>
            <w:tcW w:w="1630"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бюджет автономного округа</w:t>
            </w:r>
          </w:p>
        </w:tc>
        <w:tc>
          <w:tcPr>
            <w:tcW w:w="113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19 321,4</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16 925,1</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20 632,1</w:t>
            </w:r>
          </w:p>
        </w:tc>
      </w:tr>
      <w:tr w:rsidR="0062099D" w:rsidRPr="00614559" w:rsidTr="00655016">
        <w:trPr>
          <w:trHeight w:val="630"/>
          <w:jc w:val="center"/>
        </w:trPr>
        <w:tc>
          <w:tcPr>
            <w:tcW w:w="4442" w:type="dxa"/>
            <w:gridSpan w:val="2"/>
            <w:vMerge/>
            <w:vAlign w:val="center"/>
            <w:hideMark/>
          </w:tcPr>
          <w:p w:rsidR="0062099D" w:rsidRPr="00614559" w:rsidRDefault="0062099D" w:rsidP="00E34CEE">
            <w:pPr>
              <w:jc w:val="center"/>
              <w:rPr>
                <w:b/>
                <w:bCs/>
                <w:iCs/>
                <w:sz w:val="22"/>
                <w:szCs w:val="22"/>
              </w:rPr>
            </w:pPr>
          </w:p>
        </w:tc>
        <w:tc>
          <w:tcPr>
            <w:tcW w:w="1630"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местный бюджет</w:t>
            </w:r>
          </w:p>
        </w:tc>
        <w:tc>
          <w:tcPr>
            <w:tcW w:w="113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688,5</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179,2</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179,2</w:t>
            </w:r>
          </w:p>
        </w:tc>
      </w:tr>
      <w:tr w:rsidR="0062099D" w:rsidRPr="00614559" w:rsidTr="00655016">
        <w:trPr>
          <w:trHeight w:val="315"/>
          <w:jc w:val="center"/>
        </w:trPr>
        <w:tc>
          <w:tcPr>
            <w:tcW w:w="4442" w:type="dxa"/>
            <w:gridSpan w:val="2"/>
            <w:vMerge/>
            <w:vAlign w:val="center"/>
            <w:hideMark/>
          </w:tcPr>
          <w:p w:rsidR="0062099D" w:rsidRPr="00614559" w:rsidRDefault="0062099D" w:rsidP="00E34CEE">
            <w:pPr>
              <w:jc w:val="center"/>
              <w:rPr>
                <w:b/>
                <w:bCs/>
                <w:iCs/>
                <w:sz w:val="22"/>
                <w:szCs w:val="22"/>
              </w:rPr>
            </w:pPr>
          </w:p>
        </w:tc>
        <w:tc>
          <w:tcPr>
            <w:tcW w:w="1630"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итого</w:t>
            </w:r>
          </w:p>
        </w:tc>
        <w:tc>
          <w:tcPr>
            <w:tcW w:w="113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24 131,9</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17 104,3</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21 923,4</w:t>
            </w:r>
          </w:p>
        </w:tc>
      </w:tr>
      <w:tr w:rsidR="0062099D" w:rsidRPr="00614559" w:rsidTr="00655016">
        <w:trPr>
          <w:trHeight w:val="630"/>
          <w:jc w:val="center"/>
        </w:trPr>
        <w:tc>
          <w:tcPr>
            <w:tcW w:w="4442" w:type="dxa"/>
            <w:gridSpan w:val="2"/>
            <w:vMerge w:val="restart"/>
            <w:shd w:val="clear" w:color="auto" w:fill="auto"/>
            <w:vAlign w:val="center"/>
            <w:hideMark/>
          </w:tcPr>
          <w:p w:rsidR="0062099D" w:rsidRPr="00614559" w:rsidRDefault="0062099D" w:rsidP="00655016">
            <w:pPr>
              <w:pStyle w:val="Standard"/>
              <w:jc w:val="center"/>
              <w:rPr>
                <w:rFonts w:cs="Times New Roman"/>
                <w:b/>
                <w:bCs/>
                <w:sz w:val="22"/>
                <w:szCs w:val="22"/>
              </w:rPr>
            </w:pPr>
            <w:proofErr w:type="spellStart"/>
            <w:r w:rsidRPr="00614559">
              <w:rPr>
                <w:rFonts w:eastAsia="Times New Roman" w:cs="Times New Roman"/>
                <w:b/>
                <w:bCs/>
                <w:iCs/>
                <w:sz w:val="22"/>
                <w:szCs w:val="22"/>
              </w:rPr>
              <w:t>Итого</w:t>
            </w:r>
            <w:proofErr w:type="spellEnd"/>
            <w:r w:rsidRPr="00614559">
              <w:rPr>
                <w:rFonts w:eastAsia="Times New Roman" w:cs="Times New Roman"/>
                <w:b/>
                <w:bCs/>
                <w:iCs/>
                <w:sz w:val="22"/>
                <w:szCs w:val="22"/>
              </w:rPr>
              <w:t xml:space="preserve"> </w:t>
            </w:r>
            <w:proofErr w:type="spellStart"/>
            <w:r w:rsidRPr="00614559">
              <w:rPr>
                <w:rFonts w:eastAsia="Times New Roman" w:cs="Times New Roman"/>
                <w:b/>
                <w:bCs/>
                <w:iCs/>
                <w:sz w:val="22"/>
                <w:szCs w:val="22"/>
              </w:rPr>
              <w:t>по</w:t>
            </w:r>
            <w:proofErr w:type="spellEnd"/>
            <w:r w:rsidRPr="00614559">
              <w:rPr>
                <w:rFonts w:eastAsia="Times New Roman" w:cs="Times New Roman"/>
                <w:b/>
                <w:bCs/>
                <w:iCs/>
                <w:sz w:val="22"/>
                <w:szCs w:val="22"/>
              </w:rPr>
              <w:t xml:space="preserve"> </w:t>
            </w:r>
            <w:proofErr w:type="spellStart"/>
            <w:r w:rsidRPr="00614559">
              <w:rPr>
                <w:rFonts w:eastAsia="Times New Roman" w:cs="Times New Roman"/>
                <w:b/>
                <w:bCs/>
                <w:iCs/>
                <w:sz w:val="22"/>
                <w:szCs w:val="22"/>
              </w:rPr>
              <w:t>муниципальной</w:t>
            </w:r>
            <w:proofErr w:type="spellEnd"/>
            <w:r w:rsidRPr="00614559">
              <w:rPr>
                <w:rFonts w:eastAsia="Times New Roman" w:cs="Times New Roman"/>
                <w:b/>
                <w:bCs/>
                <w:iCs/>
                <w:sz w:val="22"/>
                <w:szCs w:val="22"/>
              </w:rPr>
              <w:t xml:space="preserve"> </w:t>
            </w:r>
            <w:proofErr w:type="spellStart"/>
            <w:r w:rsidRPr="00614559">
              <w:rPr>
                <w:rFonts w:eastAsia="Times New Roman" w:cs="Times New Roman"/>
                <w:b/>
                <w:bCs/>
                <w:iCs/>
                <w:sz w:val="22"/>
                <w:szCs w:val="22"/>
              </w:rPr>
              <w:t>программе</w:t>
            </w:r>
            <w:proofErr w:type="spellEnd"/>
            <w:r w:rsidRPr="00614559">
              <w:rPr>
                <w:rFonts w:eastAsia="Times New Roman" w:cs="Times New Roman"/>
                <w:b/>
                <w:bCs/>
                <w:iCs/>
                <w:sz w:val="22"/>
                <w:szCs w:val="22"/>
                <w:lang w:val="ru-RU"/>
              </w:rPr>
              <w:t xml:space="preserve"> </w:t>
            </w:r>
          </w:p>
        </w:tc>
        <w:tc>
          <w:tcPr>
            <w:tcW w:w="1630" w:type="dxa"/>
            <w:shd w:val="clear" w:color="auto" w:fill="auto"/>
            <w:vAlign w:val="center"/>
            <w:hideMark/>
          </w:tcPr>
          <w:p w:rsidR="0062099D" w:rsidRPr="00614559" w:rsidRDefault="0062099D" w:rsidP="00E34CEE">
            <w:pPr>
              <w:jc w:val="center"/>
              <w:rPr>
                <w:b/>
                <w:bCs/>
                <w:sz w:val="22"/>
                <w:szCs w:val="22"/>
              </w:rPr>
            </w:pPr>
            <w:r w:rsidRPr="00614559">
              <w:rPr>
                <w:b/>
                <w:bCs/>
                <w:sz w:val="22"/>
                <w:szCs w:val="22"/>
              </w:rPr>
              <w:t>федеральный бюджет</w:t>
            </w:r>
          </w:p>
        </w:tc>
        <w:tc>
          <w:tcPr>
            <w:tcW w:w="113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4 122,0</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0,0</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1 112,1</w:t>
            </w:r>
          </w:p>
        </w:tc>
      </w:tr>
      <w:tr w:rsidR="0062099D" w:rsidRPr="00614559" w:rsidTr="00655016">
        <w:trPr>
          <w:trHeight w:val="945"/>
          <w:jc w:val="center"/>
        </w:trPr>
        <w:tc>
          <w:tcPr>
            <w:tcW w:w="4442" w:type="dxa"/>
            <w:gridSpan w:val="2"/>
            <w:vMerge/>
            <w:vAlign w:val="center"/>
            <w:hideMark/>
          </w:tcPr>
          <w:p w:rsidR="0062099D" w:rsidRPr="00614559" w:rsidRDefault="0062099D" w:rsidP="00E34CEE">
            <w:pPr>
              <w:jc w:val="center"/>
              <w:rPr>
                <w:b/>
                <w:bCs/>
                <w:sz w:val="22"/>
                <w:szCs w:val="22"/>
              </w:rPr>
            </w:pPr>
          </w:p>
        </w:tc>
        <w:tc>
          <w:tcPr>
            <w:tcW w:w="1630" w:type="dxa"/>
            <w:shd w:val="clear" w:color="auto" w:fill="auto"/>
            <w:vAlign w:val="center"/>
            <w:hideMark/>
          </w:tcPr>
          <w:p w:rsidR="0062099D" w:rsidRPr="00614559" w:rsidRDefault="0062099D" w:rsidP="00E34CEE">
            <w:pPr>
              <w:jc w:val="center"/>
              <w:rPr>
                <w:b/>
                <w:bCs/>
                <w:sz w:val="22"/>
                <w:szCs w:val="22"/>
              </w:rPr>
            </w:pPr>
            <w:r w:rsidRPr="00614559">
              <w:rPr>
                <w:b/>
                <w:bCs/>
                <w:sz w:val="22"/>
                <w:szCs w:val="22"/>
              </w:rPr>
              <w:t>бюджет автономного округа</w:t>
            </w:r>
          </w:p>
        </w:tc>
        <w:tc>
          <w:tcPr>
            <w:tcW w:w="113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87 968,4</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106 175,6</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94 737,4</w:t>
            </w:r>
          </w:p>
        </w:tc>
      </w:tr>
      <w:tr w:rsidR="0062099D" w:rsidRPr="00614559" w:rsidTr="00655016">
        <w:trPr>
          <w:trHeight w:val="630"/>
          <w:jc w:val="center"/>
        </w:trPr>
        <w:tc>
          <w:tcPr>
            <w:tcW w:w="4442" w:type="dxa"/>
            <w:gridSpan w:val="2"/>
            <w:vMerge/>
            <w:vAlign w:val="center"/>
            <w:hideMark/>
          </w:tcPr>
          <w:p w:rsidR="0062099D" w:rsidRPr="00614559" w:rsidRDefault="0062099D" w:rsidP="00E34CEE">
            <w:pPr>
              <w:jc w:val="center"/>
              <w:rPr>
                <w:b/>
                <w:bCs/>
                <w:sz w:val="22"/>
                <w:szCs w:val="22"/>
              </w:rPr>
            </w:pPr>
          </w:p>
        </w:tc>
        <w:tc>
          <w:tcPr>
            <w:tcW w:w="1630" w:type="dxa"/>
            <w:shd w:val="clear" w:color="auto" w:fill="auto"/>
            <w:vAlign w:val="center"/>
            <w:hideMark/>
          </w:tcPr>
          <w:p w:rsidR="0062099D" w:rsidRPr="00614559" w:rsidRDefault="0062099D" w:rsidP="00E34CEE">
            <w:pPr>
              <w:jc w:val="center"/>
              <w:rPr>
                <w:b/>
                <w:bCs/>
                <w:sz w:val="22"/>
                <w:szCs w:val="22"/>
              </w:rPr>
            </w:pPr>
            <w:r w:rsidRPr="00614559">
              <w:rPr>
                <w:b/>
                <w:bCs/>
                <w:sz w:val="22"/>
                <w:szCs w:val="22"/>
              </w:rPr>
              <w:t>местный бюджет</w:t>
            </w:r>
          </w:p>
        </w:tc>
        <w:tc>
          <w:tcPr>
            <w:tcW w:w="113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5 855,6</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6 897,1</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5 757,1</w:t>
            </w:r>
          </w:p>
        </w:tc>
      </w:tr>
      <w:tr w:rsidR="0062099D" w:rsidRPr="00614559" w:rsidTr="00655016">
        <w:trPr>
          <w:trHeight w:val="315"/>
          <w:jc w:val="center"/>
        </w:trPr>
        <w:tc>
          <w:tcPr>
            <w:tcW w:w="4442" w:type="dxa"/>
            <w:gridSpan w:val="2"/>
            <w:vMerge/>
            <w:vAlign w:val="center"/>
            <w:hideMark/>
          </w:tcPr>
          <w:p w:rsidR="0062099D" w:rsidRPr="00614559" w:rsidRDefault="0062099D" w:rsidP="00E34CEE">
            <w:pPr>
              <w:jc w:val="center"/>
              <w:rPr>
                <w:b/>
                <w:bCs/>
                <w:sz w:val="22"/>
                <w:szCs w:val="22"/>
              </w:rPr>
            </w:pPr>
          </w:p>
        </w:tc>
        <w:tc>
          <w:tcPr>
            <w:tcW w:w="1630" w:type="dxa"/>
            <w:shd w:val="clear" w:color="auto" w:fill="auto"/>
            <w:vAlign w:val="center"/>
            <w:hideMark/>
          </w:tcPr>
          <w:p w:rsidR="0062099D" w:rsidRPr="00614559" w:rsidRDefault="0062099D" w:rsidP="00E34CEE">
            <w:pPr>
              <w:jc w:val="center"/>
              <w:rPr>
                <w:b/>
                <w:bCs/>
                <w:sz w:val="22"/>
                <w:szCs w:val="22"/>
              </w:rPr>
            </w:pPr>
            <w:r w:rsidRPr="00614559">
              <w:rPr>
                <w:b/>
                <w:bCs/>
                <w:sz w:val="22"/>
                <w:szCs w:val="22"/>
              </w:rPr>
              <w:t>итого</w:t>
            </w:r>
          </w:p>
        </w:tc>
        <w:tc>
          <w:tcPr>
            <w:tcW w:w="113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97 946,0</w:t>
            </w:r>
          </w:p>
        </w:tc>
        <w:tc>
          <w:tcPr>
            <w:tcW w:w="1309" w:type="dxa"/>
            <w:vAlign w:val="center"/>
          </w:tcPr>
          <w:p w:rsidR="0062099D" w:rsidRPr="00614559" w:rsidRDefault="0062099D" w:rsidP="00E34CEE">
            <w:pPr>
              <w:jc w:val="center"/>
              <w:rPr>
                <w:b/>
                <w:bCs/>
                <w:iCs/>
                <w:sz w:val="22"/>
                <w:szCs w:val="22"/>
              </w:rPr>
            </w:pPr>
            <w:r w:rsidRPr="00614559">
              <w:rPr>
                <w:b/>
                <w:bCs/>
                <w:iCs/>
                <w:sz w:val="22"/>
                <w:szCs w:val="22"/>
              </w:rPr>
              <w:t>113 072,7</w:t>
            </w:r>
          </w:p>
        </w:tc>
        <w:tc>
          <w:tcPr>
            <w:tcW w:w="1221" w:type="dxa"/>
            <w:vAlign w:val="center"/>
          </w:tcPr>
          <w:p w:rsidR="0062099D" w:rsidRPr="00614559" w:rsidRDefault="0062099D" w:rsidP="00E34CEE">
            <w:pPr>
              <w:jc w:val="center"/>
              <w:rPr>
                <w:b/>
                <w:bCs/>
                <w:iCs/>
                <w:sz w:val="22"/>
                <w:szCs w:val="22"/>
              </w:rPr>
            </w:pPr>
            <w:r w:rsidRPr="00614559">
              <w:rPr>
                <w:b/>
                <w:bCs/>
                <w:iCs/>
                <w:sz w:val="22"/>
                <w:szCs w:val="22"/>
              </w:rPr>
              <w:t>101 606,6</w:t>
            </w:r>
          </w:p>
        </w:tc>
      </w:tr>
    </w:tbl>
    <w:p w:rsidR="0062099D" w:rsidRPr="00614559" w:rsidRDefault="0062099D" w:rsidP="00E34CEE">
      <w:pPr>
        <w:jc w:val="center"/>
        <w:rPr>
          <w:sz w:val="24"/>
          <w:szCs w:val="24"/>
        </w:rPr>
      </w:pPr>
    </w:p>
    <w:p w:rsidR="0062099D" w:rsidRPr="00614559" w:rsidRDefault="0062099D" w:rsidP="00E34CEE">
      <w:pPr>
        <w:ind w:firstLine="709"/>
        <w:jc w:val="both"/>
        <w:rPr>
          <w:sz w:val="24"/>
          <w:szCs w:val="24"/>
        </w:rPr>
      </w:pPr>
      <w:r w:rsidRPr="00614559">
        <w:rPr>
          <w:sz w:val="24"/>
          <w:szCs w:val="24"/>
        </w:rPr>
        <w:t xml:space="preserve">Мероприятия подпрограммы 1 реализуются за счет  субсидии из бюджета автономного округа на стимулирование развития жилищного строительства на условиях </w:t>
      </w:r>
      <w:proofErr w:type="spellStart"/>
      <w:r w:rsidRPr="00614559">
        <w:rPr>
          <w:sz w:val="24"/>
          <w:szCs w:val="24"/>
        </w:rPr>
        <w:t>софинансирования</w:t>
      </w:r>
      <w:proofErr w:type="spellEnd"/>
      <w:r w:rsidRPr="00614559">
        <w:rPr>
          <w:sz w:val="24"/>
          <w:szCs w:val="24"/>
        </w:rPr>
        <w:t xml:space="preserve"> из бюджета автономного округа – 93</w:t>
      </w:r>
      <w:r w:rsidR="00655016" w:rsidRPr="00614559">
        <w:rPr>
          <w:sz w:val="24"/>
          <w:szCs w:val="24"/>
        </w:rPr>
        <w:t>,0</w:t>
      </w:r>
      <w:r w:rsidRPr="00614559">
        <w:rPr>
          <w:sz w:val="24"/>
          <w:szCs w:val="24"/>
        </w:rPr>
        <w:t>%, местного бюджета – 7</w:t>
      </w:r>
      <w:r w:rsidR="00655016" w:rsidRPr="00614559">
        <w:rPr>
          <w:sz w:val="24"/>
          <w:szCs w:val="24"/>
        </w:rPr>
        <w:t>,0</w:t>
      </w:r>
      <w:r w:rsidRPr="00614559">
        <w:rPr>
          <w:sz w:val="24"/>
          <w:szCs w:val="24"/>
        </w:rPr>
        <w:t>%.</w:t>
      </w:r>
    </w:p>
    <w:p w:rsidR="0062099D" w:rsidRPr="00614559" w:rsidRDefault="0062099D" w:rsidP="00E34CEE">
      <w:pPr>
        <w:ind w:firstLine="709"/>
        <w:jc w:val="both"/>
        <w:rPr>
          <w:sz w:val="24"/>
          <w:szCs w:val="24"/>
        </w:rPr>
      </w:pPr>
      <w:r w:rsidRPr="00614559">
        <w:rPr>
          <w:sz w:val="24"/>
          <w:szCs w:val="24"/>
        </w:rPr>
        <w:t>В рамках реализации подпрограммы 1 «Содействие развитию градостроительной деятельности» будет обеспечено:</w:t>
      </w:r>
    </w:p>
    <w:p w:rsidR="0062099D" w:rsidRPr="00614559" w:rsidRDefault="0062099D" w:rsidP="00E34CEE">
      <w:pPr>
        <w:ind w:firstLine="709"/>
        <w:jc w:val="both"/>
        <w:rPr>
          <w:sz w:val="24"/>
          <w:szCs w:val="24"/>
        </w:rPr>
      </w:pPr>
      <w:r w:rsidRPr="00614559">
        <w:rPr>
          <w:sz w:val="24"/>
          <w:szCs w:val="24"/>
        </w:rPr>
        <w:t>- в 2019 году разработка проекта планировки части территории микрорайона Югорск – 2 в сумме 3 325,8 тыс. рублей;</w:t>
      </w:r>
    </w:p>
    <w:p w:rsidR="0062099D" w:rsidRPr="00614559" w:rsidRDefault="0062099D" w:rsidP="00E34CEE">
      <w:pPr>
        <w:ind w:firstLine="709"/>
        <w:jc w:val="both"/>
        <w:rPr>
          <w:sz w:val="24"/>
          <w:szCs w:val="24"/>
        </w:rPr>
      </w:pPr>
      <w:r w:rsidRPr="00614559">
        <w:rPr>
          <w:sz w:val="24"/>
          <w:szCs w:val="24"/>
        </w:rPr>
        <w:t>- в 2020 - 2021 годах внесение изменений в генеральный план муниципального образования городской округ город Югорск в сумме 6 014,0 тыс. рублей ежегодно.</w:t>
      </w:r>
    </w:p>
    <w:p w:rsidR="0062099D" w:rsidRPr="00614559" w:rsidRDefault="0062099D" w:rsidP="00E34CEE">
      <w:pPr>
        <w:widowControl w:val="0"/>
        <w:autoSpaceDE w:val="0"/>
        <w:autoSpaceDN w:val="0"/>
        <w:adjustRightInd w:val="0"/>
        <w:ind w:firstLine="709"/>
        <w:jc w:val="both"/>
        <w:rPr>
          <w:sz w:val="24"/>
          <w:szCs w:val="24"/>
        </w:rPr>
      </w:pPr>
      <w:proofErr w:type="gramStart"/>
      <w:r w:rsidRPr="00614559">
        <w:rPr>
          <w:sz w:val="24"/>
          <w:szCs w:val="24"/>
        </w:rPr>
        <w:t>Мероприятия, предусмотренные подпрограммой 2 «Содействие развитию жилищного строительства», реализуются за счет субсидии из бюджета автономного округа на переселение граждан из непригодного для проживания жилищного фонда, субсидии из бюджета автономного округа на стимулирование жилищного строительства.</w:t>
      </w:r>
      <w:proofErr w:type="gramEnd"/>
      <w:r w:rsidRPr="00614559">
        <w:rPr>
          <w:sz w:val="24"/>
          <w:szCs w:val="24"/>
        </w:rPr>
        <w:t xml:space="preserve"> Доля </w:t>
      </w:r>
      <w:proofErr w:type="spellStart"/>
      <w:r w:rsidRPr="00614559">
        <w:rPr>
          <w:sz w:val="24"/>
          <w:szCs w:val="24"/>
        </w:rPr>
        <w:t>софинансирования</w:t>
      </w:r>
      <w:proofErr w:type="spellEnd"/>
      <w:r w:rsidRPr="00614559">
        <w:rPr>
          <w:sz w:val="24"/>
          <w:szCs w:val="24"/>
        </w:rPr>
        <w:t xml:space="preserve"> муниципального образования по субсидиям составляет 7</w:t>
      </w:r>
      <w:r w:rsidR="00655016" w:rsidRPr="00614559">
        <w:rPr>
          <w:sz w:val="24"/>
          <w:szCs w:val="24"/>
        </w:rPr>
        <w:t>,0</w:t>
      </w:r>
      <w:r w:rsidRPr="00614559">
        <w:rPr>
          <w:sz w:val="24"/>
          <w:szCs w:val="24"/>
        </w:rPr>
        <w:t xml:space="preserve">%. </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Бюджетные ассигнования на 2019 год в сумме 70 488,3 тыс. рублей, на 2020 год в сумме 89 954,4 тыс. рублей, на 2021 год в сумме 73 669,2 тыс. рублей, предусмотренные подпрограммой 2 «Содействие развитию жилищного строительства», будут направлены </w:t>
      </w:r>
      <w:proofErr w:type="gramStart"/>
      <w:r w:rsidRPr="00614559">
        <w:rPr>
          <w:sz w:val="24"/>
          <w:szCs w:val="24"/>
        </w:rPr>
        <w:t>на</w:t>
      </w:r>
      <w:proofErr w:type="gramEnd"/>
      <w:r w:rsidRPr="00614559">
        <w:rPr>
          <w:sz w:val="24"/>
          <w:szCs w:val="24"/>
        </w:rPr>
        <w:t>:</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w:t>
      </w:r>
      <w:proofErr w:type="gramStart"/>
      <w:r w:rsidRPr="00614559">
        <w:rPr>
          <w:sz w:val="24"/>
          <w:szCs w:val="24"/>
        </w:rPr>
        <w:t>1) приобретение жилых помещений для переселения граждан из непригодных жилых помещений в домах, признанных аварийными, предоставления жилых помещений для семей, состоящих на учете в качестве нуждающихся в жилых помещениях, приобретение жилых помещений для отнесения к маневренному жилому фонду, в 2019 году в сумме 59 268,1 тыс. рублей, в 2020 году в сумме 77 299,5 тыс. рублей, в 2021 году в</w:t>
      </w:r>
      <w:proofErr w:type="gramEnd"/>
      <w:r w:rsidRPr="00614559">
        <w:rPr>
          <w:sz w:val="24"/>
          <w:szCs w:val="24"/>
        </w:rPr>
        <w:t xml:space="preserve"> сумме 57 562,6 тыс. рублей;</w:t>
      </w:r>
    </w:p>
    <w:p w:rsidR="0062099D" w:rsidRPr="00614559" w:rsidRDefault="0062099D" w:rsidP="00E34CEE">
      <w:pPr>
        <w:ind w:firstLine="709"/>
        <w:jc w:val="both"/>
        <w:rPr>
          <w:sz w:val="24"/>
          <w:szCs w:val="24"/>
        </w:rPr>
      </w:pPr>
      <w:r w:rsidRPr="00614559">
        <w:rPr>
          <w:sz w:val="24"/>
          <w:szCs w:val="24"/>
        </w:rPr>
        <w:t>2)</w:t>
      </w:r>
      <w:r w:rsidRPr="00614559">
        <w:rPr>
          <w:b/>
          <w:sz w:val="24"/>
          <w:szCs w:val="24"/>
        </w:rPr>
        <w:t xml:space="preserve"> </w:t>
      </w:r>
      <w:r w:rsidRPr="00614559">
        <w:rPr>
          <w:sz w:val="24"/>
          <w:szCs w:val="24"/>
        </w:rPr>
        <w:t>на возмещение затрат застройщикам (инвесторам) по договорам развития застроенных территорий, в том числе с низкой инвестиционной привлекательностью в 2019 году в сумме 11 220,2 тыс. рублей, в 2020 году в сумме 12 654,9 тыс. рублей, в 2021 году в сумме 16 106,6 тыс. рублей.</w:t>
      </w:r>
    </w:p>
    <w:p w:rsidR="0062099D" w:rsidRPr="00614559" w:rsidRDefault="0062099D" w:rsidP="00E34CEE">
      <w:pPr>
        <w:ind w:firstLine="709"/>
        <w:jc w:val="both"/>
        <w:rPr>
          <w:sz w:val="24"/>
          <w:szCs w:val="24"/>
        </w:rPr>
      </w:pPr>
      <w:r w:rsidRPr="00614559">
        <w:rPr>
          <w:sz w:val="24"/>
          <w:szCs w:val="24"/>
        </w:rPr>
        <w:t>Подпрограммы  1 и 2 реализуются в рамках национального (федерального) проекта «Жилье и городская среда»</w:t>
      </w:r>
      <w:r w:rsidR="00655016" w:rsidRPr="00614559">
        <w:rPr>
          <w:sz w:val="24"/>
          <w:szCs w:val="24"/>
        </w:rPr>
        <w:t>.</w:t>
      </w:r>
    </w:p>
    <w:p w:rsidR="0062099D" w:rsidRPr="00614559" w:rsidRDefault="0062099D" w:rsidP="00E34CEE">
      <w:pPr>
        <w:ind w:firstLine="709"/>
        <w:jc w:val="both"/>
        <w:rPr>
          <w:sz w:val="24"/>
          <w:szCs w:val="24"/>
        </w:rPr>
      </w:pPr>
      <w:r w:rsidRPr="00614559">
        <w:rPr>
          <w:sz w:val="24"/>
          <w:szCs w:val="24"/>
        </w:rPr>
        <w:lastRenderedPageBreak/>
        <w:t>Результатом реализации национального (федерального) проекта «Жилье и городская среда» станет:</w:t>
      </w:r>
    </w:p>
    <w:p w:rsidR="0062099D" w:rsidRPr="00614559" w:rsidRDefault="0062099D" w:rsidP="00E34CEE">
      <w:pPr>
        <w:ind w:firstLine="709"/>
        <w:jc w:val="both"/>
        <w:rPr>
          <w:sz w:val="24"/>
          <w:szCs w:val="24"/>
        </w:rPr>
      </w:pPr>
      <w:r w:rsidRPr="00614559">
        <w:rPr>
          <w:sz w:val="24"/>
          <w:szCs w:val="24"/>
        </w:rPr>
        <w:t>- увеличение объема ввода жилья  с 0,4 м</w:t>
      </w:r>
      <w:proofErr w:type="gramStart"/>
      <w:r w:rsidRPr="00614559">
        <w:rPr>
          <w:sz w:val="24"/>
          <w:szCs w:val="24"/>
          <w:vertAlign w:val="superscript"/>
        </w:rPr>
        <w:t>2</w:t>
      </w:r>
      <w:proofErr w:type="gramEnd"/>
      <w:r w:rsidRPr="00614559">
        <w:rPr>
          <w:sz w:val="24"/>
          <w:szCs w:val="24"/>
        </w:rPr>
        <w:t xml:space="preserve"> в год в 2019 году до 0,6 м</w:t>
      </w:r>
      <w:r w:rsidRPr="00614559">
        <w:rPr>
          <w:sz w:val="24"/>
          <w:szCs w:val="24"/>
          <w:vertAlign w:val="superscript"/>
        </w:rPr>
        <w:t xml:space="preserve">2 </w:t>
      </w:r>
      <w:r w:rsidRPr="00614559">
        <w:rPr>
          <w:sz w:val="24"/>
          <w:szCs w:val="24"/>
        </w:rPr>
        <w:t>в год в 2021 году;</w:t>
      </w:r>
    </w:p>
    <w:p w:rsidR="0062099D" w:rsidRPr="00614559" w:rsidRDefault="0062099D" w:rsidP="00E34CEE">
      <w:pPr>
        <w:ind w:firstLine="709"/>
        <w:jc w:val="both"/>
        <w:rPr>
          <w:sz w:val="24"/>
          <w:szCs w:val="24"/>
        </w:rPr>
      </w:pPr>
      <w:r w:rsidRPr="00614559">
        <w:rPr>
          <w:sz w:val="24"/>
          <w:szCs w:val="24"/>
        </w:rPr>
        <w:t>- увеличение общей площади жилых помещений, приходящихся в среднем на 1 жителя с 28,9 м</w:t>
      </w:r>
      <w:proofErr w:type="gramStart"/>
      <w:r w:rsidRPr="00614559">
        <w:rPr>
          <w:sz w:val="24"/>
          <w:szCs w:val="24"/>
          <w:vertAlign w:val="superscript"/>
        </w:rPr>
        <w:t>2</w:t>
      </w:r>
      <w:proofErr w:type="gramEnd"/>
      <w:r w:rsidRPr="00614559">
        <w:rPr>
          <w:sz w:val="24"/>
          <w:szCs w:val="24"/>
          <w:vertAlign w:val="superscript"/>
        </w:rPr>
        <w:t xml:space="preserve"> </w:t>
      </w:r>
      <w:r w:rsidRPr="00614559">
        <w:rPr>
          <w:sz w:val="24"/>
          <w:szCs w:val="24"/>
        </w:rPr>
        <w:t xml:space="preserve"> в 2019 году до 29,1 м</w:t>
      </w:r>
      <w:r w:rsidRPr="00614559">
        <w:rPr>
          <w:sz w:val="24"/>
          <w:szCs w:val="24"/>
          <w:vertAlign w:val="superscript"/>
        </w:rPr>
        <w:t xml:space="preserve">2 </w:t>
      </w:r>
      <w:r w:rsidRPr="00614559">
        <w:rPr>
          <w:sz w:val="24"/>
          <w:szCs w:val="24"/>
        </w:rPr>
        <w:t>в 2021 году;</w:t>
      </w:r>
    </w:p>
    <w:p w:rsidR="0062099D" w:rsidRPr="00614559" w:rsidRDefault="0062099D" w:rsidP="00E34CEE">
      <w:pPr>
        <w:ind w:firstLine="709"/>
        <w:jc w:val="both"/>
        <w:rPr>
          <w:sz w:val="24"/>
          <w:szCs w:val="24"/>
        </w:rPr>
      </w:pPr>
      <w:r w:rsidRPr="00614559">
        <w:rPr>
          <w:sz w:val="24"/>
          <w:szCs w:val="24"/>
        </w:rPr>
        <w:t>- увеличение доли семей, обеспеченных жилыми помещениями, от числа семей, желающих улучшить жилищные условия, с 47,0% в 2019 году до 52,0% в 2021 году;</w:t>
      </w:r>
    </w:p>
    <w:p w:rsidR="0062099D" w:rsidRPr="00614559" w:rsidRDefault="0062099D" w:rsidP="00E34CEE">
      <w:pPr>
        <w:ind w:firstLine="709"/>
        <w:jc w:val="both"/>
        <w:rPr>
          <w:sz w:val="24"/>
          <w:szCs w:val="24"/>
        </w:rPr>
      </w:pPr>
      <w:r w:rsidRPr="00614559">
        <w:rPr>
          <w:sz w:val="24"/>
          <w:szCs w:val="24"/>
        </w:rPr>
        <w:t>- приобретение ежегодно по 10 жилых помещений для переселения граждан из непригодных жилых помещений в домах, признанных аварийными;</w:t>
      </w:r>
    </w:p>
    <w:p w:rsidR="0062099D" w:rsidRPr="00614559" w:rsidRDefault="0062099D" w:rsidP="00E34CEE">
      <w:pPr>
        <w:ind w:firstLine="709"/>
        <w:jc w:val="both"/>
        <w:rPr>
          <w:sz w:val="24"/>
          <w:szCs w:val="24"/>
        </w:rPr>
      </w:pPr>
      <w:r w:rsidRPr="00614559">
        <w:rPr>
          <w:sz w:val="24"/>
          <w:szCs w:val="24"/>
        </w:rPr>
        <w:t>- приобретение ежегодно по 8 жилых помещений для семей, состоящих на учете в качестве нуждающихся в жилых помещениях и улучшивших жилищные условия;</w:t>
      </w:r>
    </w:p>
    <w:p w:rsidR="0062099D" w:rsidRPr="00614559" w:rsidRDefault="0062099D" w:rsidP="00E34CEE">
      <w:pPr>
        <w:ind w:firstLine="709"/>
        <w:jc w:val="both"/>
        <w:rPr>
          <w:sz w:val="24"/>
          <w:szCs w:val="24"/>
        </w:rPr>
      </w:pPr>
      <w:r w:rsidRPr="00614559">
        <w:rPr>
          <w:sz w:val="24"/>
          <w:szCs w:val="24"/>
        </w:rPr>
        <w:t>- приобретение ежегодно по 1 жилому помещению для отнесения к маневренному жилому фонду.</w:t>
      </w:r>
    </w:p>
    <w:p w:rsidR="0062099D" w:rsidRPr="00614559" w:rsidRDefault="0062099D" w:rsidP="00E34CEE">
      <w:pPr>
        <w:ind w:firstLine="709"/>
        <w:jc w:val="both"/>
        <w:rPr>
          <w:sz w:val="24"/>
          <w:szCs w:val="24"/>
        </w:rPr>
      </w:pPr>
      <w:proofErr w:type="gramStart"/>
      <w:r w:rsidRPr="00614559">
        <w:rPr>
          <w:sz w:val="24"/>
          <w:szCs w:val="24"/>
        </w:rPr>
        <w:t xml:space="preserve">Мероприятия подпрограммы 3 «Обеспечение мерами государственной поддержки по улучшению жилищных условий отдельных категорий граждан» реализуются за счет субсидии из бюджета автономного округа на </w:t>
      </w:r>
      <w:r w:rsidRPr="00614559">
        <w:rPr>
          <w:iCs/>
          <w:sz w:val="24"/>
          <w:szCs w:val="24"/>
        </w:rPr>
        <w:t>реализацию мероприятий по обеспечению жильем молодых семей.</w:t>
      </w:r>
      <w:proofErr w:type="gramEnd"/>
      <w:r w:rsidRPr="00614559">
        <w:rPr>
          <w:iCs/>
          <w:sz w:val="24"/>
          <w:szCs w:val="24"/>
        </w:rPr>
        <w:t xml:space="preserve"> Доля </w:t>
      </w:r>
      <w:proofErr w:type="spellStart"/>
      <w:r w:rsidRPr="00614559">
        <w:rPr>
          <w:iCs/>
          <w:sz w:val="24"/>
          <w:szCs w:val="24"/>
        </w:rPr>
        <w:t>софинансирования</w:t>
      </w:r>
      <w:proofErr w:type="spellEnd"/>
      <w:r w:rsidRPr="00614559">
        <w:rPr>
          <w:iCs/>
          <w:sz w:val="24"/>
          <w:szCs w:val="24"/>
        </w:rPr>
        <w:t xml:space="preserve"> муниципального образования составляет 5</w:t>
      </w:r>
      <w:r w:rsidR="00655016" w:rsidRPr="00614559">
        <w:rPr>
          <w:iCs/>
          <w:sz w:val="24"/>
          <w:szCs w:val="24"/>
        </w:rPr>
        <w:t>,0</w:t>
      </w:r>
      <w:r w:rsidRPr="00614559">
        <w:rPr>
          <w:iCs/>
          <w:sz w:val="24"/>
          <w:szCs w:val="24"/>
        </w:rPr>
        <w:t>% от суммы средств федерального  бюджета и бюджета автономного округа.</w:t>
      </w:r>
    </w:p>
    <w:p w:rsidR="0062099D" w:rsidRPr="00614559" w:rsidRDefault="0062099D" w:rsidP="00E34CEE">
      <w:pPr>
        <w:ind w:firstLine="709"/>
        <w:jc w:val="both"/>
        <w:rPr>
          <w:sz w:val="24"/>
          <w:szCs w:val="24"/>
        </w:rPr>
      </w:pPr>
      <w:r w:rsidRPr="00614559">
        <w:rPr>
          <w:sz w:val="24"/>
          <w:szCs w:val="24"/>
        </w:rPr>
        <w:t xml:space="preserve">Бюджетные ассигнования на 2019 год в сумме 24 131,9 тыс. рублей, на 2020 год в сумме 17 104,3 тыс. рублей, на 2021 год в сумме – 21 923,4 тыс. рублей будут направлены </w:t>
      </w:r>
      <w:proofErr w:type="gramStart"/>
      <w:r w:rsidRPr="00614559">
        <w:rPr>
          <w:sz w:val="24"/>
          <w:szCs w:val="24"/>
        </w:rPr>
        <w:t>на</w:t>
      </w:r>
      <w:proofErr w:type="gramEnd"/>
      <w:r w:rsidRPr="00614559">
        <w:rPr>
          <w:sz w:val="24"/>
          <w:szCs w:val="24"/>
        </w:rPr>
        <w:t>:</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1</w:t>
      </w:r>
      <w:r w:rsidR="00C82BCB" w:rsidRPr="00614559">
        <w:rPr>
          <w:sz w:val="24"/>
          <w:szCs w:val="24"/>
        </w:rPr>
        <w:t>)</w:t>
      </w:r>
      <w:r w:rsidRPr="00614559">
        <w:rPr>
          <w:sz w:val="24"/>
          <w:szCs w:val="24"/>
        </w:rPr>
        <w:t xml:space="preserve"> Обеспечение финансирования публичных обязательств в 2019 году в сумме 23 627,6 тыс. рублей, в 2020 году в сумме 17 100,0 тыс. рублей, в 2021 году в сумме 21 919,1 тыс. рублей, в том числе: </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по обеспечению жильем лиц, приравненных по льготе к ветеранам Великой Отечественной войны, в 2019 году в сумме 5 030,2 тыс. рублей, в 2020 - 2021 годах в сумме 542,8 тыс. рублей ежегодно;</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 по предоставлению молодым семьям субсидии на приобретение жилья в 2019 году в сумме 3 769,6 тыс. рублей, в 2020 - 2021 годах в сумме 3 582,9 тыс. рублей ежегодно;</w:t>
      </w:r>
    </w:p>
    <w:p w:rsidR="0062099D" w:rsidRPr="00614559" w:rsidRDefault="00DA7EA6" w:rsidP="00E34CEE">
      <w:pPr>
        <w:ind w:firstLine="709"/>
        <w:jc w:val="both"/>
        <w:rPr>
          <w:sz w:val="24"/>
          <w:szCs w:val="24"/>
        </w:rPr>
      </w:pPr>
      <w:proofErr w:type="gramStart"/>
      <w:r w:rsidRPr="00614559">
        <w:rPr>
          <w:sz w:val="24"/>
          <w:szCs w:val="24"/>
        </w:rPr>
        <w:t>- по предоставлению детям-</w:t>
      </w:r>
      <w:r w:rsidR="0062099D" w:rsidRPr="00614559">
        <w:rPr>
          <w:sz w:val="24"/>
          <w:szCs w:val="24"/>
        </w:rPr>
        <w:t>сиротам и детям, оставшимся без попечения ро</w:t>
      </w:r>
      <w:r w:rsidRPr="00614559">
        <w:rPr>
          <w:sz w:val="24"/>
          <w:szCs w:val="24"/>
        </w:rPr>
        <w:t>дителей, лицам из числа детей-</w:t>
      </w:r>
      <w:r w:rsidR="0062099D" w:rsidRPr="00614559">
        <w:rPr>
          <w:sz w:val="24"/>
          <w:szCs w:val="24"/>
        </w:rPr>
        <w:t>сирот и детям, оставшимся без попечения родителей благоустроенных жилых помещений специализированного жилищного фонда в 2019 году в сумме – 14 827,8 тыс. рублей, в 2020 году в сумме 12 974,3 тыс. рублей, в 2021 году в сумме 17 793,4 тыс. рублей.</w:t>
      </w:r>
      <w:proofErr w:type="gramEnd"/>
    </w:p>
    <w:p w:rsidR="0062099D" w:rsidRPr="00614559" w:rsidRDefault="0062099D" w:rsidP="00C82BCB">
      <w:pPr>
        <w:tabs>
          <w:tab w:val="left" w:pos="993"/>
          <w:tab w:val="left" w:pos="1134"/>
        </w:tabs>
        <w:ind w:firstLine="709"/>
        <w:jc w:val="both"/>
        <w:rPr>
          <w:sz w:val="24"/>
          <w:szCs w:val="24"/>
        </w:rPr>
      </w:pPr>
      <w:r w:rsidRPr="00614559">
        <w:rPr>
          <w:sz w:val="24"/>
          <w:szCs w:val="24"/>
        </w:rPr>
        <w:t>2</w:t>
      </w:r>
      <w:r w:rsidR="00C82BCB" w:rsidRPr="00614559">
        <w:rPr>
          <w:sz w:val="24"/>
          <w:szCs w:val="24"/>
        </w:rPr>
        <w:t>)</w:t>
      </w:r>
      <w:r w:rsidRPr="00614559">
        <w:rPr>
          <w:sz w:val="24"/>
          <w:szCs w:val="24"/>
        </w:rPr>
        <w:t xml:space="preserve"> Администрирование переданного государственного полномочия по обеспечению жилыми помещениями отдельных категорий граждан в сумме 4,3 тыс. рублей ежегодно.</w:t>
      </w:r>
    </w:p>
    <w:p w:rsidR="0062099D" w:rsidRPr="00614559" w:rsidRDefault="0062099D" w:rsidP="00E34CEE">
      <w:pPr>
        <w:ind w:firstLine="709"/>
        <w:jc w:val="both"/>
        <w:rPr>
          <w:sz w:val="24"/>
          <w:szCs w:val="24"/>
        </w:rPr>
      </w:pPr>
      <w:r w:rsidRPr="00614559">
        <w:rPr>
          <w:sz w:val="24"/>
          <w:szCs w:val="24"/>
        </w:rPr>
        <w:t>3</w:t>
      </w:r>
      <w:r w:rsidR="00C82BCB" w:rsidRPr="00614559">
        <w:rPr>
          <w:sz w:val="24"/>
          <w:szCs w:val="24"/>
        </w:rPr>
        <w:t>)</w:t>
      </w:r>
      <w:r w:rsidRPr="00614559">
        <w:rPr>
          <w:sz w:val="24"/>
          <w:szCs w:val="24"/>
        </w:rPr>
        <w:t xml:space="preserve"> Подготовку 19 микрорайона для индивидуального жилищного строительства в целях обеспечения земельными участками отдельных категорий граждан в 2019 году в сумме 500,0 тыс. рублей.</w:t>
      </w:r>
    </w:p>
    <w:p w:rsidR="0062099D" w:rsidRPr="00614559" w:rsidRDefault="0062099D" w:rsidP="00E34CEE">
      <w:pPr>
        <w:ind w:firstLine="709"/>
        <w:jc w:val="both"/>
        <w:rPr>
          <w:sz w:val="24"/>
          <w:szCs w:val="24"/>
        </w:rPr>
      </w:pPr>
      <w:r w:rsidRPr="00614559">
        <w:rPr>
          <w:sz w:val="24"/>
          <w:szCs w:val="24"/>
        </w:rPr>
        <w:t>Реализация мероприятий подпрограммы 3 позволит:</w:t>
      </w:r>
    </w:p>
    <w:p w:rsidR="0062099D" w:rsidRPr="00614559" w:rsidRDefault="0062099D" w:rsidP="00E34CEE">
      <w:pPr>
        <w:ind w:firstLine="708"/>
        <w:jc w:val="both"/>
        <w:rPr>
          <w:sz w:val="24"/>
          <w:szCs w:val="24"/>
        </w:rPr>
      </w:pPr>
      <w:r w:rsidRPr="00614559">
        <w:rPr>
          <w:sz w:val="24"/>
          <w:szCs w:val="24"/>
        </w:rPr>
        <w:t>- улучшить жилищные условия в 2019 – 2021 годах  3 молодых семьей ежегодно;</w:t>
      </w:r>
    </w:p>
    <w:p w:rsidR="0062099D" w:rsidRPr="00614559" w:rsidRDefault="0062099D" w:rsidP="00E34CEE">
      <w:pPr>
        <w:pStyle w:val="61"/>
        <w:tabs>
          <w:tab w:val="left" w:pos="367"/>
          <w:tab w:val="left" w:pos="851"/>
        </w:tabs>
        <w:spacing w:line="240" w:lineRule="auto"/>
        <w:ind w:left="0" w:firstLine="709"/>
        <w:jc w:val="both"/>
        <w:rPr>
          <w:rFonts w:ascii="Times New Roman" w:hAnsi="Times New Roman"/>
          <w:sz w:val="24"/>
          <w:szCs w:val="24"/>
          <w:lang w:eastAsia="ru-RU"/>
        </w:rPr>
      </w:pPr>
      <w:r w:rsidRPr="00614559">
        <w:rPr>
          <w:rFonts w:ascii="Times New Roman" w:hAnsi="Times New Roman"/>
          <w:sz w:val="24"/>
          <w:szCs w:val="24"/>
        </w:rPr>
        <w:t xml:space="preserve">- </w:t>
      </w:r>
      <w:r w:rsidRPr="00614559">
        <w:rPr>
          <w:rFonts w:ascii="Times New Roman" w:hAnsi="Times New Roman"/>
          <w:sz w:val="24"/>
          <w:szCs w:val="24"/>
          <w:lang w:eastAsia="ru-RU"/>
        </w:rPr>
        <w:t>обеспечить субсидией на приобретение жилого помещения ежегодно по 1 человеку, приравненному по льготам к ветеранам Великой Отечественной войны;</w:t>
      </w:r>
    </w:p>
    <w:p w:rsidR="0062099D" w:rsidRPr="00614559" w:rsidRDefault="0062099D" w:rsidP="00E34CEE">
      <w:pPr>
        <w:ind w:firstLine="709"/>
        <w:jc w:val="both"/>
        <w:rPr>
          <w:sz w:val="24"/>
          <w:szCs w:val="24"/>
        </w:rPr>
      </w:pPr>
      <w:proofErr w:type="gramStart"/>
      <w:r w:rsidRPr="00614559">
        <w:rPr>
          <w:sz w:val="24"/>
          <w:szCs w:val="24"/>
        </w:rPr>
        <w:t>- обеспечить жилыми помещениями специализированного жилищного фонда в 2019 – 2020 годах 7 детей – сирот и детей, оставшихся без попечения родителей, лиц из числа детей – сирот и детей, оставшихся без попечения родителей, в 2021 году – 9 детей – сирот и детей, оставшихся без попечения родителей, лиц из числа детей – сирот и детей, оставшихся без попечения родителей;</w:t>
      </w:r>
      <w:proofErr w:type="gramEnd"/>
    </w:p>
    <w:p w:rsidR="0062099D" w:rsidRPr="00614559" w:rsidRDefault="0062099D" w:rsidP="00E34CEE">
      <w:pPr>
        <w:ind w:firstLine="709"/>
        <w:jc w:val="both"/>
        <w:rPr>
          <w:sz w:val="24"/>
          <w:szCs w:val="24"/>
        </w:rPr>
      </w:pPr>
      <w:r w:rsidRPr="00614559">
        <w:rPr>
          <w:sz w:val="24"/>
          <w:szCs w:val="24"/>
        </w:rPr>
        <w:t>- выполнить подготовку территорий для индивидуального жилищного строительства площадью 1,5 га.</w:t>
      </w:r>
    </w:p>
    <w:p w:rsidR="00B513C0" w:rsidRPr="00614559" w:rsidRDefault="00B513C0">
      <w:pPr>
        <w:spacing w:after="200" w:line="276" w:lineRule="auto"/>
        <w:rPr>
          <w:sz w:val="24"/>
          <w:szCs w:val="24"/>
        </w:rPr>
      </w:pPr>
      <w:r w:rsidRPr="00614559">
        <w:rPr>
          <w:sz w:val="24"/>
          <w:szCs w:val="24"/>
        </w:rPr>
        <w:br w:type="page"/>
      </w:r>
    </w:p>
    <w:p w:rsidR="0062099D" w:rsidRPr="00614559" w:rsidRDefault="0062099D" w:rsidP="00E34CEE">
      <w:pPr>
        <w:jc w:val="center"/>
        <w:rPr>
          <w:b/>
          <w:sz w:val="24"/>
          <w:szCs w:val="24"/>
        </w:rPr>
      </w:pPr>
      <w:r w:rsidRPr="00614559">
        <w:rPr>
          <w:b/>
          <w:sz w:val="24"/>
          <w:szCs w:val="24"/>
        </w:rPr>
        <w:lastRenderedPageBreak/>
        <w:t xml:space="preserve">7. Муниципальная программа города Югорска «Развитие </w:t>
      </w:r>
      <w:proofErr w:type="spellStart"/>
      <w:r w:rsidRPr="00614559">
        <w:rPr>
          <w:b/>
          <w:sz w:val="24"/>
          <w:szCs w:val="24"/>
        </w:rPr>
        <w:t>жилищн</w:t>
      </w:r>
      <w:proofErr w:type="gramStart"/>
      <w:r w:rsidRPr="00614559">
        <w:rPr>
          <w:b/>
          <w:sz w:val="24"/>
          <w:szCs w:val="24"/>
        </w:rPr>
        <w:t>о</w:t>
      </w:r>
      <w:proofErr w:type="spellEnd"/>
      <w:r w:rsidR="00D72021" w:rsidRPr="00614559">
        <w:rPr>
          <w:b/>
          <w:sz w:val="24"/>
          <w:szCs w:val="24"/>
        </w:rPr>
        <w:t>-</w:t>
      </w:r>
      <w:proofErr w:type="gramEnd"/>
      <w:r w:rsidRPr="00614559">
        <w:rPr>
          <w:b/>
          <w:sz w:val="24"/>
          <w:szCs w:val="24"/>
        </w:rPr>
        <w:t xml:space="preserve"> коммунального комплекса и повышение энергетической эффективности»</w:t>
      </w:r>
    </w:p>
    <w:p w:rsidR="0062099D" w:rsidRPr="00614559" w:rsidRDefault="0062099D" w:rsidP="00E34CEE">
      <w:pPr>
        <w:jc w:val="center"/>
        <w:rPr>
          <w:b/>
          <w:sz w:val="24"/>
          <w:szCs w:val="24"/>
        </w:rPr>
      </w:pPr>
    </w:p>
    <w:p w:rsidR="0062099D" w:rsidRPr="00614559" w:rsidRDefault="0062099D" w:rsidP="00E34CEE">
      <w:pPr>
        <w:ind w:firstLine="709"/>
        <w:jc w:val="both"/>
        <w:rPr>
          <w:sz w:val="24"/>
          <w:szCs w:val="24"/>
        </w:rPr>
      </w:pPr>
      <w:r w:rsidRPr="00614559">
        <w:rPr>
          <w:sz w:val="24"/>
          <w:szCs w:val="24"/>
        </w:rPr>
        <w:t xml:space="preserve">Муниципальная программа города Югорска «Развитие </w:t>
      </w:r>
      <w:proofErr w:type="spellStart"/>
      <w:r w:rsidRPr="00614559">
        <w:rPr>
          <w:sz w:val="24"/>
          <w:szCs w:val="24"/>
        </w:rPr>
        <w:t>жилищн</w:t>
      </w:r>
      <w:proofErr w:type="gramStart"/>
      <w:r w:rsidRPr="00614559">
        <w:rPr>
          <w:sz w:val="24"/>
          <w:szCs w:val="24"/>
        </w:rPr>
        <w:t>о</w:t>
      </w:r>
      <w:proofErr w:type="spellEnd"/>
      <w:r w:rsidR="00D72021" w:rsidRPr="00614559">
        <w:rPr>
          <w:sz w:val="24"/>
          <w:szCs w:val="24"/>
        </w:rPr>
        <w:t>-</w:t>
      </w:r>
      <w:proofErr w:type="gramEnd"/>
      <w:r w:rsidRPr="00614559">
        <w:rPr>
          <w:sz w:val="24"/>
          <w:szCs w:val="24"/>
        </w:rPr>
        <w:t xml:space="preserve"> коммунального комплекса и повышение энергетической эффективности» утверждена постановлением администрации города Югорска от 31.10.2018 № 3006 (далее – муниципальная программа). </w:t>
      </w:r>
    </w:p>
    <w:p w:rsidR="0062099D" w:rsidRPr="00614559" w:rsidRDefault="0062099D" w:rsidP="00E34CEE">
      <w:pPr>
        <w:ind w:firstLine="709"/>
        <w:jc w:val="both"/>
        <w:rPr>
          <w:sz w:val="24"/>
          <w:szCs w:val="24"/>
        </w:rPr>
      </w:pPr>
      <w:r w:rsidRPr="00614559">
        <w:rPr>
          <w:sz w:val="24"/>
          <w:szCs w:val="24"/>
        </w:rPr>
        <w:t xml:space="preserve">Ответственный исполнитель муниципальной программы – департамент </w:t>
      </w:r>
      <w:proofErr w:type="spellStart"/>
      <w:r w:rsidRPr="00614559">
        <w:rPr>
          <w:sz w:val="24"/>
          <w:szCs w:val="24"/>
        </w:rPr>
        <w:t>жилищно</w:t>
      </w:r>
      <w:proofErr w:type="spellEnd"/>
      <w:r w:rsidRPr="00614559">
        <w:rPr>
          <w:sz w:val="24"/>
          <w:szCs w:val="24"/>
        </w:rPr>
        <w:t xml:space="preserve"> – коммунального и строительного комплекса администрации города Югорска, соисполнитель: управление бухгалтерского учета и отчетности администрации города Югорска.</w:t>
      </w:r>
    </w:p>
    <w:p w:rsidR="0062099D" w:rsidRPr="00614559" w:rsidRDefault="0062099D"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62099D" w:rsidRPr="00614559" w:rsidRDefault="0062099D" w:rsidP="00E34CEE">
      <w:pPr>
        <w:ind w:firstLine="709"/>
        <w:jc w:val="both"/>
        <w:rPr>
          <w:sz w:val="24"/>
          <w:szCs w:val="24"/>
        </w:rPr>
      </w:pPr>
      <w:r w:rsidRPr="00614559">
        <w:rPr>
          <w:sz w:val="24"/>
          <w:szCs w:val="24"/>
        </w:rPr>
        <w:t>На реализацию муниципальной программы планируется направить в 2019 году 249 678,1 тыс. рублей, в 2020 году – 128 179,4 тыс. рублей, в 2021 году – 95 135,8 тыс. рублей.</w:t>
      </w:r>
    </w:p>
    <w:p w:rsidR="0062099D" w:rsidRPr="00614559" w:rsidRDefault="0062099D" w:rsidP="00E34CEE">
      <w:pPr>
        <w:ind w:firstLine="709"/>
        <w:jc w:val="both"/>
        <w:rPr>
          <w:sz w:val="24"/>
          <w:szCs w:val="24"/>
        </w:rPr>
      </w:pPr>
    </w:p>
    <w:p w:rsidR="0062099D" w:rsidRPr="00614559" w:rsidRDefault="0062099D" w:rsidP="00E34CEE">
      <w:pPr>
        <w:ind w:firstLine="709"/>
        <w:jc w:val="right"/>
        <w:rPr>
          <w:sz w:val="24"/>
          <w:szCs w:val="24"/>
        </w:rPr>
      </w:pPr>
      <w:r w:rsidRPr="00614559">
        <w:rPr>
          <w:sz w:val="24"/>
          <w:szCs w:val="24"/>
        </w:rPr>
        <w:t xml:space="preserve">Диаграмма </w:t>
      </w:r>
      <w:r w:rsidR="00012DE1">
        <w:rPr>
          <w:sz w:val="24"/>
          <w:szCs w:val="24"/>
        </w:rPr>
        <w:t>8</w:t>
      </w:r>
    </w:p>
    <w:p w:rsidR="0062099D" w:rsidRPr="00614559" w:rsidRDefault="0062099D" w:rsidP="00E34CEE">
      <w:pPr>
        <w:pStyle w:val="Standard"/>
        <w:jc w:val="center"/>
        <w:rPr>
          <w:rFonts w:cs="Times New Roman"/>
          <w:b/>
          <w:lang w:val="ru-RU"/>
        </w:rPr>
      </w:pPr>
    </w:p>
    <w:p w:rsidR="0062099D" w:rsidRPr="00614559" w:rsidRDefault="0062099D" w:rsidP="00E34CEE">
      <w:pPr>
        <w:pStyle w:val="Standard"/>
        <w:jc w:val="center"/>
        <w:rPr>
          <w:rFonts w:cs="Times New Roman"/>
          <w:b/>
          <w:lang w:val="ru-RU"/>
        </w:rPr>
      </w:pPr>
      <w:r w:rsidRPr="00614559">
        <w:rPr>
          <w:rFonts w:cs="Times New Roman"/>
          <w:b/>
          <w:lang w:val="ru-RU"/>
        </w:rPr>
        <w:t xml:space="preserve">Структура расходов муниципальной программы «Развитие </w:t>
      </w:r>
      <w:proofErr w:type="spellStart"/>
      <w:r w:rsidRPr="00614559">
        <w:rPr>
          <w:rFonts w:cs="Times New Roman"/>
          <w:b/>
          <w:lang w:val="ru-RU"/>
        </w:rPr>
        <w:t>жилищн</w:t>
      </w:r>
      <w:proofErr w:type="gramStart"/>
      <w:r w:rsidRPr="00614559">
        <w:rPr>
          <w:rFonts w:cs="Times New Roman"/>
          <w:b/>
          <w:lang w:val="ru-RU"/>
        </w:rPr>
        <w:t>о</w:t>
      </w:r>
      <w:proofErr w:type="spellEnd"/>
      <w:r w:rsidR="002D6B5A" w:rsidRPr="00614559">
        <w:rPr>
          <w:rFonts w:cs="Times New Roman"/>
          <w:b/>
          <w:lang w:val="ru-RU"/>
        </w:rPr>
        <w:t>-</w:t>
      </w:r>
      <w:proofErr w:type="gramEnd"/>
      <w:r w:rsidRPr="00614559">
        <w:rPr>
          <w:rFonts w:cs="Times New Roman"/>
          <w:b/>
          <w:lang w:val="ru-RU"/>
        </w:rPr>
        <w:t xml:space="preserve"> коммунального комплекса и повышение энергетической эффективности» </w:t>
      </w:r>
      <w:r w:rsidR="00C82BCB" w:rsidRPr="00614559">
        <w:rPr>
          <w:rFonts w:cs="Times New Roman"/>
          <w:b/>
          <w:lang w:val="ru-RU"/>
        </w:rPr>
        <w:t xml:space="preserve">                 </w:t>
      </w:r>
      <w:r w:rsidRPr="00614559">
        <w:rPr>
          <w:rFonts w:cs="Times New Roman"/>
          <w:b/>
          <w:lang w:val="ru-RU"/>
        </w:rPr>
        <w:t>на 2019 год и на плановый период 2020 и 2021 годов</w:t>
      </w:r>
    </w:p>
    <w:p w:rsidR="0062099D" w:rsidRPr="00614559" w:rsidRDefault="0062099D" w:rsidP="00E34CEE">
      <w:pPr>
        <w:pStyle w:val="Standard"/>
        <w:jc w:val="center"/>
        <w:rPr>
          <w:rFonts w:cs="Times New Roman"/>
          <w:lang w:val="ru-RU"/>
        </w:rPr>
      </w:pPr>
    </w:p>
    <w:p w:rsidR="0062099D" w:rsidRPr="00614559" w:rsidRDefault="0062099D" w:rsidP="00E34CEE">
      <w:pPr>
        <w:ind w:left="-567"/>
        <w:jc w:val="center"/>
        <w:rPr>
          <w:i/>
          <w:sz w:val="24"/>
          <w:szCs w:val="24"/>
        </w:rPr>
      </w:pPr>
    </w:p>
    <w:p w:rsidR="0062099D" w:rsidRPr="00614559" w:rsidRDefault="0062099D" w:rsidP="00E34CEE">
      <w:pPr>
        <w:jc w:val="right"/>
        <w:rPr>
          <w:sz w:val="24"/>
          <w:szCs w:val="24"/>
        </w:rPr>
      </w:pPr>
    </w:p>
    <w:p w:rsidR="0062099D" w:rsidRPr="00614559" w:rsidRDefault="0062099D" w:rsidP="00E34CEE">
      <w:pPr>
        <w:jc w:val="right"/>
        <w:rPr>
          <w:sz w:val="24"/>
          <w:szCs w:val="24"/>
        </w:rPr>
      </w:pPr>
      <w:r w:rsidRPr="00614559">
        <w:rPr>
          <w:noProof/>
          <w:sz w:val="24"/>
          <w:szCs w:val="24"/>
        </w:rPr>
        <w:drawing>
          <wp:inline distT="0" distB="0" distL="0" distR="0">
            <wp:extent cx="6210300" cy="3190875"/>
            <wp:effectExtent l="95250" t="19050" r="57150" b="6667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62099D" w:rsidRPr="00614559" w:rsidRDefault="0062099D" w:rsidP="00E34CEE">
      <w:pPr>
        <w:jc w:val="right"/>
        <w:rPr>
          <w:noProof/>
          <w:sz w:val="24"/>
          <w:szCs w:val="24"/>
        </w:rPr>
      </w:pPr>
    </w:p>
    <w:p w:rsidR="0062099D" w:rsidRPr="00614559" w:rsidRDefault="0062099D" w:rsidP="00E34CEE">
      <w:pPr>
        <w:jc w:val="center"/>
        <w:rPr>
          <w:b/>
          <w:sz w:val="24"/>
          <w:szCs w:val="24"/>
        </w:rPr>
      </w:pPr>
    </w:p>
    <w:p w:rsidR="0062099D" w:rsidRPr="00614559" w:rsidRDefault="0062099D" w:rsidP="00E34CEE">
      <w:pPr>
        <w:jc w:val="center"/>
        <w:rPr>
          <w:b/>
          <w:sz w:val="24"/>
          <w:szCs w:val="24"/>
        </w:rPr>
      </w:pPr>
    </w:p>
    <w:p w:rsidR="0062099D" w:rsidRPr="00614559" w:rsidRDefault="0062099D" w:rsidP="00E34CEE">
      <w:pPr>
        <w:jc w:val="center"/>
        <w:rPr>
          <w:b/>
          <w:sz w:val="24"/>
          <w:szCs w:val="24"/>
        </w:rPr>
      </w:pPr>
    </w:p>
    <w:p w:rsidR="0062099D" w:rsidRPr="00614559" w:rsidRDefault="0062099D" w:rsidP="00E34CEE">
      <w:pPr>
        <w:jc w:val="center"/>
        <w:rPr>
          <w:b/>
          <w:sz w:val="24"/>
          <w:szCs w:val="24"/>
        </w:rPr>
      </w:pPr>
    </w:p>
    <w:p w:rsidR="0062099D" w:rsidRPr="00614559" w:rsidRDefault="0062099D" w:rsidP="00E34CEE">
      <w:pPr>
        <w:jc w:val="center"/>
        <w:rPr>
          <w:b/>
          <w:sz w:val="24"/>
          <w:szCs w:val="24"/>
        </w:rPr>
      </w:pPr>
    </w:p>
    <w:p w:rsidR="0062099D" w:rsidRPr="00614559" w:rsidRDefault="0062099D" w:rsidP="00E34CEE">
      <w:pPr>
        <w:jc w:val="center"/>
        <w:rPr>
          <w:b/>
          <w:sz w:val="24"/>
          <w:szCs w:val="24"/>
        </w:rPr>
      </w:pPr>
    </w:p>
    <w:p w:rsidR="0062099D" w:rsidRPr="00614559" w:rsidRDefault="0062099D" w:rsidP="00E34CEE">
      <w:pPr>
        <w:jc w:val="center"/>
        <w:rPr>
          <w:b/>
          <w:sz w:val="24"/>
          <w:szCs w:val="24"/>
        </w:rPr>
      </w:pPr>
    </w:p>
    <w:p w:rsidR="0062099D" w:rsidRPr="00614559" w:rsidRDefault="0062099D" w:rsidP="00E34CEE">
      <w:pPr>
        <w:jc w:val="center"/>
        <w:rPr>
          <w:b/>
          <w:sz w:val="24"/>
          <w:szCs w:val="24"/>
        </w:rPr>
      </w:pPr>
    </w:p>
    <w:p w:rsidR="00644B41" w:rsidRPr="00614559" w:rsidRDefault="00644B41" w:rsidP="00644B41">
      <w:pPr>
        <w:jc w:val="right"/>
        <w:rPr>
          <w:sz w:val="24"/>
          <w:szCs w:val="24"/>
        </w:rPr>
      </w:pPr>
      <w:r w:rsidRPr="00614559">
        <w:rPr>
          <w:sz w:val="24"/>
          <w:szCs w:val="24"/>
        </w:rPr>
        <w:lastRenderedPageBreak/>
        <w:t>Таблица 56</w:t>
      </w:r>
    </w:p>
    <w:p w:rsidR="0062099D" w:rsidRPr="00614559" w:rsidRDefault="0062099D" w:rsidP="00E34CEE">
      <w:pPr>
        <w:jc w:val="center"/>
        <w:rPr>
          <w:b/>
          <w:sz w:val="24"/>
          <w:szCs w:val="24"/>
        </w:rPr>
      </w:pPr>
      <w:r w:rsidRPr="00614559">
        <w:rPr>
          <w:b/>
          <w:sz w:val="24"/>
          <w:szCs w:val="24"/>
        </w:rPr>
        <w:t>Объем бюджетных ассигнований на реализацию муниципальной программы «Развитие жилищно</w:t>
      </w:r>
      <w:r w:rsidR="00D72021" w:rsidRPr="00614559">
        <w:rPr>
          <w:b/>
          <w:sz w:val="24"/>
          <w:szCs w:val="24"/>
        </w:rPr>
        <w:t>-</w:t>
      </w:r>
      <w:r w:rsidRPr="00614559">
        <w:rPr>
          <w:b/>
          <w:sz w:val="24"/>
          <w:szCs w:val="24"/>
        </w:rPr>
        <w:t>коммунального комплекса и повышение энергетической эффективности» на 2019 год и на плановый период 2020 и 2021 годов</w:t>
      </w:r>
    </w:p>
    <w:p w:rsidR="00C82BCB" w:rsidRPr="00614559" w:rsidRDefault="00C82BCB" w:rsidP="00C82BCB">
      <w:pPr>
        <w:jc w:val="right"/>
        <w:rPr>
          <w:sz w:val="24"/>
          <w:szCs w:val="24"/>
        </w:rPr>
      </w:pPr>
    </w:p>
    <w:p w:rsidR="0062099D" w:rsidRPr="00614559" w:rsidRDefault="00C82BCB" w:rsidP="00C82BCB">
      <w:pPr>
        <w:jc w:val="right"/>
        <w:rPr>
          <w:sz w:val="24"/>
          <w:szCs w:val="24"/>
        </w:rPr>
      </w:pPr>
      <w:r w:rsidRPr="00614559">
        <w:rPr>
          <w:sz w:val="22"/>
          <w:szCs w:val="22"/>
        </w:rPr>
        <w:t>тыс. рублей</w:t>
      </w: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14"/>
        <w:gridCol w:w="2268"/>
        <w:gridCol w:w="1276"/>
        <w:gridCol w:w="1134"/>
        <w:gridCol w:w="1134"/>
      </w:tblGrid>
      <w:tr w:rsidR="0062099D" w:rsidRPr="00614559" w:rsidTr="00C82BCB">
        <w:trPr>
          <w:trHeight w:val="317"/>
          <w:tblHeader/>
          <w:jc w:val="center"/>
        </w:trPr>
        <w:tc>
          <w:tcPr>
            <w:tcW w:w="3614"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Наименование задач, основных мероприятий, расходов</w:t>
            </w:r>
          </w:p>
        </w:tc>
        <w:tc>
          <w:tcPr>
            <w:tcW w:w="2268"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Источник финансирования</w:t>
            </w:r>
          </w:p>
        </w:tc>
        <w:tc>
          <w:tcPr>
            <w:tcW w:w="3544" w:type="dxa"/>
            <w:gridSpan w:val="3"/>
            <w:shd w:val="clear" w:color="auto" w:fill="auto"/>
            <w:vAlign w:val="center"/>
            <w:hideMark/>
          </w:tcPr>
          <w:p w:rsidR="0062099D" w:rsidRPr="00614559" w:rsidRDefault="00C82BCB" w:rsidP="00C82BCB">
            <w:pPr>
              <w:jc w:val="center"/>
              <w:rPr>
                <w:sz w:val="22"/>
                <w:szCs w:val="22"/>
              </w:rPr>
            </w:pPr>
            <w:r w:rsidRPr="00614559">
              <w:rPr>
                <w:sz w:val="22"/>
                <w:szCs w:val="22"/>
              </w:rPr>
              <w:t>Проект</w:t>
            </w:r>
            <w:r w:rsidR="0062099D" w:rsidRPr="00614559">
              <w:rPr>
                <w:sz w:val="22"/>
                <w:szCs w:val="22"/>
              </w:rPr>
              <w:t xml:space="preserve"> </w:t>
            </w:r>
          </w:p>
        </w:tc>
      </w:tr>
      <w:tr w:rsidR="0062099D" w:rsidRPr="00614559" w:rsidTr="00C82BCB">
        <w:trPr>
          <w:trHeight w:val="363"/>
          <w:tblHeader/>
          <w:jc w:val="center"/>
        </w:trPr>
        <w:tc>
          <w:tcPr>
            <w:tcW w:w="3614" w:type="dxa"/>
            <w:vMerge/>
            <w:shd w:val="clear" w:color="auto" w:fill="auto"/>
            <w:vAlign w:val="center"/>
          </w:tcPr>
          <w:p w:rsidR="0062099D" w:rsidRPr="00614559" w:rsidRDefault="0062099D" w:rsidP="00E34CEE">
            <w:pPr>
              <w:jc w:val="center"/>
              <w:rPr>
                <w:sz w:val="22"/>
                <w:szCs w:val="22"/>
              </w:rPr>
            </w:pPr>
          </w:p>
        </w:tc>
        <w:tc>
          <w:tcPr>
            <w:tcW w:w="2268" w:type="dxa"/>
            <w:vMerge/>
            <w:shd w:val="clear" w:color="auto" w:fill="auto"/>
            <w:vAlign w:val="center"/>
          </w:tcPr>
          <w:p w:rsidR="0062099D" w:rsidRPr="00614559" w:rsidRDefault="0062099D" w:rsidP="00E34CEE">
            <w:pPr>
              <w:jc w:val="center"/>
              <w:rPr>
                <w:sz w:val="22"/>
                <w:szCs w:val="22"/>
              </w:rPr>
            </w:pPr>
          </w:p>
        </w:tc>
        <w:tc>
          <w:tcPr>
            <w:tcW w:w="1276" w:type="dxa"/>
            <w:shd w:val="clear" w:color="auto" w:fill="auto"/>
            <w:vAlign w:val="center"/>
          </w:tcPr>
          <w:p w:rsidR="0062099D" w:rsidRPr="00614559" w:rsidRDefault="0062099D" w:rsidP="00E34CEE">
            <w:pPr>
              <w:jc w:val="center"/>
              <w:rPr>
                <w:sz w:val="22"/>
                <w:szCs w:val="22"/>
              </w:rPr>
            </w:pPr>
            <w:r w:rsidRPr="00614559">
              <w:rPr>
                <w:sz w:val="22"/>
                <w:szCs w:val="22"/>
              </w:rPr>
              <w:t>2019 год</w:t>
            </w:r>
          </w:p>
        </w:tc>
        <w:tc>
          <w:tcPr>
            <w:tcW w:w="1134" w:type="dxa"/>
            <w:vAlign w:val="center"/>
          </w:tcPr>
          <w:p w:rsidR="0062099D" w:rsidRPr="00614559" w:rsidRDefault="0062099D" w:rsidP="00E34CEE">
            <w:pPr>
              <w:jc w:val="center"/>
              <w:rPr>
                <w:sz w:val="22"/>
                <w:szCs w:val="22"/>
              </w:rPr>
            </w:pPr>
            <w:r w:rsidRPr="00614559">
              <w:rPr>
                <w:sz w:val="22"/>
                <w:szCs w:val="22"/>
              </w:rPr>
              <w:t>2020 год</w:t>
            </w:r>
          </w:p>
        </w:tc>
        <w:tc>
          <w:tcPr>
            <w:tcW w:w="1134" w:type="dxa"/>
            <w:vAlign w:val="center"/>
          </w:tcPr>
          <w:p w:rsidR="0062099D" w:rsidRPr="00614559" w:rsidRDefault="0062099D" w:rsidP="00E34CEE">
            <w:pPr>
              <w:jc w:val="center"/>
              <w:rPr>
                <w:sz w:val="22"/>
                <w:szCs w:val="22"/>
              </w:rPr>
            </w:pPr>
            <w:r w:rsidRPr="00614559">
              <w:rPr>
                <w:sz w:val="22"/>
                <w:szCs w:val="22"/>
              </w:rPr>
              <w:t>2021 год</w:t>
            </w:r>
          </w:p>
        </w:tc>
      </w:tr>
      <w:tr w:rsidR="0062099D" w:rsidRPr="00614559" w:rsidTr="00C82BCB">
        <w:trPr>
          <w:trHeight w:val="553"/>
          <w:jc w:val="center"/>
        </w:trPr>
        <w:tc>
          <w:tcPr>
            <w:tcW w:w="9426" w:type="dxa"/>
            <w:gridSpan w:val="5"/>
            <w:shd w:val="clear" w:color="auto" w:fill="auto"/>
            <w:vAlign w:val="center"/>
            <w:hideMark/>
          </w:tcPr>
          <w:p w:rsidR="0062099D" w:rsidRPr="00614559" w:rsidRDefault="0062099D" w:rsidP="00D72021">
            <w:pPr>
              <w:jc w:val="center"/>
              <w:rPr>
                <w:b/>
                <w:iCs/>
                <w:sz w:val="22"/>
                <w:szCs w:val="22"/>
              </w:rPr>
            </w:pPr>
            <w:r w:rsidRPr="00614559">
              <w:rPr>
                <w:b/>
                <w:iCs/>
                <w:sz w:val="22"/>
                <w:szCs w:val="22"/>
              </w:rPr>
              <w:t>Задача 1 «Поддержка частных инвестиций в жилищно</w:t>
            </w:r>
            <w:r w:rsidR="00D72021" w:rsidRPr="00614559">
              <w:rPr>
                <w:b/>
                <w:iCs/>
                <w:sz w:val="22"/>
                <w:szCs w:val="22"/>
              </w:rPr>
              <w:t>-</w:t>
            </w:r>
            <w:r w:rsidRPr="00614559">
              <w:rPr>
                <w:b/>
                <w:iCs/>
                <w:sz w:val="22"/>
                <w:szCs w:val="22"/>
              </w:rPr>
              <w:t>коммунальный комплекс и обеспечение безубыточной деятельности организаций коммунального комплекса, осуществляющих регулируемую деятельность в сфере теплоснабжения, водоснабжения, водоотведения, повышение энергетической эффективности в отраслях экономики»</w:t>
            </w:r>
          </w:p>
        </w:tc>
      </w:tr>
      <w:tr w:rsidR="0062099D" w:rsidRPr="00614559" w:rsidTr="00C82BCB">
        <w:trPr>
          <w:trHeight w:val="384"/>
          <w:jc w:val="center"/>
        </w:trPr>
        <w:tc>
          <w:tcPr>
            <w:tcW w:w="3614"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Реконструкция, расширение, модернизация, строительство и капитальный ремонт объектов коммунального комплекса (в том числе в рамках концессионных соглашений)</w:t>
            </w: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всего</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125 200,0</w:t>
            </w:r>
          </w:p>
        </w:tc>
        <w:tc>
          <w:tcPr>
            <w:tcW w:w="1134" w:type="dxa"/>
            <w:vAlign w:val="center"/>
          </w:tcPr>
          <w:p w:rsidR="0062099D" w:rsidRPr="00614559" w:rsidRDefault="0062099D" w:rsidP="00E34CEE">
            <w:pPr>
              <w:jc w:val="center"/>
              <w:rPr>
                <w:sz w:val="22"/>
                <w:szCs w:val="22"/>
              </w:rPr>
            </w:pPr>
            <w:r w:rsidRPr="00614559">
              <w:rPr>
                <w:sz w:val="22"/>
                <w:szCs w:val="22"/>
              </w:rPr>
              <w:t>55 186,4</w:t>
            </w:r>
          </w:p>
        </w:tc>
        <w:tc>
          <w:tcPr>
            <w:tcW w:w="1134" w:type="dxa"/>
            <w:vAlign w:val="center"/>
          </w:tcPr>
          <w:p w:rsidR="0062099D" w:rsidRPr="00614559" w:rsidRDefault="0062099D" w:rsidP="00E34CEE">
            <w:pPr>
              <w:jc w:val="center"/>
              <w:rPr>
                <w:sz w:val="22"/>
                <w:szCs w:val="22"/>
              </w:rPr>
            </w:pPr>
            <w:r w:rsidRPr="00614559">
              <w:rPr>
                <w:sz w:val="22"/>
                <w:szCs w:val="22"/>
              </w:rPr>
              <w:t>54 069,0</w:t>
            </w:r>
          </w:p>
        </w:tc>
      </w:tr>
      <w:tr w:rsidR="0062099D" w:rsidRPr="00614559" w:rsidTr="00C82BCB">
        <w:trPr>
          <w:trHeight w:val="558"/>
          <w:jc w:val="center"/>
        </w:trPr>
        <w:tc>
          <w:tcPr>
            <w:tcW w:w="3614" w:type="dxa"/>
            <w:vMerge/>
            <w:shd w:val="clear" w:color="auto" w:fill="auto"/>
            <w:vAlign w:val="center"/>
            <w:hideMark/>
          </w:tcPr>
          <w:p w:rsidR="0062099D" w:rsidRPr="00614559" w:rsidRDefault="0062099D" w:rsidP="00E34CEE">
            <w:pPr>
              <w:jc w:val="center"/>
              <w:rPr>
                <w:sz w:val="22"/>
                <w:szCs w:val="22"/>
              </w:rPr>
            </w:pP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бюджет автономного округа</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112 497,8</w:t>
            </w:r>
          </w:p>
        </w:tc>
        <w:tc>
          <w:tcPr>
            <w:tcW w:w="1134" w:type="dxa"/>
            <w:vAlign w:val="center"/>
          </w:tcPr>
          <w:p w:rsidR="0062099D" w:rsidRPr="00614559" w:rsidRDefault="0062099D" w:rsidP="00E34CEE">
            <w:pPr>
              <w:jc w:val="center"/>
              <w:rPr>
                <w:sz w:val="22"/>
                <w:szCs w:val="22"/>
              </w:rPr>
            </w:pPr>
            <w:r w:rsidRPr="00614559">
              <w:rPr>
                <w:sz w:val="22"/>
                <w:szCs w:val="22"/>
              </w:rPr>
              <w:t>46 908,4</w:t>
            </w:r>
          </w:p>
        </w:tc>
        <w:tc>
          <w:tcPr>
            <w:tcW w:w="1134" w:type="dxa"/>
            <w:vAlign w:val="center"/>
          </w:tcPr>
          <w:p w:rsidR="0062099D" w:rsidRPr="00614559" w:rsidRDefault="0062099D" w:rsidP="00E34CEE">
            <w:pPr>
              <w:jc w:val="center"/>
              <w:rPr>
                <w:sz w:val="22"/>
                <w:szCs w:val="22"/>
              </w:rPr>
            </w:pPr>
            <w:r w:rsidRPr="00614559">
              <w:rPr>
                <w:sz w:val="22"/>
                <w:szCs w:val="22"/>
              </w:rPr>
              <w:t>45 958,6</w:t>
            </w:r>
          </w:p>
        </w:tc>
      </w:tr>
      <w:tr w:rsidR="0062099D" w:rsidRPr="00614559" w:rsidTr="00C82BCB">
        <w:trPr>
          <w:trHeight w:val="368"/>
          <w:jc w:val="center"/>
        </w:trPr>
        <w:tc>
          <w:tcPr>
            <w:tcW w:w="3614" w:type="dxa"/>
            <w:vMerge/>
            <w:vAlign w:val="center"/>
            <w:hideMark/>
          </w:tcPr>
          <w:p w:rsidR="0062099D" w:rsidRPr="00614559" w:rsidRDefault="0062099D" w:rsidP="00E34CEE">
            <w:pPr>
              <w:jc w:val="center"/>
              <w:rPr>
                <w:sz w:val="22"/>
                <w:szCs w:val="22"/>
              </w:rPr>
            </w:pP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12 702,2</w:t>
            </w:r>
          </w:p>
        </w:tc>
        <w:tc>
          <w:tcPr>
            <w:tcW w:w="1134" w:type="dxa"/>
            <w:vAlign w:val="center"/>
          </w:tcPr>
          <w:p w:rsidR="0062099D" w:rsidRPr="00614559" w:rsidRDefault="0062099D" w:rsidP="00E34CEE">
            <w:pPr>
              <w:jc w:val="center"/>
              <w:rPr>
                <w:sz w:val="22"/>
                <w:szCs w:val="22"/>
              </w:rPr>
            </w:pPr>
            <w:r w:rsidRPr="00614559">
              <w:rPr>
                <w:sz w:val="22"/>
                <w:szCs w:val="22"/>
              </w:rPr>
              <w:t>8 278,0</w:t>
            </w:r>
          </w:p>
        </w:tc>
        <w:tc>
          <w:tcPr>
            <w:tcW w:w="1134" w:type="dxa"/>
            <w:vAlign w:val="center"/>
          </w:tcPr>
          <w:p w:rsidR="0062099D" w:rsidRPr="00614559" w:rsidRDefault="0062099D" w:rsidP="00E34CEE">
            <w:pPr>
              <w:jc w:val="center"/>
              <w:rPr>
                <w:sz w:val="22"/>
                <w:szCs w:val="22"/>
              </w:rPr>
            </w:pPr>
            <w:r w:rsidRPr="00614559">
              <w:rPr>
                <w:sz w:val="22"/>
                <w:szCs w:val="22"/>
              </w:rPr>
              <w:t>8 110,4</w:t>
            </w:r>
          </w:p>
        </w:tc>
      </w:tr>
      <w:tr w:rsidR="0062099D" w:rsidRPr="00614559" w:rsidTr="00C82BCB">
        <w:trPr>
          <w:trHeight w:val="196"/>
          <w:jc w:val="center"/>
        </w:trPr>
        <w:tc>
          <w:tcPr>
            <w:tcW w:w="3614" w:type="dxa"/>
            <w:shd w:val="clear" w:color="auto" w:fill="auto"/>
            <w:vAlign w:val="center"/>
            <w:hideMark/>
          </w:tcPr>
          <w:p w:rsidR="0062099D" w:rsidRPr="00614559" w:rsidRDefault="0062099D" w:rsidP="00E34CEE">
            <w:pPr>
              <w:jc w:val="center"/>
              <w:rPr>
                <w:sz w:val="22"/>
                <w:szCs w:val="22"/>
              </w:rPr>
            </w:pPr>
            <w:r w:rsidRPr="00614559">
              <w:rPr>
                <w:sz w:val="22"/>
                <w:szCs w:val="22"/>
              </w:rPr>
              <w:t>в том числе</w:t>
            </w:r>
            <w:r w:rsidR="00C82BCB" w:rsidRPr="00614559">
              <w:rPr>
                <w:sz w:val="22"/>
                <w:szCs w:val="22"/>
              </w:rPr>
              <w:t>:</w:t>
            </w:r>
          </w:p>
        </w:tc>
        <w:tc>
          <w:tcPr>
            <w:tcW w:w="2268" w:type="dxa"/>
            <w:shd w:val="clear" w:color="auto" w:fill="auto"/>
            <w:vAlign w:val="center"/>
            <w:hideMark/>
          </w:tcPr>
          <w:p w:rsidR="0062099D" w:rsidRPr="00614559" w:rsidRDefault="0062099D" w:rsidP="00E34CEE">
            <w:pPr>
              <w:jc w:val="center"/>
              <w:rPr>
                <w:sz w:val="22"/>
                <w:szCs w:val="22"/>
              </w:rPr>
            </w:pPr>
          </w:p>
        </w:tc>
        <w:tc>
          <w:tcPr>
            <w:tcW w:w="1276" w:type="dxa"/>
            <w:shd w:val="clear" w:color="auto" w:fill="auto"/>
            <w:noWrap/>
            <w:vAlign w:val="center"/>
            <w:hideMark/>
          </w:tcPr>
          <w:p w:rsidR="0062099D" w:rsidRPr="00614559" w:rsidRDefault="0062099D" w:rsidP="00E34CEE">
            <w:pPr>
              <w:jc w:val="center"/>
              <w:rPr>
                <w:sz w:val="22"/>
                <w:szCs w:val="22"/>
              </w:rPr>
            </w:pPr>
          </w:p>
        </w:tc>
        <w:tc>
          <w:tcPr>
            <w:tcW w:w="1134" w:type="dxa"/>
            <w:vAlign w:val="center"/>
          </w:tcPr>
          <w:p w:rsidR="0062099D" w:rsidRPr="00614559" w:rsidRDefault="0062099D" w:rsidP="00E34CEE">
            <w:pPr>
              <w:jc w:val="center"/>
              <w:rPr>
                <w:sz w:val="22"/>
                <w:szCs w:val="22"/>
              </w:rPr>
            </w:pPr>
          </w:p>
        </w:tc>
        <w:tc>
          <w:tcPr>
            <w:tcW w:w="1134" w:type="dxa"/>
            <w:vAlign w:val="center"/>
          </w:tcPr>
          <w:p w:rsidR="0062099D" w:rsidRPr="00614559" w:rsidRDefault="0062099D" w:rsidP="00E34CEE">
            <w:pPr>
              <w:jc w:val="center"/>
              <w:rPr>
                <w:sz w:val="22"/>
                <w:szCs w:val="22"/>
              </w:rPr>
            </w:pPr>
          </w:p>
        </w:tc>
      </w:tr>
      <w:tr w:rsidR="0062099D" w:rsidRPr="00614559" w:rsidTr="00C82BCB">
        <w:trPr>
          <w:trHeight w:val="342"/>
          <w:jc w:val="center"/>
        </w:trPr>
        <w:tc>
          <w:tcPr>
            <w:tcW w:w="3614" w:type="dxa"/>
            <w:vMerge w:val="restart"/>
            <w:shd w:val="clear" w:color="auto" w:fill="auto"/>
            <w:vAlign w:val="center"/>
            <w:hideMark/>
          </w:tcPr>
          <w:p w:rsidR="0062099D" w:rsidRPr="00614559" w:rsidRDefault="0062099D" w:rsidP="00E34CEE">
            <w:pPr>
              <w:jc w:val="center"/>
              <w:rPr>
                <w:i/>
                <w:sz w:val="22"/>
                <w:szCs w:val="22"/>
              </w:rPr>
            </w:pPr>
            <w:r w:rsidRPr="00614559">
              <w:rPr>
                <w:i/>
                <w:sz w:val="22"/>
                <w:szCs w:val="22"/>
              </w:rPr>
              <w:t xml:space="preserve">Капитальный ремонт сетей газоснабжения, теплоснабжения, водоснабжения и водоотведения, подготовка к </w:t>
            </w:r>
            <w:proofErr w:type="spellStart"/>
            <w:proofErr w:type="gramStart"/>
            <w:r w:rsidRPr="00614559">
              <w:rPr>
                <w:i/>
                <w:sz w:val="22"/>
                <w:szCs w:val="22"/>
              </w:rPr>
              <w:t>осенне</w:t>
            </w:r>
            <w:proofErr w:type="spellEnd"/>
            <w:r w:rsidRPr="00614559">
              <w:rPr>
                <w:i/>
                <w:sz w:val="22"/>
                <w:szCs w:val="22"/>
              </w:rPr>
              <w:t xml:space="preserve"> – зимнему</w:t>
            </w:r>
            <w:proofErr w:type="gramEnd"/>
            <w:r w:rsidRPr="00614559">
              <w:rPr>
                <w:i/>
                <w:sz w:val="22"/>
                <w:szCs w:val="22"/>
              </w:rPr>
              <w:t xml:space="preserve"> периоду</w:t>
            </w: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всего</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56 822,0</w:t>
            </w:r>
          </w:p>
        </w:tc>
        <w:tc>
          <w:tcPr>
            <w:tcW w:w="1134" w:type="dxa"/>
            <w:vAlign w:val="center"/>
          </w:tcPr>
          <w:p w:rsidR="0062099D" w:rsidRPr="00614559" w:rsidRDefault="0062099D" w:rsidP="00E34CEE">
            <w:pPr>
              <w:jc w:val="center"/>
              <w:rPr>
                <w:i/>
                <w:sz w:val="22"/>
                <w:szCs w:val="22"/>
              </w:rPr>
            </w:pPr>
            <w:r w:rsidRPr="00614559">
              <w:rPr>
                <w:i/>
                <w:sz w:val="22"/>
                <w:szCs w:val="22"/>
              </w:rPr>
              <w:t>55 186,4</w:t>
            </w:r>
          </w:p>
        </w:tc>
        <w:tc>
          <w:tcPr>
            <w:tcW w:w="1134" w:type="dxa"/>
            <w:vAlign w:val="center"/>
          </w:tcPr>
          <w:p w:rsidR="0062099D" w:rsidRPr="00614559" w:rsidRDefault="0062099D" w:rsidP="00E34CEE">
            <w:pPr>
              <w:jc w:val="center"/>
              <w:rPr>
                <w:i/>
                <w:sz w:val="22"/>
                <w:szCs w:val="22"/>
              </w:rPr>
            </w:pPr>
            <w:r w:rsidRPr="00614559">
              <w:rPr>
                <w:i/>
                <w:sz w:val="22"/>
                <w:szCs w:val="22"/>
              </w:rPr>
              <w:t>54 069,0</w:t>
            </w:r>
          </w:p>
        </w:tc>
      </w:tr>
      <w:tr w:rsidR="0062099D" w:rsidRPr="00614559" w:rsidTr="00C82BCB">
        <w:trPr>
          <w:trHeight w:val="621"/>
          <w:jc w:val="center"/>
        </w:trPr>
        <w:tc>
          <w:tcPr>
            <w:tcW w:w="3614" w:type="dxa"/>
            <w:vMerge/>
            <w:shd w:val="clear" w:color="auto" w:fill="auto"/>
            <w:vAlign w:val="center"/>
            <w:hideMark/>
          </w:tcPr>
          <w:p w:rsidR="0062099D" w:rsidRPr="00614559" w:rsidRDefault="0062099D" w:rsidP="00E34CEE">
            <w:pPr>
              <w:jc w:val="center"/>
              <w:rPr>
                <w:i/>
                <w:sz w:val="22"/>
                <w:szCs w:val="22"/>
              </w:rPr>
            </w:pP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бюджет автономного округа</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48 298,7</w:t>
            </w:r>
          </w:p>
        </w:tc>
        <w:tc>
          <w:tcPr>
            <w:tcW w:w="1134" w:type="dxa"/>
            <w:vAlign w:val="center"/>
          </w:tcPr>
          <w:p w:rsidR="0062099D" w:rsidRPr="00614559" w:rsidRDefault="0062099D" w:rsidP="00E34CEE">
            <w:pPr>
              <w:jc w:val="center"/>
              <w:rPr>
                <w:i/>
                <w:sz w:val="22"/>
                <w:szCs w:val="22"/>
              </w:rPr>
            </w:pPr>
            <w:r w:rsidRPr="00614559">
              <w:rPr>
                <w:i/>
                <w:sz w:val="22"/>
                <w:szCs w:val="22"/>
              </w:rPr>
              <w:t>46 908,4</w:t>
            </w:r>
          </w:p>
        </w:tc>
        <w:tc>
          <w:tcPr>
            <w:tcW w:w="1134" w:type="dxa"/>
            <w:vAlign w:val="center"/>
          </w:tcPr>
          <w:p w:rsidR="0062099D" w:rsidRPr="00614559" w:rsidRDefault="0062099D" w:rsidP="00E34CEE">
            <w:pPr>
              <w:jc w:val="center"/>
              <w:rPr>
                <w:i/>
                <w:sz w:val="22"/>
                <w:szCs w:val="22"/>
              </w:rPr>
            </w:pPr>
            <w:r w:rsidRPr="00614559">
              <w:rPr>
                <w:i/>
                <w:sz w:val="22"/>
                <w:szCs w:val="22"/>
              </w:rPr>
              <w:t>45 958,6</w:t>
            </w:r>
          </w:p>
        </w:tc>
      </w:tr>
      <w:tr w:rsidR="0062099D" w:rsidRPr="00614559" w:rsidTr="00C82BCB">
        <w:trPr>
          <w:trHeight w:val="308"/>
          <w:jc w:val="center"/>
        </w:trPr>
        <w:tc>
          <w:tcPr>
            <w:tcW w:w="3614" w:type="dxa"/>
            <w:vMerge/>
            <w:shd w:val="clear" w:color="auto" w:fill="auto"/>
            <w:vAlign w:val="center"/>
            <w:hideMark/>
          </w:tcPr>
          <w:p w:rsidR="0062099D" w:rsidRPr="00614559" w:rsidRDefault="0062099D" w:rsidP="00E34CEE">
            <w:pPr>
              <w:jc w:val="center"/>
              <w:rPr>
                <w:i/>
                <w:sz w:val="22"/>
                <w:szCs w:val="22"/>
              </w:rPr>
            </w:pP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8 523,3</w:t>
            </w:r>
          </w:p>
        </w:tc>
        <w:tc>
          <w:tcPr>
            <w:tcW w:w="1134" w:type="dxa"/>
            <w:vAlign w:val="center"/>
          </w:tcPr>
          <w:p w:rsidR="0062099D" w:rsidRPr="00614559" w:rsidRDefault="0062099D" w:rsidP="00E34CEE">
            <w:pPr>
              <w:jc w:val="center"/>
              <w:rPr>
                <w:i/>
                <w:sz w:val="22"/>
                <w:szCs w:val="22"/>
              </w:rPr>
            </w:pPr>
            <w:r w:rsidRPr="00614559">
              <w:rPr>
                <w:i/>
                <w:sz w:val="22"/>
                <w:szCs w:val="22"/>
              </w:rPr>
              <w:t>8 278,0</w:t>
            </w:r>
          </w:p>
        </w:tc>
        <w:tc>
          <w:tcPr>
            <w:tcW w:w="1134" w:type="dxa"/>
            <w:vAlign w:val="center"/>
          </w:tcPr>
          <w:p w:rsidR="0062099D" w:rsidRPr="00614559" w:rsidRDefault="0062099D" w:rsidP="00E34CEE">
            <w:pPr>
              <w:jc w:val="center"/>
              <w:rPr>
                <w:i/>
                <w:sz w:val="22"/>
                <w:szCs w:val="22"/>
              </w:rPr>
            </w:pPr>
            <w:r w:rsidRPr="00614559">
              <w:rPr>
                <w:i/>
                <w:sz w:val="22"/>
                <w:szCs w:val="22"/>
              </w:rPr>
              <w:t>8 110,4</w:t>
            </w:r>
          </w:p>
        </w:tc>
      </w:tr>
      <w:tr w:rsidR="0062099D" w:rsidRPr="00614559" w:rsidTr="00C82BCB">
        <w:trPr>
          <w:trHeight w:val="225"/>
          <w:jc w:val="center"/>
        </w:trPr>
        <w:tc>
          <w:tcPr>
            <w:tcW w:w="3614" w:type="dxa"/>
            <w:vMerge w:val="restart"/>
            <w:shd w:val="clear" w:color="auto" w:fill="auto"/>
            <w:vAlign w:val="center"/>
            <w:hideMark/>
          </w:tcPr>
          <w:p w:rsidR="0062099D" w:rsidRPr="00614559" w:rsidRDefault="0062099D" w:rsidP="00E34CEE">
            <w:pPr>
              <w:jc w:val="center"/>
              <w:rPr>
                <w:i/>
                <w:sz w:val="22"/>
                <w:szCs w:val="22"/>
              </w:rPr>
            </w:pPr>
            <w:r w:rsidRPr="00614559">
              <w:rPr>
                <w:i/>
                <w:sz w:val="22"/>
                <w:szCs w:val="22"/>
              </w:rPr>
              <w:t>Канализационные очистные сооружения производительностью 500 куб. метров</w:t>
            </w: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всего</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67 578,0</w:t>
            </w:r>
          </w:p>
        </w:tc>
        <w:tc>
          <w:tcPr>
            <w:tcW w:w="1134" w:type="dxa"/>
            <w:vAlign w:val="center"/>
          </w:tcPr>
          <w:p w:rsidR="0062099D" w:rsidRPr="00614559" w:rsidRDefault="0062099D" w:rsidP="00E34CEE">
            <w:pPr>
              <w:jc w:val="center"/>
              <w:rPr>
                <w:i/>
                <w:sz w:val="22"/>
                <w:szCs w:val="22"/>
              </w:rPr>
            </w:pPr>
            <w:r w:rsidRPr="00614559">
              <w:rPr>
                <w:i/>
                <w:sz w:val="22"/>
                <w:szCs w:val="22"/>
              </w:rPr>
              <w:t>0,0</w:t>
            </w:r>
          </w:p>
        </w:tc>
        <w:tc>
          <w:tcPr>
            <w:tcW w:w="1134" w:type="dxa"/>
            <w:vAlign w:val="center"/>
          </w:tcPr>
          <w:p w:rsidR="0062099D" w:rsidRPr="00614559" w:rsidRDefault="0062099D" w:rsidP="00E34CEE">
            <w:pPr>
              <w:jc w:val="center"/>
              <w:rPr>
                <w:i/>
                <w:sz w:val="22"/>
                <w:szCs w:val="22"/>
              </w:rPr>
            </w:pPr>
            <w:r w:rsidRPr="00614559">
              <w:rPr>
                <w:i/>
                <w:sz w:val="22"/>
                <w:szCs w:val="22"/>
              </w:rPr>
              <w:t>0,0</w:t>
            </w:r>
          </w:p>
        </w:tc>
      </w:tr>
      <w:tr w:rsidR="0062099D" w:rsidRPr="00614559" w:rsidTr="00C82BCB">
        <w:trPr>
          <w:trHeight w:val="559"/>
          <w:jc w:val="center"/>
        </w:trPr>
        <w:tc>
          <w:tcPr>
            <w:tcW w:w="3614" w:type="dxa"/>
            <w:vMerge/>
            <w:shd w:val="clear" w:color="auto" w:fill="auto"/>
            <w:vAlign w:val="center"/>
            <w:hideMark/>
          </w:tcPr>
          <w:p w:rsidR="0062099D" w:rsidRPr="00614559" w:rsidRDefault="0062099D" w:rsidP="00E34CEE">
            <w:pPr>
              <w:jc w:val="center"/>
              <w:rPr>
                <w:i/>
                <w:sz w:val="22"/>
                <w:szCs w:val="22"/>
              </w:rPr>
            </w:pP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бюджет автономного округа</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64 199,1</w:t>
            </w:r>
          </w:p>
        </w:tc>
        <w:tc>
          <w:tcPr>
            <w:tcW w:w="1134" w:type="dxa"/>
            <w:vAlign w:val="center"/>
          </w:tcPr>
          <w:p w:rsidR="0062099D" w:rsidRPr="00614559" w:rsidRDefault="0062099D" w:rsidP="00E34CEE">
            <w:pPr>
              <w:jc w:val="center"/>
              <w:rPr>
                <w:i/>
                <w:sz w:val="22"/>
                <w:szCs w:val="22"/>
              </w:rPr>
            </w:pPr>
            <w:r w:rsidRPr="00614559">
              <w:rPr>
                <w:i/>
                <w:sz w:val="22"/>
                <w:szCs w:val="22"/>
              </w:rPr>
              <w:t>0,0</w:t>
            </w:r>
          </w:p>
        </w:tc>
        <w:tc>
          <w:tcPr>
            <w:tcW w:w="1134" w:type="dxa"/>
            <w:vAlign w:val="center"/>
          </w:tcPr>
          <w:p w:rsidR="0062099D" w:rsidRPr="00614559" w:rsidRDefault="0062099D" w:rsidP="00E34CEE">
            <w:pPr>
              <w:jc w:val="center"/>
              <w:rPr>
                <w:i/>
                <w:sz w:val="22"/>
                <w:szCs w:val="22"/>
              </w:rPr>
            </w:pPr>
            <w:r w:rsidRPr="00614559">
              <w:rPr>
                <w:i/>
                <w:sz w:val="22"/>
                <w:szCs w:val="22"/>
              </w:rPr>
              <w:t>0,0</w:t>
            </w:r>
          </w:p>
        </w:tc>
      </w:tr>
      <w:tr w:rsidR="0062099D" w:rsidRPr="00614559" w:rsidTr="00C82BCB">
        <w:trPr>
          <w:trHeight w:val="568"/>
          <w:jc w:val="center"/>
        </w:trPr>
        <w:tc>
          <w:tcPr>
            <w:tcW w:w="3614" w:type="dxa"/>
            <w:vMerge/>
            <w:shd w:val="clear" w:color="auto" w:fill="auto"/>
            <w:vAlign w:val="center"/>
            <w:hideMark/>
          </w:tcPr>
          <w:p w:rsidR="0062099D" w:rsidRPr="00614559" w:rsidRDefault="0062099D" w:rsidP="00E34CEE">
            <w:pPr>
              <w:jc w:val="center"/>
              <w:rPr>
                <w:i/>
                <w:sz w:val="22"/>
                <w:szCs w:val="22"/>
              </w:rPr>
            </w:pP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3 378,9</w:t>
            </w:r>
          </w:p>
        </w:tc>
        <w:tc>
          <w:tcPr>
            <w:tcW w:w="1134" w:type="dxa"/>
            <w:vAlign w:val="center"/>
          </w:tcPr>
          <w:p w:rsidR="0062099D" w:rsidRPr="00614559" w:rsidRDefault="0062099D" w:rsidP="00E34CEE">
            <w:pPr>
              <w:jc w:val="center"/>
              <w:rPr>
                <w:i/>
                <w:sz w:val="22"/>
                <w:szCs w:val="22"/>
              </w:rPr>
            </w:pPr>
            <w:r w:rsidRPr="00614559">
              <w:rPr>
                <w:i/>
                <w:sz w:val="22"/>
                <w:szCs w:val="22"/>
              </w:rPr>
              <w:t>0,0</w:t>
            </w:r>
          </w:p>
        </w:tc>
        <w:tc>
          <w:tcPr>
            <w:tcW w:w="1134" w:type="dxa"/>
            <w:vAlign w:val="center"/>
          </w:tcPr>
          <w:p w:rsidR="0062099D" w:rsidRPr="00614559" w:rsidRDefault="0062099D" w:rsidP="00E34CEE">
            <w:pPr>
              <w:jc w:val="center"/>
              <w:rPr>
                <w:i/>
                <w:sz w:val="22"/>
                <w:szCs w:val="22"/>
              </w:rPr>
            </w:pPr>
            <w:r w:rsidRPr="00614559">
              <w:rPr>
                <w:i/>
                <w:sz w:val="22"/>
                <w:szCs w:val="22"/>
              </w:rPr>
              <w:t>0,0</w:t>
            </w:r>
          </w:p>
        </w:tc>
      </w:tr>
      <w:tr w:rsidR="0062099D" w:rsidRPr="00614559" w:rsidTr="00C82BCB">
        <w:trPr>
          <w:trHeight w:val="759"/>
          <w:jc w:val="center"/>
        </w:trPr>
        <w:tc>
          <w:tcPr>
            <w:tcW w:w="3614" w:type="dxa"/>
            <w:shd w:val="clear" w:color="auto" w:fill="auto"/>
            <w:vAlign w:val="center"/>
            <w:hideMark/>
          </w:tcPr>
          <w:p w:rsidR="0062099D" w:rsidRPr="00614559" w:rsidRDefault="0062099D" w:rsidP="00E34CEE">
            <w:pPr>
              <w:jc w:val="center"/>
              <w:rPr>
                <w:i/>
                <w:sz w:val="22"/>
                <w:szCs w:val="22"/>
              </w:rPr>
            </w:pPr>
            <w:r w:rsidRPr="00614559">
              <w:rPr>
                <w:i/>
                <w:sz w:val="22"/>
                <w:szCs w:val="22"/>
              </w:rPr>
              <w:t>Изготовление проектно сметной документации для капитального ремонта инженерных сетей, оплата за экспертизу достоверности сметной стоимости</w:t>
            </w:r>
          </w:p>
        </w:tc>
        <w:tc>
          <w:tcPr>
            <w:tcW w:w="2268" w:type="dxa"/>
            <w:shd w:val="clear" w:color="auto" w:fill="auto"/>
            <w:vAlign w:val="center"/>
            <w:hideMark/>
          </w:tcPr>
          <w:p w:rsidR="0062099D" w:rsidRPr="00614559" w:rsidRDefault="0062099D" w:rsidP="00E34CEE">
            <w:pPr>
              <w:jc w:val="center"/>
              <w:rPr>
                <w:sz w:val="22"/>
                <w:szCs w:val="22"/>
              </w:rPr>
            </w:pPr>
            <w:r w:rsidRPr="00614559">
              <w:rPr>
                <w:i/>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800,0</w:t>
            </w:r>
          </w:p>
        </w:tc>
        <w:tc>
          <w:tcPr>
            <w:tcW w:w="1134" w:type="dxa"/>
            <w:vAlign w:val="center"/>
          </w:tcPr>
          <w:p w:rsidR="0062099D" w:rsidRPr="00614559" w:rsidRDefault="0062099D" w:rsidP="00E34CEE">
            <w:pPr>
              <w:jc w:val="center"/>
            </w:pPr>
            <w:r w:rsidRPr="00614559">
              <w:rPr>
                <w:i/>
                <w:sz w:val="22"/>
                <w:szCs w:val="22"/>
              </w:rPr>
              <w:t>0,0</w:t>
            </w:r>
          </w:p>
        </w:tc>
        <w:tc>
          <w:tcPr>
            <w:tcW w:w="1134" w:type="dxa"/>
            <w:vAlign w:val="center"/>
          </w:tcPr>
          <w:p w:rsidR="0062099D" w:rsidRPr="00614559" w:rsidRDefault="0062099D" w:rsidP="00E34CEE">
            <w:pPr>
              <w:jc w:val="center"/>
            </w:pPr>
            <w:r w:rsidRPr="00614559">
              <w:rPr>
                <w:i/>
                <w:sz w:val="22"/>
                <w:szCs w:val="22"/>
              </w:rPr>
              <w:t>0,0</w:t>
            </w:r>
          </w:p>
        </w:tc>
      </w:tr>
      <w:tr w:rsidR="0062099D" w:rsidRPr="00614559" w:rsidTr="00C82BCB">
        <w:trPr>
          <w:trHeight w:val="322"/>
          <w:jc w:val="center"/>
        </w:trPr>
        <w:tc>
          <w:tcPr>
            <w:tcW w:w="3614" w:type="dxa"/>
            <w:vMerge w:val="restart"/>
            <w:shd w:val="clear" w:color="auto" w:fill="auto"/>
            <w:vAlign w:val="center"/>
            <w:hideMark/>
          </w:tcPr>
          <w:p w:rsidR="0062099D" w:rsidRPr="00614559" w:rsidRDefault="0062099D" w:rsidP="00E34CEE">
            <w:pPr>
              <w:jc w:val="center"/>
              <w:rPr>
                <w:sz w:val="22"/>
                <w:szCs w:val="22"/>
              </w:rPr>
            </w:pPr>
            <w:r w:rsidRPr="00614559">
              <w:rPr>
                <w:sz w:val="22"/>
                <w:szCs w:val="22"/>
              </w:rPr>
              <w:t>Строительство объектов инженерной инфраструктуры на территориях, предназначенных для жилищного строительства</w:t>
            </w: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всего</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80 930,0</w:t>
            </w:r>
          </w:p>
        </w:tc>
        <w:tc>
          <w:tcPr>
            <w:tcW w:w="1134" w:type="dxa"/>
            <w:vAlign w:val="center"/>
          </w:tcPr>
          <w:p w:rsidR="0062099D" w:rsidRPr="00614559" w:rsidRDefault="0062099D" w:rsidP="00E34CEE">
            <w:pPr>
              <w:jc w:val="center"/>
              <w:rPr>
                <w:sz w:val="22"/>
                <w:szCs w:val="22"/>
              </w:rPr>
            </w:pPr>
            <w:r w:rsidRPr="00614559">
              <w:rPr>
                <w:sz w:val="22"/>
                <w:szCs w:val="22"/>
              </w:rPr>
              <w:t>31 967,4</w:t>
            </w:r>
          </w:p>
        </w:tc>
        <w:tc>
          <w:tcPr>
            <w:tcW w:w="1134" w:type="dxa"/>
            <w:vAlign w:val="center"/>
          </w:tcPr>
          <w:p w:rsidR="0062099D" w:rsidRPr="00614559" w:rsidRDefault="00C82BCB" w:rsidP="00E34CEE">
            <w:pPr>
              <w:jc w:val="center"/>
              <w:rPr>
                <w:sz w:val="22"/>
                <w:szCs w:val="22"/>
              </w:rPr>
            </w:pPr>
            <w:r w:rsidRPr="00614559">
              <w:rPr>
                <w:sz w:val="22"/>
                <w:szCs w:val="22"/>
              </w:rPr>
              <w:t>0,0</w:t>
            </w:r>
          </w:p>
        </w:tc>
      </w:tr>
      <w:tr w:rsidR="0062099D" w:rsidRPr="00614559" w:rsidTr="00C82BCB">
        <w:trPr>
          <w:trHeight w:val="525"/>
          <w:jc w:val="center"/>
        </w:trPr>
        <w:tc>
          <w:tcPr>
            <w:tcW w:w="3614" w:type="dxa"/>
            <w:vMerge/>
            <w:shd w:val="clear" w:color="auto" w:fill="auto"/>
            <w:vAlign w:val="center"/>
            <w:hideMark/>
          </w:tcPr>
          <w:p w:rsidR="0062099D" w:rsidRPr="00614559" w:rsidRDefault="0062099D" w:rsidP="00E34CEE">
            <w:pPr>
              <w:jc w:val="center"/>
              <w:rPr>
                <w:sz w:val="22"/>
                <w:szCs w:val="22"/>
              </w:rPr>
            </w:pP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бюджет автономного округа</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60 000,0</w:t>
            </w:r>
          </w:p>
        </w:tc>
        <w:tc>
          <w:tcPr>
            <w:tcW w:w="1134" w:type="dxa"/>
            <w:vAlign w:val="center"/>
          </w:tcPr>
          <w:p w:rsidR="0062099D" w:rsidRPr="00614559" w:rsidRDefault="0062099D" w:rsidP="00E34CEE">
            <w:pPr>
              <w:jc w:val="center"/>
              <w:rPr>
                <w:sz w:val="22"/>
                <w:szCs w:val="22"/>
              </w:rPr>
            </w:pPr>
            <w:r w:rsidRPr="00614559">
              <w:rPr>
                <w:sz w:val="22"/>
                <w:szCs w:val="22"/>
              </w:rPr>
              <w:t>23 975,5</w:t>
            </w:r>
          </w:p>
        </w:tc>
        <w:tc>
          <w:tcPr>
            <w:tcW w:w="1134" w:type="dxa"/>
            <w:vAlign w:val="center"/>
          </w:tcPr>
          <w:p w:rsidR="0062099D" w:rsidRPr="00614559" w:rsidRDefault="0062099D" w:rsidP="00E34CEE">
            <w:pPr>
              <w:jc w:val="center"/>
              <w:rPr>
                <w:sz w:val="22"/>
                <w:szCs w:val="22"/>
              </w:rPr>
            </w:pPr>
            <w:r w:rsidRPr="00614559">
              <w:rPr>
                <w:sz w:val="22"/>
                <w:szCs w:val="22"/>
              </w:rPr>
              <w:t>0,0</w:t>
            </w:r>
          </w:p>
        </w:tc>
      </w:tr>
      <w:tr w:rsidR="0062099D" w:rsidRPr="00614559" w:rsidTr="00C82BCB">
        <w:trPr>
          <w:trHeight w:val="364"/>
          <w:jc w:val="center"/>
        </w:trPr>
        <w:tc>
          <w:tcPr>
            <w:tcW w:w="3614" w:type="dxa"/>
            <w:vMerge/>
            <w:shd w:val="clear" w:color="auto" w:fill="auto"/>
            <w:vAlign w:val="center"/>
            <w:hideMark/>
          </w:tcPr>
          <w:p w:rsidR="0062099D" w:rsidRPr="00614559" w:rsidRDefault="0062099D" w:rsidP="00E34CEE">
            <w:pPr>
              <w:jc w:val="center"/>
              <w:rPr>
                <w:sz w:val="22"/>
                <w:szCs w:val="22"/>
              </w:rPr>
            </w:pP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20 930,0</w:t>
            </w:r>
          </w:p>
        </w:tc>
        <w:tc>
          <w:tcPr>
            <w:tcW w:w="1134" w:type="dxa"/>
            <w:vAlign w:val="center"/>
          </w:tcPr>
          <w:p w:rsidR="0062099D" w:rsidRPr="00614559" w:rsidRDefault="0062099D" w:rsidP="00E34CEE">
            <w:pPr>
              <w:jc w:val="center"/>
              <w:rPr>
                <w:sz w:val="22"/>
                <w:szCs w:val="22"/>
              </w:rPr>
            </w:pPr>
            <w:r w:rsidRPr="00614559">
              <w:rPr>
                <w:sz w:val="22"/>
                <w:szCs w:val="22"/>
              </w:rPr>
              <w:t>7 991,9</w:t>
            </w:r>
          </w:p>
        </w:tc>
        <w:tc>
          <w:tcPr>
            <w:tcW w:w="1134" w:type="dxa"/>
            <w:vAlign w:val="center"/>
          </w:tcPr>
          <w:p w:rsidR="0062099D" w:rsidRPr="00614559" w:rsidRDefault="0062099D" w:rsidP="00E34CEE">
            <w:pPr>
              <w:jc w:val="center"/>
              <w:rPr>
                <w:sz w:val="22"/>
                <w:szCs w:val="22"/>
              </w:rPr>
            </w:pPr>
            <w:r w:rsidRPr="00614559">
              <w:rPr>
                <w:sz w:val="22"/>
                <w:szCs w:val="22"/>
              </w:rPr>
              <w:t>0,0</w:t>
            </w:r>
          </w:p>
        </w:tc>
      </w:tr>
      <w:tr w:rsidR="0062099D" w:rsidRPr="00614559" w:rsidTr="00C82BCB">
        <w:trPr>
          <w:trHeight w:val="271"/>
          <w:jc w:val="center"/>
        </w:trPr>
        <w:tc>
          <w:tcPr>
            <w:tcW w:w="3614" w:type="dxa"/>
            <w:shd w:val="clear" w:color="auto" w:fill="auto"/>
            <w:vAlign w:val="center"/>
            <w:hideMark/>
          </w:tcPr>
          <w:p w:rsidR="0062099D" w:rsidRPr="00614559" w:rsidRDefault="0062099D" w:rsidP="00E34CEE">
            <w:pPr>
              <w:jc w:val="center"/>
              <w:rPr>
                <w:sz w:val="22"/>
                <w:szCs w:val="22"/>
              </w:rPr>
            </w:pPr>
            <w:r w:rsidRPr="00614559">
              <w:rPr>
                <w:sz w:val="22"/>
                <w:szCs w:val="22"/>
              </w:rPr>
              <w:t>в том числе</w:t>
            </w:r>
            <w:r w:rsidR="00C82BCB" w:rsidRPr="00614559">
              <w:rPr>
                <w:sz w:val="22"/>
                <w:szCs w:val="22"/>
              </w:rPr>
              <w:t>:</w:t>
            </w:r>
          </w:p>
        </w:tc>
        <w:tc>
          <w:tcPr>
            <w:tcW w:w="2268" w:type="dxa"/>
            <w:shd w:val="clear" w:color="auto" w:fill="auto"/>
            <w:vAlign w:val="center"/>
            <w:hideMark/>
          </w:tcPr>
          <w:p w:rsidR="0062099D" w:rsidRPr="00614559" w:rsidRDefault="0062099D" w:rsidP="00E34CEE">
            <w:pPr>
              <w:jc w:val="center"/>
              <w:rPr>
                <w:sz w:val="22"/>
                <w:szCs w:val="22"/>
              </w:rPr>
            </w:pPr>
          </w:p>
        </w:tc>
        <w:tc>
          <w:tcPr>
            <w:tcW w:w="1276" w:type="dxa"/>
            <w:shd w:val="clear" w:color="auto" w:fill="auto"/>
            <w:noWrap/>
            <w:vAlign w:val="center"/>
            <w:hideMark/>
          </w:tcPr>
          <w:p w:rsidR="0062099D" w:rsidRPr="00614559" w:rsidRDefault="0062099D" w:rsidP="00E34CEE">
            <w:pPr>
              <w:jc w:val="center"/>
              <w:rPr>
                <w:sz w:val="22"/>
                <w:szCs w:val="22"/>
              </w:rPr>
            </w:pPr>
          </w:p>
        </w:tc>
        <w:tc>
          <w:tcPr>
            <w:tcW w:w="1134" w:type="dxa"/>
            <w:vAlign w:val="center"/>
          </w:tcPr>
          <w:p w:rsidR="0062099D" w:rsidRPr="00614559" w:rsidRDefault="0062099D" w:rsidP="00E34CEE">
            <w:pPr>
              <w:jc w:val="center"/>
              <w:rPr>
                <w:sz w:val="22"/>
                <w:szCs w:val="22"/>
              </w:rPr>
            </w:pPr>
          </w:p>
        </w:tc>
        <w:tc>
          <w:tcPr>
            <w:tcW w:w="1134" w:type="dxa"/>
            <w:vAlign w:val="center"/>
          </w:tcPr>
          <w:p w:rsidR="0062099D" w:rsidRPr="00614559" w:rsidRDefault="0062099D" w:rsidP="00E34CEE">
            <w:pPr>
              <w:jc w:val="center"/>
              <w:rPr>
                <w:sz w:val="22"/>
                <w:szCs w:val="22"/>
              </w:rPr>
            </w:pPr>
          </w:p>
        </w:tc>
      </w:tr>
      <w:tr w:rsidR="0062099D" w:rsidRPr="00614559" w:rsidTr="00C82BCB">
        <w:trPr>
          <w:trHeight w:val="275"/>
          <w:jc w:val="center"/>
        </w:trPr>
        <w:tc>
          <w:tcPr>
            <w:tcW w:w="3614" w:type="dxa"/>
            <w:vMerge w:val="restart"/>
            <w:shd w:val="clear" w:color="auto" w:fill="auto"/>
            <w:vAlign w:val="center"/>
            <w:hideMark/>
          </w:tcPr>
          <w:p w:rsidR="0062099D" w:rsidRPr="00614559" w:rsidRDefault="0062099D" w:rsidP="00E34CEE">
            <w:pPr>
              <w:jc w:val="center"/>
              <w:rPr>
                <w:i/>
                <w:sz w:val="22"/>
                <w:szCs w:val="22"/>
              </w:rPr>
            </w:pPr>
            <w:r w:rsidRPr="00614559">
              <w:rPr>
                <w:i/>
                <w:sz w:val="22"/>
                <w:szCs w:val="22"/>
              </w:rPr>
              <w:t xml:space="preserve">Сети канализации </w:t>
            </w:r>
            <w:r w:rsidR="00AD7F60" w:rsidRPr="00614559">
              <w:rPr>
                <w:i/>
                <w:sz w:val="22"/>
                <w:szCs w:val="22"/>
              </w:rPr>
              <w:t xml:space="preserve">микрорайонов </w:t>
            </w:r>
            <w:r w:rsidRPr="00614559">
              <w:rPr>
                <w:i/>
                <w:sz w:val="22"/>
                <w:szCs w:val="22"/>
              </w:rPr>
              <w:t xml:space="preserve">индивидуальной застройки </w:t>
            </w:r>
            <w:proofErr w:type="spellStart"/>
            <w:r w:rsidRPr="00614559">
              <w:rPr>
                <w:i/>
                <w:sz w:val="22"/>
                <w:szCs w:val="22"/>
              </w:rPr>
              <w:t>мкр</w:t>
            </w:r>
            <w:proofErr w:type="spellEnd"/>
            <w:r w:rsidRPr="00614559">
              <w:rPr>
                <w:i/>
                <w:sz w:val="22"/>
                <w:szCs w:val="22"/>
              </w:rPr>
              <w:t>. 5,7</w:t>
            </w: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всего</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80 000,0</w:t>
            </w:r>
          </w:p>
        </w:tc>
        <w:tc>
          <w:tcPr>
            <w:tcW w:w="1134" w:type="dxa"/>
            <w:vAlign w:val="center"/>
          </w:tcPr>
          <w:p w:rsidR="0062099D" w:rsidRPr="00614559" w:rsidRDefault="0062099D" w:rsidP="00E34CEE">
            <w:pPr>
              <w:jc w:val="center"/>
              <w:rPr>
                <w:i/>
                <w:sz w:val="22"/>
                <w:szCs w:val="22"/>
              </w:rPr>
            </w:pPr>
            <w:r w:rsidRPr="00614559">
              <w:rPr>
                <w:i/>
                <w:sz w:val="22"/>
                <w:szCs w:val="22"/>
              </w:rPr>
              <w:t>31 967,4</w:t>
            </w:r>
          </w:p>
        </w:tc>
        <w:tc>
          <w:tcPr>
            <w:tcW w:w="1134" w:type="dxa"/>
            <w:vAlign w:val="center"/>
          </w:tcPr>
          <w:p w:rsidR="0062099D" w:rsidRPr="00614559" w:rsidRDefault="0062099D" w:rsidP="00E34CEE">
            <w:pPr>
              <w:jc w:val="center"/>
              <w:rPr>
                <w:i/>
                <w:sz w:val="22"/>
                <w:szCs w:val="22"/>
              </w:rPr>
            </w:pPr>
            <w:r w:rsidRPr="00614559">
              <w:rPr>
                <w:i/>
                <w:sz w:val="22"/>
                <w:szCs w:val="22"/>
              </w:rPr>
              <w:t>0,0</w:t>
            </w:r>
          </w:p>
        </w:tc>
      </w:tr>
      <w:tr w:rsidR="0062099D" w:rsidRPr="00614559" w:rsidTr="00C82BCB">
        <w:trPr>
          <w:trHeight w:val="562"/>
          <w:jc w:val="center"/>
        </w:trPr>
        <w:tc>
          <w:tcPr>
            <w:tcW w:w="3614" w:type="dxa"/>
            <w:vMerge/>
            <w:shd w:val="clear" w:color="auto" w:fill="auto"/>
            <w:vAlign w:val="center"/>
            <w:hideMark/>
          </w:tcPr>
          <w:p w:rsidR="0062099D" w:rsidRPr="00614559" w:rsidRDefault="0062099D" w:rsidP="00E34CEE">
            <w:pPr>
              <w:jc w:val="center"/>
              <w:rPr>
                <w:i/>
                <w:sz w:val="22"/>
                <w:szCs w:val="22"/>
              </w:rPr>
            </w:pP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бюджет автономного округа</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60 000,0</w:t>
            </w:r>
          </w:p>
        </w:tc>
        <w:tc>
          <w:tcPr>
            <w:tcW w:w="1134" w:type="dxa"/>
            <w:vAlign w:val="center"/>
          </w:tcPr>
          <w:p w:rsidR="0062099D" w:rsidRPr="00614559" w:rsidRDefault="0062099D" w:rsidP="00E34CEE">
            <w:pPr>
              <w:jc w:val="center"/>
              <w:rPr>
                <w:i/>
                <w:sz w:val="22"/>
                <w:szCs w:val="22"/>
              </w:rPr>
            </w:pPr>
            <w:r w:rsidRPr="00614559">
              <w:rPr>
                <w:i/>
                <w:sz w:val="22"/>
                <w:szCs w:val="22"/>
              </w:rPr>
              <w:t>23 975,5</w:t>
            </w:r>
          </w:p>
        </w:tc>
        <w:tc>
          <w:tcPr>
            <w:tcW w:w="1134" w:type="dxa"/>
            <w:vAlign w:val="center"/>
          </w:tcPr>
          <w:p w:rsidR="0062099D" w:rsidRPr="00614559" w:rsidRDefault="0062099D" w:rsidP="00E34CEE">
            <w:pPr>
              <w:jc w:val="center"/>
              <w:rPr>
                <w:i/>
                <w:sz w:val="22"/>
                <w:szCs w:val="22"/>
              </w:rPr>
            </w:pPr>
            <w:r w:rsidRPr="00614559">
              <w:rPr>
                <w:i/>
                <w:sz w:val="22"/>
                <w:szCs w:val="22"/>
              </w:rPr>
              <w:t>0,0</w:t>
            </w:r>
          </w:p>
        </w:tc>
      </w:tr>
      <w:tr w:rsidR="0062099D" w:rsidRPr="00614559" w:rsidTr="00C82BCB">
        <w:trPr>
          <w:trHeight w:val="274"/>
          <w:jc w:val="center"/>
        </w:trPr>
        <w:tc>
          <w:tcPr>
            <w:tcW w:w="3614" w:type="dxa"/>
            <w:vMerge/>
            <w:shd w:val="clear" w:color="auto" w:fill="auto"/>
            <w:vAlign w:val="center"/>
            <w:hideMark/>
          </w:tcPr>
          <w:p w:rsidR="0062099D" w:rsidRPr="00614559" w:rsidRDefault="0062099D" w:rsidP="00E34CEE">
            <w:pPr>
              <w:jc w:val="center"/>
              <w:rPr>
                <w:i/>
                <w:sz w:val="22"/>
                <w:szCs w:val="22"/>
              </w:rPr>
            </w:pPr>
          </w:p>
        </w:tc>
        <w:tc>
          <w:tcPr>
            <w:tcW w:w="2268" w:type="dxa"/>
            <w:shd w:val="clear" w:color="auto" w:fill="auto"/>
            <w:vAlign w:val="center"/>
            <w:hideMark/>
          </w:tcPr>
          <w:p w:rsidR="0062099D" w:rsidRPr="00614559" w:rsidRDefault="0062099D" w:rsidP="00E34CEE">
            <w:pPr>
              <w:jc w:val="center"/>
              <w:rPr>
                <w:i/>
                <w:sz w:val="22"/>
                <w:szCs w:val="22"/>
              </w:rPr>
            </w:pPr>
            <w:r w:rsidRPr="00614559">
              <w:rPr>
                <w:i/>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20 000,0</w:t>
            </w:r>
          </w:p>
        </w:tc>
        <w:tc>
          <w:tcPr>
            <w:tcW w:w="1134" w:type="dxa"/>
            <w:vAlign w:val="center"/>
          </w:tcPr>
          <w:p w:rsidR="0062099D" w:rsidRPr="00614559" w:rsidRDefault="0062099D" w:rsidP="00E34CEE">
            <w:pPr>
              <w:jc w:val="center"/>
              <w:rPr>
                <w:i/>
                <w:sz w:val="22"/>
                <w:szCs w:val="22"/>
              </w:rPr>
            </w:pPr>
            <w:r w:rsidRPr="00614559">
              <w:rPr>
                <w:i/>
                <w:sz w:val="22"/>
                <w:szCs w:val="22"/>
              </w:rPr>
              <w:t>7 991,9</w:t>
            </w:r>
          </w:p>
        </w:tc>
        <w:tc>
          <w:tcPr>
            <w:tcW w:w="1134" w:type="dxa"/>
            <w:vAlign w:val="center"/>
          </w:tcPr>
          <w:p w:rsidR="0062099D" w:rsidRPr="00614559" w:rsidRDefault="0062099D" w:rsidP="00E34CEE">
            <w:pPr>
              <w:jc w:val="center"/>
              <w:rPr>
                <w:i/>
                <w:sz w:val="22"/>
                <w:szCs w:val="22"/>
              </w:rPr>
            </w:pPr>
            <w:r w:rsidRPr="00614559">
              <w:rPr>
                <w:i/>
                <w:sz w:val="22"/>
                <w:szCs w:val="22"/>
              </w:rPr>
              <w:t>0,0</w:t>
            </w:r>
          </w:p>
        </w:tc>
      </w:tr>
      <w:tr w:rsidR="0062099D" w:rsidRPr="00614559" w:rsidTr="00C82BCB">
        <w:trPr>
          <w:trHeight w:val="547"/>
          <w:jc w:val="center"/>
        </w:trPr>
        <w:tc>
          <w:tcPr>
            <w:tcW w:w="3614" w:type="dxa"/>
            <w:shd w:val="clear" w:color="auto" w:fill="auto"/>
            <w:vAlign w:val="center"/>
            <w:hideMark/>
          </w:tcPr>
          <w:p w:rsidR="0062099D" w:rsidRPr="00614559" w:rsidRDefault="0062099D" w:rsidP="00E34CEE">
            <w:pPr>
              <w:jc w:val="center"/>
              <w:rPr>
                <w:i/>
                <w:sz w:val="22"/>
                <w:szCs w:val="22"/>
              </w:rPr>
            </w:pPr>
            <w:r w:rsidRPr="00614559">
              <w:rPr>
                <w:i/>
                <w:sz w:val="22"/>
                <w:szCs w:val="22"/>
              </w:rPr>
              <w:t>Проектирование инженерных сетей ПМК - 5</w:t>
            </w:r>
          </w:p>
        </w:tc>
        <w:tc>
          <w:tcPr>
            <w:tcW w:w="2268" w:type="dxa"/>
            <w:shd w:val="clear" w:color="auto" w:fill="auto"/>
            <w:vAlign w:val="center"/>
            <w:hideMark/>
          </w:tcPr>
          <w:p w:rsidR="0062099D" w:rsidRPr="00614559" w:rsidRDefault="0062099D" w:rsidP="00E34CEE">
            <w:pPr>
              <w:jc w:val="center"/>
              <w:rPr>
                <w:sz w:val="22"/>
                <w:szCs w:val="22"/>
              </w:rPr>
            </w:pPr>
            <w:r w:rsidRPr="00614559">
              <w:rPr>
                <w:i/>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i/>
                <w:sz w:val="22"/>
                <w:szCs w:val="22"/>
              </w:rPr>
            </w:pPr>
            <w:r w:rsidRPr="00614559">
              <w:rPr>
                <w:i/>
                <w:sz w:val="22"/>
                <w:szCs w:val="22"/>
              </w:rPr>
              <w:t>930,0</w:t>
            </w:r>
          </w:p>
        </w:tc>
        <w:tc>
          <w:tcPr>
            <w:tcW w:w="1134" w:type="dxa"/>
            <w:vAlign w:val="center"/>
          </w:tcPr>
          <w:p w:rsidR="0062099D" w:rsidRPr="00614559" w:rsidRDefault="0062099D" w:rsidP="00E34CEE">
            <w:pPr>
              <w:jc w:val="center"/>
            </w:pPr>
            <w:r w:rsidRPr="00614559">
              <w:rPr>
                <w:i/>
                <w:sz w:val="22"/>
                <w:szCs w:val="22"/>
              </w:rPr>
              <w:t>0,0</w:t>
            </w:r>
          </w:p>
        </w:tc>
        <w:tc>
          <w:tcPr>
            <w:tcW w:w="1134" w:type="dxa"/>
            <w:vAlign w:val="center"/>
          </w:tcPr>
          <w:p w:rsidR="0062099D" w:rsidRPr="00614559" w:rsidRDefault="0062099D" w:rsidP="00E34CEE">
            <w:pPr>
              <w:jc w:val="center"/>
            </w:pPr>
            <w:r w:rsidRPr="00614559">
              <w:rPr>
                <w:i/>
                <w:sz w:val="22"/>
                <w:szCs w:val="22"/>
              </w:rPr>
              <w:t>0,0</w:t>
            </w:r>
          </w:p>
        </w:tc>
      </w:tr>
      <w:tr w:rsidR="0062099D" w:rsidRPr="00614559" w:rsidTr="00C82BCB">
        <w:trPr>
          <w:trHeight w:val="759"/>
          <w:jc w:val="center"/>
        </w:trPr>
        <w:tc>
          <w:tcPr>
            <w:tcW w:w="3614" w:type="dxa"/>
            <w:shd w:val="clear" w:color="auto" w:fill="auto"/>
            <w:vAlign w:val="center"/>
            <w:hideMark/>
          </w:tcPr>
          <w:p w:rsidR="0062099D" w:rsidRPr="00614559" w:rsidRDefault="0062099D" w:rsidP="00E34CEE">
            <w:pPr>
              <w:jc w:val="center"/>
              <w:rPr>
                <w:sz w:val="22"/>
                <w:szCs w:val="22"/>
              </w:rPr>
            </w:pPr>
            <w:r w:rsidRPr="00614559">
              <w:rPr>
                <w:sz w:val="22"/>
                <w:szCs w:val="22"/>
              </w:rPr>
              <w:t xml:space="preserve">Выполнение мероприятий по консалтинговому обследованию, разработке и (или) актуализации программ, схем и нормативных документов в сфере </w:t>
            </w:r>
            <w:proofErr w:type="spellStart"/>
            <w:r w:rsidRPr="00614559">
              <w:rPr>
                <w:sz w:val="22"/>
                <w:szCs w:val="22"/>
              </w:rPr>
              <w:t>жилищно</w:t>
            </w:r>
            <w:proofErr w:type="spellEnd"/>
            <w:r w:rsidRPr="00614559">
              <w:rPr>
                <w:sz w:val="22"/>
                <w:szCs w:val="22"/>
              </w:rPr>
              <w:t xml:space="preserve"> – коммунального комплекса</w:t>
            </w: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500,0</w:t>
            </w:r>
          </w:p>
        </w:tc>
        <w:tc>
          <w:tcPr>
            <w:tcW w:w="1134" w:type="dxa"/>
            <w:vAlign w:val="center"/>
          </w:tcPr>
          <w:p w:rsidR="0062099D" w:rsidRPr="00614559" w:rsidRDefault="0062099D" w:rsidP="00E34CEE">
            <w:pPr>
              <w:jc w:val="center"/>
              <w:rPr>
                <w:sz w:val="22"/>
                <w:szCs w:val="22"/>
              </w:rPr>
            </w:pPr>
            <w:r w:rsidRPr="00614559">
              <w:rPr>
                <w:sz w:val="22"/>
                <w:szCs w:val="22"/>
              </w:rPr>
              <w:t>500,0</w:t>
            </w:r>
          </w:p>
        </w:tc>
        <w:tc>
          <w:tcPr>
            <w:tcW w:w="1134" w:type="dxa"/>
            <w:vAlign w:val="center"/>
          </w:tcPr>
          <w:p w:rsidR="0062099D" w:rsidRPr="00614559" w:rsidRDefault="0062099D" w:rsidP="00E34CEE">
            <w:pPr>
              <w:jc w:val="center"/>
              <w:rPr>
                <w:sz w:val="22"/>
                <w:szCs w:val="22"/>
              </w:rPr>
            </w:pPr>
            <w:r w:rsidRPr="00614559">
              <w:rPr>
                <w:sz w:val="22"/>
                <w:szCs w:val="22"/>
              </w:rPr>
              <w:t>500,0</w:t>
            </w:r>
          </w:p>
        </w:tc>
      </w:tr>
      <w:tr w:rsidR="0062099D" w:rsidRPr="00614559" w:rsidTr="00C82BCB">
        <w:trPr>
          <w:trHeight w:val="759"/>
          <w:jc w:val="center"/>
        </w:trPr>
        <w:tc>
          <w:tcPr>
            <w:tcW w:w="3614" w:type="dxa"/>
            <w:shd w:val="clear" w:color="auto" w:fill="auto"/>
            <w:vAlign w:val="center"/>
            <w:hideMark/>
          </w:tcPr>
          <w:p w:rsidR="0062099D" w:rsidRPr="00614559" w:rsidRDefault="0062099D" w:rsidP="00E34CEE">
            <w:pPr>
              <w:jc w:val="center"/>
              <w:rPr>
                <w:sz w:val="22"/>
                <w:szCs w:val="22"/>
              </w:rPr>
            </w:pPr>
            <w:r w:rsidRPr="00614559">
              <w:rPr>
                <w:sz w:val="22"/>
                <w:szCs w:val="22"/>
              </w:rPr>
              <w:t>Предоставление субсидий организациям коммунального комплекса</w:t>
            </w: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бюджет автономного округа</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1 333,1</w:t>
            </w:r>
          </w:p>
        </w:tc>
        <w:tc>
          <w:tcPr>
            <w:tcW w:w="1134" w:type="dxa"/>
            <w:vAlign w:val="center"/>
          </w:tcPr>
          <w:p w:rsidR="0062099D" w:rsidRPr="00614559" w:rsidRDefault="0062099D" w:rsidP="00E34CEE">
            <w:pPr>
              <w:jc w:val="center"/>
              <w:rPr>
                <w:sz w:val="22"/>
                <w:szCs w:val="22"/>
              </w:rPr>
            </w:pPr>
            <w:r w:rsidRPr="00614559">
              <w:rPr>
                <w:sz w:val="22"/>
                <w:szCs w:val="22"/>
              </w:rPr>
              <w:t>1 373,0</w:t>
            </w:r>
          </w:p>
        </w:tc>
        <w:tc>
          <w:tcPr>
            <w:tcW w:w="1134" w:type="dxa"/>
            <w:vAlign w:val="center"/>
          </w:tcPr>
          <w:p w:rsidR="0062099D" w:rsidRPr="00614559" w:rsidRDefault="0062099D" w:rsidP="00E34CEE">
            <w:pPr>
              <w:jc w:val="center"/>
              <w:rPr>
                <w:sz w:val="22"/>
                <w:szCs w:val="22"/>
              </w:rPr>
            </w:pPr>
            <w:r w:rsidRPr="00614559">
              <w:rPr>
                <w:sz w:val="22"/>
                <w:szCs w:val="22"/>
              </w:rPr>
              <w:t>1 414,2</w:t>
            </w:r>
          </w:p>
        </w:tc>
      </w:tr>
      <w:tr w:rsidR="0062099D" w:rsidRPr="00614559" w:rsidTr="00C82BCB">
        <w:trPr>
          <w:trHeight w:val="388"/>
          <w:jc w:val="center"/>
        </w:trPr>
        <w:tc>
          <w:tcPr>
            <w:tcW w:w="3614" w:type="dxa"/>
            <w:vMerge w:val="restart"/>
            <w:shd w:val="clear" w:color="auto" w:fill="auto"/>
            <w:vAlign w:val="center"/>
            <w:hideMark/>
          </w:tcPr>
          <w:p w:rsidR="0062099D" w:rsidRPr="00614559" w:rsidRDefault="0062099D" w:rsidP="008D12DC">
            <w:pPr>
              <w:jc w:val="center"/>
              <w:rPr>
                <w:sz w:val="22"/>
                <w:szCs w:val="22"/>
              </w:rPr>
            </w:pPr>
            <w:r w:rsidRPr="00614559">
              <w:rPr>
                <w:sz w:val="22"/>
                <w:szCs w:val="22"/>
              </w:rPr>
              <w:lastRenderedPageBreak/>
              <w:t>Организационно</w:t>
            </w:r>
            <w:r w:rsidR="008D12DC" w:rsidRPr="00614559">
              <w:rPr>
                <w:sz w:val="22"/>
                <w:szCs w:val="22"/>
              </w:rPr>
              <w:t>-</w:t>
            </w:r>
            <w:r w:rsidRPr="00614559">
              <w:rPr>
                <w:sz w:val="22"/>
                <w:szCs w:val="22"/>
              </w:rPr>
              <w:t>техническое и финан</w:t>
            </w:r>
            <w:r w:rsidR="008D12DC" w:rsidRPr="00614559">
              <w:rPr>
                <w:sz w:val="22"/>
                <w:szCs w:val="22"/>
              </w:rPr>
              <w:t>совое обеспечение деятельности д</w:t>
            </w:r>
            <w:r w:rsidRPr="00614559">
              <w:rPr>
                <w:sz w:val="22"/>
                <w:szCs w:val="22"/>
              </w:rPr>
              <w:t>епартамента жилищно</w:t>
            </w:r>
            <w:r w:rsidR="008D12DC" w:rsidRPr="00614559">
              <w:rPr>
                <w:sz w:val="22"/>
                <w:szCs w:val="22"/>
              </w:rPr>
              <w:t>-</w:t>
            </w:r>
            <w:r w:rsidRPr="00614559">
              <w:rPr>
                <w:sz w:val="22"/>
                <w:szCs w:val="22"/>
              </w:rPr>
              <w:t>коммунального и строительного комплекса администрации города Югорска</w:t>
            </w: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всего</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36 179,6</w:t>
            </w:r>
          </w:p>
        </w:tc>
        <w:tc>
          <w:tcPr>
            <w:tcW w:w="1134" w:type="dxa"/>
            <w:vAlign w:val="center"/>
          </w:tcPr>
          <w:p w:rsidR="0062099D" w:rsidRPr="00614559" w:rsidRDefault="0062099D" w:rsidP="00E34CEE">
            <w:pPr>
              <w:jc w:val="center"/>
              <w:rPr>
                <w:sz w:val="22"/>
                <w:szCs w:val="22"/>
              </w:rPr>
            </w:pPr>
            <w:r w:rsidRPr="00614559">
              <w:rPr>
                <w:sz w:val="22"/>
                <w:szCs w:val="22"/>
              </w:rPr>
              <w:t>36 002,6</w:t>
            </w:r>
          </w:p>
        </w:tc>
        <w:tc>
          <w:tcPr>
            <w:tcW w:w="1134" w:type="dxa"/>
            <w:vAlign w:val="center"/>
          </w:tcPr>
          <w:p w:rsidR="0062099D" w:rsidRPr="00614559" w:rsidRDefault="0062099D" w:rsidP="00E34CEE">
            <w:pPr>
              <w:jc w:val="center"/>
              <w:rPr>
                <w:sz w:val="22"/>
                <w:szCs w:val="22"/>
              </w:rPr>
            </w:pPr>
            <w:r w:rsidRPr="00614559">
              <w:rPr>
                <w:sz w:val="22"/>
                <w:szCs w:val="22"/>
              </w:rPr>
              <w:t>36 002,6</w:t>
            </w:r>
          </w:p>
        </w:tc>
      </w:tr>
      <w:tr w:rsidR="0062099D" w:rsidRPr="00614559" w:rsidTr="00C82BCB">
        <w:trPr>
          <w:trHeight w:val="564"/>
          <w:jc w:val="center"/>
        </w:trPr>
        <w:tc>
          <w:tcPr>
            <w:tcW w:w="3614" w:type="dxa"/>
            <w:vMerge/>
            <w:shd w:val="clear" w:color="auto" w:fill="auto"/>
            <w:vAlign w:val="center"/>
            <w:hideMark/>
          </w:tcPr>
          <w:p w:rsidR="0062099D" w:rsidRPr="00614559" w:rsidRDefault="0062099D" w:rsidP="00E34CEE">
            <w:pPr>
              <w:jc w:val="center"/>
              <w:rPr>
                <w:sz w:val="22"/>
                <w:szCs w:val="22"/>
              </w:rPr>
            </w:pP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бюджет автономного округа</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2,6</w:t>
            </w:r>
          </w:p>
        </w:tc>
        <w:tc>
          <w:tcPr>
            <w:tcW w:w="1134" w:type="dxa"/>
            <w:vAlign w:val="center"/>
          </w:tcPr>
          <w:p w:rsidR="0062099D" w:rsidRPr="00614559" w:rsidRDefault="0062099D" w:rsidP="00E34CEE">
            <w:pPr>
              <w:jc w:val="center"/>
              <w:rPr>
                <w:sz w:val="22"/>
                <w:szCs w:val="22"/>
              </w:rPr>
            </w:pPr>
            <w:r w:rsidRPr="00614559">
              <w:rPr>
                <w:sz w:val="22"/>
                <w:szCs w:val="22"/>
              </w:rPr>
              <w:t>2,6</w:t>
            </w:r>
          </w:p>
        </w:tc>
        <w:tc>
          <w:tcPr>
            <w:tcW w:w="1134" w:type="dxa"/>
            <w:vAlign w:val="center"/>
          </w:tcPr>
          <w:p w:rsidR="0062099D" w:rsidRPr="00614559" w:rsidRDefault="0062099D" w:rsidP="00E34CEE">
            <w:pPr>
              <w:jc w:val="center"/>
              <w:rPr>
                <w:sz w:val="22"/>
                <w:szCs w:val="22"/>
              </w:rPr>
            </w:pPr>
            <w:r w:rsidRPr="00614559">
              <w:rPr>
                <w:sz w:val="22"/>
                <w:szCs w:val="22"/>
              </w:rPr>
              <w:t>2,6</w:t>
            </w:r>
          </w:p>
        </w:tc>
      </w:tr>
      <w:tr w:rsidR="0062099D" w:rsidRPr="00614559" w:rsidTr="00C82BCB">
        <w:trPr>
          <w:trHeight w:val="560"/>
          <w:jc w:val="center"/>
        </w:trPr>
        <w:tc>
          <w:tcPr>
            <w:tcW w:w="3614" w:type="dxa"/>
            <w:vMerge/>
            <w:shd w:val="clear" w:color="auto" w:fill="auto"/>
            <w:vAlign w:val="center"/>
            <w:hideMark/>
          </w:tcPr>
          <w:p w:rsidR="0062099D" w:rsidRPr="00614559" w:rsidRDefault="0062099D" w:rsidP="00E34CEE">
            <w:pPr>
              <w:jc w:val="center"/>
              <w:rPr>
                <w:sz w:val="22"/>
                <w:szCs w:val="22"/>
              </w:rPr>
            </w:pP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36 177,0</w:t>
            </w:r>
          </w:p>
        </w:tc>
        <w:tc>
          <w:tcPr>
            <w:tcW w:w="1134" w:type="dxa"/>
            <w:vAlign w:val="center"/>
          </w:tcPr>
          <w:p w:rsidR="0062099D" w:rsidRPr="00614559" w:rsidRDefault="0062099D" w:rsidP="00E34CEE">
            <w:pPr>
              <w:jc w:val="center"/>
              <w:rPr>
                <w:sz w:val="22"/>
                <w:szCs w:val="22"/>
              </w:rPr>
            </w:pPr>
            <w:r w:rsidRPr="00614559">
              <w:rPr>
                <w:sz w:val="22"/>
                <w:szCs w:val="22"/>
              </w:rPr>
              <w:t>36 000,0</w:t>
            </w:r>
          </w:p>
        </w:tc>
        <w:tc>
          <w:tcPr>
            <w:tcW w:w="1134" w:type="dxa"/>
            <w:vAlign w:val="center"/>
          </w:tcPr>
          <w:p w:rsidR="0062099D" w:rsidRPr="00614559" w:rsidRDefault="0062099D" w:rsidP="00E34CEE">
            <w:pPr>
              <w:jc w:val="center"/>
              <w:rPr>
                <w:sz w:val="22"/>
                <w:szCs w:val="22"/>
              </w:rPr>
            </w:pPr>
            <w:r w:rsidRPr="00614559">
              <w:rPr>
                <w:sz w:val="22"/>
                <w:szCs w:val="22"/>
              </w:rPr>
              <w:t>36 000,0</w:t>
            </w:r>
          </w:p>
        </w:tc>
      </w:tr>
      <w:tr w:rsidR="0062099D" w:rsidRPr="00614559" w:rsidTr="00C82BCB">
        <w:trPr>
          <w:trHeight w:val="633"/>
          <w:jc w:val="center"/>
        </w:trPr>
        <w:tc>
          <w:tcPr>
            <w:tcW w:w="3614" w:type="dxa"/>
            <w:vMerge w:val="restart"/>
            <w:shd w:val="clear" w:color="auto" w:fill="auto"/>
            <w:vAlign w:val="center"/>
            <w:hideMark/>
          </w:tcPr>
          <w:p w:rsidR="0062099D" w:rsidRPr="00614559" w:rsidRDefault="0062099D" w:rsidP="00E34CEE">
            <w:pPr>
              <w:jc w:val="center"/>
              <w:rPr>
                <w:b/>
                <w:bCs/>
                <w:sz w:val="22"/>
                <w:szCs w:val="22"/>
              </w:rPr>
            </w:pPr>
            <w:r w:rsidRPr="00614559">
              <w:rPr>
                <w:b/>
                <w:bCs/>
                <w:sz w:val="22"/>
                <w:szCs w:val="22"/>
              </w:rPr>
              <w:t>Итого по задаче 1</w:t>
            </w:r>
          </w:p>
        </w:tc>
        <w:tc>
          <w:tcPr>
            <w:tcW w:w="2268"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бюджет автономного округа</w:t>
            </w:r>
          </w:p>
        </w:tc>
        <w:tc>
          <w:tcPr>
            <w:tcW w:w="1276" w:type="dxa"/>
            <w:shd w:val="clear" w:color="auto" w:fill="auto"/>
            <w:noWrap/>
            <w:vAlign w:val="center"/>
            <w:hideMark/>
          </w:tcPr>
          <w:p w:rsidR="0062099D" w:rsidRPr="00614559" w:rsidRDefault="0062099D" w:rsidP="00E34CEE">
            <w:pPr>
              <w:jc w:val="center"/>
              <w:rPr>
                <w:b/>
                <w:bCs/>
                <w:iCs/>
                <w:sz w:val="22"/>
                <w:szCs w:val="22"/>
              </w:rPr>
            </w:pPr>
            <w:r w:rsidRPr="00614559">
              <w:rPr>
                <w:b/>
                <w:bCs/>
                <w:iCs/>
                <w:sz w:val="22"/>
                <w:szCs w:val="22"/>
              </w:rPr>
              <w:t xml:space="preserve">173 833,5 </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72 259,5</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47 375,4</w:t>
            </w:r>
          </w:p>
        </w:tc>
      </w:tr>
      <w:tr w:rsidR="0062099D" w:rsidRPr="00614559" w:rsidTr="00C82BCB">
        <w:trPr>
          <w:trHeight w:val="389"/>
          <w:jc w:val="center"/>
        </w:trPr>
        <w:tc>
          <w:tcPr>
            <w:tcW w:w="3614" w:type="dxa"/>
            <w:vMerge/>
            <w:vAlign w:val="center"/>
            <w:hideMark/>
          </w:tcPr>
          <w:p w:rsidR="0062099D" w:rsidRPr="00614559" w:rsidRDefault="0062099D" w:rsidP="00E34CEE">
            <w:pPr>
              <w:jc w:val="center"/>
              <w:rPr>
                <w:b/>
                <w:bCs/>
                <w:sz w:val="22"/>
                <w:szCs w:val="22"/>
              </w:rPr>
            </w:pPr>
          </w:p>
        </w:tc>
        <w:tc>
          <w:tcPr>
            <w:tcW w:w="2268"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местный бюджет</w:t>
            </w:r>
          </w:p>
        </w:tc>
        <w:tc>
          <w:tcPr>
            <w:tcW w:w="1276" w:type="dxa"/>
            <w:shd w:val="clear" w:color="auto" w:fill="auto"/>
            <w:noWrap/>
            <w:vAlign w:val="center"/>
          </w:tcPr>
          <w:p w:rsidR="0062099D" w:rsidRPr="00614559" w:rsidRDefault="0062099D" w:rsidP="00E34CEE">
            <w:pPr>
              <w:jc w:val="center"/>
              <w:rPr>
                <w:b/>
                <w:bCs/>
                <w:iCs/>
                <w:sz w:val="22"/>
                <w:szCs w:val="22"/>
              </w:rPr>
            </w:pPr>
            <w:r w:rsidRPr="00614559">
              <w:rPr>
                <w:b/>
                <w:bCs/>
                <w:iCs/>
                <w:sz w:val="22"/>
                <w:szCs w:val="22"/>
              </w:rPr>
              <w:t>70 309,2</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52 769,9</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44 610,4</w:t>
            </w:r>
          </w:p>
        </w:tc>
      </w:tr>
      <w:tr w:rsidR="0062099D" w:rsidRPr="00614559" w:rsidTr="00C82BCB">
        <w:trPr>
          <w:trHeight w:val="315"/>
          <w:jc w:val="center"/>
        </w:trPr>
        <w:tc>
          <w:tcPr>
            <w:tcW w:w="3614" w:type="dxa"/>
            <w:vMerge/>
            <w:vAlign w:val="center"/>
            <w:hideMark/>
          </w:tcPr>
          <w:p w:rsidR="0062099D" w:rsidRPr="00614559" w:rsidRDefault="0062099D" w:rsidP="00E34CEE">
            <w:pPr>
              <w:jc w:val="center"/>
              <w:rPr>
                <w:b/>
                <w:bCs/>
                <w:sz w:val="22"/>
                <w:szCs w:val="22"/>
              </w:rPr>
            </w:pPr>
          </w:p>
        </w:tc>
        <w:tc>
          <w:tcPr>
            <w:tcW w:w="2268" w:type="dxa"/>
            <w:shd w:val="clear" w:color="auto" w:fill="auto"/>
            <w:noWrap/>
            <w:vAlign w:val="bottom"/>
            <w:hideMark/>
          </w:tcPr>
          <w:p w:rsidR="0062099D" w:rsidRPr="00614559" w:rsidRDefault="0062099D" w:rsidP="00E34CEE">
            <w:pPr>
              <w:jc w:val="center"/>
              <w:rPr>
                <w:b/>
                <w:bCs/>
                <w:iCs/>
                <w:sz w:val="22"/>
                <w:szCs w:val="22"/>
              </w:rPr>
            </w:pPr>
            <w:r w:rsidRPr="00614559">
              <w:rPr>
                <w:b/>
                <w:bCs/>
                <w:iCs/>
                <w:sz w:val="22"/>
                <w:szCs w:val="22"/>
              </w:rPr>
              <w:t>итого</w:t>
            </w:r>
          </w:p>
        </w:tc>
        <w:tc>
          <w:tcPr>
            <w:tcW w:w="1276" w:type="dxa"/>
            <w:shd w:val="clear" w:color="auto" w:fill="auto"/>
            <w:noWrap/>
            <w:vAlign w:val="center"/>
          </w:tcPr>
          <w:p w:rsidR="0062099D" w:rsidRPr="00614559" w:rsidRDefault="0062099D" w:rsidP="00E34CEE">
            <w:pPr>
              <w:jc w:val="center"/>
              <w:rPr>
                <w:b/>
                <w:bCs/>
                <w:iCs/>
                <w:sz w:val="22"/>
                <w:szCs w:val="22"/>
              </w:rPr>
            </w:pPr>
            <w:r w:rsidRPr="00614559">
              <w:rPr>
                <w:b/>
                <w:bCs/>
                <w:iCs/>
                <w:sz w:val="22"/>
                <w:szCs w:val="22"/>
              </w:rPr>
              <w:t>244 142,7</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125 029,4</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91 985,8</w:t>
            </w:r>
          </w:p>
        </w:tc>
      </w:tr>
      <w:tr w:rsidR="0062099D" w:rsidRPr="00614559" w:rsidTr="00C82BCB">
        <w:trPr>
          <w:trHeight w:val="515"/>
          <w:jc w:val="center"/>
        </w:trPr>
        <w:tc>
          <w:tcPr>
            <w:tcW w:w="9426" w:type="dxa"/>
            <w:gridSpan w:val="5"/>
            <w:shd w:val="clear" w:color="auto" w:fill="auto"/>
            <w:vAlign w:val="center"/>
            <w:hideMark/>
          </w:tcPr>
          <w:p w:rsidR="0062099D" w:rsidRPr="00614559" w:rsidRDefault="0062099D" w:rsidP="00E34CEE">
            <w:pPr>
              <w:jc w:val="center"/>
              <w:rPr>
                <w:b/>
                <w:sz w:val="22"/>
                <w:szCs w:val="22"/>
              </w:rPr>
            </w:pPr>
            <w:r w:rsidRPr="00614559">
              <w:rPr>
                <w:b/>
                <w:bCs/>
                <w:sz w:val="22"/>
                <w:szCs w:val="22"/>
              </w:rPr>
              <w:t>Задача 2 «Содействие своевременному проведению ремонта жилищного фонда»</w:t>
            </w:r>
          </w:p>
        </w:tc>
      </w:tr>
      <w:tr w:rsidR="0062099D" w:rsidRPr="00614559" w:rsidTr="00C82BCB">
        <w:trPr>
          <w:trHeight w:val="823"/>
          <w:jc w:val="center"/>
        </w:trPr>
        <w:tc>
          <w:tcPr>
            <w:tcW w:w="3614" w:type="dxa"/>
            <w:shd w:val="clear" w:color="auto" w:fill="auto"/>
            <w:vAlign w:val="center"/>
            <w:hideMark/>
          </w:tcPr>
          <w:p w:rsidR="0062099D" w:rsidRPr="00614559" w:rsidRDefault="0062099D" w:rsidP="00E34CEE">
            <w:pPr>
              <w:jc w:val="center"/>
              <w:rPr>
                <w:sz w:val="22"/>
                <w:szCs w:val="22"/>
              </w:rPr>
            </w:pPr>
            <w:r w:rsidRPr="00614559">
              <w:rPr>
                <w:sz w:val="22"/>
                <w:szCs w:val="22"/>
              </w:rPr>
              <w:t>Муниципальная поддержка на проведение капитального ремонта многоквартирных домов</w:t>
            </w: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3 880,4</w:t>
            </w:r>
          </w:p>
        </w:tc>
        <w:tc>
          <w:tcPr>
            <w:tcW w:w="1134" w:type="dxa"/>
            <w:vAlign w:val="center"/>
          </w:tcPr>
          <w:p w:rsidR="0062099D" w:rsidRPr="00614559" w:rsidRDefault="0062099D" w:rsidP="00E34CEE">
            <w:pPr>
              <w:jc w:val="center"/>
              <w:rPr>
                <w:sz w:val="22"/>
                <w:szCs w:val="22"/>
              </w:rPr>
            </w:pPr>
            <w:r w:rsidRPr="00614559">
              <w:rPr>
                <w:sz w:val="22"/>
                <w:szCs w:val="22"/>
              </w:rPr>
              <w:t>2 000,0</w:t>
            </w:r>
          </w:p>
        </w:tc>
        <w:tc>
          <w:tcPr>
            <w:tcW w:w="1134" w:type="dxa"/>
            <w:vAlign w:val="center"/>
          </w:tcPr>
          <w:p w:rsidR="0062099D" w:rsidRPr="00614559" w:rsidRDefault="0062099D" w:rsidP="00E34CEE">
            <w:pPr>
              <w:jc w:val="center"/>
              <w:rPr>
                <w:sz w:val="22"/>
                <w:szCs w:val="22"/>
              </w:rPr>
            </w:pPr>
            <w:r w:rsidRPr="00614559">
              <w:rPr>
                <w:sz w:val="22"/>
                <w:szCs w:val="22"/>
              </w:rPr>
              <w:t>2 000,0</w:t>
            </w:r>
          </w:p>
        </w:tc>
      </w:tr>
      <w:tr w:rsidR="0062099D" w:rsidRPr="00614559" w:rsidTr="00C82BCB">
        <w:trPr>
          <w:trHeight w:val="673"/>
          <w:jc w:val="center"/>
        </w:trPr>
        <w:tc>
          <w:tcPr>
            <w:tcW w:w="3614" w:type="dxa"/>
            <w:shd w:val="clear" w:color="auto" w:fill="auto"/>
            <w:vAlign w:val="center"/>
            <w:hideMark/>
          </w:tcPr>
          <w:p w:rsidR="0062099D" w:rsidRPr="00614559" w:rsidRDefault="0062099D" w:rsidP="00E34CEE">
            <w:pPr>
              <w:jc w:val="center"/>
              <w:rPr>
                <w:sz w:val="22"/>
                <w:szCs w:val="22"/>
              </w:rPr>
            </w:pPr>
            <w:r w:rsidRPr="00614559">
              <w:rPr>
                <w:sz w:val="22"/>
                <w:szCs w:val="22"/>
              </w:rPr>
              <w:t>Ремонт муниципального жилищного фонда</w:t>
            </w:r>
          </w:p>
        </w:tc>
        <w:tc>
          <w:tcPr>
            <w:tcW w:w="2268" w:type="dxa"/>
            <w:shd w:val="clear" w:color="auto" w:fill="auto"/>
            <w:vAlign w:val="center"/>
            <w:hideMark/>
          </w:tcPr>
          <w:p w:rsidR="0062099D" w:rsidRPr="00614559" w:rsidRDefault="0062099D" w:rsidP="00E34CEE">
            <w:pPr>
              <w:jc w:val="center"/>
              <w:rPr>
                <w:sz w:val="22"/>
                <w:szCs w:val="22"/>
              </w:rPr>
            </w:pPr>
            <w:r w:rsidRPr="00614559">
              <w:rPr>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1 000,0</w:t>
            </w:r>
          </w:p>
        </w:tc>
        <w:tc>
          <w:tcPr>
            <w:tcW w:w="1134" w:type="dxa"/>
            <w:vAlign w:val="center"/>
          </w:tcPr>
          <w:p w:rsidR="0062099D" w:rsidRPr="00614559" w:rsidRDefault="0062099D" w:rsidP="00E34CEE">
            <w:pPr>
              <w:jc w:val="center"/>
              <w:rPr>
                <w:sz w:val="22"/>
                <w:szCs w:val="22"/>
              </w:rPr>
            </w:pPr>
            <w:r w:rsidRPr="00614559">
              <w:rPr>
                <w:sz w:val="22"/>
                <w:szCs w:val="22"/>
              </w:rPr>
              <w:t>700,0</w:t>
            </w:r>
          </w:p>
        </w:tc>
        <w:tc>
          <w:tcPr>
            <w:tcW w:w="1134" w:type="dxa"/>
            <w:vAlign w:val="center"/>
          </w:tcPr>
          <w:p w:rsidR="0062099D" w:rsidRPr="00614559" w:rsidRDefault="0062099D" w:rsidP="00E34CEE">
            <w:pPr>
              <w:jc w:val="center"/>
              <w:rPr>
                <w:sz w:val="22"/>
                <w:szCs w:val="22"/>
              </w:rPr>
            </w:pPr>
            <w:r w:rsidRPr="00614559">
              <w:rPr>
                <w:sz w:val="22"/>
                <w:szCs w:val="22"/>
              </w:rPr>
              <w:t>700,0</w:t>
            </w:r>
          </w:p>
        </w:tc>
      </w:tr>
      <w:tr w:rsidR="0062099D" w:rsidRPr="00614559" w:rsidTr="00C82BCB">
        <w:trPr>
          <w:trHeight w:val="823"/>
          <w:jc w:val="center"/>
        </w:trPr>
        <w:tc>
          <w:tcPr>
            <w:tcW w:w="3614" w:type="dxa"/>
            <w:shd w:val="clear" w:color="auto" w:fill="auto"/>
            <w:vAlign w:val="center"/>
            <w:hideMark/>
          </w:tcPr>
          <w:p w:rsidR="0062099D" w:rsidRPr="00614559" w:rsidRDefault="0062099D" w:rsidP="00E34CEE">
            <w:pPr>
              <w:jc w:val="center"/>
              <w:rPr>
                <w:sz w:val="22"/>
                <w:szCs w:val="22"/>
              </w:rPr>
            </w:pPr>
            <w:r w:rsidRPr="00614559">
              <w:rPr>
                <w:sz w:val="22"/>
                <w:szCs w:val="22"/>
              </w:rPr>
              <w:t>Приведение в технически исправное состояние жилых домов, использовавшихся до 01.01.2012 в качестве общежитий</w:t>
            </w:r>
          </w:p>
        </w:tc>
        <w:tc>
          <w:tcPr>
            <w:tcW w:w="2268" w:type="dxa"/>
            <w:shd w:val="clear" w:color="auto" w:fill="auto"/>
            <w:vAlign w:val="center"/>
            <w:hideMark/>
          </w:tcPr>
          <w:p w:rsidR="0062099D" w:rsidRPr="00614559" w:rsidRDefault="0062099D" w:rsidP="00E34CEE">
            <w:pPr>
              <w:jc w:val="center"/>
            </w:pPr>
            <w:r w:rsidRPr="00614559">
              <w:rPr>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350,0</w:t>
            </w:r>
          </w:p>
        </w:tc>
        <w:tc>
          <w:tcPr>
            <w:tcW w:w="1134" w:type="dxa"/>
            <w:vAlign w:val="center"/>
          </w:tcPr>
          <w:p w:rsidR="0062099D" w:rsidRPr="00614559" w:rsidRDefault="0062099D" w:rsidP="00E34CEE">
            <w:pPr>
              <w:jc w:val="center"/>
              <w:rPr>
                <w:sz w:val="22"/>
                <w:szCs w:val="22"/>
              </w:rPr>
            </w:pPr>
            <w:r w:rsidRPr="00614559">
              <w:rPr>
                <w:sz w:val="22"/>
                <w:szCs w:val="22"/>
              </w:rPr>
              <w:t>300,0</w:t>
            </w:r>
          </w:p>
        </w:tc>
        <w:tc>
          <w:tcPr>
            <w:tcW w:w="1134" w:type="dxa"/>
            <w:vAlign w:val="center"/>
          </w:tcPr>
          <w:p w:rsidR="0062099D" w:rsidRPr="00614559" w:rsidRDefault="0062099D" w:rsidP="00E34CEE">
            <w:pPr>
              <w:jc w:val="center"/>
              <w:rPr>
                <w:sz w:val="22"/>
                <w:szCs w:val="22"/>
              </w:rPr>
            </w:pPr>
            <w:r w:rsidRPr="00614559">
              <w:rPr>
                <w:sz w:val="22"/>
                <w:szCs w:val="22"/>
              </w:rPr>
              <w:t>300,0</w:t>
            </w:r>
          </w:p>
        </w:tc>
      </w:tr>
      <w:tr w:rsidR="0062099D" w:rsidRPr="00614559" w:rsidTr="00C82BCB">
        <w:trPr>
          <w:trHeight w:val="753"/>
          <w:jc w:val="center"/>
        </w:trPr>
        <w:tc>
          <w:tcPr>
            <w:tcW w:w="3614" w:type="dxa"/>
            <w:shd w:val="clear" w:color="auto" w:fill="auto"/>
            <w:vAlign w:val="center"/>
            <w:hideMark/>
          </w:tcPr>
          <w:p w:rsidR="0062099D" w:rsidRPr="00614559" w:rsidRDefault="0062099D" w:rsidP="00E34CEE">
            <w:pPr>
              <w:jc w:val="center"/>
              <w:rPr>
                <w:b/>
                <w:bCs/>
                <w:sz w:val="22"/>
                <w:szCs w:val="22"/>
              </w:rPr>
            </w:pPr>
            <w:r w:rsidRPr="00614559">
              <w:rPr>
                <w:b/>
                <w:bCs/>
                <w:sz w:val="22"/>
                <w:szCs w:val="22"/>
              </w:rPr>
              <w:t>Итого по задаче 2</w:t>
            </w:r>
          </w:p>
        </w:tc>
        <w:tc>
          <w:tcPr>
            <w:tcW w:w="2268" w:type="dxa"/>
            <w:shd w:val="clear" w:color="auto" w:fill="auto"/>
            <w:vAlign w:val="center"/>
            <w:hideMark/>
          </w:tcPr>
          <w:p w:rsidR="0062099D" w:rsidRPr="00614559" w:rsidRDefault="0062099D" w:rsidP="00E34CEE">
            <w:pPr>
              <w:jc w:val="center"/>
              <w:rPr>
                <w:b/>
              </w:rPr>
            </w:pPr>
            <w:r w:rsidRPr="00614559">
              <w:rPr>
                <w:b/>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b/>
                <w:sz w:val="22"/>
                <w:szCs w:val="22"/>
              </w:rPr>
            </w:pPr>
            <w:r w:rsidRPr="00614559">
              <w:rPr>
                <w:b/>
                <w:sz w:val="22"/>
                <w:szCs w:val="22"/>
              </w:rPr>
              <w:t>5 230,4</w:t>
            </w:r>
          </w:p>
        </w:tc>
        <w:tc>
          <w:tcPr>
            <w:tcW w:w="1134" w:type="dxa"/>
            <w:vAlign w:val="center"/>
          </w:tcPr>
          <w:p w:rsidR="0062099D" w:rsidRPr="00614559" w:rsidRDefault="0062099D" w:rsidP="00E34CEE">
            <w:pPr>
              <w:jc w:val="center"/>
              <w:rPr>
                <w:b/>
                <w:sz w:val="22"/>
                <w:szCs w:val="22"/>
              </w:rPr>
            </w:pPr>
            <w:r w:rsidRPr="00614559">
              <w:rPr>
                <w:b/>
                <w:sz w:val="22"/>
                <w:szCs w:val="22"/>
              </w:rPr>
              <w:t>3 000,0</w:t>
            </w:r>
          </w:p>
        </w:tc>
        <w:tc>
          <w:tcPr>
            <w:tcW w:w="1134" w:type="dxa"/>
            <w:vAlign w:val="center"/>
          </w:tcPr>
          <w:p w:rsidR="0062099D" w:rsidRPr="00614559" w:rsidRDefault="0062099D" w:rsidP="00E34CEE">
            <w:pPr>
              <w:jc w:val="center"/>
              <w:rPr>
                <w:b/>
                <w:sz w:val="22"/>
                <w:szCs w:val="22"/>
              </w:rPr>
            </w:pPr>
            <w:r w:rsidRPr="00614559">
              <w:rPr>
                <w:b/>
                <w:sz w:val="22"/>
                <w:szCs w:val="22"/>
              </w:rPr>
              <w:t>3 000,0</w:t>
            </w:r>
          </w:p>
        </w:tc>
      </w:tr>
      <w:tr w:rsidR="0062099D" w:rsidRPr="00614559" w:rsidTr="00C82BCB">
        <w:trPr>
          <w:trHeight w:val="751"/>
          <w:jc w:val="center"/>
        </w:trPr>
        <w:tc>
          <w:tcPr>
            <w:tcW w:w="9426" w:type="dxa"/>
            <w:gridSpan w:val="5"/>
            <w:shd w:val="clear" w:color="auto" w:fill="auto"/>
            <w:vAlign w:val="center"/>
            <w:hideMark/>
          </w:tcPr>
          <w:p w:rsidR="0062099D" w:rsidRPr="00614559" w:rsidRDefault="0062099D" w:rsidP="00E34CEE">
            <w:pPr>
              <w:jc w:val="center"/>
              <w:rPr>
                <w:b/>
                <w:bCs/>
                <w:sz w:val="22"/>
                <w:szCs w:val="22"/>
              </w:rPr>
            </w:pPr>
            <w:r w:rsidRPr="00614559">
              <w:rPr>
                <w:b/>
                <w:iCs/>
                <w:sz w:val="22"/>
                <w:szCs w:val="22"/>
              </w:rPr>
              <w:t xml:space="preserve">Задача 3 «Повышение уровня информированности населения о мерах, принимаемых в сфере </w:t>
            </w:r>
            <w:proofErr w:type="spellStart"/>
            <w:r w:rsidRPr="00614559">
              <w:rPr>
                <w:b/>
                <w:iCs/>
                <w:sz w:val="22"/>
                <w:szCs w:val="22"/>
              </w:rPr>
              <w:t>жилищно</w:t>
            </w:r>
            <w:proofErr w:type="spellEnd"/>
            <w:r w:rsidRPr="00614559">
              <w:rPr>
                <w:b/>
                <w:iCs/>
                <w:sz w:val="22"/>
                <w:szCs w:val="22"/>
              </w:rPr>
              <w:t xml:space="preserve"> – коммунального хозяйства, энергосбережения и повышения энергетической эффективности»</w:t>
            </w:r>
          </w:p>
        </w:tc>
      </w:tr>
      <w:tr w:rsidR="0062099D" w:rsidRPr="00614559" w:rsidTr="00C82BCB">
        <w:trPr>
          <w:trHeight w:val="675"/>
          <w:jc w:val="center"/>
        </w:trPr>
        <w:tc>
          <w:tcPr>
            <w:tcW w:w="3614" w:type="dxa"/>
            <w:shd w:val="clear" w:color="auto" w:fill="auto"/>
            <w:vAlign w:val="center"/>
            <w:hideMark/>
          </w:tcPr>
          <w:p w:rsidR="0062099D" w:rsidRPr="00614559" w:rsidRDefault="0062099D" w:rsidP="00E34CEE">
            <w:pPr>
              <w:jc w:val="center"/>
              <w:rPr>
                <w:sz w:val="22"/>
                <w:szCs w:val="22"/>
              </w:rPr>
            </w:pPr>
            <w:r w:rsidRPr="00614559">
              <w:rPr>
                <w:sz w:val="22"/>
                <w:szCs w:val="22"/>
              </w:rPr>
              <w:t xml:space="preserve">Привлечение населения к самостоятельному решению вопросов содержания, благоустройства и повышения </w:t>
            </w:r>
            <w:proofErr w:type="spellStart"/>
            <w:r w:rsidRPr="00614559">
              <w:rPr>
                <w:sz w:val="22"/>
                <w:szCs w:val="22"/>
              </w:rPr>
              <w:t>энергоэффективности</w:t>
            </w:r>
            <w:proofErr w:type="spellEnd"/>
            <w:r w:rsidRPr="00614559">
              <w:rPr>
                <w:sz w:val="22"/>
                <w:szCs w:val="22"/>
              </w:rPr>
              <w:t xml:space="preserve"> жилищного фонда</w:t>
            </w:r>
          </w:p>
        </w:tc>
        <w:tc>
          <w:tcPr>
            <w:tcW w:w="2268" w:type="dxa"/>
            <w:shd w:val="clear" w:color="auto" w:fill="auto"/>
            <w:vAlign w:val="center"/>
            <w:hideMark/>
          </w:tcPr>
          <w:p w:rsidR="0062099D" w:rsidRPr="00614559" w:rsidRDefault="0062099D" w:rsidP="00E34CEE">
            <w:pPr>
              <w:jc w:val="center"/>
              <w:rPr>
                <w:iCs/>
                <w:sz w:val="22"/>
                <w:szCs w:val="22"/>
              </w:rPr>
            </w:pPr>
            <w:r w:rsidRPr="00614559">
              <w:rPr>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sz w:val="22"/>
                <w:szCs w:val="22"/>
              </w:rPr>
            </w:pPr>
            <w:r w:rsidRPr="00614559">
              <w:rPr>
                <w:sz w:val="22"/>
                <w:szCs w:val="22"/>
              </w:rPr>
              <w:t>305,0</w:t>
            </w:r>
          </w:p>
        </w:tc>
        <w:tc>
          <w:tcPr>
            <w:tcW w:w="1134" w:type="dxa"/>
            <w:vAlign w:val="center"/>
          </w:tcPr>
          <w:p w:rsidR="0062099D" w:rsidRPr="00614559" w:rsidRDefault="0062099D" w:rsidP="00E34CEE">
            <w:pPr>
              <w:jc w:val="center"/>
              <w:rPr>
                <w:sz w:val="22"/>
                <w:szCs w:val="22"/>
              </w:rPr>
            </w:pPr>
            <w:r w:rsidRPr="00614559">
              <w:rPr>
                <w:sz w:val="22"/>
                <w:szCs w:val="22"/>
              </w:rPr>
              <w:t>150,0</w:t>
            </w:r>
          </w:p>
        </w:tc>
        <w:tc>
          <w:tcPr>
            <w:tcW w:w="1134" w:type="dxa"/>
            <w:vAlign w:val="center"/>
          </w:tcPr>
          <w:p w:rsidR="0062099D" w:rsidRPr="00614559" w:rsidRDefault="0062099D" w:rsidP="00E34CEE">
            <w:pPr>
              <w:jc w:val="center"/>
              <w:rPr>
                <w:sz w:val="22"/>
                <w:szCs w:val="22"/>
              </w:rPr>
            </w:pPr>
            <w:r w:rsidRPr="00614559">
              <w:rPr>
                <w:sz w:val="22"/>
                <w:szCs w:val="22"/>
              </w:rPr>
              <w:t>150,0</w:t>
            </w:r>
          </w:p>
        </w:tc>
      </w:tr>
      <w:tr w:rsidR="0062099D" w:rsidRPr="00614559" w:rsidTr="00C82BCB">
        <w:trPr>
          <w:trHeight w:val="413"/>
          <w:jc w:val="center"/>
        </w:trPr>
        <w:tc>
          <w:tcPr>
            <w:tcW w:w="3614" w:type="dxa"/>
            <w:shd w:val="clear" w:color="auto" w:fill="auto"/>
            <w:vAlign w:val="center"/>
            <w:hideMark/>
          </w:tcPr>
          <w:p w:rsidR="0062099D" w:rsidRPr="00614559" w:rsidRDefault="0062099D" w:rsidP="00E34CEE">
            <w:pPr>
              <w:jc w:val="center"/>
              <w:rPr>
                <w:b/>
                <w:bCs/>
                <w:sz w:val="22"/>
                <w:szCs w:val="22"/>
              </w:rPr>
            </w:pPr>
            <w:r w:rsidRPr="00614559">
              <w:rPr>
                <w:b/>
                <w:bCs/>
                <w:sz w:val="22"/>
                <w:szCs w:val="22"/>
              </w:rPr>
              <w:t>Итого по задаче 3</w:t>
            </w:r>
          </w:p>
        </w:tc>
        <w:tc>
          <w:tcPr>
            <w:tcW w:w="2268" w:type="dxa"/>
            <w:shd w:val="clear" w:color="auto" w:fill="auto"/>
            <w:vAlign w:val="center"/>
            <w:hideMark/>
          </w:tcPr>
          <w:p w:rsidR="0062099D" w:rsidRPr="00614559" w:rsidRDefault="0062099D" w:rsidP="00E34CEE">
            <w:pPr>
              <w:jc w:val="center"/>
              <w:rPr>
                <w:b/>
                <w:bCs/>
                <w:sz w:val="22"/>
                <w:szCs w:val="22"/>
              </w:rPr>
            </w:pPr>
            <w:r w:rsidRPr="00614559">
              <w:rPr>
                <w:b/>
                <w:sz w:val="22"/>
                <w:szCs w:val="22"/>
              </w:rPr>
              <w:t>местный бюджет</w:t>
            </w:r>
          </w:p>
        </w:tc>
        <w:tc>
          <w:tcPr>
            <w:tcW w:w="1276" w:type="dxa"/>
            <w:shd w:val="clear" w:color="auto" w:fill="auto"/>
            <w:noWrap/>
            <w:vAlign w:val="center"/>
            <w:hideMark/>
          </w:tcPr>
          <w:p w:rsidR="0062099D" w:rsidRPr="00614559" w:rsidRDefault="0062099D" w:rsidP="00E34CEE">
            <w:pPr>
              <w:jc w:val="center"/>
              <w:rPr>
                <w:b/>
                <w:sz w:val="22"/>
                <w:szCs w:val="22"/>
              </w:rPr>
            </w:pPr>
            <w:r w:rsidRPr="00614559">
              <w:rPr>
                <w:b/>
                <w:sz w:val="22"/>
                <w:szCs w:val="22"/>
              </w:rPr>
              <w:t>305,0</w:t>
            </w:r>
          </w:p>
        </w:tc>
        <w:tc>
          <w:tcPr>
            <w:tcW w:w="1134" w:type="dxa"/>
            <w:vAlign w:val="center"/>
          </w:tcPr>
          <w:p w:rsidR="0062099D" w:rsidRPr="00614559" w:rsidRDefault="0062099D" w:rsidP="00E34CEE">
            <w:pPr>
              <w:jc w:val="center"/>
              <w:rPr>
                <w:b/>
                <w:sz w:val="22"/>
                <w:szCs w:val="22"/>
              </w:rPr>
            </w:pPr>
            <w:r w:rsidRPr="00614559">
              <w:rPr>
                <w:b/>
                <w:sz w:val="22"/>
                <w:szCs w:val="22"/>
              </w:rPr>
              <w:t>150,0</w:t>
            </w:r>
          </w:p>
        </w:tc>
        <w:tc>
          <w:tcPr>
            <w:tcW w:w="1134" w:type="dxa"/>
            <w:vAlign w:val="center"/>
          </w:tcPr>
          <w:p w:rsidR="0062099D" w:rsidRPr="00614559" w:rsidRDefault="0062099D" w:rsidP="00E34CEE">
            <w:pPr>
              <w:jc w:val="center"/>
              <w:rPr>
                <w:b/>
                <w:sz w:val="22"/>
                <w:szCs w:val="22"/>
              </w:rPr>
            </w:pPr>
            <w:r w:rsidRPr="00614559">
              <w:rPr>
                <w:b/>
                <w:sz w:val="22"/>
                <w:szCs w:val="22"/>
              </w:rPr>
              <w:t>150,0</w:t>
            </w:r>
          </w:p>
        </w:tc>
      </w:tr>
      <w:tr w:rsidR="0062099D" w:rsidRPr="00614559" w:rsidTr="00C82BCB">
        <w:trPr>
          <w:trHeight w:val="551"/>
          <w:jc w:val="center"/>
        </w:trPr>
        <w:tc>
          <w:tcPr>
            <w:tcW w:w="3614" w:type="dxa"/>
            <w:vMerge w:val="restart"/>
            <w:shd w:val="clear" w:color="auto" w:fill="auto"/>
            <w:vAlign w:val="center"/>
            <w:hideMark/>
          </w:tcPr>
          <w:p w:rsidR="0062099D" w:rsidRPr="00614559" w:rsidRDefault="0062099D" w:rsidP="00C82BCB">
            <w:pPr>
              <w:jc w:val="center"/>
              <w:rPr>
                <w:b/>
                <w:bCs/>
                <w:iCs/>
                <w:sz w:val="22"/>
                <w:szCs w:val="22"/>
              </w:rPr>
            </w:pPr>
            <w:r w:rsidRPr="00614559">
              <w:rPr>
                <w:b/>
                <w:bCs/>
                <w:iCs/>
                <w:sz w:val="22"/>
                <w:szCs w:val="22"/>
              </w:rPr>
              <w:t xml:space="preserve">Итого по муниципальной программе </w:t>
            </w:r>
          </w:p>
        </w:tc>
        <w:tc>
          <w:tcPr>
            <w:tcW w:w="2268"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бюджет автономного округа</w:t>
            </w:r>
          </w:p>
        </w:tc>
        <w:tc>
          <w:tcPr>
            <w:tcW w:w="1276" w:type="dxa"/>
            <w:shd w:val="clear" w:color="auto" w:fill="auto"/>
            <w:noWrap/>
            <w:vAlign w:val="center"/>
          </w:tcPr>
          <w:p w:rsidR="0062099D" w:rsidRPr="00614559" w:rsidRDefault="0062099D" w:rsidP="00E34CEE">
            <w:pPr>
              <w:jc w:val="center"/>
              <w:rPr>
                <w:b/>
                <w:bCs/>
                <w:iCs/>
                <w:sz w:val="22"/>
                <w:szCs w:val="22"/>
              </w:rPr>
            </w:pPr>
            <w:r w:rsidRPr="00614559">
              <w:rPr>
                <w:b/>
                <w:bCs/>
                <w:iCs/>
                <w:sz w:val="22"/>
                <w:szCs w:val="22"/>
              </w:rPr>
              <w:t>173 833,5</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72 259,5</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47 375,4</w:t>
            </w:r>
          </w:p>
        </w:tc>
      </w:tr>
      <w:tr w:rsidR="0062099D" w:rsidRPr="00614559" w:rsidTr="00C82BCB">
        <w:trPr>
          <w:trHeight w:val="420"/>
          <w:jc w:val="center"/>
        </w:trPr>
        <w:tc>
          <w:tcPr>
            <w:tcW w:w="3614" w:type="dxa"/>
            <w:vMerge/>
            <w:vAlign w:val="center"/>
            <w:hideMark/>
          </w:tcPr>
          <w:p w:rsidR="0062099D" w:rsidRPr="00614559" w:rsidRDefault="0062099D" w:rsidP="00E34CEE">
            <w:pPr>
              <w:jc w:val="center"/>
              <w:rPr>
                <w:b/>
                <w:bCs/>
                <w:iCs/>
                <w:sz w:val="22"/>
                <w:szCs w:val="22"/>
              </w:rPr>
            </w:pPr>
          </w:p>
        </w:tc>
        <w:tc>
          <w:tcPr>
            <w:tcW w:w="2268"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местный бюджет</w:t>
            </w:r>
          </w:p>
        </w:tc>
        <w:tc>
          <w:tcPr>
            <w:tcW w:w="1276" w:type="dxa"/>
            <w:shd w:val="clear" w:color="auto" w:fill="auto"/>
            <w:noWrap/>
            <w:vAlign w:val="center"/>
          </w:tcPr>
          <w:p w:rsidR="0062099D" w:rsidRPr="00614559" w:rsidRDefault="0062099D" w:rsidP="00E34CEE">
            <w:pPr>
              <w:jc w:val="center"/>
              <w:rPr>
                <w:b/>
                <w:bCs/>
                <w:iCs/>
                <w:sz w:val="22"/>
                <w:szCs w:val="22"/>
              </w:rPr>
            </w:pPr>
            <w:r w:rsidRPr="00614559">
              <w:rPr>
                <w:b/>
                <w:bCs/>
                <w:iCs/>
                <w:sz w:val="22"/>
                <w:szCs w:val="22"/>
              </w:rPr>
              <w:t>75 844,6</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55 919,9</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47 760,4</w:t>
            </w:r>
          </w:p>
        </w:tc>
      </w:tr>
      <w:tr w:rsidR="0062099D" w:rsidRPr="00614559" w:rsidTr="00C82BCB">
        <w:trPr>
          <w:trHeight w:val="315"/>
          <w:jc w:val="center"/>
        </w:trPr>
        <w:tc>
          <w:tcPr>
            <w:tcW w:w="3614" w:type="dxa"/>
            <w:vMerge/>
            <w:vAlign w:val="center"/>
            <w:hideMark/>
          </w:tcPr>
          <w:p w:rsidR="0062099D" w:rsidRPr="00614559" w:rsidRDefault="0062099D" w:rsidP="00E34CEE">
            <w:pPr>
              <w:jc w:val="center"/>
              <w:rPr>
                <w:b/>
                <w:bCs/>
                <w:iCs/>
                <w:sz w:val="22"/>
                <w:szCs w:val="22"/>
              </w:rPr>
            </w:pPr>
          </w:p>
        </w:tc>
        <w:tc>
          <w:tcPr>
            <w:tcW w:w="2268" w:type="dxa"/>
            <w:shd w:val="clear" w:color="auto" w:fill="auto"/>
            <w:vAlign w:val="center"/>
            <w:hideMark/>
          </w:tcPr>
          <w:p w:rsidR="0062099D" w:rsidRPr="00614559" w:rsidRDefault="0062099D" w:rsidP="00E34CEE">
            <w:pPr>
              <w:jc w:val="center"/>
              <w:rPr>
                <w:b/>
                <w:bCs/>
                <w:iCs/>
                <w:sz w:val="22"/>
                <w:szCs w:val="22"/>
              </w:rPr>
            </w:pPr>
            <w:r w:rsidRPr="00614559">
              <w:rPr>
                <w:b/>
                <w:bCs/>
                <w:iCs/>
                <w:sz w:val="22"/>
                <w:szCs w:val="22"/>
              </w:rPr>
              <w:t>итого</w:t>
            </w:r>
          </w:p>
        </w:tc>
        <w:tc>
          <w:tcPr>
            <w:tcW w:w="1276" w:type="dxa"/>
            <w:shd w:val="clear" w:color="auto" w:fill="auto"/>
            <w:noWrap/>
            <w:vAlign w:val="center"/>
          </w:tcPr>
          <w:p w:rsidR="0062099D" w:rsidRPr="00614559" w:rsidRDefault="0062099D" w:rsidP="00E34CEE">
            <w:pPr>
              <w:jc w:val="center"/>
              <w:rPr>
                <w:b/>
                <w:bCs/>
                <w:iCs/>
                <w:sz w:val="22"/>
                <w:szCs w:val="22"/>
              </w:rPr>
            </w:pPr>
            <w:r w:rsidRPr="00614559">
              <w:rPr>
                <w:b/>
                <w:bCs/>
                <w:iCs/>
                <w:sz w:val="22"/>
                <w:szCs w:val="22"/>
              </w:rPr>
              <w:t>249 678,1</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128 179,4</w:t>
            </w:r>
          </w:p>
        </w:tc>
        <w:tc>
          <w:tcPr>
            <w:tcW w:w="1134" w:type="dxa"/>
            <w:vAlign w:val="center"/>
          </w:tcPr>
          <w:p w:rsidR="0062099D" w:rsidRPr="00614559" w:rsidRDefault="0062099D" w:rsidP="00E34CEE">
            <w:pPr>
              <w:jc w:val="center"/>
              <w:rPr>
                <w:b/>
                <w:bCs/>
                <w:iCs/>
                <w:sz w:val="22"/>
                <w:szCs w:val="22"/>
              </w:rPr>
            </w:pPr>
            <w:r w:rsidRPr="00614559">
              <w:rPr>
                <w:b/>
                <w:bCs/>
                <w:iCs/>
                <w:sz w:val="22"/>
                <w:szCs w:val="22"/>
              </w:rPr>
              <w:t>95 135,8</w:t>
            </w:r>
          </w:p>
        </w:tc>
      </w:tr>
    </w:tbl>
    <w:p w:rsidR="0062099D" w:rsidRPr="00614559" w:rsidRDefault="0062099D" w:rsidP="00C82BCB">
      <w:pPr>
        <w:rPr>
          <w:b/>
          <w:sz w:val="24"/>
          <w:szCs w:val="24"/>
        </w:rPr>
      </w:pPr>
    </w:p>
    <w:p w:rsidR="0062099D" w:rsidRPr="00614559" w:rsidRDefault="0062099D" w:rsidP="00E34CEE">
      <w:pPr>
        <w:widowControl w:val="0"/>
        <w:autoSpaceDE w:val="0"/>
        <w:autoSpaceDN w:val="0"/>
        <w:adjustRightInd w:val="0"/>
        <w:ind w:firstLine="709"/>
        <w:jc w:val="both"/>
        <w:rPr>
          <w:sz w:val="24"/>
          <w:szCs w:val="24"/>
        </w:rPr>
      </w:pPr>
      <w:proofErr w:type="gramStart"/>
      <w:r w:rsidRPr="00614559">
        <w:rPr>
          <w:sz w:val="24"/>
          <w:szCs w:val="24"/>
        </w:rPr>
        <w:t xml:space="preserve">Наибольший удельный вес – 97,8 % или 244 142,7 тыс. рублей в 2019 году, 97,5% или 125 029,4 тыс. рублей в 2020 году, 96,7% или 91 985,8 тыс. рублей в 2021 году в общем объеме ресурсного обеспечения муниципальной программы составляют расходы на реализацию задачи 1 «Поддержка частных инвестиций в </w:t>
      </w:r>
      <w:proofErr w:type="spellStart"/>
      <w:r w:rsidRPr="00614559">
        <w:rPr>
          <w:sz w:val="24"/>
          <w:szCs w:val="24"/>
        </w:rPr>
        <w:t>жилищно</w:t>
      </w:r>
      <w:proofErr w:type="spellEnd"/>
      <w:r w:rsidRPr="00614559">
        <w:rPr>
          <w:sz w:val="24"/>
          <w:szCs w:val="24"/>
        </w:rPr>
        <w:t xml:space="preserve"> – коммунальный комплекс и обеспечение безубыточной деятельности организаций коммунального комплекса, осуществляющих регулируемую деятельность</w:t>
      </w:r>
      <w:proofErr w:type="gramEnd"/>
      <w:r w:rsidRPr="00614559">
        <w:rPr>
          <w:sz w:val="24"/>
          <w:szCs w:val="24"/>
        </w:rPr>
        <w:t xml:space="preserve"> в сфере теплоснабжения, водоснабжения, водоотведения, повышение энергетической эффективности в отраслях экономики».</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Задача 1 реализуется в рамках национального (федерального) проекта «Экология». </w:t>
      </w:r>
    </w:p>
    <w:p w:rsidR="00644B41" w:rsidRPr="00614559" w:rsidRDefault="00644B41" w:rsidP="00E34CEE">
      <w:pPr>
        <w:widowControl w:val="0"/>
        <w:autoSpaceDE w:val="0"/>
        <w:autoSpaceDN w:val="0"/>
        <w:adjustRightInd w:val="0"/>
        <w:ind w:firstLine="709"/>
        <w:jc w:val="both"/>
        <w:rPr>
          <w:sz w:val="24"/>
          <w:szCs w:val="24"/>
        </w:rPr>
      </w:pPr>
    </w:p>
    <w:p w:rsidR="00644B41" w:rsidRPr="00614559" w:rsidRDefault="00644B41" w:rsidP="00E34CEE">
      <w:pPr>
        <w:widowControl w:val="0"/>
        <w:autoSpaceDE w:val="0"/>
        <w:autoSpaceDN w:val="0"/>
        <w:adjustRightInd w:val="0"/>
        <w:ind w:firstLine="709"/>
        <w:jc w:val="both"/>
        <w:rPr>
          <w:sz w:val="24"/>
          <w:szCs w:val="24"/>
        </w:rPr>
      </w:pPr>
    </w:p>
    <w:p w:rsidR="00644B41" w:rsidRPr="00614559" w:rsidRDefault="00644B41" w:rsidP="00644B41">
      <w:pPr>
        <w:jc w:val="right"/>
        <w:rPr>
          <w:sz w:val="24"/>
          <w:szCs w:val="24"/>
        </w:rPr>
      </w:pPr>
      <w:r w:rsidRPr="00614559">
        <w:rPr>
          <w:sz w:val="24"/>
          <w:szCs w:val="24"/>
        </w:rPr>
        <w:lastRenderedPageBreak/>
        <w:t>Таблица 57</w:t>
      </w:r>
    </w:p>
    <w:p w:rsidR="0062099D" w:rsidRPr="00614559" w:rsidRDefault="0062099D" w:rsidP="00E34CEE">
      <w:pPr>
        <w:ind w:firstLine="709"/>
        <w:jc w:val="center"/>
        <w:rPr>
          <w:b/>
          <w:sz w:val="24"/>
          <w:szCs w:val="24"/>
        </w:rPr>
      </w:pPr>
      <w:r w:rsidRPr="00614559">
        <w:rPr>
          <w:b/>
          <w:sz w:val="24"/>
          <w:szCs w:val="24"/>
        </w:rPr>
        <w:t>Расшифровка расходов на реализацию национального (федерального) проекта «Экология»</w:t>
      </w:r>
    </w:p>
    <w:p w:rsidR="0062099D" w:rsidRPr="00614559" w:rsidRDefault="00C82BCB" w:rsidP="00E34CEE">
      <w:pPr>
        <w:ind w:firstLine="709"/>
        <w:jc w:val="right"/>
        <w:rPr>
          <w:sz w:val="24"/>
          <w:szCs w:val="24"/>
        </w:rPr>
      </w:pPr>
      <w:r w:rsidRPr="00614559">
        <w:rPr>
          <w:sz w:val="24"/>
          <w:szCs w:val="24"/>
        </w:rPr>
        <w:t>т</w:t>
      </w:r>
      <w:r w:rsidR="0062099D" w:rsidRPr="00614559">
        <w:rPr>
          <w:sz w:val="24"/>
          <w:szCs w:val="24"/>
        </w:rPr>
        <w:t>ыс. рублей</w:t>
      </w:r>
    </w:p>
    <w:tbl>
      <w:tblPr>
        <w:tblW w:w="4943" w:type="pct"/>
        <w:tblLook w:val="04A0"/>
      </w:tblPr>
      <w:tblGrid>
        <w:gridCol w:w="3936"/>
        <w:gridCol w:w="1842"/>
        <w:gridCol w:w="1702"/>
        <w:gridCol w:w="1700"/>
      </w:tblGrid>
      <w:tr w:rsidR="0062099D" w:rsidRPr="00614559" w:rsidTr="00137B3E">
        <w:trPr>
          <w:trHeight w:val="467"/>
          <w:tblHeader/>
        </w:trPr>
        <w:tc>
          <w:tcPr>
            <w:tcW w:w="21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Наименование национального проекта/наименование муниципальной составляющей федерального проекта по направлениям</w:t>
            </w:r>
          </w:p>
        </w:tc>
        <w:tc>
          <w:tcPr>
            <w:tcW w:w="100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 xml:space="preserve">2019 год </w:t>
            </w:r>
          </w:p>
        </w:tc>
        <w:tc>
          <w:tcPr>
            <w:tcW w:w="927"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 xml:space="preserve">2020 год </w:t>
            </w:r>
          </w:p>
        </w:tc>
        <w:tc>
          <w:tcPr>
            <w:tcW w:w="926"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 xml:space="preserve">2021 год </w:t>
            </w:r>
          </w:p>
        </w:tc>
      </w:tr>
      <w:tr w:rsidR="00C82BCB" w:rsidRPr="00614559" w:rsidTr="00C82BCB">
        <w:trPr>
          <w:trHeight w:val="180"/>
          <w:tblHeader/>
        </w:trPr>
        <w:tc>
          <w:tcPr>
            <w:tcW w:w="21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82BCB" w:rsidRPr="00614559" w:rsidRDefault="00C82BCB" w:rsidP="00E34CEE">
            <w:pPr>
              <w:jc w:val="center"/>
            </w:pPr>
            <w:r w:rsidRPr="00614559">
              <w:t>1</w:t>
            </w:r>
          </w:p>
        </w:tc>
        <w:tc>
          <w:tcPr>
            <w:tcW w:w="1003" w:type="pct"/>
            <w:tcBorders>
              <w:top w:val="single" w:sz="4" w:space="0" w:color="auto"/>
              <w:left w:val="nil"/>
              <w:bottom w:val="single" w:sz="4" w:space="0" w:color="auto"/>
              <w:right w:val="single" w:sz="4" w:space="0" w:color="auto"/>
            </w:tcBorders>
            <w:shd w:val="clear" w:color="auto" w:fill="auto"/>
            <w:vAlign w:val="center"/>
            <w:hideMark/>
          </w:tcPr>
          <w:p w:rsidR="00C82BCB" w:rsidRPr="00614559" w:rsidRDefault="00C82BCB" w:rsidP="00E34CEE">
            <w:pPr>
              <w:jc w:val="center"/>
            </w:pPr>
            <w:r w:rsidRPr="00614559">
              <w:t>2</w:t>
            </w:r>
          </w:p>
        </w:tc>
        <w:tc>
          <w:tcPr>
            <w:tcW w:w="927" w:type="pct"/>
            <w:tcBorders>
              <w:top w:val="single" w:sz="4" w:space="0" w:color="auto"/>
              <w:left w:val="nil"/>
              <w:bottom w:val="single" w:sz="4" w:space="0" w:color="auto"/>
              <w:right w:val="single" w:sz="4" w:space="0" w:color="auto"/>
            </w:tcBorders>
            <w:shd w:val="clear" w:color="auto" w:fill="auto"/>
            <w:vAlign w:val="center"/>
            <w:hideMark/>
          </w:tcPr>
          <w:p w:rsidR="00C82BCB" w:rsidRPr="00614559" w:rsidRDefault="00C82BCB" w:rsidP="00E34CEE">
            <w:pPr>
              <w:jc w:val="center"/>
            </w:pPr>
            <w:r w:rsidRPr="00614559">
              <w:t>3</w:t>
            </w:r>
          </w:p>
        </w:tc>
        <w:tc>
          <w:tcPr>
            <w:tcW w:w="926" w:type="pct"/>
            <w:tcBorders>
              <w:top w:val="single" w:sz="4" w:space="0" w:color="auto"/>
              <w:left w:val="nil"/>
              <w:bottom w:val="single" w:sz="4" w:space="0" w:color="auto"/>
              <w:right w:val="single" w:sz="4" w:space="0" w:color="auto"/>
            </w:tcBorders>
            <w:shd w:val="clear" w:color="auto" w:fill="auto"/>
            <w:vAlign w:val="center"/>
            <w:hideMark/>
          </w:tcPr>
          <w:p w:rsidR="00C82BCB" w:rsidRPr="00614559" w:rsidRDefault="00C82BCB" w:rsidP="00E34CEE">
            <w:pPr>
              <w:jc w:val="center"/>
            </w:pPr>
            <w:r w:rsidRPr="00614559">
              <w:t>4</w:t>
            </w:r>
          </w:p>
        </w:tc>
      </w:tr>
      <w:tr w:rsidR="0062099D" w:rsidRPr="00614559" w:rsidTr="00137B3E">
        <w:trPr>
          <w:trHeight w:val="429"/>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b/>
                <w:sz w:val="24"/>
                <w:szCs w:val="24"/>
              </w:rPr>
            </w:pPr>
            <w:r w:rsidRPr="00614559">
              <w:rPr>
                <w:b/>
                <w:sz w:val="24"/>
                <w:szCs w:val="24"/>
              </w:rPr>
              <w:t xml:space="preserve"> Национальный проект «Экология»</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sz w:val="24"/>
                <w:szCs w:val="24"/>
              </w:rPr>
            </w:pPr>
            <w:r w:rsidRPr="00614559">
              <w:rPr>
                <w:b/>
                <w:bCs/>
                <w:sz w:val="24"/>
                <w:szCs w:val="24"/>
              </w:rPr>
              <w:t>67 578,0</w:t>
            </w: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sz w:val="24"/>
                <w:szCs w:val="24"/>
              </w:rPr>
            </w:pPr>
            <w:r w:rsidRPr="00614559">
              <w:rPr>
                <w:b/>
                <w:bCs/>
                <w:sz w:val="24"/>
                <w:szCs w:val="24"/>
              </w:rPr>
              <w:t>0,0</w:t>
            </w: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sz w:val="24"/>
                <w:szCs w:val="24"/>
              </w:rPr>
            </w:pPr>
            <w:r w:rsidRPr="00614559">
              <w:rPr>
                <w:b/>
                <w:bCs/>
                <w:sz w:val="24"/>
                <w:szCs w:val="24"/>
              </w:rPr>
              <w:t>0,0</w:t>
            </w:r>
          </w:p>
        </w:tc>
      </w:tr>
      <w:tr w:rsidR="0062099D" w:rsidRPr="00614559" w:rsidTr="00137B3E">
        <w:trPr>
          <w:trHeight w:val="312"/>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F87745">
            <w:pPr>
              <w:rPr>
                <w:b/>
                <w:sz w:val="24"/>
                <w:szCs w:val="24"/>
              </w:rPr>
            </w:pPr>
            <w:r w:rsidRPr="00614559">
              <w:rPr>
                <w:b/>
                <w:sz w:val="24"/>
                <w:szCs w:val="24"/>
              </w:rPr>
              <w:t>Федеральный проект «Чистая вода»</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67 578,0</w:t>
            </w: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0,0</w:t>
            </w: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0,0</w:t>
            </w:r>
          </w:p>
        </w:tc>
      </w:tr>
      <w:tr w:rsidR="0062099D" w:rsidRPr="00614559" w:rsidTr="00137B3E">
        <w:trPr>
          <w:trHeight w:val="312"/>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9A7B57">
            <w:pPr>
              <w:rPr>
                <w:i/>
                <w:sz w:val="24"/>
                <w:szCs w:val="24"/>
              </w:rPr>
            </w:pPr>
            <w:r w:rsidRPr="00614559">
              <w:rPr>
                <w:i/>
                <w:sz w:val="24"/>
                <w:szCs w:val="24"/>
              </w:rPr>
              <w:t>в том числе</w:t>
            </w:r>
            <w:r w:rsidR="009A7B57" w:rsidRPr="00614559">
              <w:rPr>
                <w:i/>
                <w:sz w:val="24"/>
                <w:szCs w:val="24"/>
              </w:rPr>
              <w:t>:</w:t>
            </w:r>
            <w:r w:rsidRPr="00614559">
              <w:rPr>
                <w:i/>
                <w:sz w:val="24"/>
                <w:szCs w:val="24"/>
              </w:rPr>
              <w:t xml:space="preserve"> </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r>
      <w:tr w:rsidR="0062099D" w:rsidRPr="00614559" w:rsidTr="00137B3E">
        <w:trPr>
          <w:trHeight w:val="312"/>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бюджет автономного округа</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64 199,1</w:t>
            </w: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r>
      <w:tr w:rsidR="0062099D" w:rsidRPr="00614559" w:rsidTr="00137B3E">
        <w:trPr>
          <w:trHeight w:val="312"/>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местный бюджет</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3 378,9</w:t>
            </w: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r>
      <w:tr w:rsidR="0062099D" w:rsidRPr="00614559" w:rsidTr="00137B3E">
        <w:trPr>
          <w:trHeight w:val="308"/>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в том числе по объектам:</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right"/>
              <w:rPr>
                <w:b/>
                <w:bCs/>
                <w:sz w:val="24"/>
                <w:szCs w:val="24"/>
              </w:rPr>
            </w:pP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right"/>
              <w:rPr>
                <w:b/>
                <w:bCs/>
                <w:sz w:val="24"/>
                <w:szCs w:val="24"/>
              </w:rPr>
            </w:pP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right"/>
              <w:rPr>
                <w:b/>
                <w:bCs/>
                <w:sz w:val="24"/>
                <w:szCs w:val="24"/>
              </w:rPr>
            </w:pPr>
          </w:p>
        </w:tc>
      </w:tr>
      <w:tr w:rsidR="0062099D" w:rsidRPr="00614559" w:rsidTr="00137B3E">
        <w:trPr>
          <w:trHeight w:val="708"/>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F87745">
            <w:pPr>
              <w:rPr>
                <w:b/>
                <w:i/>
                <w:sz w:val="24"/>
                <w:szCs w:val="24"/>
              </w:rPr>
            </w:pPr>
            <w:r w:rsidRPr="00614559">
              <w:rPr>
                <w:b/>
                <w:i/>
                <w:sz w:val="24"/>
                <w:szCs w:val="24"/>
              </w:rPr>
              <w:t xml:space="preserve">Канализационные очистные сооружения </w:t>
            </w:r>
            <w:r w:rsidR="009A7B57" w:rsidRPr="00614559">
              <w:rPr>
                <w:b/>
                <w:i/>
                <w:sz w:val="24"/>
                <w:szCs w:val="24"/>
              </w:rPr>
              <w:t>п</w:t>
            </w:r>
            <w:r w:rsidRPr="00614559">
              <w:rPr>
                <w:b/>
                <w:i/>
                <w:sz w:val="24"/>
                <w:szCs w:val="24"/>
              </w:rPr>
              <w:t>роизводительностью 500 куб.м. в сутки</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67 578,0</w:t>
            </w: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0,0</w:t>
            </w: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0,0</w:t>
            </w:r>
          </w:p>
        </w:tc>
      </w:tr>
      <w:tr w:rsidR="0062099D" w:rsidRPr="00614559" w:rsidTr="00137B3E">
        <w:trPr>
          <w:trHeight w:val="264"/>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9A7B57">
            <w:pPr>
              <w:rPr>
                <w:i/>
                <w:sz w:val="24"/>
                <w:szCs w:val="24"/>
              </w:rPr>
            </w:pPr>
            <w:r w:rsidRPr="00614559">
              <w:rPr>
                <w:i/>
                <w:sz w:val="24"/>
                <w:szCs w:val="24"/>
              </w:rPr>
              <w:t>в том числе:</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r>
      <w:tr w:rsidR="0062099D" w:rsidRPr="00614559" w:rsidTr="00137B3E">
        <w:trPr>
          <w:trHeight w:val="300"/>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бюджет автономного округа</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64 199,1</w:t>
            </w: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r>
      <w:tr w:rsidR="0062099D" w:rsidRPr="00614559" w:rsidTr="00137B3E">
        <w:trPr>
          <w:trHeight w:val="276"/>
        </w:trPr>
        <w:tc>
          <w:tcPr>
            <w:tcW w:w="2144"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местный бюджет</w:t>
            </w:r>
          </w:p>
        </w:tc>
        <w:tc>
          <w:tcPr>
            <w:tcW w:w="100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3 378,9</w:t>
            </w:r>
          </w:p>
        </w:tc>
        <w:tc>
          <w:tcPr>
            <w:tcW w:w="927"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w:t>
            </w:r>
            <w:r w:rsidR="009A7B57" w:rsidRPr="00614559">
              <w:rPr>
                <w:sz w:val="24"/>
                <w:szCs w:val="24"/>
              </w:rPr>
              <w:t>,0</w:t>
            </w:r>
          </w:p>
        </w:tc>
        <w:tc>
          <w:tcPr>
            <w:tcW w:w="926"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r>
    </w:tbl>
    <w:p w:rsidR="0062099D" w:rsidRPr="00614559" w:rsidRDefault="0062099D" w:rsidP="00E34CEE">
      <w:pPr>
        <w:widowControl w:val="0"/>
        <w:autoSpaceDE w:val="0"/>
        <w:autoSpaceDN w:val="0"/>
        <w:adjustRightInd w:val="0"/>
        <w:ind w:firstLine="709"/>
        <w:jc w:val="both"/>
        <w:rPr>
          <w:sz w:val="24"/>
          <w:szCs w:val="24"/>
        </w:rPr>
      </w:pP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Результатом реализации национального (федерального) проекта «Экология» станет окончание реконструкции канализационных очистных сооружений производительностью 500 куб. м. в сутки, что позволит улучшить качество сточных вод и снизить ущерб от загрязнения окружающей среды. </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Средства на реализацию задачи 1 будут направлены </w:t>
      </w:r>
      <w:proofErr w:type="gramStart"/>
      <w:r w:rsidRPr="00614559">
        <w:rPr>
          <w:sz w:val="24"/>
          <w:szCs w:val="24"/>
        </w:rPr>
        <w:t>на</w:t>
      </w:r>
      <w:proofErr w:type="gramEnd"/>
      <w:r w:rsidRPr="00614559">
        <w:rPr>
          <w:sz w:val="24"/>
          <w:szCs w:val="24"/>
        </w:rPr>
        <w:t>:</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реконструкцию и капитальный ремонт объектов коммунальной инфраструктуры в 2019 году в сумме 56 822,0 тыс. рублей, в 2020 году в сумме 55 186,4 тыс. рублей, в 2021 году в сумме 54 069,0 тыс. рублей, что позволит производить замену ветхих сетей тепло – водоснабжения, водоотведения не менее 2% в год от общей протяженности ветхих инженерных сетей тепло – водоснабжения, водоотведения;</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реконструкцию канализационных очистных сооружений производительностью 500 куб. метров в сутки в 2019 году в сумме 67 578,0 тыс. рублей. В 2019 году планируется завершить строительство станции биологической очистки, канализационной насосной станции, сетей теплоснабжения;</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изготовление проектно – сметной документации для капитального ремонта инженерных сетей, оплату за экспертизу достоверности сметной стоимости в сумме 800,0 тыс. рублей в 2019 году;</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строительство сетей канализации 5,7 микрорайонов индивидуальной застройки в сумме 80 000,0 тыс. рублей в 2019 году, 31 967,4 тыс. рублей в 2020 году.  За счет указанных сре</w:t>
      </w:r>
      <w:proofErr w:type="gramStart"/>
      <w:r w:rsidRPr="00614559">
        <w:rPr>
          <w:sz w:val="24"/>
          <w:szCs w:val="24"/>
        </w:rPr>
        <w:t>дств пл</w:t>
      </w:r>
      <w:proofErr w:type="gramEnd"/>
      <w:r w:rsidRPr="00614559">
        <w:rPr>
          <w:sz w:val="24"/>
          <w:szCs w:val="24"/>
        </w:rPr>
        <w:t>анируется провести работы по устройству трубопровода от улицы Сибирский бульвар до улицы Сахарова и строительство 2-х канализационных насосных станций;</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завершение в 2019 году работ по проектированию инженерных сетей в микрорайоне ПМК – 5;</w:t>
      </w:r>
    </w:p>
    <w:p w:rsidR="0062099D" w:rsidRPr="00614559" w:rsidRDefault="0062099D" w:rsidP="00E34CEE">
      <w:pPr>
        <w:widowControl w:val="0"/>
        <w:autoSpaceDE w:val="0"/>
        <w:autoSpaceDN w:val="0"/>
        <w:adjustRightInd w:val="0"/>
        <w:ind w:firstLine="709"/>
        <w:jc w:val="both"/>
        <w:rPr>
          <w:sz w:val="24"/>
          <w:szCs w:val="24"/>
        </w:rPr>
      </w:pPr>
      <w:proofErr w:type="gramStart"/>
      <w:r w:rsidRPr="00614559">
        <w:rPr>
          <w:sz w:val="24"/>
          <w:szCs w:val="24"/>
        </w:rPr>
        <w:t xml:space="preserve">- актуализацию схемы теплоснабжения в соответствии с постановлением Правительства Российской Федерации от 22.02.2012 № 154 «О требованиях к схемам теплоснабжения, порядку их разработки и утверждения» в сумме 500,0 тыс. рублей в </w:t>
      </w:r>
      <w:r w:rsidRPr="00614559">
        <w:rPr>
          <w:sz w:val="24"/>
          <w:szCs w:val="24"/>
        </w:rPr>
        <w:lastRenderedPageBreak/>
        <w:t>2019 – 2021 годах ежегодно;</w:t>
      </w:r>
      <w:proofErr w:type="gramEnd"/>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организационно</w:t>
      </w:r>
      <w:r w:rsidR="00D72021" w:rsidRPr="00614559">
        <w:rPr>
          <w:sz w:val="24"/>
          <w:szCs w:val="24"/>
        </w:rPr>
        <w:t>-</w:t>
      </w:r>
      <w:r w:rsidRPr="00614559">
        <w:rPr>
          <w:sz w:val="24"/>
          <w:szCs w:val="24"/>
        </w:rPr>
        <w:t xml:space="preserve">техническое и финансовое обеспечение деятельности </w:t>
      </w:r>
      <w:r w:rsidR="00D72021" w:rsidRPr="00614559">
        <w:rPr>
          <w:sz w:val="24"/>
          <w:szCs w:val="24"/>
        </w:rPr>
        <w:t>д</w:t>
      </w:r>
      <w:r w:rsidRPr="00614559">
        <w:rPr>
          <w:sz w:val="24"/>
          <w:szCs w:val="24"/>
        </w:rPr>
        <w:t xml:space="preserve">епартамента </w:t>
      </w:r>
      <w:proofErr w:type="spellStart"/>
      <w:r w:rsidRPr="00614559">
        <w:rPr>
          <w:sz w:val="24"/>
          <w:szCs w:val="24"/>
        </w:rPr>
        <w:t>жилищно</w:t>
      </w:r>
      <w:proofErr w:type="spellEnd"/>
      <w:r w:rsidRPr="00614559">
        <w:rPr>
          <w:sz w:val="24"/>
          <w:szCs w:val="24"/>
        </w:rPr>
        <w:t xml:space="preserve"> – коммунального и строительного комплекса администрации города Югорска в сумме 36 000,0  тыс. рублей на 2019 - 2021 годы ежегодно;</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уплату членских взносов в </w:t>
      </w:r>
      <w:proofErr w:type="spellStart"/>
      <w:r w:rsidRPr="00614559">
        <w:rPr>
          <w:sz w:val="24"/>
          <w:szCs w:val="24"/>
        </w:rPr>
        <w:t>саморегулируемую</w:t>
      </w:r>
      <w:proofErr w:type="spellEnd"/>
      <w:r w:rsidRPr="00614559">
        <w:rPr>
          <w:sz w:val="24"/>
          <w:szCs w:val="24"/>
        </w:rPr>
        <w:t xml:space="preserve"> организацию, оплату услуг обучения для участия в </w:t>
      </w:r>
      <w:proofErr w:type="spellStart"/>
      <w:r w:rsidRPr="00614559">
        <w:rPr>
          <w:sz w:val="24"/>
          <w:szCs w:val="24"/>
        </w:rPr>
        <w:t>саморегулируемой</w:t>
      </w:r>
      <w:proofErr w:type="spellEnd"/>
      <w:r w:rsidRPr="00614559">
        <w:rPr>
          <w:sz w:val="24"/>
          <w:szCs w:val="24"/>
        </w:rPr>
        <w:t xml:space="preserve"> организации, оплату услуг по обслуживанию системы «Контур – Экстерн» в 2019 году в сумме 177,0 тыс. рублей;</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администрирование переданного  государственного полномочия по предоставлению субсидий на возмещение недополученных доходов организациям, осуществляющим реализацию населению Ханты – Мансийского автономного округа – Югры сжиженного газа по розничным ценам в сумме 2,6 тыс. рублей ежегодно; </w:t>
      </w:r>
    </w:p>
    <w:p w:rsidR="0062099D" w:rsidRPr="00614559" w:rsidRDefault="0062099D" w:rsidP="00E34CEE">
      <w:pPr>
        <w:ind w:firstLine="709"/>
        <w:jc w:val="both"/>
        <w:rPr>
          <w:sz w:val="24"/>
          <w:szCs w:val="24"/>
        </w:rPr>
      </w:pPr>
      <w:proofErr w:type="gramStart"/>
      <w:r w:rsidRPr="00614559">
        <w:rPr>
          <w:sz w:val="24"/>
          <w:szCs w:val="24"/>
        </w:rPr>
        <w:t>- выплату субсидии на возмещение разницы в тарифах, возникающей в связи с реализацией населению сжиженного газа по социально ориентированным розничным ценам газораспределительным организациям за счет средств из бюджета автономного округа на 2019 год в сумме 1 333,1 тыс. рублей, на 2020 год – 1 373,0 тыс. рублей, на 2021 год – 1 414,2 тыс. рублей, что позволит не допустить рост платы населения за</w:t>
      </w:r>
      <w:proofErr w:type="gramEnd"/>
      <w:r w:rsidRPr="00614559">
        <w:rPr>
          <w:sz w:val="24"/>
          <w:szCs w:val="24"/>
        </w:rPr>
        <w:t xml:space="preserve"> сжиженный газ.</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 Приказом региональной службы по тарифам Ханты-Мансийского автономного округа – Югры от 14.06.2018 № 36 - </w:t>
      </w:r>
      <w:proofErr w:type="spellStart"/>
      <w:r w:rsidRPr="00614559">
        <w:rPr>
          <w:sz w:val="24"/>
          <w:szCs w:val="24"/>
        </w:rPr>
        <w:t>нп</w:t>
      </w:r>
      <w:proofErr w:type="spellEnd"/>
      <w:r w:rsidRPr="00614559">
        <w:rPr>
          <w:sz w:val="24"/>
          <w:szCs w:val="24"/>
        </w:rPr>
        <w:t xml:space="preserve"> «Об установлении розничных цен на газ, реализуемый населению Ханты-Мансийского автономного округа - Югры» с 1 июля 2018 года установлена розничная цена на сжиженный газ в размере 50,82 рублей за 1 куб.м. Фактическая себестоимость реализации сжиженного газа составляет 378,04 рублей.</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Запланированный объем реализации сжиженного газа населению в 2019 году составит 3,5 тонн, в 2020 - 2021 годах – 3,4 тонн ежегодно.</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Удельный вес 3,2% или 5 230,4 тыс. рублей в 2019 году, 2,3% или 3 000,0 тыс. рублей в 2020 году, 2,1% или 3 000,0 тыс. рублей в 2021 году в объеме ресурсного обеспечения муниципальной программы составляют расходы на реализацию задачи 2 «Содействие своевременному проведению ремонта жилищного фонда». </w:t>
      </w:r>
    </w:p>
    <w:p w:rsidR="0062099D" w:rsidRPr="00614559" w:rsidRDefault="0062099D" w:rsidP="00E34CEE">
      <w:pPr>
        <w:ind w:firstLine="709"/>
        <w:jc w:val="both"/>
        <w:rPr>
          <w:sz w:val="24"/>
          <w:szCs w:val="24"/>
        </w:rPr>
      </w:pPr>
      <w:r w:rsidRPr="00614559">
        <w:rPr>
          <w:sz w:val="24"/>
          <w:szCs w:val="24"/>
        </w:rPr>
        <w:t>В рамках задачи 2 предполагается:</w:t>
      </w:r>
    </w:p>
    <w:p w:rsidR="0062099D" w:rsidRPr="00614559" w:rsidRDefault="0062099D" w:rsidP="00E34CEE">
      <w:pPr>
        <w:pStyle w:val="af1"/>
        <w:numPr>
          <w:ilvl w:val="0"/>
          <w:numId w:val="10"/>
        </w:numPr>
        <w:spacing w:after="0" w:line="240" w:lineRule="auto"/>
        <w:ind w:left="0" w:firstLine="769"/>
        <w:jc w:val="both"/>
        <w:rPr>
          <w:rFonts w:ascii="Times New Roman" w:hAnsi="Times New Roman"/>
          <w:sz w:val="24"/>
          <w:szCs w:val="24"/>
        </w:rPr>
      </w:pPr>
      <w:r w:rsidRPr="00614559">
        <w:rPr>
          <w:rFonts w:ascii="Times New Roman" w:hAnsi="Times New Roman"/>
          <w:sz w:val="24"/>
          <w:szCs w:val="24"/>
        </w:rPr>
        <w:t xml:space="preserve">Обеспечение доли </w:t>
      </w:r>
      <w:proofErr w:type="spellStart"/>
      <w:r w:rsidRPr="00614559">
        <w:rPr>
          <w:rFonts w:ascii="Times New Roman" w:hAnsi="Times New Roman"/>
          <w:sz w:val="24"/>
          <w:szCs w:val="24"/>
        </w:rPr>
        <w:t>софинансирования</w:t>
      </w:r>
      <w:proofErr w:type="spellEnd"/>
      <w:r w:rsidRPr="00614559">
        <w:rPr>
          <w:rFonts w:ascii="Times New Roman" w:hAnsi="Times New Roman"/>
          <w:sz w:val="24"/>
          <w:szCs w:val="24"/>
        </w:rPr>
        <w:t xml:space="preserve"> муниципального образования как собственника помещений в многоквартирных домах для своевременного проведения капитального ремонта в соответствии с краткосрочным планом капитального ремонта, что позволит в 2019 году отремонтировать 9 многоквартирных домов, в которых проживает 1 394 человека. Расходы на 2019 год составят 3 880,4 тыс. рублей, на 2020 – 2021 годы – 2 000,0 тыс. рублей ежегодно.</w:t>
      </w:r>
    </w:p>
    <w:p w:rsidR="0062099D" w:rsidRPr="00614559" w:rsidRDefault="0062099D" w:rsidP="00E34CEE">
      <w:pPr>
        <w:ind w:firstLine="709"/>
        <w:jc w:val="both"/>
        <w:rPr>
          <w:sz w:val="24"/>
          <w:szCs w:val="24"/>
        </w:rPr>
      </w:pPr>
      <w:r w:rsidRPr="00614559">
        <w:rPr>
          <w:sz w:val="24"/>
          <w:szCs w:val="24"/>
        </w:rPr>
        <w:t xml:space="preserve">Перечень </w:t>
      </w:r>
      <w:proofErr w:type="gramStart"/>
      <w:r w:rsidRPr="00614559">
        <w:rPr>
          <w:sz w:val="24"/>
          <w:szCs w:val="24"/>
        </w:rPr>
        <w:t>многоквартирных домов, подлежащих капитальному ремонту утверждается</w:t>
      </w:r>
      <w:proofErr w:type="gramEnd"/>
      <w:r w:rsidRPr="00614559">
        <w:rPr>
          <w:sz w:val="24"/>
          <w:szCs w:val="24"/>
        </w:rPr>
        <w:t xml:space="preserve"> постановлением Правительства Ханты – Мансийского автономного округа – Югры.</w:t>
      </w:r>
    </w:p>
    <w:p w:rsidR="0062099D" w:rsidRPr="00614559" w:rsidRDefault="0062099D" w:rsidP="00E34CEE">
      <w:pPr>
        <w:ind w:firstLine="709"/>
        <w:jc w:val="both"/>
        <w:rPr>
          <w:sz w:val="24"/>
          <w:szCs w:val="24"/>
        </w:rPr>
      </w:pPr>
      <w:proofErr w:type="gramStart"/>
      <w:r w:rsidRPr="00614559">
        <w:rPr>
          <w:sz w:val="24"/>
          <w:szCs w:val="24"/>
        </w:rPr>
        <w:t>В рамках реализации краткосрочного плана по капитальному ремонту общего имущества в многоквартирных домах на 2017 – 2019 годы, утвержденного постановлением Правительства Ханты – Мансийского автономного округа – Югры от 02.09.2016 № 334 «О краткосрочном плане реализации программы капитального ремонта общего имущества в многоквартирных домах, расположенных на территории Ханты – Мансийского автономного округа – Югры, на 2017 – 2019 годы» будут проведены мероприятия по капитальному ремонту в 2019</w:t>
      </w:r>
      <w:proofErr w:type="gramEnd"/>
      <w:r w:rsidRPr="00614559">
        <w:rPr>
          <w:sz w:val="24"/>
          <w:szCs w:val="24"/>
        </w:rPr>
        <w:t xml:space="preserve"> году  следующих 9 многоквартирных домов, расположенных по улице 40 лет Победы, дом 9, улице Мира,  дом 18, улице Попова, дом 60 корпус</w:t>
      </w:r>
      <w:proofErr w:type="gramStart"/>
      <w:r w:rsidRPr="00614559">
        <w:rPr>
          <w:sz w:val="24"/>
          <w:szCs w:val="24"/>
        </w:rPr>
        <w:t xml:space="preserve"> Б</w:t>
      </w:r>
      <w:proofErr w:type="gramEnd"/>
      <w:r w:rsidRPr="00614559">
        <w:rPr>
          <w:sz w:val="24"/>
          <w:szCs w:val="24"/>
        </w:rPr>
        <w:t>, улице Свердлова, дом 1, улице Свердлова, дом 6, улице Таежная, дом 12 корпус 2, улице Толстого, дом 2, улице Железнодорожная, дом 11 корпус А, улице Мира, дом 16.</w:t>
      </w:r>
    </w:p>
    <w:p w:rsidR="0062099D" w:rsidRPr="00614559" w:rsidRDefault="0062099D" w:rsidP="00E34CEE">
      <w:pPr>
        <w:ind w:firstLine="709"/>
        <w:jc w:val="both"/>
        <w:rPr>
          <w:sz w:val="24"/>
          <w:szCs w:val="24"/>
        </w:rPr>
      </w:pPr>
      <w:r w:rsidRPr="00614559">
        <w:rPr>
          <w:sz w:val="24"/>
          <w:szCs w:val="24"/>
        </w:rPr>
        <w:t>Перечень многоквартирных домов, подлежащих капитальному ремонту в 2020 – 2021 годах будет утвержден в 2019 году при внесении изменений в краткосрочный план капитального ремонта.</w:t>
      </w:r>
    </w:p>
    <w:p w:rsidR="0062099D" w:rsidRPr="00614559" w:rsidRDefault="0062099D" w:rsidP="00E34CEE">
      <w:pPr>
        <w:pStyle w:val="af1"/>
        <w:numPr>
          <w:ilvl w:val="0"/>
          <w:numId w:val="10"/>
        </w:numPr>
        <w:spacing w:after="0" w:line="240" w:lineRule="auto"/>
        <w:ind w:left="0" w:firstLine="769"/>
        <w:jc w:val="both"/>
        <w:rPr>
          <w:rFonts w:ascii="Times New Roman" w:hAnsi="Times New Roman"/>
          <w:sz w:val="24"/>
          <w:szCs w:val="24"/>
        </w:rPr>
      </w:pPr>
      <w:r w:rsidRPr="00614559">
        <w:rPr>
          <w:rFonts w:ascii="Times New Roman" w:hAnsi="Times New Roman"/>
          <w:sz w:val="24"/>
          <w:szCs w:val="24"/>
        </w:rPr>
        <w:lastRenderedPageBreak/>
        <w:t>Ремонт жилого фонда, находящегося в муниципальной собственности. В 2019 году планируется израсходовать 1 000,0 тыс. рублей, в 2020 – 2021 годах – 700,0 тыс. рублей ежегодно, что позволит произвести ремонт 5 квартир ежегодно.</w:t>
      </w:r>
    </w:p>
    <w:p w:rsidR="0062099D" w:rsidRPr="00614559" w:rsidRDefault="0062099D" w:rsidP="00E34CEE">
      <w:pPr>
        <w:pStyle w:val="af1"/>
        <w:numPr>
          <w:ilvl w:val="0"/>
          <w:numId w:val="10"/>
        </w:numPr>
        <w:spacing w:after="0" w:line="240" w:lineRule="auto"/>
        <w:ind w:left="0" w:firstLine="769"/>
        <w:jc w:val="both"/>
        <w:rPr>
          <w:rFonts w:ascii="Times New Roman" w:hAnsi="Times New Roman"/>
          <w:sz w:val="24"/>
          <w:szCs w:val="24"/>
        </w:rPr>
      </w:pPr>
      <w:proofErr w:type="gramStart"/>
      <w:r w:rsidRPr="00614559">
        <w:rPr>
          <w:rFonts w:ascii="Times New Roman" w:hAnsi="Times New Roman"/>
          <w:sz w:val="24"/>
          <w:szCs w:val="24"/>
        </w:rPr>
        <w:t>Поддержание в технически исправном состоянии жилых домов, использовавшихся до 1 января 2012 года в качестве общежитий в сумме на 2019 год 350,0 тыс. рублей, в 2020 – 2021 годах</w:t>
      </w:r>
      <w:r w:rsidR="00562171" w:rsidRPr="00614559">
        <w:rPr>
          <w:rFonts w:ascii="Times New Roman" w:hAnsi="Times New Roman"/>
          <w:sz w:val="24"/>
          <w:szCs w:val="24"/>
        </w:rPr>
        <w:t xml:space="preserve"> по</w:t>
      </w:r>
      <w:r w:rsidRPr="00614559">
        <w:rPr>
          <w:rFonts w:ascii="Times New Roman" w:hAnsi="Times New Roman"/>
          <w:sz w:val="24"/>
          <w:szCs w:val="24"/>
        </w:rPr>
        <w:t xml:space="preserve"> 300,0 тыс. рублей ежегодно, что позволит увеличить долю общего имущества, приведенного в технически исправное состояние, с 22,5% в 2019 году до 26,5% в 2020 году. </w:t>
      </w:r>
      <w:proofErr w:type="gramEnd"/>
    </w:p>
    <w:p w:rsidR="0062099D" w:rsidRPr="00614559" w:rsidRDefault="0062099D" w:rsidP="00E34CEE">
      <w:pPr>
        <w:ind w:right="-1" w:firstLine="708"/>
        <w:jc w:val="both"/>
        <w:rPr>
          <w:sz w:val="24"/>
          <w:szCs w:val="24"/>
        </w:rPr>
      </w:pPr>
      <w:r w:rsidRPr="00614559">
        <w:rPr>
          <w:sz w:val="24"/>
          <w:szCs w:val="24"/>
        </w:rPr>
        <w:t xml:space="preserve">Удельный вес 0,1 % или 305,0 тыс. рублей в 2019 году, 0,2% или 300,0 тыс. рублей в 2020 году, 0,1% или 300,0 тыс. рублей в 2021 году в объеме ресурсного обеспечения муниципальной программы занимает задача 3 «Повышение уровня информированности населения о мерах, принимаемых в сфере </w:t>
      </w:r>
      <w:proofErr w:type="spellStart"/>
      <w:r w:rsidRPr="00614559">
        <w:rPr>
          <w:sz w:val="24"/>
          <w:szCs w:val="24"/>
        </w:rPr>
        <w:t>жилищно</w:t>
      </w:r>
      <w:proofErr w:type="spellEnd"/>
      <w:r w:rsidRPr="00614559">
        <w:rPr>
          <w:sz w:val="24"/>
          <w:szCs w:val="24"/>
        </w:rPr>
        <w:t xml:space="preserve"> – коммунального хозяйства, энергосбережения и повышения энергетической эффективности». </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В рамках реализации задачи 3 запланированы расходы на проведение конкурсов «Многоквартирный дом образцового содержания» и «Югорский дворик» в 2019 году в сумме 255,0 тыс. рублей, в 2020 – 2021 годах по 100,0 тыс. рублей ежегодно.</w:t>
      </w:r>
    </w:p>
    <w:p w:rsidR="0062099D" w:rsidRPr="00614559" w:rsidRDefault="0062099D" w:rsidP="00E34CEE">
      <w:pPr>
        <w:widowControl w:val="0"/>
        <w:autoSpaceDE w:val="0"/>
        <w:autoSpaceDN w:val="0"/>
        <w:adjustRightInd w:val="0"/>
        <w:ind w:firstLine="709"/>
        <w:jc w:val="both"/>
        <w:rPr>
          <w:bCs/>
          <w:sz w:val="24"/>
          <w:szCs w:val="24"/>
        </w:rPr>
      </w:pPr>
      <w:proofErr w:type="gramStart"/>
      <w:r w:rsidRPr="00614559">
        <w:rPr>
          <w:sz w:val="24"/>
          <w:szCs w:val="24"/>
        </w:rPr>
        <w:t xml:space="preserve">Кроме того, в 2019 году запланированы расходы в сумме 55,0 тыс. рублей, в 2020 – 2021 годах в сумме </w:t>
      </w:r>
      <w:r w:rsidR="00562171" w:rsidRPr="00614559">
        <w:rPr>
          <w:sz w:val="24"/>
          <w:szCs w:val="24"/>
        </w:rPr>
        <w:t xml:space="preserve">по </w:t>
      </w:r>
      <w:r w:rsidRPr="00614559">
        <w:rPr>
          <w:sz w:val="24"/>
          <w:szCs w:val="24"/>
        </w:rPr>
        <w:t>50,0 тыс. рублей ежегодно на проведение мероприятий по информационной поддержке, обучению собственников помещений по организации капитального ремонта многоквартирных домов путем привлечения специалистов Югорского фонда капитального ремонта многоквартирных домов и других организаций для проведения обучающих семинаров, распространению памяток «Школа грамотного потребителя», изготовление</w:t>
      </w:r>
      <w:proofErr w:type="gramEnd"/>
      <w:r w:rsidRPr="00614559">
        <w:rPr>
          <w:sz w:val="24"/>
          <w:szCs w:val="24"/>
        </w:rPr>
        <w:t xml:space="preserve"> брошюр и буклетов, направленных на популяризацию энергосбережения среди населения города Югорска, участие в фестивале по энергосбережению #</w:t>
      </w:r>
      <w:proofErr w:type="spellStart"/>
      <w:r w:rsidRPr="00614559">
        <w:rPr>
          <w:sz w:val="24"/>
          <w:szCs w:val="24"/>
        </w:rPr>
        <w:t>ВместеЯрче</w:t>
      </w:r>
      <w:proofErr w:type="spellEnd"/>
      <w:r w:rsidRPr="00614559">
        <w:rPr>
          <w:sz w:val="24"/>
          <w:szCs w:val="24"/>
        </w:rPr>
        <w:t xml:space="preserve">. </w:t>
      </w:r>
    </w:p>
    <w:p w:rsidR="0062099D" w:rsidRPr="00614559" w:rsidRDefault="0062099D" w:rsidP="00E34CEE">
      <w:pPr>
        <w:pStyle w:val="Standard"/>
        <w:ind w:firstLine="709"/>
        <w:jc w:val="both"/>
        <w:rPr>
          <w:rFonts w:cs="Times New Roman"/>
          <w:lang w:val="ru-RU"/>
        </w:rPr>
      </w:pPr>
    </w:p>
    <w:p w:rsidR="0062099D" w:rsidRPr="00614559" w:rsidRDefault="0062099D" w:rsidP="00E34CEE">
      <w:pPr>
        <w:rPr>
          <w:b/>
          <w:sz w:val="24"/>
          <w:szCs w:val="24"/>
        </w:rPr>
      </w:pPr>
      <w:r w:rsidRPr="00614559">
        <w:rPr>
          <w:b/>
          <w:sz w:val="24"/>
          <w:szCs w:val="24"/>
        </w:rPr>
        <w:br w:type="page"/>
      </w:r>
    </w:p>
    <w:p w:rsidR="0062099D" w:rsidRPr="00614559" w:rsidRDefault="0062099D" w:rsidP="00E34CEE">
      <w:pPr>
        <w:jc w:val="center"/>
        <w:rPr>
          <w:b/>
          <w:sz w:val="24"/>
          <w:szCs w:val="24"/>
        </w:rPr>
      </w:pPr>
      <w:r w:rsidRPr="00614559">
        <w:rPr>
          <w:b/>
          <w:sz w:val="24"/>
          <w:szCs w:val="24"/>
        </w:rPr>
        <w:lastRenderedPageBreak/>
        <w:t>8. Муниципальная программа города Югорска «Автомобильные дороги, транспорт и городская среда»</w:t>
      </w:r>
    </w:p>
    <w:p w:rsidR="0062099D" w:rsidRPr="00614559" w:rsidRDefault="0062099D" w:rsidP="00E34CEE">
      <w:pPr>
        <w:ind w:firstLine="709"/>
        <w:jc w:val="both"/>
        <w:rPr>
          <w:sz w:val="24"/>
          <w:szCs w:val="24"/>
        </w:rPr>
      </w:pPr>
    </w:p>
    <w:p w:rsidR="0062099D" w:rsidRPr="00614559" w:rsidRDefault="0062099D" w:rsidP="00E34CEE">
      <w:pPr>
        <w:ind w:firstLine="709"/>
        <w:jc w:val="both"/>
        <w:rPr>
          <w:sz w:val="24"/>
          <w:szCs w:val="24"/>
        </w:rPr>
      </w:pPr>
      <w:r w:rsidRPr="00614559">
        <w:rPr>
          <w:sz w:val="24"/>
          <w:szCs w:val="24"/>
        </w:rPr>
        <w:t>Муниципальная программа города Югорска «Автомобильные дороги, транспорт и городская среда» утверждена постановлением администрации города Югорска от 29.10.2018 № 2986 (далее – муниципальная программа).</w:t>
      </w:r>
    </w:p>
    <w:p w:rsidR="0062099D" w:rsidRPr="00614559" w:rsidRDefault="0062099D" w:rsidP="00E34CEE">
      <w:pPr>
        <w:ind w:firstLine="709"/>
        <w:jc w:val="both"/>
        <w:rPr>
          <w:sz w:val="24"/>
          <w:szCs w:val="24"/>
        </w:rPr>
      </w:pPr>
      <w:r w:rsidRPr="00614559">
        <w:rPr>
          <w:sz w:val="24"/>
          <w:szCs w:val="24"/>
        </w:rPr>
        <w:t xml:space="preserve">Ответственный исполнитель муниципальной программы – департамент </w:t>
      </w:r>
      <w:proofErr w:type="spellStart"/>
      <w:r w:rsidRPr="00614559">
        <w:rPr>
          <w:sz w:val="24"/>
          <w:szCs w:val="24"/>
        </w:rPr>
        <w:t>жилищно</w:t>
      </w:r>
      <w:proofErr w:type="spellEnd"/>
      <w:r w:rsidRPr="00614559">
        <w:rPr>
          <w:sz w:val="24"/>
          <w:szCs w:val="24"/>
        </w:rPr>
        <w:t xml:space="preserve"> – коммунального и строительного комплекса администрации города Югорска, соисполнители: департамент муниципальной собственности и градостроительства администрации города Югорска, управление бухгалтерского учета и отчетности администрации города Югорска, управление социальной политики администрации города Югорска, отдел по гражданской обороне и чрезвычайным ситуациям, транспорту и связи администрации города Югорска.</w:t>
      </w:r>
    </w:p>
    <w:p w:rsidR="00562171" w:rsidRPr="00614559" w:rsidRDefault="00562171" w:rsidP="00562171">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 xml:space="preserve">На реализацию муниципальной программы планируется направить в 2019 году </w:t>
      </w:r>
      <w:r w:rsidR="00101568">
        <w:rPr>
          <w:sz w:val="24"/>
          <w:szCs w:val="24"/>
        </w:rPr>
        <w:t>235 758,7</w:t>
      </w:r>
      <w:r w:rsidRPr="00614559">
        <w:rPr>
          <w:sz w:val="24"/>
          <w:szCs w:val="24"/>
        </w:rPr>
        <w:t xml:space="preserve"> тыс. рублей, в 2020 году – </w:t>
      </w:r>
      <w:r w:rsidR="00101568">
        <w:rPr>
          <w:sz w:val="24"/>
          <w:szCs w:val="24"/>
        </w:rPr>
        <w:t>215 445,0</w:t>
      </w:r>
      <w:r w:rsidRPr="00614559">
        <w:rPr>
          <w:sz w:val="24"/>
          <w:szCs w:val="24"/>
        </w:rPr>
        <w:t xml:space="preserve"> тыс. рублей, в 2021 году – </w:t>
      </w:r>
      <w:r w:rsidR="00101568">
        <w:rPr>
          <w:sz w:val="24"/>
          <w:szCs w:val="24"/>
        </w:rPr>
        <w:t>183 911</w:t>
      </w:r>
      <w:r w:rsidRPr="00614559">
        <w:rPr>
          <w:sz w:val="24"/>
          <w:szCs w:val="24"/>
        </w:rPr>
        <w:t xml:space="preserve"> тыс. рублей. В составе бюджетных ассигнований на реализацию муниципальной программы запланированы расходы за счет средств муниципального дорожного фонда города Югорска в сумме 49 408,4 тыс. рублей на 2019 год, 50 099,2 тыс. рублей на  2020 год, 23 137,0 тыс. рублей на 2021 год. </w:t>
      </w:r>
    </w:p>
    <w:p w:rsidR="0062099D" w:rsidRPr="00614559" w:rsidRDefault="0062099D" w:rsidP="00E34CEE">
      <w:pPr>
        <w:widowControl w:val="0"/>
        <w:autoSpaceDE w:val="0"/>
        <w:autoSpaceDN w:val="0"/>
        <w:adjustRightInd w:val="0"/>
        <w:ind w:firstLine="709"/>
        <w:jc w:val="both"/>
        <w:rPr>
          <w:sz w:val="24"/>
          <w:szCs w:val="24"/>
        </w:rPr>
      </w:pPr>
      <w:r w:rsidRPr="00614559">
        <w:rPr>
          <w:sz w:val="24"/>
          <w:szCs w:val="24"/>
        </w:rPr>
        <w:t>Структура расходов муниципальной программы представлена на диаграмме</w:t>
      </w:r>
      <w:r w:rsidR="00644B41" w:rsidRPr="00614559">
        <w:rPr>
          <w:sz w:val="24"/>
          <w:szCs w:val="24"/>
        </w:rPr>
        <w:t xml:space="preserve"> </w:t>
      </w:r>
      <w:r w:rsidR="00012DE1">
        <w:rPr>
          <w:sz w:val="24"/>
          <w:szCs w:val="24"/>
        </w:rPr>
        <w:t>9</w:t>
      </w:r>
    </w:p>
    <w:p w:rsidR="0062099D" w:rsidRPr="00614559" w:rsidRDefault="0062099D" w:rsidP="00E34CEE">
      <w:pPr>
        <w:widowControl w:val="0"/>
        <w:autoSpaceDE w:val="0"/>
        <w:autoSpaceDN w:val="0"/>
        <w:adjustRightInd w:val="0"/>
        <w:ind w:firstLine="709"/>
        <w:jc w:val="center"/>
        <w:rPr>
          <w:sz w:val="24"/>
          <w:szCs w:val="24"/>
        </w:rPr>
      </w:pPr>
    </w:p>
    <w:p w:rsidR="0062099D" w:rsidRPr="00614559" w:rsidRDefault="0062099D" w:rsidP="00E34CEE">
      <w:pPr>
        <w:pStyle w:val="Standard"/>
        <w:jc w:val="right"/>
        <w:rPr>
          <w:rFonts w:cs="Times New Roman"/>
          <w:lang w:val="ru-RU"/>
        </w:rPr>
      </w:pPr>
      <w:r w:rsidRPr="00614559">
        <w:rPr>
          <w:rFonts w:cs="Times New Roman"/>
          <w:lang w:val="ru-RU"/>
        </w:rPr>
        <w:t xml:space="preserve">Диаграмма </w:t>
      </w:r>
      <w:r w:rsidR="00012DE1">
        <w:rPr>
          <w:rFonts w:cs="Times New Roman"/>
          <w:lang w:val="ru-RU"/>
        </w:rPr>
        <w:t>9</w:t>
      </w:r>
    </w:p>
    <w:p w:rsidR="0062099D" w:rsidRPr="00614559" w:rsidRDefault="0062099D" w:rsidP="00E34CEE">
      <w:pPr>
        <w:pStyle w:val="Standard"/>
        <w:ind w:firstLine="709"/>
        <w:jc w:val="center"/>
        <w:rPr>
          <w:rFonts w:cs="Times New Roman"/>
          <w:b/>
          <w:lang w:val="ru-RU"/>
        </w:rPr>
      </w:pPr>
    </w:p>
    <w:p w:rsidR="0062099D" w:rsidRPr="00614559" w:rsidRDefault="0062099D" w:rsidP="00E34CEE">
      <w:pPr>
        <w:pStyle w:val="Standard"/>
        <w:ind w:firstLine="709"/>
        <w:jc w:val="center"/>
        <w:rPr>
          <w:rFonts w:cs="Times New Roman"/>
          <w:b/>
          <w:lang w:val="ru-RU"/>
        </w:rPr>
      </w:pPr>
      <w:r w:rsidRPr="00614559">
        <w:rPr>
          <w:rFonts w:cs="Times New Roman"/>
          <w:b/>
          <w:lang w:val="ru-RU"/>
        </w:rPr>
        <w:t>Структура расходов муниципальной программы «</w:t>
      </w:r>
      <w:r w:rsidR="007B6777" w:rsidRPr="00614559">
        <w:rPr>
          <w:rFonts w:cs="Times New Roman"/>
          <w:b/>
          <w:lang w:val="ru-RU"/>
        </w:rPr>
        <w:t>Автомобильные дороги, транспорт и</w:t>
      </w:r>
      <w:r w:rsidRPr="00614559">
        <w:rPr>
          <w:rFonts w:cs="Times New Roman"/>
          <w:b/>
          <w:lang w:val="ru-RU"/>
        </w:rPr>
        <w:t xml:space="preserve"> городская среда» на 2019 год и на плановый период 2020 и 2021 годов</w:t>
      </w:r>
    </w:p>
    <w:p w:rsidR="0062099D" w:rsidRDefault="0062099D" w:rsidP="00E34CEE">
      <w:pPr>
        <w:pStyle w:val="Standard"/>
        <w:jc w:val="center"/>
        <w:rPr>
          <w:rFonts w:cs="Times New Roman"/>
          <w:b/>
          <w:lang w:val="ru-RU"/>
        </w:rPr>
      </w:pPr>
    </w:p>
    <w:p w:rsidR="00101568" w:rsidRPr="00614559" w:rsidRDefault="00101568" w:rsidP="00E34CEE">
      <w:pPr>
        <w:pStyle w:val="Standard"/>
        <w:jc w:val="center"/>
        <w:rPr>
          <w:rFonts w:cs="Times New Roman"/>
          <w:b/>
          <w:lang w:val="ru-RU"/>
        </w:rPr>
      </w:pPr>
    </w:p>
    <w:p w:rsidR="0062099D" w:rsidRPr="00614559" w:rsidRDefault="00101568" w:rsidP="00562171">
      <w:pPr>
        <w:widowControl w:val="0"/>
        <w:autoSpaceDE w:val="0"/>
        <w:autoSpaceDN w:val="0"/>
        <w:adjustRightInd w:val="0"/>
        <w:jc w:val="both"/>
        <w:rPr>
          <w:sz w:val="24"/>
          <w:szCs w:val="24"/>
        </w:rPr>
      </w:pPr>
      <w:r w:rsidRPr="00101568">
        <w:rPr>
          <w:noProof/>
          <w:sz w:val="24"/>
          <w:szCs w:val="24"/>
        </w:rPr>
        <w:drawing>
          <wp:inline distT="0" distB="0" distL="0" distR="0">
            <wp:extent cx="5759450" cy="2336117"/>
            <wp:effectExtent l="19050" t="0" r="0" b="0"/>
            <wp:docPr id="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01568" w:rsidRDefault="00101568" w:rsidP="00E34CEE">
      <w:pPr>
        <w:widowControl w:val="0"/>
        <w:autoSpaceDE w:val="0"/>
        <w:autoSpaceDN w:val="0"/>
        <w:adjustRightInd w:val="0"/>
        <w:jc w:val="both"/>
        <w:rPr>
          <w:sz w:val="24"/>
          <w:szCs w:val="24"/>
        </w:rPr>
      </w:pPr>
    </w:p>
    <w:p w:rsidR="0062099D" w:rsidRPr="00614559" w:rsidRDefault="0062099D" w:rsidP="00E34CEE">
      <w:pPr>
        <w:widowControl w:val="0"/>
        <w:autoSpaceDE w:val="0"/>
        <w:autoSpaceDN w:val="0"/>
        <w:adjustRightInd w:val="0"/>
        <w:jc w:val="both"/>
        <w:rPr>
          <w:sz w:val="24"/>
          <w:szCs w:val="24"/>
        </w:rPr>
      </w:pPr>
      <w:r w:rsidRPr="00614559">
        <w:rPr>
          <w:sz w:val="24"/>
          <w:szCs w:val="24"/>
        </w:rPr>
        <w:t>Муниципальная программа состоит из 3 подпрограмм. Расходы на реализацию мероприятий подпрограммы 2 «Формирование законопослушного поведения участников дорожного движения» на 2019 – 2021 годы не предполагают бюджетных источников финансирования.</w:t>
      </w:r>
    </w:p>
    <w:p w:rsidR="0062099D" w:rsidRPr="00614559" w:rsidRDefault="0062099D" w:rsidP="00E34CEE">
      <w:pPr>
        <w:widowControl w:val="0"/>
        <w:autoSpaceDE w:val="0"/>
        <w:autoSpaceDN w:val="0"/>
        <w:adjustRightInd w:val="0"/>
        <w:jc w:val="right"/>
        <w:rPr>
          <w:sz w:val="24"/>
          <w:szCs w:val="24"/>
        </w:rPr>
      </w:pPr>
    </w:p>
    <w:p w:rsidR="0062099D" w:rsidRPr="00614559" w:rsidRDefault="0062099D" w:rsidP="00E34CEE">
      <w:pPr>
        <w:widowControl w:val="0"/>
        <w:autoSpaceDE w:val="0"/>
        <w:autoSpaceDN w:val="0"/>
        <w:adjustRightInd w:val="0"/>
        <w:jc w:val="right"/>
        <w:rPr>
          <w:sz w:val="24"/>
          <w:szCs w:val="24"/>
        </w:rPr>
      </w:pPr>
    </w:p>
    <w:p w:rsidR="0062099D" w:rsidRPr="00614559" w:rsidRDefault="0062099D" w:rsidP="00E34CEE">
      <w:pPr>
        <w:widowControl w:val="0"/>
        <w:autoSpaceDE w:val="0"/>
        <w:autoSpaceDN w:val="0"/>
        <w:adjustRightInd w:val="0"/>
        <w:jc w:val="right"/>
        <w:rPr>
          <w:sz w:val="24"/>
          <w:szCs w:val="24"/>
        </w:rPr>
      </w:pPr>
    </w:p>
    <w:p w:rsidR="00E224A2" w:rsidRPr="00614559" w:rsidRDefault="00E224A2" w:rsidP="00E34CEE">
      <w:pPr>
        <w:widowControl w:val="0"/>
        <w:autoSpaceDE w:val="0"/>
        <w:autoSpaceDN w:val="0"/>
        <w:adjustRightInd w:val="0"/>
        <w:jc w:val="right"/>
        <w:rPr>
          <w:sz w:val="24"/>
          <w:szCs w:val="24"/>
        </w:rPr>
      </w:pPr>
    </w:p>
    <w:p w:rsidR="00644B41" w:rsidRPr="00614559" w:rsidRDefault="00644B41" w:rsidP="00E34CEE">
      <w:pPr>
        <w:widowControl w:val="0"/>
        <w:autoSpaceDE w:val="0"/>
        <w:autoSpaceDN w:val="0"/>
        <w:adjustRightInd w:val="0"/>
        <w:jc w:val="right"/>
        <w:rPr>
          <w:sz w:val="24"/>
          <w:szCs w:val="24"/>
        </w:rPr>
      </w:pPr>
    </w:p>
    <w:p w:rsidR="0062099D" w:rsidRPr="00614559" w:rsidRDefault="0062099D" w:rsidP="00E34CEE">
      <w:pPr>
        <w:widowControl w:val="0"/>
        <w:autoSpaceDE w:val="0"/>
        <w:autoSpaceDN w:val="0"/>
        <w:adjustRightInd w:val="0"/>
        <w:jc w:val="right"/>
        <w:rPr>
          <w:sz w:val="24"/>
          <w:szCs w:val="24"/>
        </w:rPr>
      </w:pPr>
    </w:p>
    <w:p w:rsidR="0062099D" w:rsidRPr="00614559" w:rsidRDefault="0062099D" w:rsidP="00E34CEE">
      <w:pPr>
        <w:widowControl w:val="0"/>
        <w:autoSpaceDE w:val="0"/>
        <w:autoSpaceDN w:val="0"/>
        <w:adjustRightInd w:val="0"/>
        <w:jc w:val="right"/>
        <w:rPr>
          <w:sz w:val="24"/>
          <w:szCs w:val="24"/>
        </w:rPr>
      </w:pPr>
      <w:r w:rsidRPr="00614559">
        <w:rPr>
          <w:sz w:val="24"/>
          <w:szCs w:val="24"/>
        </w:rPr>
        <w:lastRenderedPageBreak/>
        <w:t xml:space="preserve">Таблица </w:t>
      </w:r>
      <w:r w:rsidR="00644B41" w:rsidRPr="00614559">
        <w:rPr>
          <w:sz w:val="24"/>
          <w:szCs w:val="24"/>
        </w:rPr>
        <w:t>58</w:t>
      </w:r>
    </w:p>
    <w:p w:rsidR="0062099D" w:rsidRPr="00614559" w:rsidRDefault="0062099D" w:rsidP="00E34CEE">
      <w:pPr>
        <w:tabs>
          <w:tab w:val="left" w:pos="284"/>
        </w:tabs>
        <w:jc w:val="center"/>
        <w:rPr>
          <w:b/>
          <w:sz w:val="24"/>
          <w:szCs w:val="24"/>
        </w:rPr>
      </w:pPr>
    </w:p>
    <w:p w:rsidR="0062099D" w:rsidRPr="00614559" w:rsidRDefault="0062099D" w:rsidP="00E34CEE">
      <w:pPr>
        <w:tabs>
          <w:tab w:val="left" w:pos="284"/>
        </w:tabs>
        <w:jc w:val="center"/>
        <w:rPr>
          <w:b/>
          <w:sz w:val="24"/>
          <w:szCs w:val="24"/>
        </w:rPr>
      </w:pPr>
      <w:proofErr w:type="gramStart"/>
      <w:r w:rsidRPr="00614559">
        <w:rPr>
          <w:b/>
          <w:sz w:val="24"/>
          <w:szCs w:val="24"/>
        </w:rPr>
        <w:t>Объем бюджетных ассигнований на реализацию муниципальной программы «Автомобильные дороги, транспорт и городская среда» в разрезе подпрограмм, основных мероприятий, ответственного исполнителя, соисполнителей и источников финансирования на 2019 год и на плановый период 2020 и 2021 годов</w:t>
      </w:r>
      <w:proofErr w:type="gramEnd"/>
    </w:p>
    <w:p w:rsidR="00E224A2" w:rsidRPr="00614559" w:rsidRDefault="00E224A2" w:rsidP="00E34CEE">
      <w:pPr>
        <w:widowControl w:val="0"/>
        <w:autoSpaceDE w:val="0"/>
        <w:autoSpaceDN w:val="0"/>
        <w:adjustRightInd w:val="0"/>
        <w:jc w:val="center"/>
      </w:pPr>
    </w:p>
    <w:p w:rsidR="0062099D" w:rsidRDefault="00E224A2" w:rsidP="00E224A2">
      <w:pPr>
        <w:widowControl w:val="0"/>
        <w:autoSpaceDE w:val="0"/>
        <w:autoSpaceDN w:val="0"/>
        <w:adjustRightInd w:val="0"/>
        <w:jc w:val="right"/>
      </w:pPr>
      <w:r w:rsidRPr="00614559">
        <w:t>тыс. рублей</w:t>
      </w:r>
    </w:p>
    <w:p w:rsidR="00012DE1" w:rsidRPr="00614559" w:rsidRDefault="00012DE1" w:rsidP="00E224A2">
      <w:pPr>
        <w:widowControl w:val="0"/>
        <w:autoSpaceDE w:val="0"/>
        <w:autoSpaceDN w:val="0"/>
        <w:adjustRightInd w:val="0"/>
        <w:jc w:val="right"/>
        <w:rPr>
          <w:sz w:val="24"/>
          <w:szCs w:val="24"/>
        </w:rPr>
      </w:pPr>
    </w:p>
    <w:tbl>
      <w:tblPr>
        <w:tblW w:w="52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41"/>
        <w:gridCol w:w="2329"/>
        <w:gridCol w:w="1166"/>
        <w:gridCol w:w="1049"/>
        <w:gridCol w:w="1070"/>
        <w:gridCol w:w="958"/>
      </w:tblGrid>
      <w:tr w:rsidR="00012DE1" w:rsidRPr="00614559" w:rsidTr="00012DE1">
        <w:trPr>
          <w:trHeight w:val="363"/>
          <w:tblHeader/>
          <w:jc w:val="center"/>
        </w:trPr>
        <w:tc>
          <w:tcPr>
            <w:tcW w:w="1617" w:type="pct"/>
            <w:vMerge w:val="restart"/>
            <w:shd w:val="clear" w:color="auto" w:fill="auto"/>
            <w:vAlign w:val="center"/>
            <w:hideMark/>
          </w:tcPr>
          <w:p w:rsidR="0062099D" w:rsidRPr="00614559" w:rsidRDefault="0062099D" w:rsidP="00E34CEE">
            <w:pPr>
              <w:jc w:val="center"/>
            </w:pPr>
            <w:r w:rsidRPr="00614559">
              <w:t>Наименование подпрограмм, основных мероприятий</w:t>
            </w:r>
          </w:p>
        </w:tc>
        <w:tc>
          <w:tcPr>
            <w:tcW w:w="1199" w:type="pct"/>
            <w:vMerge w:val="restart"/>
            <w:shd w:val="clear" w:color="auto" w:fill="auto"/>
            <w:vAlign w:val="center"/>
            <w:hideMark/>
          </w:tcPr>
          <w:p w:rsidR="0062099D" w:rsidRPr="00614559" w:rsidRDefault="0062099D" w:rsidP="00E34CEE">
            <w:pPr>
              <w:jc w:val="center"/>
            </w:pPr>
            <w:r w:rsidRPr="00614559">
              <w:t>Ответственный исполнитель, соисполнитель</w:t>
            </w:r>
          </w:p>
        </w:tc>
        <w:tc>
          <w:tcPr>
            <w:tcW w:w="600" w:type="pct"/>
            <w:vMerge w:val="restart"/>
            <w:shd w:val="clear" w:color="auto" w:fill="auto"/>
            <w:vAlign w:val="center"/>
            <w:hideMark/>
          </w:tcPr>
          <w:p w:rsidR="0062099D" w:rsidRPr="00614559" w:rsidRDefault="0062099D" w:rsidP="00E34CEE">
            <w:pPr>
              <w:jc w:val="center"/>
            </w:pPr>
            <w:r w:rsidRPr="00614559">
              <w:t>Источник финансирования</w:t>
            </w:r>
          </w:p>
        </w:tc>
        <w:tc>
          <w:tcPr>
            <w:tcW w:w="1584" w:type="pct"/>
            <w:gridSpan w:val="3"/>
            <w:shd w:val="clear" w:color="auto" w:fill="auto"/>
            <w:vAlign w:val="center"/>
            <w:hideMark/>
          </w:tcPr>
          <w:p w:rsidR="0062099D" w:rsidRPr="00614559" w:rsidRDefault="00E224A2" w:rsidP="00E224A2">
            <w:pPr>
              <w:jc w:val="center"/>
            </w:pPr>
            <w:r w:rsidRPr="00614559">
              <w:t>Проект</w:t>
            </w:r>
          </w:p>
        </w:tc>
      </w:tr>
      <w:tr w:rsidR="00012DE1" w:rsidRPr="00614559" w:rsidTr="00012DE1">
        <w:trPr>
          <w:trHeight w:val="612"/>
          <w:tblHeader/>
          <w:jc w:val="center"/>
        </w:trPr>
        <w:tc>
          <w:tcPr>
            <w:tcW w:w="1617" w:type="pct"/>
            <w:vMerge/>
            <w:shd w:val="clear" w:color="auto" w:fill="auto"/>
            <w:vAlign w:val="center"/>
          </w:tcPr>
          <w:p w:rsidR="0062099D" w:rsidRPr="00614559" w:rsidRDefault="0062099D" w:rsidP="00E34CEE">
            <w:pPr>
              <w:jc w:val="center"/>
            </w:pPr>
          </w:p>
        </w:tc>
        <w:tc>
          <w:tcPr>
            <w:tcW w:w="1199" w:type="pct"/>
            <w:vMerge/>
            <w:shd w:val="clear" w:color="auto" w:fill="auto"/>
            <w:vAlign w:val="center"/>
          </w:tcPr>
          <w:p w:rsidR="0062099D" w:rsidRPr="00614559" w:rsidRDefault="0062099D" w:rsidP="00E34CEE">
            <w:pPr>
              <w:jc w:val="center"/>
            </w:pPr>
          </w:p>
        </w:tc>
        <w:tc>
          <w:tcPr>
            <w:tcW w:w="600" w:type="pct"/>
            <w:vMerge/>
            <w:shd w:val="clear" w:color="auto" w:fill="auto"/>
            <w:vAlign w:val="center"/>
          </w:tcPr>
          <w:p w:rsidR="0062099D" w:rsidRPr="00614559" w:rsidRDefault="0062099D" w:rsidP="00E34CEE">
            <w:pPr>
              <w:jc w:val="center"/>
            </w:pPr>
          </w:p>
        </w:tc>
        <w:tc>
          <w:tcPr>
            <w:tcW w:w="540" w:type="pct"/>
            <w:shd w:val="clear" w:color="auto" w:fill="auto"/>
            <w:vAlign w:val="center"/>
          </w:tcPr>
          <w:p w:rsidR="0062099D" w:rsidRPr="00614559" w:rsidRDefault="0062099D" w:rsidP="00E34CEE">
            <w:pPr>
              <w:jc w:val="center"/>
            </w:pPr>
            <w:r w:rsidRPr="00614559">
              <w:t>2019 год</w:t>
            </w:r>
          </w:p>
        </w:tc>
        <w:tc>
          <w:tcPr>
            <w:tcW w:w="551" w:type="pct"/>
            <w:vAlign w:val="center"/>
          </w:tcPr>
          <w:p w:rsidR="0062099D" w:rsidRPr="00614559" w:rsidRDefault="0062099D" w:rsidP="00E34CEE">
            <w:pPr>
              <w:jc w:val="center"/>
            </w:pPr>
            <w:r w:rsidRPr="00614559">
              <w:t>2020 год</w:t>
            </w:r>
          </w:p>
        </w:tc>
        <w:tc>
          <w:tcPr>
            <w:tcW w:w="493" w:type="pct"/>
            <w:vAlign w:val="center"/>
          </w:tcPr>
          <w:p w:rsidR="0062099D" w:rsidRPr="00614559" w:rsidRDefault="0062099D" w:rsidP="00E34CEE">
            <w:pPr>
              <w:jc w:val="center"/>
            </w:pPr>
            <w:r w:rsidRPr="00614559">
              <w:t>2021 год</w:t>
            </w:r>
          </w:p>
        </w:tc>
      </w:tr>
      <w:tr w:rsidR="00614559" w:rsidRPr="00614559" w:rsidTr="00012DE1">
        <w:trPr>
          <w:trHeight w:val="421"/>
          <w:jc w:val="center"/>
        </w:trPr>
        <w:tc>
          <w:tcPr>
            <w:tcW w:w="5000" w:type="pct"/>
            <w:gridSpan w:val="6"/>
            <w:shd w:val="clear" w:color="auto" w:fill="auto"/>
            <w:vAlign w:val="center"/>
            <w:hideMark/>
          </w:tcPr>
          <w:p w:rsidR="0062099D" w:rsidRPr="00614559" w:rsidRDefault="0062099D" w:rsidP="00157247">
            <w:pPr>
              <w:jc w:val="center"/>
              <w:rPr>
                <w:b/>
                <w:bCs/>
              </w:rPr>
            </w:pPr>
            <w:r w:rsidRPr="00614559">
              <w:rPr>
                <w:b/>
                <w:bCs/>
              </w:rPr>
              <w:t>Подпрограмма 1 «Развитие сети автомобильных дорог и транспорта»</w:t>
            </w:r>
          </w:p>
        </w:tc>
      </w:tr>
      <w:tr w:rsidR="00012DE1" w:rsidRPr="00614559" w:rsidTr="00012DE1">
        <w:trPr>
          <w:trHeight w:val="879"/>
          <w:jc w:val="center"/>
        </w:trPr>
        <w:tc>
          <w:tcPr>
            <w:tcW w:w="1617" w:type="pct"/>
            <w:shd w:val="clear" w:color="auto" w:fill="auto"/>
            <w:vAlign w:val="center"/>
          </w:tcPr>
          <w:p w:rsidR="0062099D" w:rsidRPr="00614559" w:rsidRDefault="0062099D" w:rsidP="00E34CEE">
            <w:pPr>
              <w:jc w:val="center"/>
            </w:pPr>
            <w:r w:rsidRPr="00614559">
              <w:t>Оказание услуг по осуществлению пассажирских перевозок по маршрутам регулярного сообщения</w:t>
            </w:r>
          </w:p>
        </w:tc>
        <w:tc>
          <w:tcPr>
            <w:tcW w:w="1199" w:type="pct"/>
            <w:shd w:val="clear" w:color="auto" w:fill="auto"/>
            <w:vAlign w:val="center"/>
          </w:tcPr>
          <w:p w:rsidR="0062099D" w:rsidRPr="00614559" w:rsidRDefault="0062099D" w:rsidP="00157247">
            <w:pPr>
              <w:jc w:val="center"/>
            </w:pPr>
            <w:r w:rsidRPr="00614559">
              <w:t xml:space="preserve">Департамент </w:t>
            </w:r>
            <w:proofErr w:type="spellStart"/>
            <w:r w:rsidRPr="00614559">
              <w:t>жилищн</w:t>
            </w:r>
            <w:proofErr w:type="gramStart"/>
            <w:r w:rsidRPr="00614559">
              <w:t>о</w:t>
            </w:r>
            <w:proofErr w:type="spellEnd"/>
            <w:r w:rsidR="00157247" w:rsidRPr="00614559">
              <w:t>-</w:t>
            </w:r>
            <w:proofErr w:type="gramEnd"/>
            <w:r w:rsidRPr="00614559">
              <w:t xml:space="preserve"> коммунального и строительного комплекса администрации города Югорска</w:t>
            </w:r>
          </w:p>
        </w:tc>
        <w:tc>
          <w:tcPr>
            <w:tcW w:w="600" w:type="pct"/>
            <w:shd w:val="clear" w:color="auto" w:fill="auto"/>
            <w:vAlign w:val="center"/>
          </w:tcPr>
          <w:p w:rsidR="0062099D" w:rsidRPr="00614559" w:rsidRDefault="0062099D" w:rsidP="00E34CEE">
            <w:pPr>
              <w:jc w:val="center"/>
            </w:pPr>
            <w:r w:rsidRPr="00614559">
              <w:t>местный бюджет</w:t>
            </w:r>
          </w:p>
        </w:tc>
        <w:tc>
          <w:tcPr>
            <w:tcW w:w="540" w:type="pct"/>
            <w:shd w:val="clear" w:color="auto" w:fill="auto"/>
            <w:noWrap/>
            <w:vAlign w:val="center"/>
          </w:tcPr>
          <w:p w:rsidR="0062099D" w:rsidRPr="00614559" w:rsidRDefault="0062099D" w:rsidP="00E34CEE">
            <w:pPr>
              <w:jc w:val="center"/>
            </w:pPr>
            <w:r w:rsidRPr="00614559">
              <w:t>14 000,0</w:t>
            </w:r>
          </w:p>
        </w:tc>
        <w:tc>
          <w:tcPr>
            <w:tcW w:w="551" w:type="pct"/>
            <w:vAlign w:val="center"/>
          </w:tcPr>
          <w:p w:rsidR="0062099D" w:rsidRPr="00614559" w:rsidRDefault="0062099D" w:rsidP="00E34CEE">
            <w:pPr>
              <w:jc w:val="center"/>
            </w:pPr>
            <w:r w:rsidRPr="00614559">
              <w:t>12 000,0</w:t>
            </w:r>
          </w:p>
        </w:tc>
        <w:tc>
          <w:tcPr>
            <w:tcW w:w="493" w:type="pct"/>
            <w:vAlign w:val="center"/>
          </w:tcPr>
          <w:p w:rsidR="0062099D" w:rsidRPr="00614559" w:rsidRDefault="0062099D" w:rsidP="00E34CEE">
            <w:pPr>
              <w:jc w:val="center"/>
            </w:pPr>
            <w:r w:rsidRPr="00614559">
              <w:t>12 000,0</w:t>
            </w:r>
          </w:p>
        </w:tc>
      </w:tr>
      <w:tr w:rsidR="00012DE1" w:rsidRPr="00614559" w:rsidTr="00012DE1">
        <w:trPr>
          <w:trHeight w:val="354"/>
          <w:jc w:val="center"/>
        </w:trPr>
        <w:tc>
          <w:tcPr>
            <w:tcW w:w="2816" w:type="pct"/>
            <w:gridSpan w:val="2"/>
            <w:shd w:val="clear" w:color="auto" w:fill="auto"/>
            <w:vAlign w:val="center"/>
            <w:hideMark/>
          </w:tcPr>
          <w:p w:rsidR="0062099D" w:rsidRPr="00614559" w:rsidRDefault="0062099D" w:rsidP="00EA7DE3">
            <w:pPr>
              <w:jc w:val="center"/>
              <w:rPr>
                <w:b/>
                <w:i/>
              </w:rPr>
            </w:pPr>
            <w:r w:rsidRPr="00614559">
              <w:rPr>
                <w:b/>
                <w:i/>
              </w:rPr>
              <w:t xml:space="preserve">Итого по основному мероприятию </w:t>
            </w:r>
          </w:p>
        </w:tc>
        <w:tc>
          <w:tcPr>
            <w:tcW w:w="600" w:type="pct"/>
            <w:shd w:val="clear" w:color="auto" w:fill="auto"/>
            <w:vAlign w:val="center"/>
            <w:hideMark/>
          </w:tcPr>
          <w:p w:rsidR="0062099D" w:rsidRPr="00614559" w:rsidRDefault="0062099D" w:rsidP="00E34CEE">
            <w:pPr>
              <w:jc w:val="center"/>
              <w:rPr>
                <w:b/>
                <w:i/>
              </w:rPr>
            </w:pPr>
            <w:r w:rsidRPr="00614559">
              <w:rPr>
                <w:b/>
                <w:i/>
              </w:rPr>
              <w:t>итого</w:t>
            </w:r>
          </w:p>
        </w:tc>
        <w:tc>
          <w:tcPr>
            <w:tcW w:w="540" w:type="pct"/>
            <w:shd w:val="clear" w:color="auto" w:fill="auto"/>
            <w:noWrap/>
            <w:vAlign w:val="center"/>
          </w:tcPr>
          <w:p w:rsidR="0062099D" w:rsidRPr="00614559" w:rsidRDefault="0062099D" w:rsidP="00E34CEE">
            <w:pPr>
              <w:jc w:val="center"/>
              <w:rPr>
                <w:b/>
                <w:i/>
              </w:rPr>
            </w:pPr>
            <w:r w:rsidRPr="00614559">
              <w:rPr>
                <w:b/>
                <w:i/>
              </w:rPr>
              <w:t>14 000,0</w:t>
            </w:r>
          </w:p>
        </w:tc>
        <w:tc>
          <w:tcPr>
            <w:tcW w:w="551" w:type="pct"/>
            <w:vAlign w:val="center"/>
          </w:tcPr>
          <w:p w:rsidR="0062099D" w:rsidRPr="00614559" w:rsidRDefault="0062099D" w:rsidP="00E34CEE">
            <w:pPr>
              <w:jc w:val="center"/>
              <w:rPr>
                <w:b/>
                <w:i/>
              </w:rPr>
            </w:pPr>
            <w:r w:rsidRPr="00614559">
              <w:rPr>
                <w:b/>
                <w:i/>
              </w:rPr>
              <w:t>12 000,0</w:t>
            </w:r>
          </w:p>
        </w:tc>
        <w:tc>
          <w:tcPr>
            <w:tcW w:w="493" w:type="pct"/>
            <w:vAlign w:val="center"/>
          </w:tcPr>
          <w:p w:rsidR="0062099D" w:rsidRPr="00614559" w:rsidRDefault="0062099D" w:rsidP="00E34CEE">
            <w:pPr>
              <w:jc w:val="center"/>
              <w:rPr>
                <w:b/>
                <w:i/>
              </w:rPr>
            </w:pPr>
            <w:r w:rsidRPr="00614559">
              <w:rPr>
                <w:b/>
                <w:i/>
              </w:rPr>
              <w:t>12 000,0</w:t>
            </w:r>
          </w:p>
        </w:tc>
      </w:tr>
      <w:tr w:rsidR="00012DE1" w:rsidRPr="00614559" w:rsidTr="00012DE1">
        <w:trPr>
          <w:trHeight w:val="879"/>
          <w:jc w:val="center"/>
        </w:trPr>
        <w:tc>
          <w:tcPr>
            <w:tcW w:w="1617" w:type="pct"/>
            <w:vMerge w:val="restart"/>
            <w:shd w:val="clear" w:color="auto" w:fill="auto"/>
            <w:vAlign w:val="center"/>
            <w:hideMark/>
          </w:tcPr>
          <w:p w:rsidR="0062099D" w:rsidRPr="00614559" w:rsidRDefault="0062099D" w:rsidP="00E34CEE">
            <w:pPr>
              <w:jc w:val="center"/>
            </w:pPr>
            <w:r w:rsidRPr="00614559">
              <w:t>Выполнение работ по строительству (реконструкции), капитальному ремонту и ремонту автомобильных дорог общего пользования местного значения</w:t>
            </w:r>
          </w:p>
        </w:tc>
        <w:tc>
          <w:tcPr>
            <w:tcW w:w="1199" w:type="pct"/>
            <w:vMerge w:val="restart"/>
            <w:shd w:val="clear" w:color="auto" w:fill="auto"/>
            <w:vAlign w:val="center"/>
            <w:hideMark/>
          </w:tcPr>
          <w:p w:rsidR="0062099D" w:rsidRPr="00614559" w:rsidRDefault="0062099D" w:rsidP="00E34CEE">
            <w:pPr>
              <w:jc w:val="center"/>
            </w:pPr>
            <w:r w:rsidRPr="00614559">
              <w:t xml:space="preserve">Департамент </w:t>
            </w:r>
            <w:proofErr w:type="spellStart"/>
            <w:r w:rsidRPr="00614559">
              <w:t>жилищн</w:t>
            </w:r>
            <w:proofErr w:type="gramStart"/>
            <w:r w:rsidRPr="00614559">
              <w:t>о</w:t>
            </w:r>
            <w:proofErr w:type="spellEnd"/>
            <w:r w:rsidRPr="00614559">
              <w:t>-</w:t>
            </w:r>
            <w:proofErr w:type="gramEnd"/>
            <w:r w:rsidRPr="00614559">
              <w:t xml:space="preserve"> коммунального и строительного комплекса администрации города Югорска</w:t>
            </w:r>
          </w:p>
        </w:tc>
        <w:tc>
          <w:tcPr>
            <w:tcW w:w="600" w:type="pct"/>
            <w:shd w:val="clear" w:color="auto" w:fill="auto"/>
            <w:vAlign w:val="center"/>
            <w:hideMark/>
          </w:tcPr>
          <w:p w:rsidR="0062099D" w:rsidRPr="00614559" w:rsidRDefault="0062099D" w:rsidP="00E34CEE">
            <w:pPr>
              <w:jc w:val="center"/>
            </w:pPr>
            <w:r w:rsidRPr="00614559">
              <w:t>бюджет автономного округа</w:t>
            </w:r>
          </w:p>
        </w:tc>
        <w:tc>
          <w:tcPr>
            <w:tcW w:w="540" w:type="pct"/>
            <w:shd w:val="clear" w:color="auto" w:fill="auto"/>
            <w:noWrap/>
            <w:vAlign w:val="center"/>
          </w:tcPr>
          <w:p w:rsidR="0062099D" w:rsidRPr="00614559" w:rsidRDefault="0062099D" w:rsidP="00E34CEE">
            <w:pPr>
              <w:jc w:val="center"/>
            </w:pPr>
            <w:r w:rsidRPr="00614559">
              <w:t>26 947,6</w:t>
            </w:r>
          </w:p>
        </w:tc>
        <w:tc>
          <w:tcPr>
            <w:tcW w:w="551" w:type="pct"/>
            <w:vAlign w:val="center"/>
          </w:tcPr>
          <w:p w:rsidR="0062099D" w:rsidRPr="00614559" w:rsidRDefault="0062099D" w:rsidP="00E34CEE">
            <w:pPr>
              <w:jc w:val="center"/>
            </w:pPr>
            <w:r w:rsidRPr="00614559">
              <w:t>26 962,2</w:t>
            </w:r>
          </w:p>
        </w:tc>
        <w:tc>
          <w:tcPr>
            <w:tcW w:w="493" w:type="pct"/>
            <w:vAlign w:val="center"/>
          </w:tcPr>
          <w:p w:rsidR="0062099D" w:rsidRPr="00614559" w:rsidRDefault="0062099D" w:rsidP="00E34CEE">
            <w:pPr>
              <w:jc w:val="center"/>
            </w:pPr>
            <w:r w:rsidRPr="00614559">
              <w:t>0,0</w:t>
            </w:r>
          </w:p>
        </w:tc>
      </w:tr>
      <w:tr w:rsidR="00012DE1" w:rsidRPr="00614559" w:rsidTr="00012DE1">
        <w:trPr>
          <w:trHeight w:val="158"/>
          <w:jc w:val="center"/>
        </w:trPr>
        <w:tc>
          <w:tcPr>
            <w:tcW w:w="1617" w:type="pct"/>
            <w:vMerge/>
            <w:shd w:val="clear" w:color="auto" w:fill="auto"/>
            <w:vAlign w:val="center"/>
            <w:hideMark/>
          </w:tcPr>
          <w:p w:rsidR="0062099D" w:rsidRPr="00614559" w:rsidRDefault="0062099D" w:rsidP="00E34CEE">
            <w:pPr>
              <w:jc w:val="center"/>
            </w:pPr>
          </w:p>
        </w:tc>
        <w:tc>
          <w:tcPr>
            <w:tcW w:w="1199" w:type="pct"/>
            <w:vMerge/>
            <w:shd w:val="clear" w:color="auto" w:fill="auto"/>
            <w:vAlign w:val="center"/>
            <w:hideMark/>
          </w:tcPr>
          <w:p w:rsidR="0062099D" w:rsidRPr="00614559" w:rsidRDefault="0062099D" w:rsidP="00E34CEE">
            <w:pPr>
              <w:jc w:val="center"/>
            </w:pPr>
          </w:p>
        </w:tc>
        <w:tc>
          <w:tcPr>
            <w:tcW w:w="600" w:type="pct"/>
            <w:shd w:val="clear" w:color="auto" w:fill="auto"/>
            <w:vAlign w:val="center"/>
            <w:hideMark/>
          </w:tcPr>
          <w:p w:rsidR="0062099D" w:rsidRPr="00614559" w:rsidRDefault="0062099D" w:rsidP="00E34CEE">
            <w:pPr>
              <w:jc w:val="center"/>
            </w:pPr>
            <w:r w:rsidRPr="00614559">
              <w:t>местный бюджет</w:t>
            </w:r>
          </w:p>
        </w:tc>
        <w:tc>
          <w:tcPr>
            <w:tcW w:w="540" w:type="pct"/>
            <w:shd w:val="clear" w:color="auto" w:fill="auto"/>
            <w:noWrap/>
            <w:vAlign w:val="center"/>
          </w:tcPr>
          <w:p w:rsidR="0062099D" w:rsidRPr="00614559" w:rsidRDefault="0062099D" w:rsidP="00E34CEE">
            <w:pPr>
              <w:jc w:val="center"/>
            </w:pPr>
            <w:r w:rsidRPr="00614559">
              <w:t>9 484,7</w:t>
            </w:r>
          </w:p>
        </w:tc>
        <w:tc>
          <w:tcPr>
            <w:tcW w:w="551" w:type="pct"/>
            <w:vAlign w:val="center"/>
          </w:tcPr>
          <w:p w:rsidR="0062099D" w:rsidRPr="00614559" w:rsidRDefault="0062099D" w:rsidP="00E34CEE">
            <w:pPr>
              <w:jc w:val="center"/>
            </w:pPr>
            <w:r w:rsidRPr="00614559">
              <w:t>2 419,1</w:t>
            </w:r>
          </w:p>
        </w:tc>
        <w:tc>
          <w:tcPr>
            <w:tcW w:w="493" w:type="pct"/>
            <w:vAlign w:val="center"/>
          </w:tcPr>
          <w:p w:rsidR="0062099D" w:rsidRPr="00614559" w:rsidRDefault="0062099D" w:rsidP="00E34CEE">
            <w:pPr>
              <w:jc w:val="center"/>
            </w:pPr>
            <w:r w:rsidRPr="00614559">
              <w:t>1 000,0</w:t>
            </w:r>
          </w:p>
        </w:tc>
      </w:tr>
      <w:tr w:rsidR="00012DE1" w:rsidRPr="00614559" w:rsidTr="00012DE1">
        <w:trPr>
          <w:trHeight w:val="630"/>
          <w:jc w:val="center"/>
        </w:trPr>
        <w:tc>
          <w:tcPr>
            <w:tcW w:w="2816" w:type="pct"/>
            <w:gridSpan w:val="2"/>
            <w:vMerge w:val="restart"/>
            <w:shd w:val="clear" w:color="auto" w:fill="auto"/>
            <w:vAlign w:val="center"/>
            <w:hideMark/>
          </w:tcPr>
          <w:p w:rsidR="0062099D" w:rsidRPr="00614559" w:rsidRDefault="0062099D" w:rsidP="00EA7DE3">
            <w:pPr>
              <w:jc w:val="center"/>
              <w:rPr>
                <w:b/>
                <w:i/>
              </w:rPr>
            </w:pPr>
            <w:r w:rsidRPr="00614559">
              <w:rPr>
                <w:b/>
                <w:i/>
              </w:rPr>
              <w:t xml:space="preserve">Итого по основному мероприятию </w:t>
            </w:r>
          </w:p>
        </w:tc>
        <w:tc>
          <w:tcPr>
            <w:tcW w:w="600" w:type="pct"/>
            <w:shd w:val="clear" w:color="auto" w:fill="auto"/>
            <w:vAlign w:val="center"/>
            <w:hideMark/>
          </w:tcPr>
          <w:p w:rsidR="0062099D" w:rsidRPr="00614559" w:rsidRDefault="0062099D" w:rsidP="00E34CEE">
            <w:pPr>
              <w:jc w:val="center"/>
              <w:rPr>
                <w:b/>
                <w:i/>
              </w:rPr>
            </w:pPr>
            <w:r w:rsidRPr="00614559">
              <w:rPr>
                <w:b/>
                <w:i/>
              </w:rPr>
              <w:t>бюджет автономного округа</w:t>
            </w:r>
          </w:p>
        </w:tc>
        <w:tc>
          <w:tcPr>
            <w:tcW w:w="540" w:type="pct"/>
            <w:shd w:val="clear" w:color="auto" w:fill="auto"/>
            <w:noWrap/>
            <w:vAlign w:val="center"/>
          </w:tcPr>
          <w:p w:rsidR="0062099D" w:rsidRPr="00614559" w:rsidRDefault="0062099D" w:rsidP="00E34CEE">
            <w:pPr>
              <w:jc w:val="center"/>
              <w:rPr>
                <w:b/>
                <w:i/>
              </w:rPr>
            </w:pPr>
            <w:r w:rsidRPr="00614559">
              <w:rPr>
                <w:b/>
                <w:i/>
              </w:rPr>
              <w:t>26 947,6</w:t>
            </w:r>
          </w:p>
        </w:tc>
        <w:tc>
          <w:tcPr>
            <w:tcW w:w="551" w:type="pct"/>
            <w:vAlign w:val="center"/>
          </w:tcPr>
          <w:p w:rsidR="0062099D" w:rsidRPr="00614559" w:rsidRDefault="0062099D" w:rsidP="00E34CEE">
            <w:pPr>
              <w:jc w:val="center"/>
              <w:rPr>
                <w:b/>
                <w:i/>
              </w:rPr>
            </w:pPr>
            <w:r w:rsidRPr="00614559">
              <w:rPr>
                <w:b/>
                <w:i/>
              </w:rPr>
              <w:t>26 962,2</w:t>
            </w:r>
          </w:p>
        </w:tc>
        <w:tc>
          <w:tcPr>
            <w:tcW w:w="493" w:type="pct"/>
            <w:vAlign w:val="center"/>
          </w:tcPr>
          <w:p w:rsidR="0062099D" w:rsidRPr="00614559" w:rsidRDefault="0062099D" w:rsidP="00E34CEE">
            <w:pPr>
              <w:jc w:val="center"/>
              <w:rPr>
                <w:b/>
                <w:i/>
              </w:rPr>
            </w:pPr>
            <w:r w:rsidRPr="00614559">
              <w:rPr>
                <w:b/>
                <w:i/>
              </w:rPr>
              <w:t>0,0</w:t>
            </w:r>
          </w:p>
        </w:tc>
      </w:tr>
      <w:tr w:rsidR="00012DE1" w:rsidRPr="00614559" w:rsidTr="00012DE1">
        <w:trPr>
          <w:trHeight w:val="437"/>
          <w:jc w:val="center"/>
        </w:trPr>
        <w:tc>
          <w:tcPr>
            <w:tcW w:w="2816" w:type="pct"/>
            <w:gridSpan w:val="2"/>
            <w:vMerge/>
            <w:shd w:val="clear" w:color="auto" w:fill="auto"/>
            <w:vAlign w:val="center"/>
            <w:hideMark/>
          </w:tcPr>
          <w:p w:rsidR="0062099D" w:rsidRPr="00614559" w:rsidRDefault="0062099D" w:rsidP="00E34CEE">
            <w:pPr>
              <w:jc w:val="center"/>
              <w:rPr>
                <w:b/>
              </w:rPr>
            </w:pPr>
          </w:p>
        </w:tc>
        <w:tc>
          <w:tcPr>
            <w:tcW w:w="600" w:type="pct"/>
            <w:shd w:val="clear" w:color="auto" w:fill="auto"/>
            <w:vAlign w:val="center"/>
            <w:hideMark/>
          </w:tcPr>
          <w:p w:rsidR="0062099D" w:rsidRPr="00614559" w:rsidRDefault="0062099D" w:rsidP="00E34CEE">
            <w:pPr>
              <w:jc w:val="center"/>
              <w:rPr>
                <w:b/>
                <w:i/>
              </w:rPr>
            </w:pPr>
            <w:r w:rsidRPr="00614559">
              <w:rPr>
                <w:b/>
                <w:i/>
              </w:rPr>
              <w:t>местный бюджет</w:t>
            </w:r>
          </w:p>
        </w:tc>
        <w:tc>
          <w:tcPr>
            <w:tcW w:w="540" w:type="pct"/>
            <w:shd w:val="clear" w:color="auto" w:fill="auto"/>
            <w:noWrap/>
            <w:vAlign w:val="center"/>
          </w:tcPr>
          <w:p w:rsidR="0062099D" w:rsidRPr="00614559" w:rsidRDefault="0062099D" w:rsidP="00E34CEE">
            <w:pPr>
              <w:jc w:val="center"/>
              <w:rPr>
                <w:b/>
                <w:i/>
              </w:rPr>
            </w:pPr>
            <w:r w:rsidRPr="00614559">
              <w:rPr>
                <w:b/>
                <w:i/>
              </w:rPr>
              <w:t>9 484,7</w:t>
            </w:r>
          </w:p>
        </w:tc>
        <w:tc>
          <w:tcPr>
            <w:tcW w:w="551" w:type="pct"/>
            <w:vAlign w:val="center"/>
          </w:tcPr>
          <w:p w:rsidR="0062099D" w:rsidRPr="00614559" w:rsidRDefault="0062099D" w:rsidP="00E34CEE">
            <w:pPr>
              <w:jc w:val="center"/>
              <w:rPr>
                <w:b/>
                <w:i/>
              </w:rPr>
            </w:pPr>
            <w:r w:rsidRPr="00614559">
              <w:rPr>
                <w:b/>
                <w:i/>
              </w:rPr>
              <w:t>2 419,1</w:t>
            </w:r>
          </w:p>
        </w:tc>
        <w:tc>
          <w:tcPr>
            <w:tcW w:w="493" w:type="pct"/>
            <w:vAlign w:val="center"/>
          </w:tcPr>
          <w:p w:rsidR="0062099D" w:rsidRPr="00614559" w:rsidRDefault="0062099D" w:rsidP="00E34CEE">
            <w:pPr>
              <w:jc w:val="center"/>
              <w:rPr>
                <w:b/>
                <w:i/>
              </w:rPr>
            </w:pPr>
            <w:r w:rsidRPr="00614559">
              <w:rPr>
                <w:b/>
                <w:i/>
              </w:rPr>
              <w:t>1 000,0</w:t>
            </w:r>
          </w:p>
        </w:tc>
      </w:tr>
      <w:tr w:rsidR="00012DE1" w:rsidRPr="00614559" w:rsidTr="00012DE1">
        <w:trPr>
          <w:trHeight w:val="246"/>
          <w:jc w:val="center"/>
        </w:trPr>
        <w:tc>
          <w:tcPr>
            <w:tcW w:w="2816" w:type="pct"/>
            <w:gridSpan w:val="2"/>
            <w:vMerge/>
            <w:shd w:val="clear" w:color="auto" w:fill="auto"/>
            <w:vAlign w:val="center"/>
            <w:hideMark/>
          </w:tcPr>
          <w:p w:rsidR="0062099D" w:rsidRPr="00614559" w:rsidRDefault="0062099D" w:rsidP="00E34CEE">
            <w:pPr>
              <w:jc w:val="center"/>
              <w:rPr>
                <w:b/>
              </w:rPr>
            </w:pPr>
          </w:p>
        </w:tc>
        <w:tc>
          <w:tcPr>
            <w:tcW w:w="600" w:type="pct"/>
            <w:shd w:val="clear" w:color="auto" w:fill="auto"/>
            <w:vAlign w:val="center"/>
            <w:hideMark/>
          </w:tcPr>
          <w:p w:rsidR="0062099D" w:rsidRPr="00614559" w:rsidRDefault="0062099D" w:rsidP="00E34CEE">
            <w:pPr>
              <w:jc w:val="center"/>
              <w:rPr>
                <w:b/>
                <w:i/>
              </w:rPr>
            </w:pPr>
            <w:r w:rsidRPr="00614559">
              <w:rPr>
                <w:b/>
                <w:i/>
              </w:rPr>
              <w:t>итого</w:t>
            </w:r>
          </w:p>
        </w:tc>
        <w:tc>
          <w:tcPr>
            <w:tcW w:w="540" w:type="pct"/>
            <w:shd w:val="clear" w:color="auto" w:fill="auto"/>
            <w:noWrap/>
            <w:vAlign w:val="center"/>
          </w:tcPr>
          <w:p w:rsidR="0062099D" w:rsidRPr="00614559" w:rsidRDefault="0062099D" w:rsidP="00E34CEE">
            <w:pPr>
              <w:jc w:val="center"/>
              <w:rPr>
                <w:b/>
                <w:i/>
              </w:rPr>
            </w:pPr>
            <w:r w:rsidRPr="00614559">
              <w:rPr>
                <w:b/>
                <w:i/>
              </w:rPr>
              <w:t>36 432,3</w:t>
            </w:r>
          </w:p>
        </w:tc>
        <w:tc>
          <w:tcPr>
            <w:tcW w:w="551" w:type="pct"/>
            <w:vAlign w:val="center"/>
          </w:tcPr>
          <w:p w:rsidR="0062099D" w:rsidRPr="00614559" w:rsidRDefault="0062099D" w:rsidP="00E34CEE">
            <w:pPr>
              <w:jc w:val="center"/>
              <w:rPr>
                <w:b/>
                <w:i/>
              </w:rPr>
            </w:pPr>
            <w:r w:rsidRPr="00614559">
              <w:rPr>
                <w:b/>
                <w:i/>
              </w:rPr>
              <w:t>29 381,3</w:t>
            </w:r>
          </w:p>
        </w:tc>
        <w:tc>
          <w:tcPr>
            <w:tcW w:w="493" w:type="pct"/>
            <w:vAlign w:val="center"/>
          </w:tcPr>
          <w:p w:rsidR="0062099D" w:rsidRPr="00614559" w:rsidRDefault="0062099D" w:rsidP="00E34CEE">
            <w:pPr>
              <w:jc w:val="center"/>
              <w:rPr>
                <w:b/>
                <w:i/>
              </w:rPr>
            </w:pPr>
            <w:r w:rsidRPr="00614559">
              <w:rPr>
                <w:b/>
                <w:i/>
              </w:rPr>
              <w:t>1 000,0</w:t>
            </w:r>
          </w:p>
        </w:tc>
      </w:tr>
      <w:tr w:rsidR="00012DE1" w:rsidRPr="00614559" w:rsidTr="00012DE1">
        <w:trPr>
          <w:trHeight w:val="790"/>
          <w:jc w:val="center"/>
        </w:trPr>
        <w:tc>
          <w:tcPr>
            <w:tcW w:w="1617" w:type="pct"/>
            <w:shd w:val="clear" w:color="auto" w:fill="auto"/>
            <w:vAlign w:val="center"/>
            <w:hideMark/>
          </w:tcPr>
          <w:p w:rsidR="0062099D" w:rsidRPr="00614559" w:rsidRDefault="0062099D" w:rsidP="00E34CEE">
            <w:pPr>
              <w:jc w:val="center"/>
            </w:pPr>
            <w:r w:rsidRPr="00614559">
              <w:t>Текущее содержание городских дорог, всего</w:t>
            </w:r>
          </w:p>
        </w:tc>
        <w:tc>
          <w:tcPr>
            <w:tcW w:w="1199" w:type="pct"/>
            <w:vMerge w:val="restart"/>
            <w:shd w:val="clear" w:color="auto" w:fill="auto"/>
            <w:vAlign w:val="center"/>
            <w:hideMark/>
          </w:tcPr>
          <w:p w:rsidR="0062099D" w:rsidRPr="00614559" w:rsidRDefault="00157247" w:rsidP="00E34CEE">
            <w:pPr>
              <w:jc w:val="center"/>
            </w:pPr>
            <w:r w:rsidRPr="00614559">
              <w:t xml:space="preserve">Департамент </w:t>
            </w:r>
            <w:proofErr w:type="spellStart"/>
            <w:r w:rsidRPr="00614559">
              <w:t>жилищн</w:t>
            </w:r>
            <w:proofErr w:type="gramStart"/>
            <w:r w:rsidRPr="00614559">
              <w:t>о</w:t>
            </w:r>
            <w:proofErr w:type="spellEnd"/>
            <w:r w:rsidR="0062099D" w:rsidRPr="00614559">
              <w:t>-</w:t>
            </w:r>
            <w:proofErr w:type="gramEnd"/>
            <w:r w:rsidR="0062099D" w:rsidRPr="00614559">
              <w:t xml:space="preserve"> коммунального и строительного комплекса администрации города Югорска</w:t>
            </w:r>
          </w:p>
        </w:tc>
        <w:tc>
          <w:tcPr>
            <w:tcW w:w="600" w:type="pct"/>
            <w:vMerge w:val="restart"/>
            <w:shd w:val="clear" w:color="auto" w:fill="auto"/>
            <w:vAlign w:val="center"/>
            <w:hideMark/>
          </w:tcPr>
          <w:p w:rsidR="0062099D" w:rsidRPr="00614559" w:rsidRDefault="0062099D" w:rsidP="00E34CEE">
            <w:pPr>
              <w:jc w:val="center"/>
            </w:pPr>
            <w:r w:rsidRPr="00614559">
              <w:t>местный бюджет</w:t>
            </w:r>
          </w:p>
        </w:tc>
        <w:tc>
          <w:tcPr>
            <w:tcW w:w="540" w:type="pct"/>
            <w:shd w:val="clear" w:color="auto" w:fill="auto"/>
            <w:noWrap/>
            <w:vAlign w:val="center"/>
          </w:tcPr>
          <w:p w:rsidR="0062099D" w:rsidRPr="00614559" w:rsidRDefault="0062099D" w:rsidP="00E34CEE">
            <w:pPr>
              <w:jc w:val="center"/>
            </w:pPr>
            <w:r w:rsidRPr="00614559">
              <w:t>88 300,0</w:t>
            </w:r>
          </w:p>
        </w:tc>
        <w:tc>
          <w:tcPr>
            <w:tcW w:w="551" w:type="pct"/>
            <w:vAlign w:val="center"/>
          </w:tcPr>
          <w:p w:rsidR="0062099D" w:rsidRPr="00614559" w:rsidRDefault="0062099D" w:rsidP="00E34CEE">
            <w:pPr>
              <w:jc w:val="center"/>
            </w:pPr>
            <w:r w:rsidRPr="00614559">
              <w:t>85 000,0</w:t>
            </w:r>
          </w:p>
        </w:tc>
        <w:tc>
          <w:tcPr>
            <w:tcW w:w="493" w:type="pct"/>
            <w:vAlign w:val="center"/>
          </w:tcPr>
          <w:p w:rsidR="0062099D" w:rsidRPr="00614559" w:rsidRDefault="0062099D" w:rsidP="00E34CEE">
            <w:pPr>
              <w:jc w:val="center"/>
            </w:pPr>
            <w:r w:rsidRPr="00614559">
              <w:t>85 000,0</w:t>
            </w:r>
          </w:p>
        </w:tc>
      </w:tr>
      <w:tr w:rsidR="00012DE1" w:rsidRPr="00614559" w:rsidTr="00012DE1">
        <w:trPr>
          <w:trHeight w:val="214"/>
          <w:jc w:val="center"/>
        </w:trPr>
        <w:tc>
          <w:tcPr>
            <w:tcW w:w="1617" w:type="pct"/>
            <w:shd w:val="clear" w:color="auto" w:fill="auto"/>
            <w:vAlign w:val="center"/>
            <w:hideMark/>
          </w:tcPr>
          <w:p w:rsidR="0062099D" w:rsidRPr="00614559" w:rsidRDefault="0062099D" w:rsidP="00E34CEE">
            <w:pPr>
              <w:jc w:val="center"/>
              <w:rPr>
                <w:bCs/>
                <w:iCs/>
              </w:rPr>
            </w:pPr>
            <w:r w:rsidRPr="00614559">
              <w:rPr>
                <w:bCs/>
                <w:iCs/>
              </w:rPr>
              <w:t>в том числе</w:t>
            </w:r>
            <w:r w:rsidR="00F87745" w:rsidRPr="00614559">
              <w:rPr>
                <w:bCs/>
                <w:iCs/>
              </w:rPr>
              <w:t>:</w:t>
            </w:r>
          </w:p>
        </w:tc>
        <w:tc>
          <w:tcPr>
            <w:tcW w:w="1199" w:type="pct"/>
            <w:vMerge/>
            <w:shd w:val="clear" w:color="auto" w:fill="auto"/>
            <w:vAlign w:val="center"/>
            <w:hideMark/>
          </w:tcPr>
          <w:p w:rsidR="0062099D" w:rsidRPr="00614559" w:rsidRDefault="0062099D" w:rsidP="00E34CEE">
            <w:pPr>
              <w:jc w:val="center"/>
              <w:rPr>
                <w:b/>
                <w:bCs/>
                <w:i/>
                <w:iCs/>
              </w:rPr>
            </w:pPr>
          </w:p>
        </w:tc>
        <w:tc>
          <w:tcPr>
            <w:tcW w:w="600" w:type="pct"/>
            <w:vMerge/>
            <w:shd w:val="clear" w:color="auto" w:fill="auto"/>
            <w:vAlign w:val="center"/>
            <w:hideMark/>
          </w:tcPr>
          <w:p w:rsidR="0062099D" w:rsidRPr="00614559" w:rsidRDefault="0062099D" w:rsidP="00E34CEE">
            <w:pPr>
              <w:jc w:val="center"/>
              <w:rPr>
                <w:b/>
                <w:bCs/>
                <w:i/>
                <w:iCs/>
              </w:rPr>
            </w:pPr>
          </w:p>
        </w:tc>
        <w:tc>
          <w:tcPr>
            <w:tcW w:w="540" w:type="pct"/>
            <w:shd w:val="clear" w:color="auto" w:fill="auto"/>
            <w:noWrap/>
            <w:vAlign w:val="center"/>
          </w:tcPr>
          <w:p w:rsidR="0062099D" w:rsidRPr="00614559" w:rsidRDefault="0062099D" w:rsidP="00E34CEE">
            <w:pPr>
              <w:jc w:val="center"/>
              <w:rPr>
                <w:b/>
                <w:i/>
              </w:rPr>
            </w:pPr>
          </w:p>
        </w:tc>
        <w:tc>
          <w:tcPr>
            <w:tcW w:w="551" w:type="pct"/>
            <w:vAlign w:val="center"/>
          </w:tcPr>
          <w:p w:rsidR="0062099D" w:rsidRPr="00614559" w:rsidRDefault="0062099D" w:rsidP="00E34CEE">
            <w:pPr>
              <w:jc w:val="center"/>
              <w:rPr>
                <w:b/>
                <w:i/>
              </w:rPr>
            </w:pPr>
          </w:p>
        </w:tc>
        <w:tc>
          <w:tcPr>
            <w:tcW w:w="493" w:type="pct"/>
            <w:vAlign w:val="center"/>
          </w:tcPr>
          <w:p w:rsidR="0062099D" w:rsidRPr="00614559" w:rsidRDefault="0062099D" w:rsidP="00E34CEE">
            <w:pPr>
              <w:jc w:val="center"/>
              <w:rPr>
                <w:b/>
                <w:i/>
              </w:rPr>
            </w:pPr>
          </w:p>
        </w:tc>
      </w:tr>
      <w:tr w:rsidR="00012DE1" w:rsidRPr="00614559" w:rsidTr="00012DE1">
        <w:trPr>
          <w:trHeight w:val="66"/>
          <w:jc w:val="center"/>
        </w:trPr>
        <w:tc>
          <w:tcPr>
            <w:tcW w:w="1617" w:type="pct"/>
            <w:shd w:val="clear" w:color="auto" w:fill="auto"/>
            <w:vAlign w:val="center"/>
            <w:hideMark/>
          </w:tcPr>
          <w:p w:rsidR="0062099D" w:rsidRPr="00614559" w:rsidRDefault="0062099D" w:rsidP="00E34CEE">
            <w:pPr>
              <w:rPr>
                <w:i/>
              </w:rPr>
            </w:pPr>
            <w:r w:rsidRPr="00614559">
              <w:rPr>
                <w:i/>
              </w:rPr>
              <w:t xml:space="preserve">Выполнение работ по зимнему и летнему содержанию дорог </w:t>
            </w:r>
          </w:p>
        </w:tc>
        <w:tc>
          <w:tcPr>
            <w:tcW w:w="1199" w:type="pct"/>
            <w:vMerge/>
            <w:shd w:val="clear" w:color="auto" w:fill="auto"/>
            <w:vAlign w:val="center"/>
            <w:hideMark/>
          </w:tcPr>
          <w:p w:rsidR="0062099D" w:rsidRPr="00614559" w:rsidRDefault="0062099D" w:rsidP="00E34CEE">
            <w:pPr>
              <w:jc w:val="center"/>
              <w:rPr>
                <w:b/>
                <w:bCs/>
                <w:i/>
                <w:iCs/>
              </w:rPr>
            </w:pPr>
          </w:p>
        </w:tc>
        <w:tc>
          <w:tcPr>
            <w:tcW w:w="600" w:type="pct"/>
            <w:vMerge/>
            <w:shd w:val="clear" w:color="auto" w:fill="auto"/>
            <w:vAlign w:val="center"/>
            <w:hideMark/>
          </w:tcPr>
          <w:p w:rsidR="0062099D" w:rsidRPr="00614559" w:rsidRDefault="0062099D" w:rsidP="00E34CEE">
            <w:pPr>
              <w:jc w:val="center"/>
              <w:rPr>
                <w:b/>
                <w:bCs/>
                <w:i/>
                <w:iCs/>
              </w:rPr>
            </w:pPr>
          </w:p>
        </w:tc>
        <w:tc>
          <w:tcPr>
            <w:tcW w:w="540" w:type="pct"/>
            <w:shd w:val="clear" w:color="auto" w:fill="auto"/>
            <w:noWrap/>
            <w:vAlign w:val="center"/>
          </w:tcPr>
          <w:p w:rsidR="0062099D" w:rsidRPr="00614559" w:rsidRDefault="0062099D" w:rsidP="00E34CEE">
            <w:pPr>
              <w:jc w:val="center"/>
              <w:rPr>
                <w:i/>
              </w:rPr>
            </w:pPr>
            <w:r w:rsidRPr="00614559">
              <w:rPr>
                <w:i/>
              </w:rPr>
              <w:t>82 749,9</w:t>
            </w:r>
          </w:p>
        </w:tc>
        <w:tc>
          <w:tcPr>
            <w:tcW w:w="551" w:type="pct"/>
            <w:vAlign w:val="center"/>
          </w:tcPr>
          <w:p w:rsidR="0062099D" w:rsidRPr="00614559" w:rsidRDefault="0062099D" w:rsidP="00E34CEE">
            <w:pPr>
              <w:jc w:val="center"/>
              <w:rPr>
                <w:i/>
              </w:rPr>
            </w:pPr>
            <w:r w:rsidRPr="00614559">
              <w:rPr>
                <w:i/>
              </w:rPr>
              <w:t>79 449,9</w:t>
            </w:r>
          </w:p>
        </w:tc>
        <w:tc>
          <w:tcPr>
            <w:tcW w:w="493" w:type="pct"/>
            <w:vAlign w:val="center"/>
          </w:tcPr>
          <w:p w:rsidR="0062099D" w:rsidRPr="00614559" w:rsidRDefault="0062099D" w:rsidP="00E34CEE">
            <w:pPr>
              <w:jc w:val="center"/>
              <w:rPr>
                <w:i/>
              </w:rPr>
            </w:pPr>
            <w:r w:rsidRPr="00614559">
              <w:rPr>
                <w:i/>
              </w:rPr>
              <w:t>79 449,9</w:t>
            </w:r>
          </w:p>
        </w:tc>
      </w:tr>
      <w:tr w:rsidR="00012DE1" w:rsidRPr="00614559" w:rsidTr="00012DE1">
        <w:trPr>
          <w:trHeight w:val="66"/>
          <w:jc w:val="center"/>
        </w:trPr>
        <w:tc>
          <w:tcPr>
            <w:tcW w:w="1617" w:type="pct"/>
            <w:shd w:val="clear" w:color="auto" w:fill="auto"/>
            <w:vAlign w:val="center"/>
            <w:hideMark/>
          </w:tcPr>
          <w:p w:rsidR="0062099D" w:rsidRPr="00614559" w:rsidRDefault="0062099D" w:rsidP="00E34CEE">
            <w:pPr>
              <w:rPr>
                <w:i/>
              </w:rPr>
            </w:pPr>
            <w:r w:rsidRPr="00614559">
              <w:rPr>
                <w:i/>
              </w:rPr>
              <w:t>Установка дорожных знаков</w:t>
            </w:r>
          </w:p>
        </w:tc>
        <w:tc>
          <w:tcPr>
            <w:tcW w:w="1199" w:type="pct"/>
            <w:vMerge/>
            <w:shd w:val="clear" w:color="auto" w:fill="auto"/>
            <w:vAlign w:val="center"/>
            <w:hideMark/>
          </w:tcPr>
          <w:p w:rsidR="0062099D" w:rsidRPr="00614559" w:rsidRDefault="0062099D" w:rsidP="00E34CEE">
            <w:pPr>
              <w:jc w:val="center"/>
              <w:rPr>
                <w:b/>
                <w:bCs/>
                <w:i/>
                <w:iCs/>
              </w:rPr>
            </w:pPr>
          </w:p>
        </w:tc>
        <w:tc>
          <w:tcPr>
            <w:tcW w:w="600" w:type="pct"/>
            <w:vMerge/>
            <w:shd w:val="clear" w:color="auto" w:fill="auto"/>
            <w:vAlign w:val="center"/>
            <w:hideMark/>
          </w:tcPr>
          <w:p w:rsidR="0062099D" w:rsidRPr="00614559" w:rsidRDefault="0062099D" w:rsidP="00E34CEE">
            <w:pPr>
              <w:jc w:val="center"/>
              <w:rPr>
                <w:b/>
                <w:bCs/>
                <w:i/>
                <w:iCs/>
              </w:rPr>
            </w:pPr>
          </w:p>
        </w:tc>
        <w:tc>
          <w:tcPr>
            <w:tcW w:w="540" w:type="pct"/>
            <w:shd w:val="clear" w:color="auto" w:fill="auto"/>
            <w:noWrap/>
            <w:vAlign w:val="center"/>
          </w:tcPr>
          <w:p w:rsidR="0062099D" w:rsidRPr="00614559" w:rsidRDefault="0062099D" w:rsidP="00E34CEE">
            <w:pPr>
              <w:jc w:val="center"/>
              <w:rPr>
                <w:i/>
              </w:rPr>
            </w:pPr>
            <w:r w:rsidRPr="00614559">
              <w:rPr>
                <w:i/>
              </w:rPr>
              <w:t>645,0</w:t>
            </w:r>
          </w:p>
        </w:tc>
        <w:tc>
          <w:tcPr>
            <w:tcW w:w="551" w:type="pct"/>
            <w:vAlign w:val="center"/>
          </w:tcPr>
          <w:p w:rsidR="0062099D" w:rsidRPr="00614559" w:rsidRDefault="0062099D" w:rsidP="00E34CEE">
            <w:pPr>
              <w:jc w:val="center"/>
              <w:rPr>
                <w:i/>
              </w:rPr>
            </w:pPr>
            <w:r w:rsidRPr="00614559">
              <w:rPr>
                <w:i/>
              </w:rPr>
              <w:t>645,0</w:t>
            </w:r>
          </w:p>
        </w:tc>
        <w:tc>
          <w:tcPr>
            <w:tcW w:w="493" w:type="pct"/>
            <w:vAlign w:val="center"/>
          </w:tcPr>
          <w:p w:rsidR="0062099D" w:rsidRPr="00614559" w:rsidRDefault="0062099D" w:rsidP="00E34CEE">
            <w:pPr>
              <w:jc w:val="center"/>
              <w:rPr>
                <w:i/>
              </w:rPr>
            </w:pPr>
            <w:r w:rsidRPr="00614559">
              <w:rPr>
                <w:i/>
              </w:rPr>
              <w:t>645,0</w:t>
            </w:r>
          </w:p>
        </w:tc>
      </w:tr>
      <w:tr w:rsidR="00012DE1" w:rsidRPr="00614559" w:rsidTr="00012DE1">
        <w:trPr>
          <w:trHeight w:val="66"/>
          <w:jc w:val="center"/>
        </w:trPr>
        <w:tc>
          <w:tcPr>
            <w:tcW w:w="1617" w:type="pct"/>
            <w:shd w:val="clear" w:color="auto" w:fill="auto"/>
            <w:vAlign w:val="center"/>
            <w:hideMark/>
          </w:tcPr>
          <w:p w:rsidR="0062099D" w:rsidRPr="00614559" w:rsidRDefault="0062099D" w:rsidP="00E34CEE">
            <w:pPr>
              <w:rPr>
                <w:i/>
              </w:rPr>
            </w:pPr>
            <w:r w:rsidRPr="00614559">
              <w:rPr>
                <w:i/>
              </w:rPr>
              <w:t>Замена бордюрного камня</w:t>
            </w:r>
          </w:p>
        </w:tc>
        <w:tc>
          <w:tcPr>
            <w:tcW w:w="1199" w:type="pct"/>
            <w:vMerge/>
            <w:shd w:val="clear" w:color="auto" w:fill="auto"/>
            <w:vAlign w:val="center"/>
            <w:hideMark/>
          </w:tcPr>
          <w:p w:rsidR="0062099D" w:rsidRPr="00614559" w:rsidRDefault="0062099D" w:rsidP="00E34CEE">
            <w:pPr>
              <w:jc w:val="center"/>
              <w:rPr>
                <w:b/>
                <w:bCs/>
                <w:i/>
                <w:iCs/>
              </w:rPr>
            </w:pPr>
          </w:p>
        </w:tc>
        <w:tc>
          <w:tcPr>
            <w:tcW w:w="600" w:type="pct"/>
            <w:vMerge/>
            <w:shd w:val="clear" w:color="auto" w:fill="auto"/>
            <w:vAlign w:val="center"/>
            <w:hideMark/>
          </w:tcPr>
          <w:p w:rsidR="0062099D" w:rsidRPr="00614559" w:rsidRDefault="0062099D" w:rsidP="00E34CEE">
            <w:pPr>
              <w:jc w:val="center"/>
              <w:rPr>
                <w:b/>
                <w:bCs/>
                <w:i/>
                <w:iCs/>
              </w:rPr>
            </w:pPr>
          </w:p>
        </w:tc>
        <w:tc>
          <w:tcPr>
            <w:tcW w:w="540" w:type="pct"/>
            <w:shd w:val="clear" w:color="auto" w:fill="auto"/>
            <w:noWrap/>
            <w:vAlign w:val="center"/>
          </w:tcPr>
          <w:p w:rsidR="0062099D" w:rsidRPr="00614559" w:rsidRDefault="0062099D" w:rsidP="00E34CEE">
            <w:pPr>
              <w:jc w:val="center"/>
              <w:rPr>
                <w:i/>
              </w:rPr>
            </w:pPr>
            <w:r w:rsidRPr="00614559">
              <w:rPr>
                <w:i/>
              </w:rPr>
              <w:t>358,9</w:t>
            </w:r>
          </w:p>
        </w:tc>
        <w:tc>
          <w:tcPr>
            <w:tcW w:w="551" w:type="pct"/>
            <w:vAlign w:val="center"/>
          </w:tcPr>
          <w:p w:rsidR="0062099D" w:rsidRPr="00614559" w:rsidRDefault="0062099D" w:rsidP="00E34CEE">
            <w:pPr>
              <w:jc w:val="center"/>
              <w:rPr>
                <w:i/>
              </w:rPr>
            </w:pPr>
            <w:r w:rsidRPr="00614559">
              <w:rPr>
                <w:i/>
              </w:rPr>
              <w:t>358,9</w:t>
            </w:r>
          </w:p>
        </w:tc>
        <w:tc>
          <w:tcPr>
            <w:tcW w:w="493" w:type="pct"/>
            <w:vAlign w:val="center"/>
          </w:tcPr>
          <w:p w:rsidR="0062099D" w:rsidRPr="00614559" w:rsidRDefault="0062099D" w:rsidP="00E34CEE">
            <w:pPr>
              <w:jc w:val="center"/>
              <w:rPr>
                <w:i/>
              </w:rPr>
            </w:pPr>
            <w:r w:rsidRPr="00614559">
              <w:rPr>
                <w:i/>
              </w:rPr>
              <w:t>358,9</w:t>
            </w:r>
          </w:p>
        </w:tc>
      </w:tr>
      <w:tr w:rsidR="00012DE1" w:rsidRPr="00614559" w:rsidTr="00012DE1">
        <w:trPr>
          <w:trHeight w:val="66"/>
          <w:jc w:val="center"/>
        </w:trPr>
        <w:tc>
          <w:tcPr>
            <w:tcW w:w="1617" w:type="pct"/>
            <w:shd w:val="clear" w:color="auto" w:fill="auto"/>
            <w:vAlign w:val="center"/>
            <w:hideMark/>
          </w:tcPr>
          <w:p w:rsidR="0062099D" w:rsidRPr="00614559" w:rsidRDefault="0062099D" w:rsidP="00E34CEE">
            <w:pPr>
              <w:rPr>
                <w:i/>
              </w:rPr>
            </w:pPr>
            <w:r w:rsidRPr="00614559">
              <w:rPr>
                <w:i/>
              </w:rPr>
              <w:t xml:space="preserve">Отсыпка и </w:t>
            </w:r>
            <w:proofErr w:type="spellStart"/>
            <w:r w:rsidRPr="00614559">
              <w:rPr>
                <w:i/>
              </w:rPr>
              <w:t>грейдирование</w:t>
            </w:r>
            <w:proofErr w:type="spellEnd"/>
            <w:r w:rsidRPr="00614559">
              <w:rPr>
                <w:i/>
              </w:rPr>
              <w:t xml:space="preserve"> дорог на Зеленой зоне (в период с мая по сентябрь)</w:t>
            </w:r>
          </w:p>
        </w:tc>
        <w:tc>
          <w:tcPr>
            <w:tcW w:w="1199" w:type="pct"/>
            <w:vMerge/>
            <w:shd w:val="clear" w:color="auto" w:fill="auto"/>
            <w:vAlign w:val="center"/>
            <w:hideMark/>
          </w:tcPr>
          <w:p w:rsidR="0062099D" w:rsidRPr="00614559" w:rsidRDefault="0062099D" w:rsidP="00E34CEE">
            <w:pPr>
              <w:jc w:val="center"/>
              <w:rPr>
                <w:b/>
                <w:bCs/>
                <w:i/>
                <w:iCs/>
              </w:rPr>
            </w:pPr>
          </w:p>
        </w:tc>
        <w:tc>
          <w:tcPr>
            <w:tcW w:w="600" w:type="pct"/>
            <w:vMerge/>
            <w:shd w:val="clear" w:color="auto" w:fill="auto"/>
            <w:vAlign w:val="center"/>
            <w:hideMark/>
          </w:tcPr>
          <w:p w:rsidR="0062099D" w:rsidRPr="00614559" w:rsidRDefault="0062099D" w:rsidP="00E34CEE">
            <w:pPr>
              <w:jc w:val="center"/>
              <w:rPr>
                <w:b/>
                <w:bCs/>
                <w:i/>
                <w:iCs/>
              </w:rPr>
            </w:pPr>
          </w:p>
        </w:tc>
        <w:tc>
          <w:tcPr>
            <w:tcW w:w="540" w:type="pct"/>
            <w:shd w:val="clear" w:color="auto" w:fill="auto"/>
            <w:noWrap/>
            <w:vAlign w:val="center"/>
          </w:tcPr>
          <w:p w:rsidR="0062099D" w:rsidRPr="00614559" w:rsidRDefault="0062099D" w:rsidP="00E34CEE">
            <w:pPr>
              <w:jc w:val="center"/>
              <w:rPr>
                <w:i/>
              </w:rPr>
            </w:pPr>
            <w:r w:rsidRPr="00614559">
              <w:rPr>
                <w:i/>
              </w:rPr>
              <w:t>379,0</w:t>
            </w:r>
          </w:p>
        </w:tc>
        <w:tc>
          <w:tcPr>
            <w:tcW w:w="551" w:type="pct"/>
            <w:vAlign w:val="center"/>
          </w:tcPr>
          <w:p w:rsidR="0062099D" w:rsidRPr="00614559" w:rsidRDefault="0062099D" w:rsidP="00E34CEE">
            <w:pPr>
              <w:jc w:val="center"/>
              <w:rPr>
                <w:i/>
              </w:rPr>
            </w:pPr>
            <w:r w:rsidRPr="00614559">
              <w:rPr>
                <w:i/>
              </w:rPr>
              <w:t>379,0</w:t>
            </w:r>
          </w:p>
        </w:tc>
        <w:tc>
          <w:tcPr>
            <w:tcW w:w="493" w:type="pct"/>
            <w:vAlign w:val="center"/>
          </w:tcPr>
          <w:p w:rsidR="0062099D" w:rsidRPr="00614559" w:rsidRDefault="0062099D" w:rsidP="00E34CEE">
            <w:pPr>
              <w:jc w:val="center"/>
              <w:rPr>
                <w:i/>
              </w:rPr>
            </w:pPr>
            <w:r w:rsidRPr="00614559">
              <w:rPr>
                <w:i/>
              </w:rPr>
              <w:t>379,0</w:t>
            </w:r>
          </w:p>
        </w:tc>
      </w:tr>
      <w:tr w:rsidR="00012DE1" w:rsidRPr="00614559" w:rsidTr="00012DE1">
        <w:trPr>
          <w:trHeight w:val="66"/>
          <w:jc w:val="center"/>
        </w:trPr>
        <w:tc>
          <w:tcPr>
            <w:tcW w:w="1617" w:type="pct"/>
            <w:shd w:val="clear" w:color="auto" w:fill="auto"/>
            <w:vAlign w:val="center"/>
            <w:hideMark/>
          </w:tcPr>
          <w:p w:rsidR="0062099D" w:rsidRPr="00614559" w:rsidRDefault="0062099D" w:rsidP="00E34CEE">
            <w:pPr>
              <w:rPr>
                <w:i/>
              </w:rPr>
            </w:pPr>
            <w:r w:rsidRPr="00614559">
              <w:rPr>
                <w:i/>
              </w:rPr>
              <w:t>Окрашивание бордюров</w:t>
            </w:r>
          </w:p>
        </w:tc>
        <w:tc>
          <w:tcPr>
            <w:tcW w:w="1199" w:type="pct"/>
            <w:vMerge/>
            <w:shd w:val="clear" w:color="auto" w:fill="auto"/>
            <w:vAlign w:val="center"/>
            <w:hideMark/>
          </w:tcPr>
          <w:p w:rsidR="0062099D" w:rsidRPr="00614559" w:rsidRDefault="0062099D" w:rsidP="00E34CEE">
            <w:pPr>
              <w:jc w:val="center"/>
              <w:rPr>
                <w:b/>
                <w:bCs/>
                <w:i/>
                <w:iCs/>
              </w:rPr>
            </w:pPr>
          </w:p>
        </w:tc>
        <w:tc>
          <w:tcPr>
            <w:tcW w:w="600" w:type="pct"/>
            <w:vMerge/>
            <w:shd w:val="clear" w:color="auto" w:fill="auto"/>
            <w:vAlign w:val="center"/>
            <w:hideMark/>
          </w:tcPr>
          <w:p w:rsidR="0062099D" w:rsidRPr="00614559" w:rsidRDefault="0062099D" w:rsidP="00E34CEE">
            <w:pPr>
              <w:jc w:val="center"/>
              <w:rPr>
                <w:b/>
                <w:bCs/>
                <w:i/>
                <w:iCs/>
              </w:rPr>
            </w:pPr>
          </w:p>
        </w:tc>
        <w:tc>
          <w:tcPr>
            <w:tcW w:w="540" w:type="pct"/>
            <w:shd w:val="clear" w:color="auto" w:fill="auto"/>
            <w:noWrap/>
            <w:vAlign w:val="center"/>
          </w:tcPr>
          <w:p w:rsidR="0062099D" w:rsidRPr="00614559" w:rsidRDefault="0062099D" w:rsidP="00E34CEE">
            <w:pPr>
              <w:jc w:val="center"/>
              <w:rPr>
                <w:i/>
              </w:rPr>
            </w:pPr>
            <w:r w:rsidRPr="00614559">
              <w:rPr>
                <w:i/>
              </w:rPr>
              <w:t>144,8</w:t>
            </w:r>
          </w:p>
        </w:tc>
        <w:tc>
          <w:tcPr>
            <w:tcW w:w="551" w:type="pct"/>
            <w:vAlign w:val="center"/>
          </w:tcPr>
          <w:p w:rsidR="0062099D" w:rsidRPr="00614559" w:rsidRDefault="0062099D" w:rsidP="00E34CEE">
            <w:pPr>
              <w:jc w:val="center"/>
              <w:rPr>
                <w:i/>
              </w:rPr>
            </w:pPr>
            <w:r w:rsidRPr="00614559">
              <w:rPr>
                <w:i/>
              </w:rPr>
              <w:t>144,8</w:t>
            </w:r>
          </w:p>
        </w:tc>
        <w:tc>
          <w:tcPr>
            <w:tcW w:w="493" w:type="pct"/>
            <w:vAlign w:val="center"/>
          </w:tcPr>
          <w:p w:rsidR="0062099D" w:rsidRPr="00614559" w:rsidRDefault="0062099D" w:rsidP="00E34CEE">
            <w:pPr>
              <w:jc w:val="center"/>
              <w:rPr>
                <w:i/>
              </w:rPr>
            </w:pPr>
            <w:r w:rsidRPr="00614559">
              <w:rPr>
                <w:i/>
              </w:rPr>
              <w:t>144,8</w:t>
            </w:r>
          </w:p>
        </w:tc>
      </w:tr>
      <w:tr w:rsidR="00012DE1" w:rsidRPr="00614559" w:rsidTr="00012DE1">
        <w:trPr>
          <w:trHeight w:val="60"/>
          <w:jc w:val="center"/>
        </w:trPr>
        <w:tc>
          <w:tcPr>
            <w:tcW w:w="1617" w:type="pct"/>
            <w:shd w:val="clear" w:color="auto" w:fill="auto"/>
            <w:vAlign w:val="center"/>
            <w:hideMark/>
          </w:tcPr>
          <w:p w:rsidR="0062099D" w:rsidRPr="00614559" w:rsidRDefault="0062099D" w:rsidP="00E34CEE">
            <w:pPr>
              <w:rPr>
                <w:i/>
              </w:rPr>
            </w:pPr>
            <w:r w:rsidRPr="00614559">
              <w:rPr>
                <w:i/>
              </w:rPr>
              <w:t>Содержание городских светофоров</w:t>
            </w:r>
          </w:p>
        </w:tc>
        <w:tc>
          <w:tcPr>
            <w:tcW w:w="1199" w:type="pct"/>
            <w:vMerge/>
            <w:shd w:val="clear" w:color="auto" w:fill="auto"/>
            <w:vAlign w:val="center"/>
            <w:hideMark/>
          </w:tcPr>
          <w:p w:rsidR="0062099D" w:rsidRPr="00614559" w:rsidRDefault="0062099D" w:rsidP="00E34CEE">
            <w:pPr>
              <w:jc w:val="center"/>
              <w:rPr>
                <w:b/>
                <w:bCs/>
                <w:i/>
                <w:iCs/>
              </w:rPr>
            </w:pPr>
          </w:p>
        </w:tc>
        <w:tc>
          <w:tcPr>
            <w:tcW w:w="600" w:type="pct"/>
            <w:vMerge/>
            <w:shd w:val="clear" w:color="auto" w:fill="auto"/>
            <w:vAlign w:val="center"/>
            <w:hideMark/>
          </w:tcPr>
          <w:p w:rsidR="0062099D" w:rsidRPr="00614559" w:rsidRDefault="0062099D" w:rsidP="00E34CEE">
            <w:pPr>
              <w:jc w:val="center"/>
              <w:rPr>
                <w:b/>
                <w:bCs/>
                <w:i/>
                <w:iCs/>
              </w:rPr>
            </w:pPr>
          </w:p>
        </w:tc>
        <w:tc>
          <w:tcPr>
            <w:tcW w:w="540" w:type="pct"/>
            <w:shd w:val="clear" w:color="auto" w:fill="auto"/>
            <w:noWrap/>
            <w:vAlign w:val="center"/>
          </w:tcPr>
          <w:p w:rsidR="0062099D" w:rsidRPr="00614559" w:rsidRDefault="0062099D" w:rsidP="00E34CEE">
            <w:pPr>
              <w:jc w:val="center"/>
              <w:rPr>
                <w:i/>
              </w:rPr>
            </w:pPr>
            <w:r w:rsidRPr="00614559">
              <w:rPr>
                <w:i/>
              </w:rPr>
              <w:t>2 022,4</w:t>
            </w:r>
          </w:p>
        </w:tc>
        <w:tc>
          <w:tcPr>
            <w:tcW w:w="551" w:type="pct"/>
            <w:vAlign w:val="center"/>
          </w:tcPr>
          <w:p w:rsidR="0062099D" w:rsidRPr="00614559" w:rsidRDefault="0062099D" w:rsidP="00E34CEE">
            <w:pPr>
              <w:jc w:val="center"/>
              <w:rPr>
                <w:i/>
              </w:rPr>
            </w:pPr>
            <w:r w:rsidRPr="00614559">
              <w:rPr>
                <w:i/>
              </w:rPr>
              <w:t>2 022,4</w:t>
            </w:r>
          </w:p>
        </w:tc>
        <w:tc>
          <w:tcPr>
            <w:tcW w:w="493" w:type="pct"/>
            <w:vAlign w:val="center"/>
          </w:tcPr>
          <w:p w:rsidR="0062099D" w:rsidRPr="00614559" w:rsidRDefault="0062099D" w:rsidP="00E34CEE">
            <w:pPr>
              <w:jc w:val="center"/>
              <w:rPr>
                <w:i/>
              </w:rPr>
            </w:pPr>
            <w:r w:rsidRPr="00614559">
              <w:rPr>
                <w:i/>
              </w:rPr>
              <w:t>2 022,4</w:t>
            </w:r>
          </w:p>
        </w:tc>
      </w:tr>
      <w:tr w:rsidR="00012DE1" w:rsidRPr="00614559" w:rsidTr="00012DE1">
        <w:trPr>
          <w:trHeight w:val="60"/>
          <w:jc w:val="center"/>
        </w:trPr>
        <w:tc>
          <w:tcPr>
            <w:tcW w:w="1617" w:type="pct"/>
            <w:shd w:val="clear" w:color="auto" w:fill="auto"/>
            <w:vAlign w:val="center"/>
            <w:hideMark/>
          </w:tcPr>
          <w:p w:rsidR="0062099D" w:rsidRPr="00614559" w:rsidRDefault="0062099D" w:rsidP="00E34CEE">
            <w:pPr>
              <w:rPr>
                <w:i/>
              </w:rPr>
            </w:pPr>
            <w:proofErr w:type="spellStart"/>
            <w:r w:rsidRPr="00614559">
              <w:rPr>
                <w:i/>
              </w:rPr>
              <w:t>Противопаводковые</w:t>
            </w:r>
            <w:proofErr w:type="spellEnd"/>
            <w:r w:rsidRPr="00614559">
              <w:rPr>
                <w:i/>
              </w:rPr>
              <w:t xml:space="preserve"> мероприятия</w:t>
            </w:r>
          </w:p>
        </w:tc>
        <w:tc>
          <w:tcPr>
            <w:tcW w:w="1199" w:type="pct"/>
            <w:vMerge/>
            <w:shd w:val="clear" w:color="auto" w:fill="auto"/>
            <w:vAlign w:val="center"/>
            <w:hideMark/>
          </w:tcPr>
          <w:p w:rsidR="0062099D" w:rsidRPr="00614559" w:rsidRDefault="0062099D" w:rsidP="00E34CEE">
            <w:pPr>
              <w:jc w:val="center"/>
              <w:rPr>
                <w:b/>
                <w:bCs/>
                <w:i/>
                <w:iCs/>
              </w:rPr>
            </w:pPr>
          </w:p>
        </w:tc>
        <w:tc>
          <w:tcPr>
            <w:tcW w:w="600" w:type="pct"/>
            <w:vMerge/>
            <w:shd w:val="clear" w:color="auto" w:fill="auto"/>
            <w:vAlign w:val="center"/>
            <w:hideMark/>
          </w:tcPr>
          <w:p w:rsidR="0062099D" w:rsidRPr="00614559" w:rsidRDefault="0062099D" w:rsidP="00E34CEE">
            <w:pPr>
              <w:jc w:val="center"/>
              <w:rPr>
                <w:b/>
                <w:bCs/>
                <w:i/>
                <w:iCs/>
              </w:rPr>
            </w:pPr>
          </w:p>
        </w:tc>
        <w:tc>
          <w:tcPr>
            <w:tcW w:w="540" w:type="pct"/>
            <w:shd w:val="clear" w:color="auto" w:fill="auto"/>
            <w:noWrap/>
            <w:vAlign w:val="center"/>
          </w:tcPr>
          <w:p w:rsidR="0062099D" w:rsidRPr="00614559" w:rsidRDefault="0062099D" w:rsidP="00E34CEE">
            <w:pPr>
              <w:jc w:val="center"/>
              <w:rPr>
                <w:i/>
              </w:rPr>
            </w:pPr>
            <w:r w:rsidRPr="00614559">
              <w:rPr>
                <w:i/>
              </w:rPr>
              <w:t>2 000,0</w:t>
            </w:r>
          </w:p>
        </w:tc>
        <w:tc>
          <w:tcPr>
            <w:tcW w:w="551" w:type="pct"/>
            <w:vAlign w:val="center"/>
          </w:tcPr>
          <w:p w:rsidR="0062099D" w:rsidRPr="00614559" w:rsidRDefault="0062099D" w:rsidP="00E34CEE">
            <w:pPr>
              <w:jc w:val="center"/>
              <w:rPr>
                <w:i/>
              </w:rPr>
            </w:pPr>
            <w:r w:rsidRPr="00614559">
              <w:rPr>
                <w:i/>
              </w:rPr>
              <w:t>2 000,0</w:t>
            </w:r>
          </w:p>
        </w:tc>
        <w:tc>
          <w:tcPr>
            <w:tcW w:w="493" w:type="pct"/>
            <w:vAlign w:val="center"/>
          </w:tcPr>
          <w:p w:rsidR="0062099D" w:rsidRPr="00614559" w:rsidRDefault="0062099D" w:rsidP="00E34CEE">
            <w:pPr>
              <w:jc w:val="center"/>
              <w:rPr>
                <w:i/>
              </w:rPr>
            </w:pPr>
            <w:r w:rsidRPr="00614559">
              <w:rPr>
                <w:i/>
              </w:rPr>
              <w:t>2 000,0</w:t>
            </w:r>
          </w:p>
        </w:tc>
      </w:tr>
      <w:tr w:rsidR="00012DE1" w:rsidRPr="00614559" w:rsidTr="00012DE1">
        <w:trPr>
          <w:trHeight w:val="410"/>
          <w:jc w:val="center"/>
        </w:trPr>
        <w:tc>
          <w:tcPr>
            <w:tcW w:w="2816" w:type="pct"/>
            <w:gridSpan w:val="2"/>
            <w:shd w:val="clear" w:color="auto" w:fill="auto"/>
            <w:vAlign w:val="center"/>
          </w:tcPr>
          <w:p w:rsidR="0062099D" w:rsidRPr="00614559" w:rsidRDefault="0062099D" w:rsidP="00EA7DE3">
            <w:pPr>
              <w:jc w:val="center"/>
              <w:rPr>
                <w:b/>
                <w:bCs/>
                <w:i/>
                <w:iCs/>
              </w:rPr>
            </w:pPr>
            <w:r w:rsidRPr="00614559">
              <w:rPr>
                <w:b/>
                <w:bCs/>
                <w:i/>
                <w:iCs/>
              </w:rPr>
              <w:t xml:space="preserve">Итого по основному мероприятию </w:t>
            </w:r>
          </w:p>
        </w:tc>
        <w:tc>
          <w:tcPr>
            <w:tcW w:w="600" w:type="pct"/>
            <w:shd w:val="clear" w:color="auto" w:fill="auto"/>
            <w:vAlign w:val="center"/>
          </w:tcPr>
          <w:p w:rsidR="0062099D" w:rsidRPr="00614559" w:rsidRDefault="0062099D" w:rsidP="00E34CEE">
            <w:pPr>
              <w:jc w:val="center"/>
              <w:rPr>
                <w:b/>
                <w:bCs/>
                <w:i/>
                <w:iCs/>
              </w:rPr>
            </w:pPr>
            <w:r w:rsidRPr="00614559">
              <w:rPr>
                <w:b/>
                <w:i/>
              </w:rPr>
              <w:t>местный бюджет</w:t>
            </w:r>
          </w:p>
        </w:tc>
        <w:tc>
          <w:tcPr>
            <w:tcW w:w="540" w:type="pct"/>
            <w:shd w:val="clear" w:color="auto" w:fill="auto"/>
            <w:noWrap/>
            <w:vAlign w:val="center"/>
          </w:tcPr>
          <w:p w:rsidR="0062099D" w:rsidRPr="00614559" w:rsidRDefault="0062099D" w:rsidP="00E34CEE">
            <w:pPr>
              <w:jc w:val="center"/>
              <w:rPr>
                <w:b/>
                <w:i/>
              </w:rPr>
            </w:pPr>
            <w:r w:rsidRPr="00614559">
              <w:rPr>
                <w:b/>
                <w:i/>
              </w:rPr>
              <w:t>88 300,0</w:t>
            </w:r>
          </w:p>
        </w:tc>
        <w:tc>
          <w:tcPr>
            <w:tcW w:w="551" w:type="pct"/>
            <w:vAlign w:val="center"/>
          </w:tcPr>
          <w:p w:rsidR="0062099D" w:rsidRPr="00614559" w:rsidRDefault="0062099D" w:rsidP="00E34CEE">
            <w:pPr>
              <w:jc w:val="center"/>
              <w:rPr>
                <w:b/>
                <w:i/>
              </w:rPr>
            </w:pPr>
            <w:r w:rsidRPr="00614559">
              <w:rPr>
                <w:b/>
                <w:i/>
              </w:rPr>
              <w:t>85 000,0</w:t>
            </w:r>
          </w:p>
        </w:tc>
        <w:tc>
          <w:tcPr>
            <w:tcW w:w="493" w:type="pct"/>
            <w:vAlign w:val="center"/>
          </w:tcPr>
          <w:p w:rsidR="0062099D" w:rsidRPr="00614559" w:rsidRDefault="0062099D" w:rsidP="00E34CEE">
            <w:pPr>
              <w:jc w:val="center"/>
              <w:rPr>
                <w:b/>
                <w:i/>
              </w:rPr>
            </w:pPr>
            <w:r w:rsidRPr="00614559">
              <w:rPr>
                <w:b/>
                <w:i/>
              </w:rPr>
              <w:t>85 000,0</w:t>
            </w:r>
          </w:p>
        </w:tc>
      </w:tr>
      <w:tr w:rsidR="00012DE1" w:rsidRPr="00614559" w:rsidTr="00012DE1">
        <w:trPr>
          <w:trHeight w:val="279"/>
          <w:jc w:val="center"/>
        </w:trPr>
        <w:tc>
          <w:tcPr>
            <w:tcW w:w="2816" w:type="pct"/>
            <w:gridSpan w:val="2"/>
            <w:vMerge w:val="restart"/>
            <w:shd w:val="clear" w:color="auto" w:fill="auto"/>
            <w:vAlign w:val="center"/>
          </w:tcPr>
          <w:p w:rsidR="0062099D" w:rsidRPr="00614559" w:rsidRDefault="0062099D" w:rsidP="00E34CEE">
            <w:pPr>
              <w:jc w:val="center"/>
              <w:rPr>
                <w:b/>
                <w:bCs/>
                <w:i/>
                <w:iCs/>
              </w:rPr>
            </w:pPr>
            <w:r w:rsidRPr="00614559">
              <w:rPr>
                <w:b/>
                <w:bCs/>
                <w:i/>
                <w:iCs/>
              </w:rPr>
              <w:t>Итого по подпрограмме 1</w:t>
            </w:r>
          </w:p>
        </w:tc>
        <w:tc>
          <w:tcPr>
            <w:tcW w:w="600" w:type="pct"/>
            <w:shd w:val="clear" w:color="auto" w:fill="auto"/>
            <w:vAlign w:val="center"/>
          </w:tcPr>
          <w:p w:rsidR="0062099D" w:rsidRPr="00614559" w:rsidRDefault="0062099D" w:rsidP="00E34CEE">
            <w:pPr>
              <w:jc w:val="center"/>
              <w:rPr>
                <w:b/>
                <w:bCs/>
                <w:i/>
                <w:iCs/>
              </w:rPr>
            </w:pPr>
            <w:r w:rsidRPr="00614559">
              <w:rPr>
                <w:b/>
                <w:bCs/>
                <w:i/>
                <w:iCs/>
              </w:rPr>
              <w:t>бюджет автономного округа</w:t>
            </w:r>
          </w:p>
        </w:tc>
        <w:tc>
          <w:tcPr>
            <w:tcW w:w="540" w:type="pct"/>
            <w:shd w:val="clear" w:color="auto" w:fill="auto"/>
            <w:noWrap/>
            <w:vAlign w:val="center"/>
          </w:tcPr>
          <w:p w:rsidR="0062099D" w:rsidRPr="00614559" w:rsidRDefault="0062099D" w:rsidP="00E34CEE">
            <w:pPr>
              <w:jc w:val="center"/>
              <w:rPr>
                <w:b/>
                <w:i/>
              </w:rPr>
            </w:pPr>
            <w:r w:rsidRPr="00614559">
              <w:rPr>
                <w:b/>
                <w:i/>
              </w:rPr>
              <w:t>26 947,6</w:t>
            </w:r>
          </w:p>
        </w:tc>
        <w:tc>
          <w:tcPr>
            <w:tcW w:w="551" w:type="pct"/>
            <w:vAlign w:val="center"/>
          </w:tcPr>
          <w:p w:rsidR="0062099D" w:rsidRPr="00614559" w:rsidRDefault="0062099D" w:rsidP="00E34CEE">
            <w:pPr>
              <w:jc w:val="center"/>
              <w:rPr>
                <w:b/>
                <w:i/>
              </w:rPr>
            </w:pPr>
            <w:r w:rsidRPr="00614559">
              <w:rPr>
                <w:b/>
                <w:i/>
              </w:rPr>
              <w:t>26 962,2</w:t>
            </w:r>
          </w:p>
        </w:tc>
        <w:tc>
          <w:tcPr>
            <w:tcW w:w="493" w:type="pct"/>
            <w:vAlign w:val="center"/>
          </w:tcPr>
          <w:p w:rsidR="0062099D" w:rsidRPr="00614559" w:rsidRDefault="0062099D" w:rsidP="00E34CEE">
            <w:pPr>
              <w:jc w:val="center"/>
              <w:rPr>
                <w:b/>
                <w:i/>
              </w:rPr>
            </w:pPr>
            <w:r w:rsidRPr="00614559">
              <w:rPr>
                <w:b/>
                <w:i/>
              </w:rPr>
              <w:t>0,0</w:t>
            </w:r>
          </w:p>
        </w:tc>
      </w:tr>
      <w:tr w:rsidR="00012DE1" w:rsidRPr="00614559" w:rsidTr="00012DE1">
        <w:trPr>
          <w:trHeight w:val="411"/>
          <w:jc w:val="center"/>
        </w:trPr>
        <w:tc>
          <w:tcPr>
            <w:tcW w:w="2816" w:type="pct"/>
            <w:gridSpan w:val="2"/>
            <w:vMerge/>
            <w:shd w:val="clear" w:color="auto" w:fill="auto"/>
            <w:vAlign w:val="center"/>
            <w:hideMark/>
          </w:tcPr>
          <w:p w:rsidR="0062099D" w:rsidRPr="00614559" w:rsidRDefault="0062099D" w:rsidP="00E34CEE">
            <w:pPr>
              <w:jc w:val="center"/>
              <w:rPr>
                <w:b/>
                <w:bCs/>
                <w:i/>
                <w:iCs/>
              </w:rPr>
            </w:pPr>
          </w:p>
        </w:tc>
        <w:tc>
          <w:tcPr>
            <w:tcW w:w="600" w:type="pct"/>
            <w:shd w:val="clear" w:color="auto" w:fill="auto"/>
            <w:vAlign w:val="center"/>
            <w:hideMark/>
          </w:tcPr>
          <w:p w:rsidR="0062099D" w:rsidRPr="00614559" w:rsidRDefault="0062099D" w:rsidP="00E34CEE">
            <w:pPr>
              <w:jc w:val="center"/>
              <w:rPr>
                <w:b/>
                <w:bCs/>
                <w:i/>
                <w:iCs/>
              </w:rPr>
            </w:pPr>
            <w:r w:rsidRPr="00614559">
              <w:rPr>
                <w:b/>
                <w:bCs/>
                <w:i/>
                <w:iCs/>
              </w:rPr>
              <w:t>местный бюджет</w:t>
            </w:r>
          </w:p>
        </w:tc>
        <w:tc>
          <w:tcPr>
            <w:tcW w:w="540" w:type="pct"/>
            <w:shd w:val="clear" w:color="auto" w:fill="auto"/>
            <w:noWrap/>
            <w:vAlign w:val="center"/>
          </w:tcPr>
          <w:p w:rsidR="0062099D" w:rsidRPr="00614559" w:rsidRDefault="0062099D" w:rsidP="00E34CEE">
            <w:pPr>
              <w:jc w:val="center"/>
              <w:rPr>
                <w:b/>
                <w:i/>
              </w:rPr>
            </w:pPr>
            <w:r w:rsidRPr="00614559">
              <w:rPr>
                <w:b/>
                <w:i/>
              </w:rPr>
              <w:t>111 784,7</w:t>
            </w:r>
          </w:p>
        </w:tc>
        <w:tc>
          <w:tcPr>
            <w:tcW w:w="551" w:type="pct"/>
            <w:vAlign w:val="center"/>
          </w:tcPr>
          <w:p w:rsidR="0062099D" w:rsidRPr="00614559" w:rsidRDefault="0062099D" w:rsidP="00E34CEE">
            <w:pPr>
              <w:jc w:val="center"/>
              <w:rPr>
                <w:b/>
                <w:i/>
              </w:rPr>
            </w:pPr>
            <w:r w:rsidRPr="00614559">
              <w:rPr>
                <w:b/>
                <w:i/>
              </w:rPr>
              <w:t>99 419,1</w:t>
            </w:r>
          </w:p>
        </w:tc>
        <w:tc>
          <w:tcPr>
            <w:tcW w:w="493" w:type="pct"/>
            <w:vAlign w:val="center"/>
          </w:tcPr>
          <w:p w:rsidR="0062099D" w:rsidRPr="00614559" w:rsidRDefault="0062099D" w:rsidP="00E34CEE">
            <w:pPr>
              <w:jc w:val="center"/>
              <w:rPr>
                <w:b/>
                <w:i/>
              </w:rPr>
            </w:pPr>
            <w:r w:rsidRPr="00614559">
              <w:rPr>
                <w:b/>
                <w:i/>
              </w:rPr>
              <w:t>98 000,0</w:t>
            </w:r>
          </w:p>
        </w:tc>
      </w:tr>
      <w:tr w:rsidR="00012DE1" w:rsidRPr="00614559" w:rsidTr="00012DE1">
        <w:trPr>
          <w:trHeight w:val="441"/>
          <w:jc w:val="center"/>
        </w:trPr>
        <w:tc>
          <w:tcPr>
            <w:tcW w:w="2816" w:type="pct"/>
            <w:gridSpan w:val="2"/>
            <w:vMerge/>
            <w:shd w:val="clear" w:color="auto" w:fill="auto"/>
            <w:vAlign w:val="center"/>
            <w:hideMark/>
          </w:tcPr>
          <w:p w:rsidR="0062099D" w:rsidRPr="00614559" w:rsidRDefault="0062099D" w:rsidP="00E34CEE">
            <w:pPr>
              <w:jc w:val="center"/>
              <w:rPr>
                <w:b/>
                <w:bCs/>
                <w:i/>
                <w:iCs/>
              </w:rPr>
            </w:pPr>
          </w:p>
        </w:tc>
        <w:tc>
          <w:tcPr>
            <w:tcW w:w="600" w:type="pct"/>
            <w:shd w:val="clear" w:color="auto" w:fill="auto"/>
            <w:vAlign w:val="center"/>
            <w:hideMark/>
          </w:tcPr>
          <w:p w:rsidR="0062099D" w:rsidRPr="00614559" w:rsidRDefault="0062099D" w:rsidP="00E34CEE">
            <w:pPr>
              <w:jc w:val="center"/>
              <w:rPr>
                <w:b/>
                <w:bCs/>
                <w:i/>
                <w:iCs/>
              </w:rPr>
            </w:pPr>
            <w:r w:rsidRPr="00614559">
              <w:rPr>
                <w:b/>
                <w:bCs/>
                <w:i/>
                <w:iCs/>
              </w:rPr>
              <w:t>итого</w:t>
            </w:r>
          </w:p>
        </w:tc>
        <w:tc>
          <w:tcPr>
            <w:tcW w:w="540" w:type="pct"/>
            <w:shd w:val="clear" w:color="auto" w:fill="auto"/>
            <w:noWrap/>
            <w:vAlign w:val="center"/>
          </w:tcPr>
          <w:p w:rsidR="0062099D" w:rsidRPr="00614559" w:rsidRDefault="0062099D" w:rsidP="00E34CEE">
            <w:pPr>
              <w:jc w:val="center"/>
              <w:rPr>
                <w:b/>
                <w:i/>
              </w:rPr>
            </w:pPr>
            <w:r w:rsidRPr="00614559">
              <w:rPr>
                <w:b/>
                <w:i/>
              </w:rPr>
              <w:t>138 732,3</w:t>
            </w:r>
          </w:p>
        </w:tc>
        <w:tc>
          <w:tcPr>
            <w:tcW w:w="551" w:type="pct"/>
            <w:vAlign w:val="center"/>
          </w:tcPr>
          <w:p w:rsidR="0062099D" w:rsidRPr="00614559" w:rsidRDefault="0062099D" w:rsidP="00E34CEE">
            <w:pPr>
              <w:jc w:val="center"/>
              <w:rPr>
                <w:b/>
                <w:i/>
              </w:rPr>
            </w:pPr>
            <w:r w:rsidRPr="00614559">
              <w:rPr>
                <w:b/>
                <w:i/>
              </w:rPr>
              <w:t>126 381,3</w:t>
            </w:r>
          </w:p>
        </w:tc>
        <w:tc>
          <w:tcPr>
            <w:tcW w:w="493" w:type="pct"/>
            <w:vAlign w:val="center"/>
          </w:tcPr>
          <w:p w:rsidR="0062099D" w:rsidRPr="00614559" w:rsidRDefault="0062099D" w:rsidP="00E34CEE">
            <w:pPr>
              <w:jc w:val="center"/>
              <w:rPr>
                <w:b/>
                <w:i/>
              </w:rPr>
            </w:pPr>
            <w:r w:rsidRPr="00614559">
              <w:rPr>
                <w:b/>
                <w:i/>
              </w:rPr>
              <w:t>98 000,0</w:t>
            </w:r>
          </w:p>
        </w:tc>
      </w:tr>
      <w:tr w:rsidR="00614559" w:rsidRPr="00614559" w:rsidTr="00012DE1">
        <w:trPr>
          <w:trHeight w:val="315"/>
          <w:jc w:val="center"/>
        </w:trPr>
        <w:tc>
          <w:tcPr>
            <w:tcW w:w="5000" w:type="pct"/>
            <w:gridSpan w:val="6"/>
            <w:shd w:val="clear" w:color="auto" w:fill="auto"/>
            <w:vAlign w:val="center"/>
            <w:hideMark/>
          </w:tcPr>
          <w:p w:rsidR="0062099D" w:rsidRPr="00614559" w:rsidRDefault="0062099D" w:rsidP="00E34CEE">
            <w:pPr>
              <w:jc w:val="center"/>
              <w:rPr>
                <w:b/>
                <w:bCs/>
              </w:rPr>
            </w:pPr>
            <w:r w:rsidRPr="00614559">
              <w:rPr>
                <w:b/>
                <w:bCs/>
              </w:rPr>
              <w:t>Подпрограмма 3 «Формирование комфортной городской среды»</w:t>
            </w:r>
          </w:p>
        </w:tc>
      </w:tr>
      <w:tr w:rsidR="00012DE1" w:rsidRPr="00614559" w:rsidTr="00012DE1">
        <w:trPr>
          <w:trHeight w:val="1346"/>
          <w:jc w:val="center"/>
        </w:trPr>
        <w:tc>
          <w:tcPr>
            <w:tcW w:w="1617" w:type="pct"/>
            <w:shd w:val="clear" w:color="auto" w:fill="auto"/>
            <w:vAlign w:val="center"/>
            <w:hideMark/>
          </w:tcPr>
          <w:p w:rsidR="0062099D" w:rsidRPr="00614559" w:rsidRDefault="0062099D" w:rsidP="00E34CEE">
            <w:pPr>
              <w:jc w:val="center"/>
            </w:pPr>
            <w:r w:rsidRPr="00614559">
              <w:lastRenderedPageBreak/>
              <w:t>Выполнение работ по благоустройству</w:t>
            </w:r>
          </w:p>
        </w:tc>
        <w:tc>
          <w:tcPr>
            <w:tcW w:w="1199" w:type="pct"/>
            <w:shd w:val="clear" w:color="auto" w:fill="auto"/>
            <w:vAlign w:val="center"/>
            <w:hideMark/>
          </w:tcPr>
          <w:p w:rsidR="0062099D" w:rsidRPr="00614559" w:rsidRDefault="00157247" w:rsidP="00012DE1">
            <w:pPr>
              <w:jc w:val="center"/>
            </w:pPr>
            <w:r w:rsidRPr="00614559">
              <w:t xml:space="preserve">Департамент </w:t>
            </w:r>
            <w:proofErr w:type="spellStart"/>
            <w:r w:rsidRPr="00614559">
              <w:t>жилищн</w:t>
            </w:r>
            <w:proofErr w:type="gramStart"/>
            <w:r w:rsidRPr="00614559">
              <w:t>о</w:t>
            </w:r>
            <w:proofErr w:type="spellEnd"/>
            <w:r w:rsidR="0062099D" w:rsidRPr="00614559">
              <w:t>-</w:t>
            </w:r>
            <w:proofErr w:type="gramEnd"/>
            <w:r w:rsidR="0062099D" w:rsidRPr="00614559">
              <w:t xml:space="preserve"> коммунального и строительного комплекса администрации города Югорска</w:t>
            </w:r>
          </w:p>
        </w:tc>
        <w:tc>
          <w:tcPr>
            <w:tcW w:w="600" w:type="pct"/>
            <w:shd w:val="clear" w:color="auto" w:fill="auto"/>
            <w:vAlign w:val="center"/>
            <w:hideMark/>
          </w:tcPr>
          <w:p w:rsidR="0062099D" w:rsidRPr="00614559" w:rsidRDefault="0062099D" w:rsidP="00E34CEE">
            <w:pPr>
              <w:jc w:val="center"/>
              <w:rPr>
                <w:iCs/>
              </w:rPr>
            </w:pPr>
            <w:r w:rsidRPr="00614559">
              <w:rPr>
                <w:iCs/>
              </w:rPr>
              <w:t>местный бюджет</w:t>
            </w:r>
          </w:p>
        </w:tc>
        <w:tc>
          <w:tcPr>
            <w:tcW w:w="540" w:type="pct"/>
            <w:shd w:val="clear" w:color="auto" w:fill="auto"/>
            <w:noWrap/>
            <w:vAlign w:val="center"/>
            <w:hideMark/>
          </w:tcPr>
          <w:p w:rsidR="0062099D" w:rsidRPr="00614559" w:rsidRDefault="0062099D" w:rsidP="00E34CEE">
            <w:pPr>
              <w:jc w:val="center"/>
            </w:pPr>
            <w:r w:rsidRPr="00614559">
              <w:t>6 503,0</w:t>
            </w:r>
          </w:p>
        </w:tc>
        <w:tc>
          <w:tcPr>
            <w:tcW w:w="551" w:type="pct"/>
            <w:vAlign w:val="center"/>
          </w:tcPr>
          <w:p w:rsidR="0062099D" w:rsidRPr="00614559" w:rsidRDefault="0062099D" w:rsidP="00E34CEE">
            <w:pPr>
              <w:jc w:val="center"/>
            </w:pPr>
            <w:r w:rsidRPr="00614559">
              <w:t>1 500,0</w:t>
            </w:r>
          </w:p>
        </w:tc>
        <w:tc>
          <w:tcPr>
            <w:tcW w:w="493" w:type="pct"/>
            <w:vAlign w:val="center"/>
          </w:tcPr>
          <w:p w:rsidR="0062099D" w:rsidRPr="00614559" w:rsidRDefault="0062099D" w:rsidP="00E34CEE">
            <w:pPr>
              <w:jc w:val="center"/>
            </w:pPr>
            <w:r w:rsidRPr="00614559">
              <w:t>0,0</w:t>
            </w:r>
          </w:p>
        </w:tc>
      </w:tr>
      <w:tr w:rsidR="00012DE1" w:rsidRPr="00614559" w:rsidTr="00012DE1">
        <w:trPr>
          <w:trHeight w:val="296"/>
          <w:jc w:val="center"/>
        </w:trPr>
        <w:tc>
          <w:tcPr>
            <w:tcW w:w="2816" w:type="pct"/>
            <w:gridSpan w:val="2"/>
            <w:shd w:val="clear" w:color="auto" w:fill="auto"/>
            <w:vAlign w:val="center"/>
          </w:tcPr>
          <w:p w:rsidR="0062099D" w:rsidRPr="00614559" w:rsidRDefault="0062099D" w:rsidP="00EA7DE3">
            <w:pPr>
              <w:jc w:val="center"/>
              <w:rPr>
                <w:b/>
                <w:i/>
              </w:rPr>
            </w:pPr>
            <w:r w:rsidRPr="00614559">
              <w:rPr>
                <w:b/>
                <w:i/>
              </w:rPr>
              <w:t xml:space="preserve">Итого по основному мероприятию </w:t>
            </w:r>
          </w:p>
        </w:tc>
        <w:tc>
          <w:tcPr>
            <w:tcW w:w="600" w:type="pct"/>
            <w:shd w:val="clear" w:color="auto" w:fill="auto"/>
            <w:vAlign w:val="center"/>
          </w:tcPr>
          <w:p w:rsidR="0062099D" w:rsidRPr="00614559" w:rsidRDefault="0062099D" w:rsidP="00E34CEE">
            <w:pPr>
              <w:jc w:val="center"/>
              <w:rPr>
                <w:b/>
                <w:i/>
                <w:iCs/>
              </w:rPr>
            </w:pPr>
            <w:r w:rsidRPr="00614559">
              <w:rPr>
                <w:b/>
                <w:i/>
                <w:iCs/>
              </w:rPr>
              <w:t>итого</w:t>
            </w:r>
          </w:p>
        </w:tc>
        <w:tc>
          <w:tcPr>
            <w:tcW w:w="540" w:type="pct"/>
            <w:shd w:val="clear" w:color="auto" w:fill="auto"/>
            <w:noWrap/>
            <w:vAlign w:val="center"/>
          </w:tcPr>
          <w:p w:rsidR="0062099D" w:rsidRPr="00614559" w:rsidRDefault="0062099D" w:rsidP="00E34CEE">
            <w:pPr>
              <w:jc w:val="center"/>
              <w:rPr>
                <w:b/>
                <w:i/>
              </w:rPr>
            </w:pPr>
            <w:r w:rsidRPr="00614559">
              <w:rPr>
                <w:b/>
                <w:i/>
              </w:rPr>
              <w:t>6 503,0</w:t>
            </w:r>
          </w:p>
        </w:tc>
        <w:tc>
          <w:tcPr>
            <w:tcW w:w="551" w:type="pct"/>
            <w:vAlign w:val="center"/>
          </w:tcPr>
          <w:p w:rsidR="0062099D" w:rsidRPr="00614559" w:rsidRDefault="0062099D" w:rsidP="00E34CEE">
            <w:pPr>
              <w:jc w:val="center"/>
              <w:rPr>
                <w:b/>
                <w:i/>
              </w:rPr>
            </w:pPr>
            <w:r w:rsidRPr="00614559">
              <w:rPr>
                <w:b/>
                <w:i/>
              </w:rPr>
              <w:t>1 500,0</w:t>
            </w:r>
          </w:p>
        </w:tc>
        <w:tc>
          <w:tcPr>
            <w:tcW w:w="493" w:type="pct"/>
            <w:vAlign w:val="center"/>
          </w:tcPr>
          <w:p w:rsidR="0062099D" w:rsidRPr="00614559" w:rsidRDefault="0062099D" w:rsidP="00E34CEE">
            <w:pPr>
              <w:jc w:val="center"/>
              <w:rPr>
                <w:b/>
                <w:i/>
              </w:rPr>
            </w:pPr>
            <w:r w:rsidRPr="00614559">
              <w:rPr>
                <w:b/>
                <w:i/>
              </w:rPr>
              <w:t>0,0</w:t>
            </w:r>
          </w:p>
        </w:tc>
      </w:tr>
      <w:tr w:rsidR="00012DE1" w:rsidRPr="00614559" w:rsidTr="00012DE1">
        <w:trPr>
          <w:trHeight w:val="350"/>
          <w:jc w:val="center"/>
        </w:trPr>
        <w:tc>
          <w:tcPr>
            <w:tcW w:w="1617" w:type="pct"/>
            <w:vMerge w:val="restart"/>
            <w:shd w:val="clear" w:color="auto" w:fill="auto"/>
            <w:vAlign w:val="center"/>
          </w:tcPr>
          <w:p w:rsidR="0062099D" w:rsidRPr="00614559" w:rsidRDefault="0062099D" w:rsidP="00E34CEE">
            <w:pPr>
              <w:jc w:val="center"/>
            </w:pPr>
            <w:r w:rsidRPr="00614559">
              <w:t>Санитарный отлов безнадзорных и бродячих животных</w:t>
            </w:r>
          </w:p>
        </w:tc>
        <w:tc>
          <w:tcPr>
            <w:tcW w:w="1199" w:type="pct"/>
            <w:vMerge w:val="restart"/>
            <w:shd w:val="clear" w:color="auto" w:fill="auto"/>
            <w:vAlign w:val="center"/>
          </w:tcPr>
          <w:p w:rsidR="0062099D" w:rsidRPr="00614559" w:rsidRDefault="00157247" w:rsidP="00E34CEE">
            <w:pPr>
              <w:jc w:val="center"/>
            </w:pPr>
            <w:r w:rsidRPr="00614559">
              <w:t xml:space="preserve">Департамент </w:t>
            </w:r>
            <w:proofErr w:type="spellStart"/>
            <w:r w:rsidRPr="00614559">
              <w:t>жилищн</w:t>
            </w:r>
            <w:proofErr w:type="gramStart"/>
            <w:r w:rsidRPr="00614559">
              <w:t>о</w:t>
            </w:r>
            <w:proofErr w:type="spellEnd"/>
            <w:r w:rsidR="0062099D" w:rsidRPr="00614559">
              <w:t>-</w:t>
            </w:r>
            <w:proofErr w:type="gramEnd"/>
            <w:r w:rsidR="0062099D" w:rsidRPr="00614559">
              <w:t xml:space="preserve"> коммунального и строительного комплекса администрации города Югорска</w:t>
            </w:r>
          </w:p>
        </w:tc>
        <w:tc>
          <w:tcPr>
            <w:tcW w:w="600" w:type="pct"/>
            <w:shd w:val="clear" w:color="auto" w:fill="auto"/>
            <w:vAlign w:val="center"/>
          </w:tcPr>
          <w:p w:rsidR="0062099D" w:rsidRPr="00614559" w:rsidRDefault="0062099D" w:rsidP="00E34CEE">
            <w:pPr>
              <w:jc w:val="center"/>
              <w:rPr>
                <w:iCs/>
              </w:rPr>
            </w:pPr>
            <w:r w:rsidRPr="00614559">
              <w:rPr>
                <w:iCs/>
              </w:rPr>
              <w:t>бюджет автономного округа</w:t>
            </w:r>
          </w:p>
        </w:tc>
        <w:tc>
          <w:tcPr>
            <w:tcW w:w="540" w:type="pct"/>
            <w:shd w:val="clear" w:color="auto" w:fill="auto"/>
            <w:noWrap/>
            <w:vAlign w:val="center"/>
          </w:tcPr>
          <w:p w:rsidR="0062099D" w:rsidRPr="00614559" w:rsidRDefault="0062099D" w:rsidP="00E34CEE">
            <w:pPr>
              <w:jc w:val="center"/>
            </w:pPr>
            <w:r w:rsidRPr="00614559">
              <w:t>732,3</w:t>
            </w:r>
          </w:p>
        </w:tc>
        <w:tc>
          <w:tcPr>
            <w:tcW w:w="551" w:type="pct"/>
            <w:vAlign w:val="center"/>
          </w:tcPr>
          <w:p w:rsidR="0062099D" w:rsidRPr="00614559" w:rsidRDefault="0062099D" w:rsidP="00E34CEE">
            <w:pPr>
              <w:jc w:val="center"/>
            </w:pPr>
            <w:r w:rsidRPr="00614559">
              <w:t>732,3</w:t>
            </w:r>
          </w:p>
        </w:tc>
        <w:tc>
          <w:tcPr>
            <w:tcW w:w="493" w:type="pct"/>
            <w:vAlign w:val="center"/>
          </w:tcPr>
          <w:p w:rsidR="0062099D" w:rsidRPr="00614559" w:rsidRDefault="0062099D" w:rsidP="00E34CEE">
            <w:pPr>
              <w:jc w:val="center"/>
            </w:pPr>
            <w:r w:rsidRPr="00614559">
              <w:t>732,3</w:t>
            </w:r>
          </w:p>
        </w:tc>
      </w:tr>
      <w:tr w:rsidR="00012DE1" w:rsidRPr="00614559" w:rsidTr="00012DE1">
        <w:trPr>
          <w:trHeight w:val="1148"/>
          <w:jc w:val="center"/>
        </w:trPr>
        <w:tc>
          <w:tcPr>
            <w:tcW w:w="1617" w:type="pct"/>
            <w:vMerge/>
            <w:shd w:val="clear" w:color="auto" w:fill="auto"/>
            <w:vAlign w:val="center"/>
          </w:tcPr>
          <w:p w:rsidR="0062099D" w:rsidRPr="00614559" w:rsidRDefault="0062099D" w:rsidP="00E34CEE">
            <w:pPr>
              <w:jc w:val="center"/>
            </w:pPr>
          </w:p>
        </w:tc>
        <w:tc>
          <w:tcPr>
            <w:tcW w:w="1199" w:type="pct"/>
            <w:vMerge/>
            <w:shd w:val="clear" w:color="auto" w:fill="auto"/>
            <w:vAlign w:val="center"/>
          </w:tcPr>
          <w:p w:rsidR="0062099D" w:rsidRPr="00614559" w:rsidRDefault="0062099D" w:rsidP="00E34CEE">
            <w:pPr>
              <w:jc w:val="center"/>
            </w:pPr>
          </w:p>
        </w:tc>
        <w:tc>
          <w:tcPr>
            <w:tcW w:w="600" w:type="pct"/>
            <w:shd w:val="clear" w:color="auto" w:fill="auto"/>
            <w:vAlign w:val="center"/>
          </w:tcPr>
          <w:p w:rsidR="0062099D" w:rsidRPr="00614559" w:rsidRDefault="0062099D" w:rsidP="00E34CEE">
            <w:pPr>
              <w:jc w:val="center"/>
              <w:rPr>
                <w:iCs/>
              </w:rPr>
            </w:pPr>
            <w:r w:rsidRPr="00614559">
              <w:rPr>
                <w:iCs/>
              </w:rPr>
              <w:t>местный бюджет</w:t>
            </w:r>
          </w:p>
        </w:tc>
        <w:tc>
          <w:tcPr>
            <w:tcW w:w="540" w:type="pct"/>
            <w:shd w:val="clear" w:color="auto" w:fill="auto"/>
            <w:noWrap/>
            <w:vAlign w:val="center"/>
          </w:tcPr>
          <w:p w:rsidR="0062099D" w:rsidRPr="00614559" w:rsidRDefault="0062099D" w:rsidP="00E34CEE">
            <w:pPr>
              <w:jc w:val="center"/>
            </w:pPr>
            <w:r w:rsidRPr="00614559">
              <w:t>3 000,0</w:t>
            </w:r>
          </w:p>
        </w:tc>
        <w:tc>
          <w:tcPr>
            <w:tcW w:w="551" w:type="pct"/>
            <w:vAlign w:val="center"/>
          </w:tcPr>
          <w:p w:rsidR="0062099D" w:rsidRPr="00614559" w:rsidRDefault="0062099D" w:rsidP="00E34CEE">
            <w:pPr>
              <w:jc w:val="center"/>
            </w:pPr>
            <w:r w:rsidRPr="00614559">
              <w:t>2 000,0</w:t>
            </w:r>
          </w:p>
        </w:tc>
        <w:tc>
          <w:tcPr>
            <w:tcW w:w="493" w:type="pct"/>
            <w:vAlign w:val="center"/>
          </w:tcPr>
          <w:p w:rsidR="0062099D" w:rsidRPr="00614559" w:rsidRDefault="0062099D" w:rsidP="00E34CEE">
            <w:pPr>
              <w:jc w:val="center"/>
            </w:pPr>
            <w:r w:rsidRPr="00614559">
              <w:t>2 000,0</w:t>
            </w:r>
          </w:p>
        </w:tc>
      </w:tr>
      <w:tr w:rsidR="00012DE1" w:rsidRPr="00614559" w:rsidTr="00012DE1">
        <w:trPr>
          <w:trHeight w:val="350"/>
          <w:jc w:val="center"/>
        </w:trPr>
        <w:tc>
          <w:tcPr>
            <w:tcW w:w="1617" w:type="pct"/>
            <w:vMerge/>
            <w:shd w:val="clear" w:color="auto" w:fill="auto"/>
            <w:vAlign w:val="center"/>
          </w:tcPr>
          <w:p w:rsidR="0062099D" w:rsidRPr="00614559" w:rsidRDefault="0062099D" w:rsidP="00E34CEE">
            <w:pPr>
              <w:jc w:val="center"/>
            </w:pPr>
          </w:p>
        </w:tc>
        <w:tc>
          <w:tcPr>
            <w:tcW w:w="1199" w:type="pct"/>
            <w:shd w:val="clear" w:color="auto" w:fill="auto"/>
            <w:vAlign w:val="center"/>
          </w:tcPr>
          <w:p w:rsidR="0062099D" w:rsidRPr="00614559" w:rsidRDefault="0062099D" w:rsidP="00E34CEE">
            <w:pPr>
              <w:jc w:val="center"/>
            </w:pPr>
            <w:r w:rsidRPr="00614559">
              <w:t>Управление бухгалтерского учета и отчетности администрации города Югорска</w:t>
            </w:r>
          </w:p>
        </w:tc>
        <w:tc>
          <w:tcPr>
            <w:tcW w:w="600" w:type="pct"/>
            <w:shd w:val="clear" w:color="auto" w:fill="auto"/>
            <w:vAlign w:val="center"/>
          </w:tcPr>
          <w:p w:rsidR="0062099D" w:rsidRPr="00614559" w:rsidRDefault="0062099D" w:rsidP="00E34CEE">
            <w:pPr>
              <w:jc w:val="center"/>
              <w:rPr>
                <w:iCs/>
              </w:rPr>
            </w:pPr>
            <w:r w:rsidRPr="00614559">
              <w:rPr>
                <w:iCs/>
              </w:rPr>
              <w:t>бюджет автономного округа</w:t>
            </w:r>
          </w:p>
        </w:tc>
        <w:tc>
          <w:tcPr>
            <w:tcW w:w="540" w:type="pct"/>
            <w:shd w:val="clear" w:color="auto" w:fill="auto"/>
            <w:noWrap/>
            <w:vAlign w:val="center"/>
          </w:tcPr>
          <w:p w:rsidR="0062099D" w:rsidRPr="00614559" w:rsidRDefault="0062099D" w:rsidP="00E34CEE">
            <w:pPr>
              <w:jc w:val="center"/>
            </w:pPr>
            <w:r w:rsidRPr="00614559">
              <w:t>63,1</w:t>
            </w:r>
          </w:p>
        </w:tc>
        <w:tc>
          <w:tcPr>
            <w:tcW w:w="551" w:type="pct"/>
            <w:vAlign w:val="center"/>
          </w:tcPr>
          <w:p w:rsidR="0062099D" w:rsidRPr="00614559" w:rsidRDefault="0062099D" w:rsidP="00E34CEE">
            <w:pPr>
              <w:jc w:val="center"/>
            </w:pPr>
            <w:r w:rsidRPr="00614559">
              <w:t>63,1</w:t>
            </w:r>
          </w:p>
        </w:tc>
        <w:tc>
          <w:tcPr>
            <w:tcW w:w="493" w:type="pct"/>
            <w:vAlign w:val="center"/>
          </w:tcPr>
          <w:p w:rsidR="0062099D" w:rsidRPr="00614559" w:rsidRDefault="0062099D" w:rsidP="00E34CEE">
            <w:pPr>
              <w:jc w:val="center"/>
            </w:pPr>
            <w:r w:rsidRPr="00614559">
              <w:t>63,1</w:t>
            </w:r>
          </w:p>
        </w:tc>
      </w:tr>
      <w:tr w:rsidR="00012DE1" w:rsidRPr="00614559" w:rsidTr="00012DE1">
        <w:trPr>
          <w:trHeight w:val="350"/>
          <w:jc w:val="center"/>
        </w:trPr>
        <w:tc>
          <w:tcPr>
            <w:tcW w:w="2816" w:type="pct"/>
            <w:gridSpan w:val="2"/>
            <w:vMerge w:val="restart"/>
            <w:shd w:val="clear" w:color="auto" w:fill="auto"/>
            <w:vAlign w:val="center"/>
          </w:tcPr>
          <w:p w:rsidR="0062099D" w:rsidRPr="00614559" w:rsidRDefault="0062099D" w:rsidP="00EA7DE3">
            <w:pPr>
              <w:jc w:val="center"/>
              <w:rPr>
                <w:b/>
                <w:i/>
                <w:iCs/>
              </w:rPr>
            </w:pPr>
            <w:r w:rsidRPr="00614559">
              <w:rPr>
                <w:b/>
                <w:i/>
                <w:iCs/>
              </w:rPr>
              <w:t xml:space="preserve">Итого по основному мероприятию </w:t>
            </w:r>
          </w:p>
        </w:tc>
        <w:tc>
          <w:tcPr>
            <w:tcW w:w="600" w:type="pct"/>
            <w:shd w:val="clear" w:color="auto" w:fill="auto"/>
            <w:vAlign w:val="center"/>
          </w:tcPr>
          <w:p w:rsidR="0062099D" w:rsidRPr="00614559" w:rsidRDefault="0062099D" w:rsidP="00E34CEE">
            <w:pPr>
              <w:jc w:val="center"/>
              <w:rPr>
                <w:b/>
                <w:i/>
                <w:iCs/>
              </w:rPr>
            </w:pPr>
            <w:r w:rsidRPr="00614559">
              <w:rPr>
                <w:b/>
                <w:i/>
                <w:iCs/>
              </w:rPr>
              <w:t>бюджет автономного округа</w:t>
            </w:r>
          </w:p>
        </w:tc>
        <w:tc>
          <w:tcPr>
            <w:tcW w:w="540" w:type="pct"/>
            <w:shd w:val="clear" w:color="auto" w:fill="auto"/>
            <w:noWrap/>
            <w:vAlign w:val="center"/>
          </w:tcPr>
          <w:p w:rsidR="0062099D" w:rsidRPr="00614559" w:rsidRDefault="0062099D" w:rsidP="00E34CEE">
            <w:pPr>
              <w:jc w:val="center"/>
              <w:rPr>
                <w:b/>
                <w:i/>
              </w:rPr>
            </w:pPr>
            <w:r w:rsidRPr="00614559">
              <w:rPr>
                <w:b/>
                <w:i/>
              </w:rPr>
              <w:t>795,4</w:t>
            </w:r>
          </w:p>
        </w:tc>
        <w:tc>
          <w:tcPr>
            <w:tcW w:w="551" w:type="pct"/>
            <w:vAlign w:val="center"/>
          </w:tcPr>
          <w:p w:rsidR="0062099D" w:rsidRPr="00614559" w:rsidRDefault="0062099D" w:rsidP="00E34CEE">
            <w:pPr>
              <w:jc w:val="center"/>
              <w:rPr>
                <w:b/>
              </w:rPr>
            </w:pPr>
            <w:r w:rsidRPr="00614559">
              <w:rPr>
                <w:b/>
                <w:i/>
              </w:rPr>
              <w:t>795,4</w:t>
            </w:r>
          </w:p>
        </w:tc>
        <w:tc>
          <w:tcPr>
            <w:tcW w:w="493" w:type="pct"/>
            <w:vAlign w:val="center"/>
          </w:tcPr>
          <w:p w:rsidR="0062099D" w:rsidRPr="00614559" w:rsidRDefault="0062099D" w:rsidP="00E34CEE">
            <w:pPr>
              <w:jc w:val="center"/>
              <w:rPr>
                <w:b/>
              </w:rPr>
            </w:pPr>
            <w:r w:rsidRPr="00614559">
              <w:rPr>
                <w:b/>
                <w:i/>
              </w:rPr>
              <w:t>795,4</w:t>
            </w:r>
          </w:p>
        </w:tc>
      </w:tr>
      <w:tr w:rsidR="00012DE1" w:rsidRPr="00614559" w:rsidTr="00012DE1">
        <w:trPr>
          <w:trHeight w:val="350"/>
          <w:jc w:val="center"/>
        </w:trPr>
        <w:tc>
          <w:tcPr>
            <w:tcW w:w="2816" w:type="pct"/>
            <w:gridSpan w:val="2"/>
            <w:vMerge/>
            <w:shd w:val="clear" w:color="auto" w:fill="auto"/>
            <w:vAlign w:val="center"/>
          </w:tcPr>
          <w:p w:rsidR="0062099D" w:rsidRPr="00614559" w:rsidRDefault="0062099D" w:rsidP="00E34CEE">
            <w:pPr>
              <w:jc w:val="center"/>
              <w:rPr>
                <w:b/>
                <w:iCs/>
              </w:rPr>
            </w:pPr>
          </w:p>
        </w:tc>
        <w:tc>
          <w:tcPr>
            <w:tcW w:w="600" w:type="pct"/>
            <w:shd w:val="clear" w:color="auto" w:fill="auto"/>
            <w:vAlign w:val="center"/>
          </w:tcPr>
          <w:p w:rsidR="0062099D" w:rsidRPr="00614559" w:rsidRDefault="0062099D" w:rsidP="00E34CEE">
            <w:pPr>
              <w:jc w:val="center"/>
              <w:rPr>
                <w:b/>
                <w:i/>
                <w:iCs/>
              </w:rPr>
            </w:pPr>
            <w:r w:rsidRPr="00614559">
              <w:rPr>
                <w:b/>
                <w:i/>
                <w:iCs/>
              </w:rPr>
              <w:t>местный бюджет</w:t>
            </w:r>
          </w:p>
        </w:tc>
        <w:tc>
          <w:tcPr>
            <w:tcW w:w="540" w:type="pct"/>
            <w:shd w:val="clear" w:color="auto" w:fill="auto"/>
            <w:noWrap/>
            <w:vAlign w:val="center"/>
          </w:tcPr>
          <w:p w:rsidR="0062099D" w:rsidRPr="00614559" w:rsidRDefault="0062099D" w:rsidP="00E34CEE">
            <w:pPr>
              <w:jc w:val="center"/>
              <w:rPr>
                <w:b/>
                <w:i/>
              </w:rPr>
            </w:pPr>
            <w:r w:rsidRPr="00614559">
              <w:rPr>
                <w:b/>
                <w:i/>
              </w:rPr>
              <w:t>3 000,0</w:t>
            </w:r>
          </w:p>
        </w:tc>
        <w:tc>
          <w:tcPr>
            <w:tcW w:w="551" w:type="pct"/>
            <w:vAlign w:val="center"/>
          </w:tcPr>
          <w:p w:rsidR="0062099D" w:rsidRPr="00614559" w:rsidRDefault="0062099D" w:rsidP="00E34CEE">
            <w:pPr>
              <w:jc w:val="center"/>
              <w:rPr>
                <w:b/>
                <w:i/>
              </w:rPr>
            </w:pPr>
            <w:r w:rsidRPr="00614559">
              <w:rPr>
                <w:b/>
                <w:i/>
              </w:rPr>
              <w:t>2 000,0</w:t>
            </w:r>
          </w:p>
        </w:tc>
        <w:tc>
          <w:tcPr>
            <w:tcW w:w="493" w:type="pct"/>
            <w:vAlign w:val="center"/>
          </w:tcPr>
          <w:p w:rsidR="0062099D" w:rsidRPr="00614559" w:rsidRDefault="0062099D" w:rsidP="00E34CEE">
            <w:pPr>
              <w:jc w:val="center"/>
              <w:rPr>
                <w:b/>
                <w:i/>
              </w:rPr>
            </w:pPr>
            <w:r w:rsidRPr="00614559">
              <w:rPr>
                <w:b/>
                <w:i/>
              </w:rPr>
              <w:t>2 000,0</w:t>
            </w:r>
          </w:p>
        </w:tc>
      </w:tr>
      <w:tr w:rsidR="00012DE1" w:rsidRPr="00614559" w:rsidTr="00012DE1">
        <w:trPr>
          <w:trHeight w:val="350"/>
          <w:jc w:val="center"/>
        </w:trPr>
        <w:tc>
          <w:tcPr>
            <w:tcW w:w="2816" w:type="pct"/>
            <w:gridSpan w:val="2"/>
            <w:vMerge/>
            <w:shd w:val="clear" w:color="auto" w:fill="auto"/>
            <w:vAlign w:val="center"/>
          </w:tcPr>
          <w:p w:rsidR="0062099D" w:rsidRPr="00614559" w:rsidRDefault="0062099D" w:rsidP="00E34CEE">
            <w:pPr>
              <w:jc w:val="center"/>
              <w:rPr>
                <w:b/>
                <w:iCs/>
              </w:rPr>
            </w:pPr>
          </w:p>
        </w:tc>
        <w:tc>
          <w:tcPr>
            <w:tcW w:w="600" w:type="pct"/>
            <w:shd w:val="clear" w:color="auto" w:fill="auto"/>
            <w:vAlign w:val="center"/>
          </w:tcPr>
          <w:p w:rsidR="0062099D" w:rsidRPr="00614559" w:rsidRDefault="0062099D" w:rsidP="00E34CEE">
            <w:pPr>
              <w:jc w:val="center"/>
              <w:rPr>
                <w:b/>
                <w:i/>
                <w:iCs/>
              </w:rPr>
            </w:pPr>
            <w:r w:rsidRPr="00614559">
              <w:rPr>
                <w:b/>
                <w:i/>
                <w:iCs/>
              </w:rPr>
              <w:t>итого</w:t>
            </w:r>
          </w:p>
        </w:tc>
        <w:tc>
          <w:tcPr>
            <w:tcW w:w="540" w:type="pct"/>
            <w:shd w:val="clear" w:color="auto" w:fill="auto"/>
            <w:noWrap/>
            <w:vAlign w:val="center"/>
          </w:tcPr>
          <w:p w:rsidR="0062099D" w:rsidRPr="00614559" w:rsidRDefault="0062099D" w:rsidP="00E34CEE">
            <w:pPr>
              <w:jc w:val="center"/>
              <w:rPr>
                <w:b/>
                <w:i/>
              </w:rPr>
            </w:pPr>
            <w:r w:rsidRPr="00614559">
              <w:rPr>
                <w:b/>
                <w:i/>
              </w:rPr>
              <w:t>3 795,4</w:t>
            </w:r>
          </w:p>
        </w:tc>
        <w:tc>
          <w:tcPr>
            <w:tcW w:w="551" w:type="pct"/>
            <w:vAlign w:val="center"/>
          </w:tcPr>
          <w:p w:rsidR="0062099D" w:rsidRPr="00614559" w:rsidRDefault="0062099D" w:rsidP="00E34CEE">
            <w:pPr>
              <w:jc w:val="center"/>
              <w:rPr>
                <w:b/>
                <w:i/>
              </w:rPr>
            </w:pPr>
            <w:r w:rsidRPr="00614559">
              <w:rPr>
                <w:b/>
                <w:i/>
              </w:rPr>
              <w:t>2 795,4</w:t>
            </w:r>
          </w:p>
        </w:tc>
        <w:tc>
          <w:tcPr>
            <w:tcW w:w="493" w:type="pct"/>
            <w:vAlign w:val="center"/>
          </w:tcPr>
          <w:p w:rsidR="0062099D" w:rsidRPr="00614559" w:rsidRDefault="0062099D" w:rsidP="00E34CEE">
            <w:pPr>
              <w:jc w:val="center"/>
              <w:rPr>
                <w:b/>
                <w:i/>
              </w:rPr>
            </w:pPr>
            <w:r w:rsidRPr="00614559">
              <w:rPr>
                <w:b/>
                <w:i/>
              </w:rPr>
              <w:t>2 795,4</w:t>
            </w:r>
          </w:p>
        </w:tc>
      </w:tr>
      <w:tr w:rsidR="00012DE1" w:rsidRPr="00614559" w:rsidTr="00012DE1">
        <w:trPr>
          <w:trHeight w:val="350"/>
          <w:jc w:val="center"/>
        </w:trPr>
        <w:tc>
          <w:tcPr>
            <w:tcW w:w="1617" w:type="pct"/>
            <w:vMerge w:val="restart"/>
            <w:shd w:val="clear" w:color="auto" w:fill="auto"/>
            <w:vAlign w:val="center"/>
          </w:tcPr>
          <w:p w:rsidR="0062099D" w:rsidRPr="00614559" w:rsidRDefault="0062099D" w:rsidP="00E34CEE">
            <w:pPr>
              <w:jc w:val="center"/>
            </w:pPr>
            <w:r w:rsidRPr="00614559">
              <w:t>Содержание и текущий ремонт объектов благоустройства</w:t>
            </w:r>
          </w:p>
        </w:tc>
        <w:tc>
          <w:tcPr>
            <w:tcW w:w="1199" w:type="pct"/>
            <w:shd w:val="clear" w:color="auto" w:fill="auto"/>
            <w:vAlign w:val="center"/>
          </w:tcPr>
          <w:p w:rsidR="0062099D" w:rsidRPr="00614559" w:rsidRDefault="00157247" w:rsidP="00E34CEE">
            <w:pPr>
              <w:jc w:val="center"/>
            </w:pPr>
            <w:r w:rsidRPr="00614559">
              <w:t xml:space="preserve">Департамент </w:t>
            </w:r>
            <w:proofErr w:type="spellStart"/>
            <w:r w:rsidRPr="00614559">
              <w:t>жилищн</w:t>
            </w:r>
            <w:proofErr w:type="gramStart"/>
            <w:r w:rsidRPr="00614559">
              <w:t>о</w:t>
            </w:r>
            <w:proofErr w:type="spellEnd"/>
            <w:r w:rsidR="0062099D" w:rsidRPr="00614559">
              <w:t>-</w:t>
            </w:r>
            <w:proofErr w:type="gramEnd"/>
            <w:r w:rsidR="0062099D" w:rsidRPr="00614559">
              <w:t xml:space="preserve"> коммунального и строительного комплекса администрации города Югорска</w:t>
            </w:r>
          </w:p>
        </w:tc>
        <w:tc>
          <w:tcPr>
            <w:tcW w:w="600" w:type="pct"/>
            <w:shd w:val="clear" w:color="auto" w:fill="auto"/>
            <w:vAlign w:val="center"/>
          </w:tcPr>
          <w:p w:rsidR="0062099D" w:rsidRPr="00614559" w:rsidRDefault="0062099D" w:rsidP="00E34CEE">
            <w:pPr>
              <w:jc w:val="center"/>
              <w:rPr>
                <w:iCs/>
              </w:rPr>
            </w:pPr>
            <w:r w:rsidRPr="00614559">
              <w:rPr>
                <w:iCs/>
              </w:rPr>
              <w:t>местный бюджет</w:t>
            </w:r>
          </w:p>
        </w:tc>
        <w:tc>
          <w:tcPr>
            <w:tcW w:w="540" w:type="pct"/>
            <w:shd w:val="clear" w:color="auto" w:fill="auto"/>
            <w:noWrap/>
            <w:vAlign w:val="center"/>
          </w:tcPr>
          <w:p w:rsidR="0062099D" w:rsidRPr="00614559" w:rsidRDefault="0062099D" w:rsidP="00E34CEE">
            <w:pPr>
              <w:jc w:val="center"/>
            </w:pPr>
            <w:r w:rsidRPr="00614559">
              <w:t>73 000,0</w:t>
            </w:r>
          </w:p>
        </w:tc>
        <w:tc>
          <w:tcPr>
            <w:tcW w:w="551" w:type="pct"/>
            <w:vAlign w:val="center"/>
          </w:tcPr>
          <w:p w:rsidR="0062099D" w:rsidRPr="00614559" w:rsidRDefault="0062099D" w:rsidP="00E34CEE">
            <w:pPr>
              <w:jc w:val="center"/>
            </w:pPr>
            <w:r w:rsidRPr="00614559">
              <w:t>73 000,0</w:t>
            </w:r>
          </w:p>
        </w:tc>
        <w:tc>
          <w:tcPr>
            <w:tcW w:w="493" w:type="pct"/>
            <w:vAlign w:val="center"/>
          </w:tcPr>
          <w:p w:rsidR="0062099D" w:rsidRPr="00614559" w:rsidRDefault="0062099D" w:rsidP="00E34CEE">
            <w:pPr>
              <w:jc w:val="center"/>
            </w:pPr>
            <w:r w:rsidRPr="00614559">
              <w:t>73 000,0</w:t>
            </w:r>
          </w:p>
        </w:tc>
      </w:tr>
      <w:tr w:rsidR="00012DE1" w:rsidRPr="00614559" w:rsidTr="00012DE1">
        <w:trPr>
          <w:trHeight w:val="350"/>
          <w:jc w:val="center"/>
        </w:trPr>
        <w:tc>
          <w:tcPr>
            <w:tcW w:w="1617" w:type="pct"/>
            <w:vMerge/>
            <w:shd w:val="clear" w:color="auto" w:fill="auto"/>
            <w:vAlign w:val="center"/>
          </w:tcPr>
          <w:p w:rsidR="0062099D" w:rsidRPr="00614559" w:rsidRDefault="0062099D" w:rsidP="00E34CEE">
            <w:pPr>
              <w:jc w:val="center"/>
            </w:pPr>
          </w:p>
        </w:tc>
        <w:tc>
          <w:tcPr>
            <w:tcW w:w="1199" w:type="pct"/>
            <w:shd w:val="clear" w:color="auto" w:fill="auto"/>
            <w:vAlign w:val="center"/>
          </w:tcPr>
          <w:p w:rsidR="0062099D" w:rsidRPr="00614559" w:rsidRDefault="0062099D" w:rsidP="00E34CEE">
            <w:pPr>
              <w:jc w:val="center"/>
            </w:pPr>
            <w:r w:rsidRPr="00614559">
              <w:t>Департамент муниципальной собственности и градостроительства</w:t>
            </w:r>
          </w:p>
        </w:tc>
        <w:tc>
          <w:tcPr>
            <w:tcW w:w="600" w:type="pct"/>
            <w:shd w:val="clear" w:color="auto" w:fill="auto"/>
            <w:vAlign w:val="center"/>
          </w:tcPr>
          <w:p w:rsidR="0062099D" w:rsidRPr="00614559" w:rsidRDefault="0062099D" w:rsidP="00E34CEE">
            <w:pPr>
              <w:jc w:val="center"/>
            </w:pPr>
            <w:r w:rsidRPr="00614559">
              <w:rPr>
                <w:iCs/>
              </w:rPr>
              <w:t>местный бюджет</w:t>
            </w:r>
          </w:p>
        </w:tc>
        <w:tc>
          <w:tcPr>
            <w:tcW w:w="540" w:type="pct"/>
            <w:shd w:val="clear" w:color="auto" w:fill="auto"/>
            <w:noWrap/>
            <w:vAlign w:val="center"/>
          </w:tcPr>
          <w:p w:rsidR="0062099D" w:rsidRPr="00614559" w:rsidRDefault="0062099D" w:rsidP="00E34CEE">
            <w:pPr>
              <w:jc w:val="center"/>
            </w:pPr>
            <w:r w:rsidRPr="00614559">
              <w:t>2 200,0</w:t>
            </w:r>
          </w:p>
        </w:tc>
        <w:tc>
          <w:tcPr>
            <w:tcW w:w="551" w:type="pct"/>
            <w:vAlign w:val="center"/>
          </w:tcPr>
          <w:p w:rsidR="0062099D" w:rsidRPr="00614559" w:rsidRDefault="0062099D" w:rsidP="00E34CEE">
            <w:pPr>
              <w:jc w:val="center"/>
            </w:pPr>
            <w:r w:rsidRPr="00614559">
              <w:t>800,0</w:t>
            </w:r>
          </w:p>
        </w:tc>
        <w:tc>
          <w:tcPr>
            <w:tcW w:w="493" w:type="pct"/>
            <w:vAlign w:val="center"/>
          </w:tcPr>
          <w:p w:rsidR="0062099D" w:rsidRPr="00614559" w:rsidRDefault="0062099D" w:rsidP="00E34CEE">
            <w:pPr>
              <w:jc w:val="center"/>
            </w:pPr>
            <w:r w:rsidRPr="00614559">
              <w:t>800,0</w:t>
            </w:r>
          </w:p>
        </w:tc>
      </w:tr>
      <w:tr w:rsidR="00012DE1" w:rsidRPr="00614559" w:rsidTr="00012DE1">
        <w:trPr>
          <w:trHeight w:val="350"/>
          <w:jc w:val="center"/>
        </w:trPr>
        <w:tc>
          <w:tcPr>
            <w:tcW w:w="1617" w:type="pct"/>
            <w:vMerge/>
            <w:shd w:val="clear" w:color="auto" w:fill="auto"/>
            <w:vAlign w:val="center"/>
          </w:tcPr>
          <w:p w:rsidR="0062099D" w:rsidRPr="00614559" w:rsidRDefault="0062099D" w:rsidP="00E34CEE">
            <w:pPr>
              <w:jc w:val="center"/>
            </w:pPr>
          </w:p>
        </w:tc>
        <w:tc>
          <w:tcPr>
            <w:tcW w:w="1199" w:type="pct"/>
            <w:shd w:val="clear" w:color="auto" w:fill="auto"/>
            <w:vAlign w:val="center"/>
          </w:tcPr>
          <w:p w:rsidR="0062099D" w:rsidRPr="00614559" w:rsidRDefault="0062099D" w:rsidP="00E34CEE">
            <w:pPr>
              <w:jc w:val="center"/>
            </w:pPr>
            <w:r w:rsidRPr="00614559">
              <w:t>Управление социальной политики администрации города Югорска</w:t>
            </w:r>
          </w:p>
        </w:tc>
        <w:tc>
          <w:tcPr>
            <w:tcW w:w="600" w:type="pct"/>
            <w:shd w:val="clear" w:color="auto" w:fill="auto"/>
            <w:vAlign w:val="center"/>
          </w:tcPr>
          <w:p w:rsidR="0062099D" w:rsidRPr="00614559" w:rsidRDefault="0062099D" w:rsidP="00E34CEE">
            <w:pPr>
              <w:jc w:val="center"/>
            </w:pPr>
            <w:r w:rsidRPr="00614559">
              <w:rPr>
                <w:iCs/>
              </w:rPr>
              <w:t>бюджет автономного округа</w:t>
            </w:r>
          </w:p>
        </w:tc>
        <w:tc>
          <w:tcPr>
            <w:tcW w:w="540" w:type="pct"/>
            <w:shd w:val="clear" w:color="auto" w:fill="auto"/>
            <w:noWrap/>
            <w:vAlign w:val="center"/>
          </w:tcPr>
          <w:p w:rsidR="0062099D" w:rsidRPr="00614559" w:rsidRDefault="0062099D" w:rsidP="00E34CEE">
            <w:pPr>
              <w:jc w:val="center"/>
            </w:pPr>
            <w:r w:rsidRPr="00614559">
              <w:t>1 321,2</w:t>
            </w:r>
          </w:p>
        </w:tc>
        <w:tc>
          <w:tcPr>
            <w:tcW w:w="551" w:type="pct"/>
            <w:vAlign w:val="center"/>
          </w:tcPr>
          <w:p w:rsidR="0062099D" w:rsidRPr="00614559" w:rsidRDefault="0062099D" w:rsidP="00E34CEE">
            <w:pPr>
              <w:jc w:val="center"/>
            </w:pPr>
            <w:r w:rsidRPr="00614559">
              <w:t>1 321,2</w:t>
            </w:r>
          </w:p>
        </w:tc>
        <w:tc>
          <w:tcPr>
            <w:tcW w:w="493" w:type="pct"/>
            <w:vAlign w:val="center"/>
          </w:tcPr>
          <w:p w:rsidR="0062099D" w:rsidRPr="00614559" w:rsidRDefault="0062099D" w:rsidP="00E34CEE">
            <w:pPr>
              <w:jc w:val="center"/>
            </w:pPr>
            <w:r w:rsidRPr="00614559">
              <w:t>1 321,2</w:t>
            </w:r>
          </w:p>
        </w:tc>
      </w:tr>
      <w:tr w:rsidR="00012DE1" w:rsidRPr="00614559" w:rsidTr="00012DE1">
        <w:trPr>
          <w:trHeight w:val="350"/>
          <w:jc w:val="center"/>
        </w:trPr>
        <w:tc>
          <w:tcPr>
            <w:tcW w:w="1617" w:type="pct"/>
            <w:vMerge/>
            <w:shd w:val="clear" w:color="auto" w:fill="auto"/>
            <w:vAlign w:val="center"/>
          </w:tcPr>
          <w:p w:rsidR="0062099D" w:rsidRPr="00614559" w:rsidRDefault="0062099D" w:rsidP="00E34CEE">
            <w:pPr>
              <w:jc w:val="center"/>
            </w:pPr>
          </w:p>
        </w:tc>
        <w:tc>
          <w:tcPr>
            <w:tcW w:w="1199" w:type="pct"/>
            <w:shd w:val="clear" w:color="auto" w:fill="auto"/>
            <w:vAlign w:val="center"/>
          </w:tcPr>
          <w:p w:rsidR="0062099D" w:rsidRPr="00614559" w:rsidRDefault="0062099D" w:rsidP="00E34CEE">
            <w:pPr>
              <w:jc w:val="center"/>
            </w:pPr>
            <w:r w:rsidRPr="00614559">
              <w:t>Управление бухгалтерского учета и отчетности администрации города Югорска</w:t>
            </w:r>
          </w:p>
        </w:tc>
        <w:tc>
          <w:tcPr>
            <w:tcW w:w="600" w:type="pct"/>
            <w:shd w:val="clear" w:color="auto" w:fill="auto"/>
            <w:vAlign w:val="center"/>
          </w:tcPr>
          <w:p w:rsidR="0062099D" w:rsidRPr="00614559" w:rsidRDefault="0062099D" w:rsidP="00E34CEE">
            <w:pPr>
              <w:jc w:val="center"/>
              <w:rPr>
                <w:iCs/>
              </w:rPr>
            </w:pPr>
            <w:r w:rsidRPr="00614559">
              <w:rPr>
                <w:iCs/>
              </w:rPr>
              <w:t>бюджет автономного округа</w:t>
            </w:r>
          </w:p>
        </w:tc>
        <w:tc>
          <w:tcPr>
            <w:tcW w:w="540" w:type="pct"/>
            <w:shd w:val="clear" w:color="auto" w:fill="auto"/>
            <w:noWrap/>
            <w:vAlign w:val="center"/>
          </w:tcPr>
          <w:p w:rsidR="0062099D" w:rsidRPr="00614559" w:rsidRDefault="0062099D" w:rsidP="00E34CEE">
            <w:pPr>
              <w:jc w:val="center"/>
            </w:pPr>
            <w:r w:rsidRPr="00614559">
              <w:t>34,0</w:t>
            </w:r>
          </w:p>
        </w:tc>
        <w:tc>
          <w:tcPr>
            <w:tcW w:w="551" w:type="pct"/>
            <w:vAlign w:val="center"/>
          </w:tcPr>
          <w:p w:rsidR="0062099D" w:rsidRPr="00614559" w:rsidRDefault="0062099D" w:rsidP="00E34CEE">
            <w:pPr>
              <w:jc w:val="center"/>
            </w:pPr>
            <w:r w:rsidRPr="00614559">
              <w:t>34,0</w:t>
            </w:r>
          </w:p>
        </w:tc>
        <w:tc>
          <w:tcPr>
            <w:tcW w:w="493" w:type="pct"/>
            <w:vAlign w:val="center"/>
          </w:tcPr>
          <w:p w:rsidR="0062099D" w:rsidRPr="00614559" w:rsidRDefault="0062099D" w:rsidP="00E34CEE">
            <w:pPr>
              <w:jc w:val="center"/>
            </w:pPr>
            <w:r w:rsidRPr="00614559">
              <w:t>34,0</w:t>
            </w:r>
          </w:p>
        </w:tc>
      </w:tr>
      <w:tr w:rsidR="00012DE1" w:rsidRPr="00614559" w:rsidTr="00012DE1">
        <w:trPr>
          <w:trHeight w:val="350"/>
          <w:jc w:val="center"/>
        </w:trPr>
        <w:tc>
          <w:tcPr>
            <w:tcW w:w="2816" w:type="pct"/>
            <w:gridSpan w:val="2"/>
            <w:vMerge w:val="restart"/>
            <w:shd w:val="clear" w:color="auto" w:fill="auto"/>
            <w:vAlign w:val="center"/>
          </w:tcPr>
          <w:p w:rsidR="0062099D" w:rsidRPr="00614559" w:rsidRDefault="0062099D" w:rsidP="00EA7DE3">
            <w:pPr>
              <w:jc w:val="center"/>
              <w:rPr>
                <w:b/>
                <w:i/>
              </w:rPr>
            </w:pPr>
            <w:r w:rsidRPr="00614559">
              <w:rPr>
                <w:b/>
                <w:i/>
              </w:rPr>
              <w:t xml:space="preserve">Итого по основному мероприятию </w:t>
            </w:r>
          </w:p>
        </w:tc>
        <w:tc>
          <w:tcPr>
            <w:tcW w:w="600" w:type="pct"/>
            <w:shd w:val="clear" w:color="auto" w:fill="auto"/>
            <w:vAlign w:val="center"/>
          </w:tcPr>
          <w:p w:rsidR="0062099D" w:rsidRPr="00614559" w:rsidRDefault="0062099D" w:rsidP="00E34CEE">
            <w:pPr>
              <w:jc w:val="center"/>
              <w:rPr>
                <w:b/>
                <w:i/>
                <w:iCs/>
              </w:rPr>
            </w:pPr>
            <w:r w:rsidRPr="00614559">
              <w:rPr>
                <w:b/>
                <w:i/>
                <w:iCs/>
              </w:rPr>
              <w:t>бюджет автономного округа</w:t>
            </w:r>
          </w:p>
        </w:tc>
        <w:tc>
          <w:tcPr>
            <w:tcW w:w="540" w:type="pct"/>
            <w:shd w:val="clear" w:color="auto" w:fill="auto"/>
            <w:noWrap/>
            <w:vAlign w:val="center"/>
          </w:tcPr>
          <w:p w:rsidR="0062099D" w:rsidRPr="00614559" w:rsidRDefault="0062099D" w:rsidP="00E34CEE">
            <w:pPr>
              <w:jc w:val="center"/>
              <w:rPr>
                <w:b/>
                <w:i/>
              </w:rPr>
            </w:pPr>
            <w:r w:rsidRPr="00614559">
              <w:rPr>
                <w:b/>
                <w:i/>
              </w:rPr>
              <w:t>1 355,2</w:t>
            </w:r>
          </w:p>
        </w:tc>
        <w:tc>
          <w:tcPr>
            <w:tcW w:w="551" w:type="pct"/>
            <w:vAlign w:val="center"/>
          </w:tcPr>
          <w:p w:rsidR="0062099D" w:rsidRPr="00614559" w:rsidRDefault="0062099D" w:rsidP="00E34CEE">
            <w:pPr>
              <w:jc w:val="center"/>
              <w:rPr>
                <w:b/>
                <w:i/>
              </w:rPr>
            </w:pPr>
            <w:r w:rsidRPr="00614559">
              <w:rPr>
                <w:b/>
                <w:i/>
              </w:rPr>
              <w:t>1 355,2</w:t>
            </w:r>
          </w:p>
        </w:tc>
        <w:tc>
          <w:tcPr>
            <w:tcW w:w="493" w:type="pct"/>
            <w:vAlign w:val="center"/>
          </w:tcPr>
          <w:p w:rsidR="0062099D" w:rsidRPr="00614559" w:rsidRDefault="0062099D" w:rsidP="00E34CEE">
            <w:pPr>
              <w:jc w:val="center"/>
              <w:rPr>
                <w:b/>
                <w:i/>
              </w:rPr>
            </w:pPr>
            <w:r w:rsidRPr="00614559">
              <w:rPr>
                <w:b/>
                <w:i/>
              </w:rPr>
              <w:t>1 355,2</w:t>
            </w:r>
          </w:p>
        </w:tc>
      </w:tr>
      <w:tr w:rsidR="00012DE1" w:rsidRPr="00614559" w:rsidTr="00012DE1">
        <w:trPr>
          <w:trHeight w:val="350"/>
          <w:jc w:val="center"/>
        </w:trPr>
        <w:tc>
          <w:tcPr>
            <w:tcW w:w="2816" w:type="pct"/>
            <w:gridSpan w:val="2"/>
            <w:vMerge/>
            <w:shd w:val="clear" w:color="auto" w:fill="auto"/>
            <w:vAlign w:val="center"/>
          </w:tcPr>
          <w:p w:rsidR="0062099D" w:rsidRPr="00614559" w:rsidRDefault="0062099D" w:rsidP="00E34CEE">
            <w:pPr>
              <w:jc w:val="center"/>
              <w:rPr>
                <w:b/>
              </w:rPr>
            </w:pPr>
          </w:p>
        </w:tc>
        <w:tc>
          <w:tcPr>
            <w:tcW w:w="600" w:type="pct"/>
            <w:shd w:val="clear" w:color="auto" w:fill="auto"/>
            <w:vAlign w:val="center"/>
          </w:tcPr>
          <w:p w:rsidR="0062099D" w:rsidRPr="00614559" w:rsidRDefault="0062099D" w:rsidP="00E34CEE">
            <w:pPr>
              <w:jc w:val="center"/>
              <w:rPr>
                <w:b/>
                <w:i/>
                <w:iCs/>
              </w:rPr>
            </w:pPr>
            <w:r w:rsidRPr="00614559">
              <w:rPr>
                <w:b/>
                <w:i/>
                <w:iCs/>
              </w:rPr>
              <w:t>местный бюджет</w:t>
            </w:r>
          </w:p>
        </w:tc>
        <w:tc>
          <w:tcPr>
            <w:tcW w:w="540" w:type="pct"/>
            <w:shd w:val="clear" w:color="auto" w:fill="auto"/>
            <w:noWrap/>
            <w:vAlign w:val="center"/>
          </w:tcPr>
          <w:p w:rsidR="0062099D" w:rsidRPr="00614559" w:rsidRDefault="0062099D" w:rsidP="00E34CEE">
            <w:pPr>
              <w:jc w:val="center"/>
              <w:rPr>
                <w:b/>
                <w:i/>
              </w:rPr>
            </w:pPr>
            <w:r w:rsidRPr="00614559">
              <w:rPr>
                <w:b/>
                <w:i/>
              </w:rPr>
              <w:t>75 200,0</w:t>
            </w:r>
          </w:p>
        </w:tc>
        <w:tc>
          <w:tcPr>
            <w:tcW w:w="551" w:type="pct"/>
            <w:vAlign w:val="center"/>
          </w:tcPr>
          <w:p w:rsidR="0062099D" w:rsidRPr="00614559" w:rsidRDefault="0062099D" w:rsidP="00E34CEE">
            <w:pPr>
              <w:jc w:val="center"/>
              <w:rPr>
                <w:b/>
                <w:i/>
              </w:rPr>
            </w:pPr>
            <w:r w:rsidRPr="00614559">
              <w:rPr>
                <w:b/>
                <w:i/>
              </w:rPr>
              <w:t>73 800,0</w:t>
            </w:r>
          </w:p>
        </w:tc>
        <w:tc>
          <w:tcPr>
            <w:tcW w:w="493" w:type="pct"/>
            <w:vAlign w:val="center"/>
          </w:tcPr>
          <w:p w:rsidR="0062099D" w:rsidRPr="00614559" w:rsidRDefault="0062099D" w:rsidP="00E34CEE">
            <w:pPr>
              <w:jc w:val="center"/>
              <w:rPr>
                <w:b/>
                <w:i/>
              </w:rPr>
            </w:pPr>
            <w:r w:rsidRPr="00614559">
              <w:rPr>
                <w:b/>
                <w:i/>
              </w:rPr>
              <w:t>73 800,0</w:t>
            </w:r>
          </w:p>
        </w:tc>
      </w:tr>
      <w:tr w:rsidR="00012DE1" w:rsidRPr="00614559" w:rsidTr="00012DE1">
        <w:trPr>
          <w:trHeight w:val="350"/>
          <w:jc w:val="center"/>
        </w:trPr>
        <w:tc>
          <w:tcPr>
            <w:tcW w:w="2816" w:type="pct"/>
            <w:gridSpan w:val="2"/>
            <w:vMerge/>
            <w:shd w:val="clear" w:color="auto" w:fill="auto"/>
            <w:vAlign w:val="center"/>
          </w:tcPr>
          <w:p w:rsidR="0062099D" w:rsidRPr="00614559" w:rsidRDefault="0062099D" w:rsidP="00E34CEE">
            <w:pPr>
              <w:jc w:val="center"/>
            </w:pPr>
          </w:p>
        </w:tc>
        <w:tc>
          <w:tcPr>
            <w:tcW w:w="600" w:type="pct"/>
            <w:shd w:val="clear" w:color="auto" w:fill="auto"/>
            <w:vAlign w:val="center"/>
          </w:tcPr>
          <w:p w:rsidR="0062099D" w:rsidRPr="00614559" w:rsidRDefault="0062099D" w:rsidP="00E34CEE">
            <w:pPr>
              <w:jc w:val="center"/>
              <w:rPr>
                <w:b/>
                <w:i/>
                <w:iCs/>
              </w:rPr>
            </w:pPr>
            <w:r w:rsidRPr="00614559">
              <w:rPr>
                <w:b/>
                <w:i/>
                <w:iCs/>
              </w:rPr>
              <w:t>итого</w:t>
            </w:r>
          </w:p>
        </w:tc>
        <w:tc>
          <w:tcPr>
            <w:tcW w:w="540" w:type="pct"/>
            <w:shd w:val="clear" w:color="auto" w:fill="auto"/>
            <w:noWrap/>
            <w:vAlign w:val="center"/>
          </w:tcPr>
          <w:p w:rsidR="0062099D" w:rsidRPr="00614559" w:rsidRDefault="0062099D" w:rsidP="00E34CEE">
            <w:pPr>
              <w:jc w:val="center"/>
              <w:rPr>
                <w:b/>
                <w:i/>
              </w:rPr>
            </w:pPr>
            <w:r w:rsidRPr="00614559">
              <w:rPr>
                <w:b/>
                <w:i/>
              </w:rPr>
              <w:t>76 555,2</w:t>
            </w:r>
          </w:p>
        </w:tc>
        <w:tc>
          <w:tcPr>
            <w:tcW w:w="551" w:type="pct"/>
            <w:vAlign w:val="center"/>
          </w:tcPr>
          <w:p w:rsidR="0062099D" w:rsidRPr="00614559" w:rsidRDefault="0062099D" w:rsidP="00E34CEE">
            <w:pPr>
              <w:jc w:val="center"/>
              <w:rPr>
                <w:b/>
                <w:i/>
              </w:rPr>
            </w:pPr>
            <w:r w:rsidRPr="00614559">
              <w:rPr>
                <w:b/>
                <w:i/>
              </w:rPr>
              <w:t>75 155,2</w:t>
            </w:r>
          </w:p>
        </w:tc>
        <w:tc>
          <w:tcPr>
            <w:tcW w:w="493" w:type="pct"/>
            <w:vAlign w:val="center"/>
          </w:tcPr>
          <w:p w:rsidR="0062099D" w:rsidRPr="00614559" w:rsidRDefault="0062099D" w:rsidP="00E34CEE">
            <w:pPr>
              <w:jc w:val="center"/>
              <w:rPr>
                <w:b/>
                <w:i/>
              </w:rPr>
            </w:pPr>
            <w:r w:rsidRPr="00614559">
              <w:rPr>
                <w:b/>
                <w:i/>
              </w:rPr>
              <w:t>75 155,2</w:t>
            </w:r>
          </w:p>
        </w:tc>
      </w:tr>
      <w:tr w:rsidR="00012DE1" w:rsidRPr="00614559" w:rsidTr="00012DE1">
        <w:trPr>
          <w:trHeight w:val="350"/>
          <w:jc w:val="center"/>
        </w:trPr>
        <w:tc>
          <w:tcPr>
            <w:tcW w:w="1617" w:type="pct"/>
            <w:vMerge w:val="restart"/>
            <w:shd w:val="clear" w:color="auto" w:fill="auto"/>
            <w:vAlign w:val="center"/>
          </w:tcPr>
          <w:p w:rsidR="0062099D" w:rsidRPr="00614559" w:rsidRDefault="0062099D" w:rsidP="00E34CEE">
            <w:pPr>
              <w:jc w:val="center"/>
            </w:pPr>
            <w:r w:rsidRPr="00614559">
              <w:t>Участие в реализации Федерального проекта «Формирование комфортной городской среды»</w:t>
            </w:r>
          </w:p>
        </w:tc>
        <w:tc>
          <w:tcPr>
            <w:tcW w:w="1199" w:type="pct"/>
            <w:vMerge w:val="restart"/>
            <w:shd w:val="clear" w:color="auto" w:fill="auto"/>
            <w:vAlign w:val="center"/>
          </w:tcPr>
          <w:p w:rsidR="0062099D" w:rsidRPr="00614559" w:rsidRDefault="00157247" w:rsidP="00E34CEE">
            <w:pPr>
              <w:jc w:val="center"/>
            </w:pPr>
            <w:r w:rsidRPr="00614559">
              <w:t xml:space="preserve">Департамент </w:t>
            </w:r>
            <w:proofErr w:type="spellStart"/>
            <w:r w:rsidRPr="00614559">
              <w:t>жилищн</w:t>
            </w:r>
            <w:proofErr w:type="gramStart"/>
            <w:r w:rsidRPr="00614559">
              <w:t>о</w:t>
            </w:r>
            <w:proofErr w:type="spellEnd"/>
            <w:r w:rsidR="0062099D" w:rsidRPr="00614559">
              <w:t>-</w:t>
            </w:r>
            <w:proofErr w:type="gramEnd"/>
            <w:r w:rsidR="0062099D" w:rsidRPr="00614559">
              <w:t xml:space="preserve"> коммунального и строительного комплекса администрации города Югорска</w:t>
            </w:r>
          </w:p>
        </w:tc>
        <w:tc>
          <w:tcPr>
            <w:tcW w:w="600" w:type="pct"/>
            <w:shd w:val="clear" w:color="auto" w:fill="auto"/>
            <w:vAlign w:val="center"/>
          </w:tcPr>
          <w:p w:rsidR="0062099D" w:rsidRPr="00614559" w:rsidRDefault="0062099D" w:rsidP="00E34CEE">
            <w:pPr>
              <w:jc w:val="center"/>
              <w:rPr>
                <w:iCs/>
              </w:rPr>
            </w:pPr>
            <w:r w:rsidRPr="00614559">
              <w:rPr>
                <w:iCs/>
              </w:rPr>
              <w:t>бюджет автономного округа</w:t>
            </w:r>
          </w:p>
        </w:tc>
        <w:tc>
          <w:tcPr>
            <w:tcW w:w="540" w:type="pct"/>
            <w:shd w:val="clear" w:color="auto" w:fill="auto"/>
            <w:noWrap/>
            <w:vAlign w:val="center"/>
          </w:tcPr>
          <w:p w:rsidR="0062099D" w:rsidRPr="00614559" w:rsidRDefault="0062099D" w:rsidP="00E34CEE">
            <w:pPr>
              <w:jc w:val="center"/>
            </w:pPr>
            <w:r w:rsidRPr="00614559">
              <w:t>8 049,6</w:t>
            </w:r>
          </w:p>
        </w:tc>
        <w:tc>
          <w:tcPr>
            <w:tcW w:w="551" w:type="pct"/>
            <w:vAlign w:val="center"/>
          </w:tcPr>
          <w:p w:rsidR="0062099D" w:rsidRPr="00614559" w:rsidRDefault="0062099D" w:rsidP="00E34CEE">
            <w:pPr>
              <w:jc w:val="center"/>
            </w:pPr>
            <w:r w:rsidRPr="00614559">
              <w:t>7 617,0</w:t>
            </w:r>
          </w:p>
        </w:tc>
        <w:tc>
          <w:tcPr>
            <w:tcW w:w="493" w:type="pct"/>
            <w:vAlign w:val="center"/>
          </w:tcPr>
          <w:p w:rsidR="0062099D" w:rsidRPr="00614559" w:rsidRDefault="0062099D" w:rsidP="00E34CEE">
            <w:pPr>
              <w:jc w:val="center"/>
            </w:pPr>
            <w:r w:rsidRPr="00614559">
              <w:t>6 177,3</w:t>
            </w:r>
          </w:p>
        </w:tc>
      </w:tr>
      <w:tr w:rsidR="00012DE1" w:rsidRPr="00614559" w:rsidTr="00012DE1">
        <w:trPr>
          <w:trHeight w:val="350"/>
          <w:jc w:val="center"/>
        </w:trPr>
        <w:tc>
          <w:tcPr>
            <w:tcW w:w="1617" w:type="pct"/>
            <w:vMerge/>
            <w:shd w:val="clear" w:color="auto" w:fill="auto"/>
            <w:vAlign w:val="center"/>
          </w:tcPr>
          <w:p w:rsidR="0062099D" w:rsidRPr="00614559" w:rsidRDefault="0062099D" w:rsidP="00E34CEE">
            <w:pPr>
              <w:jc w:val="center"/>
            </w:pPr>
          </w:p>
        </w:tc>
        <w:tc>
          <w:tcPr>
            <w:tcW w:w="1199" w:type="pct"/>
            <w:vMerge/>
            <w:shd w:val="clear" w:color="auto" w:fill="auto"/>
            <w:vAlign w:val="center"/>
          </w:tcPr>
          <w:p w:rsidR="0062099D" w:rsidRPr="00614559" w:rsidRDefault="0062099D" w:rsidP="00E34CEE">
            <w:pPr>
              <w:jc w:val="center"/>
            </w:pPr>
          </w:p>
        </w:tc>
        <w:tc>
          <w:tcPr>
            <w:tcW w:w="600" w:type="pct"/>
            <w:shd w:val="clear" w:color="auto" w:fill="auto"/>
            <w:vAlign w:val="center"/>
          </w:tcPr>
          <w:p w:rsidR="0062099D" w:rsidRPr="00614559" w:rsidRDefault="0062099D" w:rsidP="00E34CEE">
            <w:pPr>
              <w:jc w:val="center"/>
              <w:rPr>
                <w:iCs/>
              </w:rPr>
            </w:pPr>
            <w:r w:rsidRPr="00614559">
              <w:rPr>
                <w:iCs/>
              </w:rPr>
              <w:t>местный бюджет</w:t>
            </w:r>
          </w:p>
        </w:tc>
        <w:tc>
          <w:tcPr>
            <w:tcW w:w="540" w:type="pct"/>
            <w:shd w:val="clear" w:color="auto" w:fill="auto"/>
            <w:noWrap/>
            <w:vAlign w:val="center"/>
          </w:tcPr>
          <w:p w:rsidR="0062099D" w:rsidRPr="00614559" w:rsidRDefault="0062099D" w:rsidP="00E34CEE">
            <w:pPr>
              <w:jc w:val="center"/>
            </w:pPr>
            <w:r w:rsidRPr="00614559">
              <w:t>2 123,2</w:t>
            </w:r>
          </w:p>
        </w:tc>
        <w:tc>
          <w:tcPr>
            <w:tcW w:w="551" w:type="pct"/>
            <w:vAlign w:val="center"/>
          </w:tcPr>
          <w:p w:rsidR="0062099D" w:rsidRPr="00614559" w:rsidRDefault="0062099D" w:rsidP="00E34CEE">
            <w:pPr>
              <w:jc w:val="center"/>
            </w:pPr>
            <w:r w:rsidRPr="00614559">
              <w:t>1 996,1</w:t>
            </w:r>
          </w:p>
        </w:tc>
        <w:tc>
          <w:tcPr>
            <w:tcW w:w="493" w:type="pct"/>
            <w:vAlign w:val="center"/>
          </w:tcPr>
          <w:p w:rsidR="0062099D" w:rsidRPr="00614559" w:rsidRDefault="0062099D" w:rsidP="00E34CEE">
            <w:pPr>
              <w:jc w:val="center"/>
            </w:pPr>
            <w:r w:rsidRPr="00614559">
              <w:t>1 783,1</w:t>
            </w:r>
          </w:p>
        </w:tc>
      </w:tr>
      <w:tr w:rsidR="00012DE1" w:rsidRPr="00614559" w:rsidTr="00012DE1">
        <w:trPr>
          <w:trHeight w:val="558"/>
          <w:jc w:val="center"/>
        </w:trPr>
        <w:tc>
          <w:tcPr>
            <w:tcW w:w="2816" w:type="pct"/>
            <w:gridSpan w:val="2"/>
            <w:vMerge w:val="restart"/>
            <w:shd w:val="clear" w:color="auto" w:fill="auto"/>
            <w:noWrap/>
            <w:vAlign w:val="center"/>
          </w:tcPr>
          <w:p w:rsidR="0062099D" w:rsidRPr="00614559" w:rsidRDefault="0062099D" w:rsidP="00EA7DE3">
            <w:pPr>
              <w:jc w:val="center"/>
              <w:rPr>
                <w:b/>
                <w:bCs/>
                <w:i/>
                <w:iCs/>
              </w:rPr>
            </w:pPr>
            <w:r w:rsidRPr="00614559">
              <w:rPr>
                <w:b/>
                <w:bCs/>
                <w:i/>
                <w:iCs/>
              </w:rPr>
              <w:t xml:space="preserve">Итого по основному мероприятию </w:t>
            </w:r>
          </w:p>
        </w:tc>
        <w:tc>
          <w:tcPr>
            <w:tcW w:w="600" w:type="pct"/>
            <w:shd w:val="clear" w:color="auto" w:fill="auto"/>
            <w:vAlign w:val="center"/>
          </w:tcPr>
          <w:p w:rsidR="0062099D" w:rsidRPr="00614559" w:rsidRDefault="0062099D" w:rsidP="00E34CEE">
            <w:pPr>
              <w:jc w:val="center"/>
              <w:rPr>
                <w:b/>
                <w:i/>
                <w:iCs/>
              </w:rPr>
            </w:pPr>
            <w:r w:rsidRPr="00614559">
              <w:rPr>
                <w:b/>
                <w:i/>
                <w:iCs/>
              </w:rPr>
              <w:t>бюджет автономного округа</w:t>
            </w:r>
          </w:p>
        </w:tc>
        <w:tc>
          <w:tcPr>
            <w:tcW w:w="540" w:type="pct"/>
            <w:shd w:val="clear" w:color="auto" w:fill="auto"/>
            <w:noWrap/>
            <w:vAlign w:val="center"/>
          </w:tcPr>
          <w:p w:rsidR="0062099D" w:rsidRPr="00614559" w:rsidRDefault="0062099D" w:rsidP="00E34CEE">
            <w:pPr>
              <w:jc w:val="center"/>
              <w:rPr>
                <w:b/>
                <w:i/>
              </w:rPr>
            </w:pPr>
            <w:r w:rsidRPr="00614559">
              <w:rPr>
                <w:b/>
                <w:i/>
              </w:rPr>
              <w:t>8 049,6</w:t>
            </w:r>
          </w:p>
        </w:tc>
        <w:tc>
          <w:tcPr>
            <w:tcW w:w="551" w:type="pct"/>
            <w:vAlign w:val="center"/>
          </w:tcPr>
          <w:p w:rsidR="0062099D" w:rsidRPr="00614559" w:rsidRDefault="0062099D" w:rsidP="00E34CEE">
            <w:pPr>
              <w:jc w:val="center"/>
              <w:rPr>
                <w:b/>
                <w:i/>
              </w:rPr>
            </w:pPr>
            <w:r w:rsidRPr="00614559">
              <w:rPr>
                <w:b/>
                <w:i/>
              </w:rPr>
              <w:t>7 617,0</w:t>
            </w:r>
          </w:p>
        </w:tc>
        <w:tc>
          <w:tcPr>
            <w:tcW w:w="493" w:type="pct"/>
            <w:vAlign w:val="center"/>
          </w:tcPr>
          <w:p w:rsidR="0062099D" w:rsidRPr="00614559" w:rsidRDefault="0062099D" w:rsidP="00E34CEE">
            <w:pPr>
              <w:jc w:val="center"/>
              <w:rPr>
                <w:b/>
                <w:i/>
              </w:rPr>
            </w:pPr>
            <w:r w:rsidRPr="00614559">
              <w:rPr>
                <w:b/>
                <w:i/>
              </w:rPr>
              <w:t>6 177,3</w:t>
            </w:r>
          </w:p>
        </w:tc>
      </w:tr>
      <w:tr w:rsidR="00012DE1" w:rsidRPr="00614559" w:rsidTr="00012DE1">
        <w:trPr>
          <w:trHeight w:val="558"/>
          <w:jc w:val="center"/>
        </w:trPr>
        <w:tc>
          <w:tcPr>
            <w:tcW w:w="2816" w:type="pct"/>
            <w:gridSpan w:val="2"/>
            <w:vMerge/>
            <w:shd w:val="clear" w:color="auto" w:fill="auto"/>
            <w:noWrap/>
            <w:vAlign w:val="center"/>
          </w:tcPr>
          <w:p w:rsidR="0062099D" w:rsidRPr="00614559" w:rsidRDefault="0062099D" w:rsidP="00E34CEE">
            <w:pPr>
              <w:jc w:val="center"/>
              <w:rPr>
                <w:b/>
                <w:bCs/>
                <w:i/>
                <w:iCs/>
              </w:rPr>
            </w:pPr>
          </w:p>
        </w:tc>
        <w:tc>
          <w:tcPr>
            <w:tcW w:w="600" w:type="pct"/>
            <w:shd w:val="clear" w:color="auto" w:fill="auto"/>
            <w:vAlign w:val="center"/>
          </w:tcPr>
          <w:p w:rsidR="0062099D" w:rsidRPr="00614559" w:rsidRDefault="0062099D" w:rsidP="00E34CEE">
            <w:pPr>
              <w:jc w:val="center"/>
              <w:rPr>
                <w:b/>
                <w:i/>
                <w:iCs/>
              </w:rPr>
            </w:pPr>
            <w:r w:rsidRPr="00614559">
              <w:rPr>
                <w:b/>
                <w:i/>
                <w:iCs/>
              </w:rPr>
              <w:t>местный бюджет</w:t>
            </w:r>
          </w:p>
        </w:tc>
        <w:tc>
          <w:tcPr>
            <w:tcW w:w="540" w:type="pct"/>
            <w:shd w:val="clear" w:color="auto" w:fill="auto"/>
            <w:noWrap/>
            <w:vAlign w:val="center"/>
          </w:tcPr>
          <w:p w:rsidR="0062099D" w:rsidRPr="00614559" w:rsidRDefault="0062099D" w:rsidP="00E34CEE">
            <w:pPr>
              <w:jc w:val="center"/>
              <w:rPr>
                <w:b/>
                <w:i/>
              </w:rPr>
            </w:pPr>
            <w:r w:rsidRPr="00614559">
              <w:rPr>
                <w:b/>
                <w:i/>
              </w:rPr>
              <w:t>2 123,2</w:t>
            </w:r>
          </w:p>
        </w:tc>
        <w:tc>
          <w:tcPr>
            <w:tcW w:w="551" w:type="pct"/>
            <w:vAlign w:val="center"/>
          </w:tcPr>
          <w:p w:rsidR="0062099D" w:rsidRPr="00614559" w:rsidRDefault="0062099D" w:rsidP="00E34CEE">
            <w:pPr>
              <w:jc w:val="center"/>
              <w:rPr>
                <w:b/>
                <w:i/>
              </w:rPr>
            </w:pPr>
            <w:r w:rsidRPr="00614559">
              <w:rPr>
                <w:b/>
                <w:i/>
              </w:rPr>
              <w:t>1 996,1</w:t>
            </w:r>
          </w:p>
        </w:tc>
        <w:tc>
          <w:tcPr>
            <w:tcW w:w="493" w:type="pct"/>
            <w:vAlign w:val="center"/>
          </w:tcPr>
          <w:p w:rsidR="0062099D" w:rsidRPr="00614559" w:rsidRDefault="0062099D" w:rsidP="00E34CEE">
            <w:pPr>
              <w:jc w:val="center"/>
              <w:rPr>
                <w:b/>
                <w:i/>
              </w:rPr>
            </w:pPr>
            <w:r w:rsidRPr="00614559">
              <w:rPr>
                <w:b/>
                <w:i/>
              </w:rPr>
              <w:t>1 783,1</w:t>
            </w:r>
          </w:p>
        </w:tc>
      </w:tr>
      <w:tr w:rsidR="00012DE1" w:rsidRPr="00614559" w:rsidTr="00012DE1">
        <w:trPr>
          <w:trHeight w:val="439"/>
          <w:jc w:val="center"/>
        </w:trPr>
        <w:tc>
          <w:tcPr>
            <w:tcW w:w="2816" w:type="pct"/>
            <w:gridSpan w:val="2"/>
            <w:vMerge/>
            <w:shd w:val="clear" w:color="auto" w:fill="auto"/>
            <w:noWrap/>
            <w:vAlign w:val="center"/>
          </w:tcPr>
          <w:p w:rsidR="0062099D" w:rsidRPr="00614559" w:rsidRDefault="0062099D" w:rsidP="00E34CEE">
            <w:pPr>
              <w:jc w:val="center"/>
              <w:rPr>
                <w:b/>
                <w:bCs/>
                <w:i/>
                <w:iCs/>
              </w:rPr>
            </w:pPr>
          </w:p>
        </w:tc>
        <w:tc>
          <w:tcPr>
            <w:tcW w:w="600" w:type="pct"/>
            <w:shd w:val="clear" w:color="auto" w:fill="auto"/>
            <w:vAlign w:val="center"/>
          </w:tcPr>
          <w:p w:rsidR="0062099D" w:rsidRPr="00614559" w:rsidRDefault="0062099D" w:rsidP="00E34CEE">
            <w:pPr>
              <w:jc w:val="center"/>
              <w:rPr>
                <w:b/>
                <w:bCs/>
                <w:i/>
                <w:iCs/>
              </w:rPr>
            </w:pPr>
            <w:r w:rsidRPr="00614559">
              <w:rPr>
                <w:b/>
                <w:bCs/>
                <w:i/>
                <w:iCs/>
              </w:rPr>
              <w:t>итого</w:t>
            </w:r>
          </w:p>
        </w:tc>
        <w:tc>
          <w:tcPr>
            <w:tcW w:w="540" w:type="pct"/>
            <w:shd w:val="clear" w:color="auto" w:fill="auto"/>
            <w:noWrap/>
            <w:vAlign w:val="center"/>
          </w:tcPr>
          <w:p w:rsidR="0062099D" w:rsidRPr="00614559" w:rsidRDefault="0062099D" w:rsidP="00E34CEE">
            <w:pPr>
              <w:jc w:val="center"/>
              <w:rPr>
                <w:b/>
                <w:i/>
              </w:rPr>
            </w:pPr>
            <w:r w:rsidRPr="00614559">
              <w:rPr>
                <w:b/>
                <w:i/>
              </w:rPr>
              <w:t>10 172,8</w:t>
            </w:r>
          </w:p>
        </w:tc>
        <w:tc>
          <w:tcPr>
            <w:tcW w:w="551" w:type="pct"/>
            <w:vAlign w:val="center"/>
          </w:tcPr>
          <w:p w:rsidR="0062099D" w:rsidRPr="00614559" w:rsidRDefault="0062099D" w:rsidP="00E34CEE">
            <w:pPr>
              <w:jc w:val="center"/>
              <w:rPr>
                <w:b/>
                <w:i/>
              </w:rPr>
            </w:pPr>
            <w:r w:rsidRPr="00614559">
              <w:rPr>
                <w:b/>
                <w:i/>
              </w:rPr>
              <w:t>9 613,1</w:t>
            </w:r>
          </w:p>
        </w:tc>
        <w:tc>
          <w:tcPr>
            <w:tcW w:w="493" w:type="pct"/>
            <w:vAlign w:val="center"/>
          </w:tcPr>
          <w:p w:rsidR="0062099D" w:rsidRPr="00614559" w:rsidRDefault="0062099D" w:rsidP="00E34CEE">
            <w:pPr>
              <w:jc w:val="center"/>
              <w:rPr>
                <w:b/>
                <w:i/>
              </w:rPr>
            </w:pPr>
            <w:r w:rsidRPr="00614559">
              <w:rPr>
                <w:b/>
                <w:i/>
              </w:rPr>
              <w:t>7 960,4</w:t>
            </w:r>
          </w:p>
        </w:tc>
      </w:tr>
      <w:tr w:rsidR="00012DE1" w:rsidRPr="00614559" w:rsidTr="00012DE1">
        <w:trPr>
          <w:trHeight w:val="558"/>
          <w:jc w:val="center"/>
        </w:trPr>
        <w:tc>
          <w:tcPr>
            <w:tcW w:w="2816" w:type="pct"/>
            <w:gridSpan w:val="2"/>
            <w:vMerge w:val="restart"/>
            <w:shd w:val="clear" w:color="auto" w:fill="auto"/>
            <w:noWrap/>
            <w:vAlign w:val="center"/>
            <w:hideMark/>
          </w:tcPr>
          <w:p w:rsidR="0062099D" w:rsidRPr="00614559" w:rsidRDefault="0062099D" w:rsidP="00E34CEE">
            <w:pPr>
              <w:jc w:val="center"/>
              <w:rPr>
                <w:b/>
                <w:bCs/>
                <w:i/>
                <w:iCs/>
              </w:rPr>
            </w:pPr>
            <w:r w:rsidRPr="00614559">
              <w:rPr>
                <w:b/>
                <w:bCs/>
                <w:i/>
                <w:iCs/>
              </w:rPr>
              <w:t>Всего по подпрограмме 3</w:t>
            </w:r>
          </w:p>
        </w:tc>
        <w:tc>
          <w:tcPr>
            <w:tcW w:w="600" w:type="pct"/>
            <w:shd w:val="clear" w:color="auto" w:fill="auto"/>
            <w:vAlign w:val="center"/>
            <w:hideMark/>
          </w:tcPr>
          <w:p w:rsidR="0062099D" w:rsidRPr="00614559" w:rsidRDefault="0062099D" w:rsidP="00E34CEE">
            <w:pPr>
              <w:jc w:val="center"/>
              <w:rPr>
                <w:b/>
                <w:bCs/>
                <w:i/>
                <w:iCs/>
              </w:rPr>
            </w:pPr>
            <w:r w:rsidRPr="00614559">
              <w:rPr>
                <w:b/>
                <w:bCs/>
                <w:i/>
                <w:iCs/>
              </w:rPr>
              <w:t>бюджет автономного округа</w:t>
            </w:r>
          </w:p>
        </w:tc>
        <w:tc>
          <w:tcPr>
            <w:tcW w:w="540" w:type="pct"/>
            <w:shd w:val="clear" w:color="auto" w:fill="auto"/>
            <w:noWrap/>
            <w:vAlign w:val="center"/>
          </w:tcPr>
          <w:p w:rsidR="0062099D" w:rsidRPr="00614559" w:rsidRDefault="0062099D" w:rsidP="00E34CEE">
            <w:pPr>
              <w:jc w:val="center"/>
              <w:rPr>
                <w:b/>
                <w:i/>
              </w:rPr>
            </w:pPr>
            <w:r w:rsidRPr="00614559">
              <w:rPr>
                <w:b/>
                <w:i/>
              </w:rPr>
              <w:t>10 200,2</w:t>
            </w:r>
          </w:p>
        </w:tc>
        <w:tc>
          <w:tcPr>
            <w:tcW w:w="551" w:type="pct"/>
            <w:vAlign w:val="center"/>
          </w:tcPr>
          <w:p w:rsidR="0062099D" w:rsidRPr="00614559" w:rsidRDefault="0062099D" w:rsidP="00E34CEE">
            <w:pPr>
              <w:jc w:val="center"/>
              <w:rPr>
                <w:b/>
                <w:i/>
              </w:rPr>
            </w:pPr>
            <w:r w:rsidRPr="00614559">
              <w:rPr>
                <w:b/>
                <w:i/>
              </w:rPr>
              <w:t>9 767,6</w:t>
            </w:r>
          </w:p>
        </w:tc>
        <w:tc>
          <w:tcPr>
            <w:tcW w:w="493" w:type="pct"/>
            <w:vAlign w:val="center"/>
          </w:tcPr>
          <w:p w:rsidR="0062099D" w:rsidRPr="00614559" w:rsidRDefault="0062099D" w:rsidP="00E34CEE">
            <w:pPr>
              <w:jc w:val="center"/>
              <w:rPr>
                <w:b/>
                <w:i/>
              </w:rPr>
            </w:pPr>
            <w:r w:rsidRPr="00614559">
              <w:rPr>
                <w:b/>
                <w:i/>
              </w:rPr>
              <w:t>8 327,9</w:t>
            </w:r>
          </w:p>
        </w:tc>
      </w:tr>
      <w:tr w:rsidR="00012DE1" w:rsidRPr="00614559" w:rsidTr="00012DE1">
        <w:trPr>
          <w:trHeight w:val="282"/>
          <w:jc w:val="center"/>
        </w:trPr>
        <w:tc>
          <w:tcPr>
            <w:tcW w:w="2816" w:type="pct"/>
            <w:gridSpan w:val="2"/>
            <w:vMerge/>
            <w:shd w:val="clear" w:color="auto" w:fill="auto"/>
            <w:vAlign w:val="center"/>
            <w:hideMark/>
          </w:tcPr>
          <w:p w:rsidR="0062099D" w:rsidRPr="00614559" w:rsidRDefault="0062099D" w:rsidP="00E34CEE">
            <w:pPr>
              <w:jc w:val="center"/>
              <w:rPr>
                <w:b/>
                <w:bCs/>
                <w:i/>
                <w:iCs/>
              </w:rPr>
            </w:pPr>
          </w:p>
        </w:tc>
        <w:tc>
          <w:tcPr>
            <w:tcW w:w="600" w:type="pct"/>
            <w:shd w:val="clear" w:color="auto" w:fill="auto"/>
            <w:vAlign w:val="center"/>
            <w:hideMark/>
          </w:tcPr>
          <w:p w:rsidR="0062099D" w:rsidRPr="00614559" w:rsidRDefault="0062099D" w:rsidP="00E34CEE">
            <w:pPr>
              <w:jc w:val="center"/>
              <w:rPr>
                <w:b/>
                <w:bCs/>
                <w:i/>
                <w:iCs/>
              </w:rPr>
            </w:pPr>
            <w:r w:rsidRPr="00614559">
              <w:rPr>
                <w:b/>
                <w:bCs/>
                <w:i/>
                <w:iCs/>
              </w:rPr>
              <w:t>местный бюджет</w:t>
            </w:r>
          </w:p>
        </w:tc>
        <w:tc>
          <w:tcPr>
            <w:tcW w:w="540" w:type="pct"/>
            <w:shd w:val="clear" w:color="auto" w:fill="auto"/>
            <w:noWrap/>
            <w:vAlign w:val="center"/>
          </w:tcPr>
          <w:p w:rsidR="0062099D" w:rsidRPr="00614559" w:rsidRDefault="0062099D" w:rsidP="00E34CEE">
            <w:pPr>
              <w:jc w:val="center"/>
              <w:rPr>
                <w:b/>
                <w:i/>
              </w:rPr>
            </w:pPr>
            <w:r w:rsidRPr="00614559">
              <w:rPr>
                <w:b/>
                <w:i/>
              </w:rPr>
              <w:t>86 826,2</w:t>
            </w:r>
          </w:p>
        </w:tc>
        <w:tc>
          <w:tcPr>
            <w:tcW w:w="551" w:type="pct"/>
            <w:vAlign w:val="center"/>
          </w:tcPr>
          <w:p w:rsidR="0062099D" w:rsidRPr="00614559" w:rsidRDefault="0062099D" w:rsidP="00E34CEE">
            <w:pPr>
              <w:jc w:val="center"/>
              <w:rPr>
                <w:b/>
                <w:i/>
              </w:rPr>
            </w:pPr>
            <w:r w:rsidRPr="00614559">
              <w:rPr>
                <w:b/>
                <w:i/>
              </w:rPr>
              <w:t>79 296,1</w:t>
            </w:r>
          </w:p>
        </w:tc>
        <w:tc>
          <w:tcPr>
            <w:tcW w:w="493" w:type="pct"/>
            <w:vAlign w:val="center"/>
          </w:tcPr>
          <w:p w:rsidR="0062099D" w:rsidRPr="00614559" w:rsidRDefault="0062099D" w:rsidP="00E34CEE">
            <w:pPr>
              <w:jc w:val="center"/>
              <w:rPr>
                <w:b/>
                <w:i/>
              </w:rPr>
            </w:pPr>
            <w:r w:rsidRPr="00614559">
              <w:rPr>
                <w:b/>
                <w:i/>
              </w:rPr>
              <w:t>77 583,1</w:t>
            </w:r>
          </w:p>
        </w:tc>
      </w:tr>
      <w:tr w:rsidR="00012DE1" w:rsidRPr="00614559" w:rsidTr="00012DE1">
        <w:trPr>
          <w:trHeight w:val="282"/>
          <w:jc w:val="center"/>
        </w:trPr>
        <w:tc>
          <w:tcPr>
            <w:tcW w:w="2816" w:type="pct"/>
            <w:gridSpan w:val="2"/>
            <w:vMerge/>
            <w:shd w:val="clear" w:color="auto" w:fill="auto"/>
            <w:vAlign w:val="center"/>
          </w:tcPr>
          <w:p w:rsidR="0062099D" w:rsidRPr="00614559" w:rsidRDefault="0062099D" w:rsidP="00E34CEE">
            <w:pPr>
              <w:jc w:val="center"/>
              <w:rPr>
                <w:b/>
                <w:bCs/>
                <w:i/>
                <w:iCs/>
              </w:rPr>
            </w:pPr>
          </w:p>
        </w:tc>
        <w:tc>
          <w:tcPr>
            <w:tcW w:w="600" w:type="pct"/>
            <w:shd w:val="clear" w:color="auto" w:fill="auto"/>
            <w:vAlign w:val="center"/>
          </w:tcPr>
          <w:p w:rsidR="0062099D" w:rsidRPr="00614559" w:rsidRDefault="0062099D" w:rsidP="00E34CEE">
            <w:pPr>
              <w:jc w:val="center"/>
              <w:rPr>
                <w:b/>
                <w:bCs/>
                <w:i/>
                <w:iCs/>
              </w:rPr>
            </w:pPr>
            <w:r w:rsidRPr="00614559">
              <w:rPr>
                <w:b/>
                <w:bCs/>
                <w:i/>
                <w:iCs/>
              </w:rPr>
              <w:t>итого</w:t>
            </w:r>
          </w:p>
        </w:tc>
        <w:tc>
          <w:tcPr>
            <w:tcW w:w="540" w:type="pct"/>
            <w:shd w:val="clear" w:color="auto" w:fill="auto"/>
            <w:noWrap/>
            <w:vAlign w:val="center"/>
          </w:tcPr>
          <w:p w:rsidR="0062099D" w:rsidRPr="00614559" w:rsidRDefault="0062099D" w:rsidP="00E34CEE">
            <w:pPr>
              <w:jc w:val="center"/>
              <w:rPr>
                <w:b/>
                <w:i/>
              </w:rPr>
            </w:pPr>
            <w:r w:rsidRPr="00614559">
              <w:rPr>
                <w:b/>
                <w:i/>
              </w:rPr>
              <w:t>97 026,4</w:t>
            </w:r>
          </w:p>
        </w:tc>
        <w:tc>
          <w:tcPr>
            <w:tcW w:w="551" w:type="pct"/>
            <w:vAlign w:val="center"/>
          </w:tcPr>
          <w:p w:rsidR="0062099D" w:rsidRPr="00614559" w:rsidRDefault="0062099D" w:rsidP="00E34CEE">
            <w:pPr>
              <w:jc w:val="center"/>
              <w:rPr>
                <w:b/>
                <w:i/>
              </w:rPr>
            </w:pPr>
            <w:r w:rsidRPr="00614559">
              <w:rPr>
                <w:b/>
                <w:i/>
              </w:rPr>
              <w:t>89 063,7</w:t>
            </w:r>
          </w:p>
        </w:tc>
        <w:tc>
          <w:tcPr>
            <w:tcW w:w="493" w:type="pct"/>
            <w:vAlign w:val="center"/>
          </w:tcPr>
          <w:p w:rsidR="0062099D" w:rsidRPr="00614559" w:rsidRDefault="0062099D" w:rsidP="00E34CEE">
            <w:pPr>
              <w:jc w:val="center"/>
              <w:rPr>
                <w:b/>
                <w:i/>
              </w:rPr>
            </w:pPr>
            <w:r w:rsidRPr="00614559">
              <w:rPr>
                <w:b/>
                <w:i/>
              </w:rPr>
              <w:t>85 911,0</w:t>
            </w:r>
          </w:p>
        </w:tc>
      </w:tr>
      <w:tr w:rsidR="00012DE1" w:rsidRPr="00614559" w:rsidTr="00012DE1">
        <w:trPr>
          <w:trHeight w:val="837"/>
          <w:jc w:val="center"/>
        </w:trPr>
        <w:tc>
          <w:tcPr>
            <w:tcW w:w="2816" w:type="pct"/>
            <w:gridSpan w:val="2"/>
            <w:vMerge w:val="restart"/>
            <w:shd w:val="clear" w:color="auto" w:fill="auto"/>
            <w:noWrap/>
            <w:vAlign w:val="center"/>
            <w:hideMark/>
          </w:tcPr>
          <w:p w:rsidR="0062099D" w:rsidRPr="00614559" w:rsidRDefault="0062099D" w:rsidP="00E34CEE">
            <w:pPr>
              <w:jc w:val="center"/>
            </w:pPr>
            <w:r w:rsidRPr="00614559">
              <w:rPr>
                <w:b/>
                <w:i/>
              </w:rPr>
              <w:t>Итого по муниципальной программе «Автомобильные дороги, транспорт и городская среда»</w:t>
            </w:r>
          </w:p>
        </w:tc>
        <w:tc>
          <w:tcPr>
            <w:tcW w:w="600" w:type="pct"/>
            <w:shd w:val="clear" w:color="auto" w:fill="auto"/>
            <w:vAlign w:val="center"/>
            <w:hideMark/>
          </w:tcPr>
          <w:p w:rsidR="0062099D" w:rsidRPr="00614559" w:rsidRDefault="0062099D" w:rsidP="00E34CEE">
            <w:pPr>
              <w:jc w:val="center"/>
              <w:rPr>
                <w:b/>
                <w:bCs/>
                <w:i/>
                <w:iCs/>
              </w:rPr>
            </w:pPr>
            <w:r w:rsidRPr="00614559">
              <w:rPr>
                <w:b/>
                <w:bCs/>
                <w:i/>
                <w:iCs/>
              </w:rPr>
              <w:t>бюджет автономного округа</w:t>
            </w:r>
          </w:p>
        </w:tc>
        <w:tc>
          <w:tcPr>
            <w:tcW w:w="540" w:type="pct"/>
            <w:shd w:val="clear" w:color="auto" w:fill="auto"/>
            <w:noWrap/>
            <w:vAlign w:val="center"/>
          </w:tcPr>
          <w:p w:rsidR="0062099D" w:rsidRPr="00614559" w:rsidRDefault="0062099D" w:rsidP="00E34CEE">
            <w:pPr>
              <w:jc w:val="center"/>
              <w:rPr>
                <w:b/>
                <w:i/>
              </w:rPr>
            </w:pPr>
            <w:r w:rsidRPr="00614559">
              <w:rPr>
                <w:b/>
                <w:i/>
              </w:rPr>
              <w:t>37 147,8</w:t>
            </w:r>
          </w:p>
        </w:tc>
        <w:tc>
          <w:tcPr>
            <w:tcW w:w="551" w:type="pct"/>
            <w:vAlign w:val="center"/>
          </w:tcPr>
          <w:p w:rsidR="0062099D" w:rsidRPr="00614559" w:rsidRDefault="0062099D" w:rsidP="00E34CEE">
            <w:pPr>
              <w:jc w:val="center"/>
              <w:rPr>
                <w:b/>
                <w:i/>
              </w:rPr>
            </w:pPr>
            <w:r w:rsidRPr="00614559">
              <w:rPr>
                <w:b/>
                <w:i/>
              </w:rPr>
              <w:t>36 729,8</w:t>
            </w:r>
          </w:p>
        </w:tc>
        <w:tc>
          <w:tcPr>
            <w:tcW w:w="493" w:type="pct"/>
            <w:vAlign w:val="center"/>
          </w:tcPr>
          <w:p w:rsidR="0062099D" w:rsidRPr="00614559" w:rsidRDefault="0062099D" w:rsidP="00E34CEE">
            <w:pPr>
              <w:jc w:val="center"/>
              <w:rPr>
                <w:b/>
                <w:i/>
              </w:rPr>
            </w:pPr>
            <w:r w:rsidRPr="00614559">
              <w:rPr>
                <w:b/>
                <w:i/>
              </w:rPr>
              <w:t>8 327,9</w:t>
            </w:r>
          </w:p>
        </w:tc>
      </w:tr>
      <w:tr w:rsidR="00012DE1" w:rsidRPr="00614559" w:rsidTr="00012DE1">
        <w:trPr>
          <w:trHeight w:val="447"/>
          <w:jc w:val="center"/>
        </w:trPr>
        <w:tc>
          <w:tcPr>
            <w:tcW w:w="2816" w:type="pct"/>
            <w:gridSpan w:val="2"/>
            <w:vMerge/>
            <w:shd w:val="clear" w:color="auto" w:fill="auto"/>
            <w:noWrap/>
            <w:vAlign w:val="center"/>
            <w:hideMark/>
          </w:tcPr>
          <w:p w:rsidR="0062099D" w:rsidRPr="00614559" w:rsidRDefault="0062099D" w:rsidP="00E34CEE">
            <w:pPr>
              <w:jc w:val="center"/>
            </w:pPr>
          </w:p>
        </w:tc>
        <w:tc>
          <w:tcPr>
            <w:tcW w:w="600" w:type="pct"/>
            <w:shd w:val="clear" w:color="auto" w:fill="auto"/>
            <w:vAlign w:val="center"/>
            <w:hideMark/>
          </w:tcPr>
          <w:p w:rsidR="0062099D" w:rsidRPr="00614559" w:rsidRDefault="0062099D" w:rsidP="00E34CEE">
            <w:pPr>
              <w:jc w:val="center"/>
              <w:rPr>
                <w:b/>
                <w:bCs/>
                <w:i/>
                <w:iCs/>
              </w:rPr>
            </w:pPr>
            <w:r w:rsidRPr="00614559">
              <w:rPr>
                <w:b/>
                <w:bCs/>
                <w:i/>
                <w:iCs/>
              </w:rPr>
              <w:t>местный бюджет</w:t>
            </w:r>
          </w:p>
        </w:tc>
        <w:tc>
          <w:tcPr>
            <w:tcW w:w="540" w:type="pct"/>
            <w:shd w:val="clear" w:color="auto" w:fill="auto"/>
            <w:noWrap/>
            <w:vAlign w:val="center"/>
          </w:tcPr>
          <w:p w:rsidR="0062099D" w:rsidRPr="00614559" w:rsidRDefault="0062099D" w:rsidP="00E34CEE">
            <w:pPr>
              <w:jc w:val="center"/>
              <w:rPr>
                <w:b/>
                <w:bCs/>
                <w:i/>
                <w:iCs/>
              </w:rPr>
            </w:pPr>
            <w:r w:rsidRPr="00614559">
              <w:rPr>
                <w:b/>
                <w:bCs/>
                <w:i/>
                <w:iCs/>
              </w:rPr>
              <w:t>198 610,9</w:t>
            </w:r>
          </w:p>
        </w:tc>
        <w:tc>
          <w:tcPr>
            <w:tcW w:w="551" w:type="pct"/>
            <w:vAlign w:val="center"/>
          </w:tcPr>
          <w:p w:rsidR="0062099D" w:rsidRPr="00614559" w:rsidRDefault="0062099D" w:rsidP="00E34CEE">
            <w:pPr>
              <w:jc w:val="center"/>
              <w:rPr>
                <w:b/>
                <w:bCs/>
                <w:i/>
                <w:iCs/>
              </w:rPr>
            </w:pPr>
            <w:r w:rsidRPr="00614559">
              <w:rPr>
                <w:b/>
                <w:bCs/>
                <w:i/>
                <w:iCs/>
              </w:rPr>
              <w:t>178 715,2</w:t>
            </w:r>
          </w:p>
        </w:tc>
        <w:tc>
          <w:tcPr>
            <w:tcW w:w="493" w:type="pct"/>
            <w:vAlign w:val="center"/>
          </w:tcPr>
          <w:p w:rsidR="0062099D" w:rsidRPr="00614559" w:rsidRDefault="0062099D" w:rsidP="00E34CEE">
            <w:pPr>
              <w:jc w:val="center"/>
              <w:rPr>
                <w:b/>
                <w:bCs/>
                <w:i/>
                <w:iCs/>
              </w:rPr>
            </w:pPr>
            <w:r w:rsidRPr="00614559">
              <w:rPr>
                <w:b/>
                <w:bCs/>
                <w:i/>
                <w:iCs/>
              </w:rPr>
              <w:t>175 583,1</w:t>
            </w:r>
          </w:p>
        </w:tc>
      </w:tr>
      <w:tr w:rsidR="00012DE1" w:rsidRPr="00614559" w:rsidTr="00012DE1">
        <w:trPr>
          <w:trHeight w:val="315"/>
          <w:jc w:val="center"/>
        </w:trPr>
        <w:tc>
          <w:tcPr>
            <w:tcW w:w="2816" w:type="pct"/>
            <w:gridSpan w:val="2"/>
            <w:vMerge/>
            <w:shd w:val="clear" w:color="auto" w:fill="auto"/>
            <w:noWrap/>
            <w:vAlign w:val="center"/>
            <w:hideMark/>
          </w:tcPr>
          <w:p w:rsidR="0062099D" w:rsidRPr="00614559" w:rsidRDefault="0062099D" w:rsidP="00E34CEE">
            <w:pPr>
              <w:jc w:val="center"/>
            </w:pPr>
          </w:p>
        </w:tc>
        <w:tc>
          <w:tcPr>
            <w:tcW w:w="600" w:type="pct"/>
            <w:shd w:val="clear" w:color="auto" w:fill="auto"/>
            <w:vAlign w:val="center"/>
            <w:hideMark/>
          </w:tcPr>
          <w:p w:rsidR="0062099D" w:rsidRPr="00614559" w:rsidRDefault="0062099D" w:rsidP="00E34CEE">
            <w:pPr>
              <w:jc w:val="center"/>
              <w:rPr>
                <w:b/>
                <w:bCs/>
                <w:i/>
                <w:iCs/>
              </w:rPr>
            </w:pPr>
            <w:r w:rsidRPr="00614559">
              <w:rPr>
                <w:b/>
                <w:bCs/>
                <w:i/>
                <w:iCs/>
              </w:rPr>
              <w:t>итого</w:t>
            </w:r>
          </w:p>
        </w:tc>
        <w:tc>
          <w:tcPr>
            <w:tcW w:w="540" w:type="pct"/>
            <w:shd w:val="clear" w:color="auto" w:fill="auto"/>
            <w:noWrap/>
            <w:vAlign w:val="center"/>
          </w:tcPr>
          <w:p w:rsidR="0062099D" w:rsidRPr="00614559" w:rsidRDefault="0062099D" w:rsidP="00E34CEE">
            <w:pPr>
              <w:jc w:val="center"/>
              <w:rPr>
                <w:b/>
                <w:bCs/>
                <w:i/>
                <w:iCs/>
              </w:rPr>
            </w:pPr>
            <w:r w:rsidRPr="00614559">
              <w:rPr>
                <w:b/>
                <w:bCs/>
                <w:i/>
                <w:iCs/>
              </w:rPr>
              <w:t>235 758,7</w:t>
            </w:r>
          </w:p>
        </w:tc>
        <w:tc>
          <w:tcPr>
            <w:tcW w:w="551" w:type="pct"/>
            <w:vAlign w:val="center"/>
          </w:tcPr>
          <w:p w:rsidR="0062099D" w:rsidRPr="00614559" w:rsidRDefault="0062099D" w:rsidP="00E34CEE">
            <w:pPr>
              <w:jc w:val="center"/>
              <w:rPr>
                <w:b/>
                <w:bCs/>
                <w:i/>
                <w:iCs/>
              </w:rPr>
            </w:pPr>
            <w:r w:rsidRPr="00614559">
              <w:rPr>
                <w:b/>
                <w:bCs/>
                <w:i/>
                <w:iCs/>
              </w:rPr>
              <w:t>215 445,0</w:t>
            </w:r>
          </w:p>
        </w:tc>
        <w:tc>
          <w:tcPr>
            <w:tcW w:w="493" w:type="pct"/>
            <w:vAlign w:val="center"/>
          </w:tcPr>
          <w:p w:rsidR="0062099D" w:rsidRPr="00614559" w:rsidRDefault="0062099D" w:rsidP="00E34CEE">
            <w:pPr>
              <w:jc w:val="center"/>
              <w:rPr>
                <w:b/>
                <w:bCs/>
                <w:i/>
                <w:iCs/>
              </w:rPr>
            </w:pPr>
            <w:r w:rsidRPr="00614559">
              <w:rPr>
                <w:b/>
                <w:bCs/>
                <w:i/>
                <w:iCs/>
              </w:rPr>
              <w:t>183 911,0</w:t>
            </w:r>
          </w:p>
        </w:tc>
      </w:tr>
    </w:tbl>
    <w:p w:rsidR="0062099D" w:rsidRPr="00614559" w:rsidRDefault="0062099D" w:rsidP="00E34CEE">
      <w:pPr>
        <w:pStyle w:val="ConsPlusCell"/>
        <w:ind w:firstLine="709"/>
        <w:jc w:val="both"/>
        <w:rPr>
          <w:rFonts w:ascii="Times New Roman" w:hAnsi="Times New Roman" w:cs="Times New Roman"/>
          <w:sz w:val="24"/>
          <w:szCs w:val="24"/>
        </w:rPr>
      </w:pP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 xml:space="preserve">Наибольший удельный вес – </w:t>
      </w:r>
      <w:r w:rsidR="00101568">
        <w:rPr>
          <w:rFonts w:ascii="Times New Roman" w:hAnsi="Times New Roman" w:cs="Times New Roman"/>
          <w:sz w:val="24"/>
          <w:szCs w:val="24"/>
        </w:rPr>
        <w:t>58,8</w:t>
      </w:r>
      <w:r w:rsidRPr="00614559">
        <w:rPr>
          <w:rFonts w:ascii="Times New Roman" w:hAnsi="Times New Roman" w:cs="Times New Roman"/>
          <w:sz w:val="24"/>
          <w:szCs w:val="24"/>
        </w:rPr>
        <w:t xml:space="preserve">% или 138 732,3 тыс. рублей в 2019 году, </w:t>
      </w:r>
      <w:r w:rsidR="00101568">
        <w:rPr>
          <w:rFonts w:ascii="Times New Roman" w:hAnsi="Times New Roman" w:cs="Times New Roman"/>
          <w:sz w:val="24"/>
          <w:szCs w:val="24"/>
        </w:rPr>
        <w:t>58,7</w:t>
      </w:r>
      <w:r w:rsidRPr="00614559">
        <w:rPr>
          <w:rFonts w:ascii="Times New Roman" w:hAnsi="Times New Roman" w:cs="Times New Roman"/>
          <w:sz w:val="24"/>
          <w:szCs w:val="24"/>
        </w:rPr>
        <w:t xml:space="preserve">% или 126 381,3 тыс. рублей в 2020 году, </w:t>
      </w:r>
      <w:r w:rsidR="00101568">
        <w:rPr>
          <w:rFonts w:ascii="Times New Roman" w:hAnsi="Times New Roman" w:cs="Times New Roman"/>
          <w:sz w:val="24"/>
          <w:szCs w:val="24"/>
        </w:rPr>
        <w:t>53,3</w:t>
      </w:r>
      <w:r w:rsidRPr="00614559">
        <w:rPr>
          <w:rFonts w:ascii="Times New Roman" w:hAnsi="Times New Roman" w:cs="Times New Roman"/>
          <w:sz w:val="24"/>
          <w:szCs w:val="24"/>
        </w:rPr>
        <w:t xml:space="preserve">% или 98 000,0 тыс. рублей в  2021 году в объеме ресурсного обеспечения муниципальной программы составляют расходы на реализацию подпрограммы 1 «Развитие сети автомобильных дорог и транспорта». </w:t>
      </w: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На реализацию основного мероприятия «Оказание услуг по осуществлению пассажирских перевозок по маршрутам регулярного сообщения» в 2019 году будет направлено 14 000,0 тыс. рублей, на 2020 – 2021 годы – по 12 000,0 тыс. рублей ежегодно. За счет указанных средств будут организованы регулярные перевозки пассажиров и багажа автомобильным транспортом по муниципальным маршрутам регулярных перевозок, что позволит ежегодно перевозить 24 082 пассажира по 4 автобусным маршрутам.</w:t>
      </w: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 xml:space="preserve">Реализация основного мероприятия «Выполнение работ по строительству (реконструкции), капитальному ремонту и ремонту автомобильных дорог общего пользования местного значения» подпрограммы 1 будет осуществляться за счет субсидии </w:t>
      </w:r>
      <w:r w:rsidRPr="00614559">
        <w:rPr>
          <w:rFonts w:ascii="Times New Roman" w:hAnsi="Times New Roman" w:cs="Times New Roman"/>
          <w:iCs/>
          <w:sz w:val="24"/>
          <w:szCs w:val="24"/>
        </w:rPr>
        <w:t xml:space="preserve">на строительство (реконструкцию), капитальный ремонт и ремонт автомобильных дорог общего пользования местного значения. Доля </w:t>
      </w:r>
      <w:proofErr w:type="spellStart"/>
      <w:r w:rsidRPr="00614559">
        <w:rPr>
          <w:rFonts w:ascii="Times New Roman" w:hAnsi="Times New Roman" w:cs="Times New Roman"/>
          <w:iCs/>
          <w:sz w:val="24"/>
          <w:szCs w:val="24"/>
        </w:rPr>
        <w:t>софинансирования</w:t>
      </w:r>
      <w:proofErr w:type="spellEnd"/>
      <w:r w:rsidRPr="00614559">
        <w:rPr>
          <w:rFonts w:ascii="Times New Roman" w:hAnsi="Times New Roman" w:cs="Times New Roman"/>
          <w:iCs/>
          <w:sz w:val="24"/>
          <w:szCs w:val="24"/>
        </w:rPr>
        <w:t xml:space="preserve"> муниципального образования составляет 5</w:t>
      </w:r>
      <w:r w:rsidR="00E224A2" w:rsidRPr="00614559">
        <w:rPr>
          <w:rFonts w:ascii="Times New Roman" w:hAnsi="Times New Roman" w:cs="Times New Roman"/>
          <w:iCs/>
          <w:sz w:val="24"/>
          <w:szCs w:val="24"/>
        </w:rPr>
        <w:t>,0</w:t>
      </w:r>
      <w:r w:rsidRPr="00614559">
        <w:rPr>
          <w:rFonts w:ascii="Times New Roman" w:hAnsi="Times New Roman" w:cs="Times New Roman"/>
          <w:iCs/>
          <w:sz w:val="24"/>
          <w:szCs w:val="24"/>
        </w:rPr>
        <w:t>%.</w:t>
      </w:r>
    </w:p>
    <w:p w:rsidR="00157247" w:rsidRPr="00614559" w:rsidRDefault="00157247" w:rsidP="00E34CEE">
      <w:pPr>
        <w:pStyle w:val="ConsPlusCell"/>
        <w:ind w:firstLine="709"/>
        <w:jc w:val="right"/>
        <w:rPr>
          <w:rFonts w:ascii="Times New Roman" w:hAnsi="Times New Roman" w:cs="Times New Roman"/>
          <w:sz w:val="24"/>
          <w:szCs w:val="24"/>
        </w:rPr>
      </w:pPr>
    </w:p>
    <w:p w:rsidR="0062099D" w:rsidRPr="00614559" w:rsidRDefault="0062099D" w:rsidP="00E34CEE">
      <w:pPr>
        <w:pStyle w:val="ConsPlusCell"/>
        <w:ind w:firstLine="709"/>
        <w:jc w:val="right"/>
        <w:rPr>
          <w:rFonts w:ascii="Times New Roman" w:hAnsi="Times New Roman" w:cs="Times New Roman"/>
          <w:sz w:val="24"/>
          <w:szCs w:val="24"/>
        </w:rPr>
      </w:pPr>
      <w:r w:rsidRPr="00614559">
        <w:rPr>
          <w:rFonts w:ascii="Times New Roman" w:hAnsi="Times New Roman" w:cs="Times New Roman"/>
          <w:sz w:val="24"/>
          <w:szCs w:val="24"/>
        </w:rPr>
        <w:t xml:space="preserve">Таблица </w:t>
      </w:r>
      <w:r w:rsidR="00644B41" w:rsidRPr="00614559">
        <w:rPr>
          <w:rFonts w:ascii="Times New Roman" w:hAnsi="Times New Roman" w:cs="Times New Roman"/>
          <w:sz w:val="24"/>
          <w:szCs w:val="24"/>
        </w:rPr>
        <w:t>59</w:t>
      </w:r>
    </w:p>
    <w:p w:rsidR="0062099D" w:rsidRPr="00614559" w:rsidRDefault="0062099D" w:rsidP="00E34CEE">
      <w:pPr>
        <w:pStyle w:val="ConsPlusCell"/>
        <w:ind w:firstLine="709"/>
        <w:jc w:val="center"/>
        <w:rPr>
          <w:rFonts w:ascii="Times New Roman" w:hAnsi="Times New Roman" w:cs="Times New Roman"/>
          <w:b/>
          <w:sz w:val="24"/>
          <w:szCs w:val="24"/>
        </w:rPr>
      </w:pPr>
      <w:r w:rsidRPr="00614559">
        <w:rPr>
          <w:rFonts w:ascii="Times New Roman" w:hAnsi="Times New Roman" w:cs="Times New Roman"/>
          <w:b/>
          <w:sz w:val="24"/>
          <w:szCs w:val="24"/>
        </w:rPr>
        <w:t>Расшифровка расходов по основному мероприятию «Выполнение работ по строительству (реконструкции), капитальному ремонту и ремонту автомобильных дорог общего пользования местного значения»</w:t>
      </w:r>
    </w:p>
    <w:p w:rsidR="00E224A2" w:rsidRPr="00614559" w:rsidRDefault="00E224A2" w:rsidP="00E34CEE">
      <w:pPr>
        <w:pStyle w:val="ConsPlusCell"/>
        <w:ind w:firstLine="709"/>
        <w:jc w:val="right"/>
        <w:rPr>
          <w:rFonts w:ascii="Times New Roman" w:hAnsi="Times New Roman" w:cs="Times New Roman"/>
          <w:sz w:val="24"/>
          <w:szCs w:val="24"/>
        </w:rPr>
      </w:pPr>
      <w:r w:rsidRPr="00614559">
        <w:rPr>
          <w:rFonts w:ascii="Times New Roman" w:hAnsi="Times New Roman" w:cs="Times New Roman"/>
          <w:sz w:val="24"/>
          <w:szCs w:val="24"/>
        </w:rPr>
        <w:t>тыс. рублей</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44"/>
        <w:gridCol w:w="1701"/>
        <w:gridCol w:w="1560"/>
        <w:gridCol w:w="1417"/>
        <w:gridCol w:w="1276"/>
      </w:tblGrid>
      <w:tr w:rsidR="0062099D" w:rsidRPr="00614559" w:rsidTr="00137B3E">
        <w:trPr>
          <w:trHeight w:val="444"/>
          <w:tblHeader/>
          <w:jc w:val="center"/>
        </w:trPr>
        <w:tc>
          <w:tcPr>
            <w:tcW w:w="3544" w:type="dxa"/>
            <w:vMerge w:val="restart"/>
            <w:vAlign w:val="center"/>
            <w:hideMark/>
          </w:tcPr>
          <w:p w:rsidR="0062099D" w:rsidRPr="00614559" w:rsidRDefault="0062099D" w:rsidP="00E34CEE">
            <w:pPr>
              <w:jc w:val="center"/>
              <w:rPr>
                <w:sz w:val="24"/>
                <w:szCs w:val="24"/>
              </w:rPr>
            </w:pPr>
            <w:r w:rsidRPr="00614559">
              <w:rPr>
                <w:sz w:val="24"/>
                <w:szCs w:val="24"/>
              </w:rPr>
              <w:t>Наименование расходов</w:t>
            </w:r>
          </w:p>
        </w:tc>
        <w:tc>
          <w:tcPr>
            <w:tcW w:w="1701" w:type="dxa"/>
            <w:vMerge w:val="restart"/>
          </w:tcPr>
          <w:p w:rsidR="0062099D" w:rsidRPr="00614559" w:rsidRDefault="0062099D" w:rsidP="00E34CEE">
            <w:pPr>
              <w:jc w:val="center"/>
              <w:rPr>
                <w:sz w:val="24"/>
                <w:szCs w:val="24"/>
              </w:rPr>
            </w:pPr>
            <w:r w:rsidRPr="00614559">
              <w:rPr>
                <w:sz w:val="24"/>
                <w:szCs w:val="24"/>
              </w:rPr>
              <w:t>Источник финансирования</w:t>
            </w:r>
          </w:p>
        </w:tc>
        <w:tc>
          <w:tcPr>
            <w:tcW w:w="4253" w:type="dxa"/>
            <w:gridSpan w:val="3"/>
            <w:shd w:val="clear" w:color="auto" w:fill="auto"/>
            <w:noWrap/>
            <w:vAlign w:val="center"/>
            <w:hideMark/>
          </w:tcPr>
          <w:p w:rsidR="0062099D" w:rsidRPr="00614559" w:rsidRDefault="00E224A2" w:rsidP="00E224A2">
            <w:pPr>
              <w:jc w:val="center"/>
              <w:rPr>
                <w:sz w:val="24"/>
                <w:szCs w:val="24"/>
              </w:rPr>
            </w:pPr>
            <w:r w:rsidRPr="00614559">
              <w:rPr>
                <w:sz w:val="24"/>
                <w:szCs w:val="24"/>
              </w:rPr>
              <w:t>Проект</w:t>
            </w:r>
            <w:r w:rsidR="0062099D" w:rsidRPr="00614559">
              <w:rPr>
                <w:sz w:val="24"/>
                <w:szCs w:val="24"/>
              </w:rPr>
              <w:t xml:space="preserve"> </w:t>
            </w:r>
          </w:p>
        </w:tc>
      </w:tr>
      <w:tr w:rsidR="0062099D" w:rsidRPr="00614559" w:rsidTr="00137B3E">
        <w:trPr>
          <w:trHeight w:val="354"/>
          <w:tblHeader/>
          <w:jc w:val="center"/>
        </w:trPr>
        <w:tc>
          <w:tcPr>
            <w:tcW w:w="3544" w:type="dxa"/>
            <w:vMerge/>
            <w:vAlign w:val="center"/>
            <w:hideMark/>
          </w:tcPr>
          <w:p w:rsidR="0062099D" w:rsidRPr="00614559" w:rsidRDefault="0062099D" w:rsidP="00E34CEE">
            <w:pPr>
              <w:jc w:val="center"/>
              <w:rPr>
                <w:sz w:val="24"/>
                <w:szCs w:val="24"/>
              </w:rPr>
            </w:pPr>
          </w:p>
        </w:tc>
        <w:tc>
          <w:tcPr>
            <w:tcW w:w="1701" w:type="dxa"/>
            <w:vMerge/>
          </w:tcPr>
          <w:p w:rsidR="0062099D" w:rsidRPr="00614559" w:rsidRDefault="0062099D" w:rsidP="00E34CEE">
            <w:pPr>
              <w:jc w:val="center"/>
              <w:rPr>
                <w:sz w:val="24"/>
                <w:szCs w:val="24"/>
              </w:rPr>
            </w:pPr>
          </w:p>
        </w:tc>
        <w:tc>
          <w:tcPr>
            <w:tcW w:w="1560" w:type="dxa"/>
            <w:shd w:val="clear" w:color="auto" w:fill="auto"/>
            <w:noWrap/>
            <w:vAlign w:val="center"/>
            <w:hideMark/>
          </w:tcPr>
          <w:p w:rsidR="0062099D" w:rsidRPr="00614559" w:rsidRDefault="0062099D" w:rsidP="00E34CEE">
            <w:pPr>
              <w:jc w:val="center"/>
              <w:rPr>
                <w:sz w:val="24"/>
                <w:szCs w:val="24"/>
              </w:rPr>
            </w:pPr>
            <w:r w:rsidRPr="00614559">
              <w:rPr>
                <w:sz w:val="24"/>
                <w:szCs w:val="24"/>
              </w:rPr>
              <w:t>2019 год</w:t>
            </w:r>
          </w:p>
        </w:tc>
        <w:tc>
          <w:tcPr>
            <w:tcW w:w="1417" w:type="dxa"/>
            <w:vAlign w:val="center"/>
          </w:tcPr>
          <w:p w:rsidR="0062099D" w:rsidRPr="00614559" w:rsidRDefault="0062099D" w:rsidP="00E34CEE">
            <w:pPr>
              <w:jc w:val="center"/>
              <w:rPr>
                <w:sz w:val="24"/>
                <w:szCs w:val="24"/>
              </w:rPr>
            </w:pPr>
            <w:r w:rsidRPr="00614559">
              <w:rPr>
                <w:sz w:val="24"/>
                <w:szCs w:val="24"/>
              </w:rPr>
              <w:t>2020 год</w:t>
            </w:r>
          </w:p>
        </w:tc>
        <w:tc>
          <w:tcPr>
            <w:tcW w:w="1276" w:type="dxa"/>
            <w:vAlign w:val="center"/>
          </w:tcPr>
          <w:p w:rsidR="0062099D" w:rsidRPr="00614559" w:rsidRDefault="0062099D" w:rsidP="00E34CEE">
            <w:pPr>
              <w:jc w:val="center"/>
              <w:rPr>
                <w:sz w:val="24"/>
                <w:szCs w:val="24"/>
              </w:rPr>
            </w:pPr>
            <w:r w:rsidRPr="00614559">
              <w:rPr>
                <w:sz w:val="24"/>
                <w:szCs w:val="24"/>
              </w:rPr>
              <w:t>2021 год</w:t>
            </w:r>
          </w:p>
        </w:tc>
      </w:tr>
      <w:tr w:rsidR="0062099D" w:rsidRPr="00614559" w:rsidTr="00137B3E">
        <w:trPr>
          <w:trHeight w:val="343"/>
          <w:jc w:val="center"/>
        </w:trPr>
        <w:tc>
          <w:tcPr>
            <w:tcW w:w="3544" w:type="dxa"/>
            <w:vMerge w:val="restart"/>
            <w:shd w:val="clear" w:color="auto" w:fill="auto"/>
            <w:vAlign w:val="center"/>
          </w:tcPr>
          <w:p w:rsidR="0062099D" w:rsidRPr="00614559" w:rsidRDefault="0062099D" w:rsidP="00E34CEE">
            <w:pPr>
              <w:jc w:val="center"/>
              <w:rPr>
                <w:sz w:val="24"/>
                <w:szCs w:val="24"/>
              </w:rPr>
            </w:pPr>
            <w:r w:rsidRPr="00614559">
              <w:rPr>
                <w:sz w:val="24"/>
                <w:szCs w:val="24"/>
              </w:rPr>
              <w:t>Реконструкция автомобильной дороги по улице Никольская (участок от улицы Газовиков до улицы Промышленная)</w:t>
            </w:r>
          </w:p>
        </w:tc>
        <w:tc>
          <w:tcPr>
            <w:tcW w:w="1701" w:type="dxa"/>
          </w:tcPr>
          <w:p w:rsidR="0062099D" w:rsidRPr="00614559" w:rsidRDefault="0062099D" w:rsidP="00E34CEE">
            <w:pPr>
              <w:jc w:val="center"/>
              <w:rPr>
                <w:sz w:val="24"/>
                <w:szCs w:val="24"/>
              </w:rPr>
            </w:pPr>
            <w:r w:rsidRPr="00614559">
              <w:rPr>
                <w:sz w:val="24"/>
                <w:szCs w:val="24"/>
              </w:rPr>
              <w:t>Всего, в том числе по источникам</w:t>
            </w:r>
          </w:p>
        </w:tc>
        <w:tc>
          <w:tcPr>
            <w:tcW w:w="1560" w:type="dxa"/>
            <w:shd w:val="clear" w:color="auto" w:fill="auto"/>
            <w:noWrap/>
            <w:vAlign w:val="center"/>
          </w:tcPr>
          <w:p w:rsidR="0062099D" w:rsidRPr="00614559" w:rsidRDefault="0062099D" w:rsidP="00E34CEE">
            <w:pPr>
              <w:jc w:val="center"/>
              <w:rPr>
                <w:sz w:val="24"/>
                <w:szCs w:val="24"/>
              </w:rPr>
            </w:pPr>
            <w:r w:rsidRPr="00614559">
              <w:rPr>
                <w:sz w:val="24"/>
                <w:szCs w:val="24"/>
              </w:rPr>
              <w:t>28 629,8</w:t>
            </w:r>
          </w:p>
        </w:tc>
        <w:tc>
          <w:tcPr>
            <w:tcW w:w="1417" w:type="dxa"/>
            <w:vAlign w:val="center"/>
          </w:tcPr>
          <w:p w:rsidR="0062099D" w:rsidRPr="00614559" w:rsidRDefault="0062099D" w:rsidP="00E34CEE">
            <w:pPr>
              <w:jc w:val="center"/>
              <w:rPr>
                <w:sz w:val="24"/>
                <w:szCs w:val="24"/>
              </w:rPr>
            </w:pPr>
            <w:r w:rsidRPr="00614559">
              <w:rPr>
                <w:sz w:val="24"/>
                <w:szCs w:val="24"/>
              </w:rPr>
              <w:t>0,0</w:t>
            </w:r>
          </w:p>
        </w:tc>
        <w:tc>
          <w:tcPr>
            <w:tcW w:w="1276" w:type="dxa"/>
            <w:vAlign w:val="center"/>
          </w:tcPr>
          <w:p w:rsidR="0062099D" w:rsidRPr="00614559" w:rsidRDefault="0062099D" w:rsidP="00E34CEE">
            <w:pPr>
              <w:jc w:val="center"/>
              <w:rPr>
                <w:sz w:val="24"/>
                <w:szCs w:val="24"/>
              </w:rPr>
            </w:pPr>
            <w:r w:rsidRPr="00614559">
              <w:rPr>
                <w:sz w:val="24"/>
                <w:szCs w:val="24"/>
              </w:rPr>
              <w:t>0,0</w:t>
            </w:r>
          </w:p>
        </w:tc>
      </w:tr>
      <w:tr w:rsidR="0062099D" w:rsidRPr="00614559" w:rsidTr="00137B3E">
        <w:trPr>
          <w:trHeight w:val="583"/>
          <w:jc w:val="center"/>
        </w:trPr>
        <w:tc>
          <w:tcPr>
            <w:tcW w:w="3544" w:type="dxa"/>
            <w:vMerge/>
            <w:shd w:val="clear" w:color="auto" w:fill="auto"/>
            <w:vAlign w:val="center"/>
            <w:hideMark/>
          </w:tcPr>
          <w:p w:rsidR="0062099D" w:rsidRPr="00614559" w:rsidRDefault="0062099D" w:rsidP="00E34CEE">
            <w:pPr>
              <w:jc w:val="center"/>
              <w:rPr>
                <w:sz w:val="24"/>
                <w:szCs w:val="24"/>
              </w:rPr>
            </w:pPr>
          </w:p>
        </w:tc>
        <w:tc>
          <w:tcPr>
            <w:tcW w:w="1701" w:type="dxa"/>
            <w:vAlign w:val="center"/>
          </w:tcPr>
          <w:p w:rsidR="0062099D" w:rsidRPr="00614559" w:rsidRDefault="0062099D" w:rsidP="00E34CEE">
            <w:pPr>
              <w:jc w:val="center"/>
              <w:rPr>
                <w:i/>
                <w:iCs/>
                <w:sz w:val="24"/>
                <w:szCs w:val="24"/>
              </w:rPr>
            </w:pPr>
            <w:r w:rsidRPr="00614559">
              <w:rPr>
                <w:i/>
                <w:iCs/>
                <w:sz w:val="24"/>
                <w:szCs w:val="24"/>
              </w:rPr>
              <w:t>бюджет автономного округа</w:t>
            </w:r>
          </w:p>
        </w:tc>
        <w:tc>
          <w:tcPr>
            <w:tcW w:w="1560" w:type="dxa"/>
            <w:shd w:val="clear" w:color="auto" w:fill="auto"/>
            <w:noWrap/>
            <w:vAlign w:val="center"/>
            <w:hideMark/>
          </w:tcPr>
          <w:p w:rsidR="0062099D" w:rsidRPr="00614559" w:rsidRDefault="0062099D" w:rsidP="00E34CEE">
            <w:pPr>
              <w:jc w:val="center"/>
              <w:rPr>
                <w:i/>
                <w:iCs/>
                <w:sz w:val="24"/>
                <w:szCs w:val="24"/>
              </w:rPr>
            </w:pPr>
            <w:r w:rsidRPr="00614559">
              <w:rPr>
                <w:i/>
                <w:iCs/>
                <w:sz w:val="24"/>
                <w:szCs w:val="24"/>
              </w:rPr>
              <w:t>26 947,6</w:t>
            </w:r>
          </w:p>
        </w:tc>
        <w:tc>
          <w:tcPr>
            <w:tcW w:w="1417" w:type="dxa"/>
            <w:vAlign w:val="center"/>
          </w:tcPr>
          <w:p w:rsidR="0062099D" w:rsidRPr="00614559" w:rsidRDefault="0062099D" w:rsidP="00E34CEE">
            <w:pPr>
              <w:jc w:val="center"/>
              <w:rPr>
                <w:i/>
                <w:iCs/>
                <w:sz w:val="24"/>
                <w:szCs w:val="24"/>
              </w:rPr>
            </w:pPr>
            <w:r w:rsidRPr="00614559">
              <w:rPr>
                <w:i/>
                <w:iCs/>
                <w:sz w:val="24"/>
                <w:szCs w:val="24"/>
              </w:rPr>
              <w:t>0,0</w:t>
            </w:r>
          </w:p>
        </w:tc>
        <w:tc>
          <w:tcPr>
            <w:tcW w:w="1276" w:type="dxa"/>
            <w:vAlign w:val="center"/>
          </w:tcPr>
          <w:p w:rsidR="0062099D" w:rsidRPr="00614559" w:rsidRDefault="0062099D" w:rsidP="00E34CEE">
            <w:pPr>
              <w:jc w:val="center"/>
              <w:rPr>
                <w:i/>
                <w:iCs/>
                <w:sz w:val="24"/>
                <w:szCs w:val="24"/>
              </w:rPr>
            </w:pPr>
            <w:r w:rsidRPr="00614559">
              <w:rPr>
                <w:i/>
                <w:iCs/>
                <w:sz w:val="24"/>
                <w:szCs w:val="24"/>
              </w:rPr>
              <w:t>0,0</w:t>
            </w:r>
          </w:p>
        </w:tc>
      </w:tr>
      <w:tr w:rsidR="0062099D" w:rsidRPr="00614559" w:rsidTr="00137B3E">
        <w:trPr>
          <w:trHeight w:val="280"/>
          <w:jc w:val="center"/>
        </w:trPr>
        <w:tc>
          <w:tcPr>
            <w:tcW w:w="3544" w:type="dxa"/>
            <w:vMerge/>
            <w:shd w:val="clear" w:color="auto" w:fill="auto"/>
            <w:vAlign w:val="center"/>
          </w:tcPr>
          <w:p w:rsidR="0062099D" w:rsidRPr="00614559" w:rsidRDefault="0062099D" w:rsidP="00E34CEE">
            <w:pPr>
              <w:jc w:val="center"/>
              <w:rPr>
                <w:iCs/>
                <w:sz w:val="24"/>
                <w:szCs w:val="24"/>
              </w:rPr>
            </w:pPr>
          </w:p>
        </w:tc>
        <w:tc>
          <w:tcPr>
            <w:tcW w:w="1701" w:type="dxa"/>
            <w:vAlign w:val="center"/>
          </w:tcPr>
          <w:p w:rsidR="0062099D" w:rsidRPr="00614559" w:rsidRDefault="0062099D" w:rsidP="00E34CEE">
            <w:pPr>
              <w:jc w:val="center"/>
              <w:rPr>
                <w:i/>
                <w:iCs/>
                <w:sz w:val="24"/>
                <w:szCs w:val="24"/>
              </w:rPr>
            </w:pPr>
            <w:r w:rsidRPr="00614559">
              <w:rPr>
                <w:i/>
                <w:iCs/>
                <w:sz w:val="24"/>
                <w:szCs w:val="24"/>
              </w:rPr>
              <w:t>местный бюджет</w:t>
            </w:r>
          </w:p>
        </w:tc>
        <w:tc>
          <w:tcPr>
            <w:tcW w:w="1560" w:type="dxa"/>
            <w:shd w:val="clear" w:color="auto" w:fill="auto"/>
            <w:noWrap/>
            <w:vAlign w:val="center"/>
          </w:tcPr>
          <w:p w:rsidR="0062099D" w:rsidRPr="00614559" w:rsidRDefault="0062099D" w:rsidP="00E34CEE">
            <w:pPr>
              <w:jc w:val="center"/>
              <w:rPr>
                <w:i/>
                <w:iCs/>
                <w:sz w:val="24"/>
                <w:szCs w:val="24"/>
              </w:rPr>
            </w:pPr>
            <w:r w:rsidRPr="00614559">
              <w:rPr>
                <w:i/>
                <w:iCs/>
                <w:sz w:val="24"/>
                <w:szCs w:val="24"/>
              </w:rPr>
              <w:t>1 682,2</w:t>
            </w:r>
          </w:p>
        </w:tc>
        <w:tc>
          <w:tcPr>
            <w:tcW w:w="1417" w:type="dxa"/>
            <w:vAlign w:val="center"/>
          </w:tcPr>
          <w:p w:rsidR="0062099D" w:rsidRPr="00614559" w:rsidRDefault="0062099D" w:rsidP="00E34CEE">
            <w:pPr>
              <w:jc w:val="center"/>
              <w:rPr>
                <w:i/>
                <w:iCs/>
                <w:sz w:val="24"/>
                <w:szCs w:val="24"/>
              </w:rPr>
            </w:pPr>
            <w:r w:rsidRPr="00614559">
              <w:rPr>
                <w:i/>
                <w:iCs/>
                <w:sz w:val="24"/>
                <w:szCs w:val="24"/>
              </w:rPr>
              <w:t>0,0</w:t>
            </w:r>
          </w:p>
        </w:tc>
        <w:tc>
          <w:tcPr>
            <w:tcW w:w="1276" w:type="dxa"/>
            <w:vAlign w:val="center"/>
          </w:tcPr>
          <w:p w:rsidR="0062099D" w:rsidRPr="00614559" w:rsidRDefault="0062099D" w:rsidP="00E34CEE">
            <w:pPr>
              <w:jc w:val="center"/>
              <w:rPr>
                <w:i/>
                <w:iCs/>
                <w:sz w:val="24"/>
                <w:szCs w:val="24"/>
              </w:rPr>
            </w:pPr>
            <w:r w:rsidRPr="00614559">
              <w:rPr>
                <w:i/>
                <w:iCs/>
                <w:sz w:val="24"/>
                <w:szCs w:val="24"/>
              </w:rPr>
              <w:t>0,0</w:t>
            </w:r>
          </w:p>
        </w:tc>
      </w:tr>
      <w:tr w:rsidR="0062099D" w:rsidRPr="00614559" w:rsidTr="00137B3E">
        <w:trPr>
          <w:trHeight w:val="552"/>
          <w:jc w:val="center"/>
        </w:trPr>
        <w:tc>
          <w:tcPr>
            <w:tcW w:w="3544" w:type="dxa"/>
            <w:shd w:val="clear" w:color="auto" w:fill="auto"/>
            <w:vAlign w:val="center"/>
            <w:hideMark/>
          </w:tcPr>
          <w:p w:rsidR="0062099D" w:rsidRPr="00614559" w:rsidRDefault="0062099D" w:rsidP="00E34CEE">
            <w:pPr>
              <w:jc w:val="center"/>
              <w:rPr>
                <w:iCs/>
                <w:sz w:val="24"/>
                <w:szCs w:val="24"/>
              </w:rPr>
            </w:pPr>
            <w:r w:rsidRPr="00614559">
              <w:rPr>
                <w:iCs/>
                <w:sz w:val="24"/>
                <w:szCs w:val="24"/>
              </w:rPr>
              <w:lastRenderedPageBreak/>
              <w:t>Реконструкция автомобильной дороги по улице Магистральная (выполнение проектно – изыскательских работ)</w:t>
            </w:r>
          </w:p>
        </w:tc>
        <w:tc>
          <w:tcPr>
            <w:tcW w:w="1701" w:type="dxa"/>
            <w:vAlign w:val="center"/>
          </w:tcPr>
          <w:p w:rsidR="0062099D" w:rsidRPr="00614559" w:rsidRDefault="0062099D" w:rsidP="00E34CEE">
            <w:pPr>
              <w:jc w:val="center"/>
              <w:rPr>
                <w:iCs/>
                <w:sz w:val="24"/>
                <w:szCs w:val="24"/>
              </w:rPr>
            </w:pPr>
            <w:r w:rsidRPr="00614559">
              <w:rPr>
                <w:iCs/>
                <w:sz w:val="24"/>
                <w:szCs w:val="24"/>
              </w:rPr>
              <w:t>местный бюджет</w:t>
            </w:r>
          </w:p>
        </w:tc>
        <w:tc>
          <w:tcPr>
            <w:tcW w:w="1560" w:type="dxa"/>
            <w:shd w:val="clear" w:color="auto" w:fill="auto"/>
            <w:noWrap/>
            <w:vAlign w:val="center"/>
            <w:hideMark/>
          </w:tcPr>
          <w:p w:rsidR="0062099D" w:rsidRPr="00614559" w:rsidRDefault="0062099D" w:rsidP="00E34CEE">
            <w:pPr>
              <w:jc w:val="center"/>
              <w:rPr>
                <w:iCs/>
                <w:sz w:val="24"/>
                <w:szCs w:val="24"/>
              </w:rPr>
            </w:pPr>
            <w:r w:rsidRPr="00614559">
              <w:rPr>
                <w:iCs/>
                <w:sz w:val="24"/>
                <w:szCs w:val="24"/>
              </w:rPr>
              <w:t>775,0</w:t>
            </w:r>
          </w:p>
        </w:tc>
        <w:tc>
          <w:tcPr>
            <w:tcW w:w="1417" w:type="dxa"/>
            <w:vAlign w:val="center"/>
          </w:tcPr>
          <w:p w:rsidR="0062099D" w:rsidRPr="00614559" w:rsidRDefault="0062099D" w:rsidP="00E34CEE">
            <w:pPr>
              <w:jc w:val="center"/>
              <w:rPr>
                <w:iCs/>
                <w:sz w:val="24"/>
                <w:szCs w:val="24"/>
              </w:rPr>
            </w:pPr>
            <w:r w:rsidRPr="00614559">
              <w:rPr>
                <w:iCs/>
                <w:sz w:val="24"/>
                <w:szCs w:val="24"/>
              </w:rPr>
              <w:t>0,0</w:t>
            </w:r>
          </w:p>
        </w:tc>
        <w:tc>
          <w:tcPr>
            <w:tcW w:w="1276" w:type="dxa"/>
            <w:vAlign w:val="center"/>
          </w:tcPr>
          <w:p w:rsidR="0062099D" w:rsidRPr="00614559" w:rsidRDefault="0062099D" w:rsidP="00E34CEE">
            <w:pPr>
              <w:jc w:val="center"/>
              <w:rPr>
                <w:iCs/>
                <w:sz w:val="24"/>
                <w:szCs w:val="24"/>
              </w:rPr>
            </w:pPr>
            <w:r w:rsidRPr="00614559">
              <w:rPr>
                <w:iCs/>
                <w:sz w:val="24"/>
                <w:szCs w:val="24"/>
              </w:rPr>
              <w:t>0,0</w:t>
            </w:r>
          </w:p>
        </w:tc>
      </w:tr>
      <w:tr w:rsidR="0062099D" w:rsidRPr="00614559" w:rsidTr="00137B3E">
        <w:trPr>
          <w:trHeight w:val="552"/>
          <w:jc w:val="center"/>
        </w:trPr>
        <w:tc>
          <w:tcPr>
            <w:tcW w:w="3544" w:type="dxa"/>
            <w:shd w:val="clear" w:color="auto" w:fill="auto"/>
            <w:vAlign w:val="center"/>
            <w:hideMark/>
          </w:tcPr>
          <w:p w:rsidR="0062099D" w:rsidRPr="00614559" w:rsidRDefault="0062099D" w:rsidP="00E34CEE">
            <w:pPr>
              <w:jc w:val="center"/>
              <w:rPr>
                <w:iCs/>
                <w:sz w:val="24"/>
                <w:szCs w:val="24"/>
              </w:rPr>
            </w:pPr>
            <w:r w:rsidRPr="00614559">
              <w:rPr>
                <w:iCs/>
                <w:sz w:val="24"/>
                <w:szCs w:val="24"/>
              </w:rPr>
              <w:t>Ямочный ремонт автомобильных дорог</w:t>
            </w:r>
          </w:p>
        </w:tc>
        <w:tc>
          <w:tcPr>
            <w:tcW w:w="1701" w:type="dxa"/>
          </w:tcPr>
          <w:p w:rsidR="0062099D" w:rsidRPr="00614559" w:rsidRDefault="0062099D" w:rsidP="00E34CEE">
            <w:pPr>
              <w:jc w:val="center"/>
              <w:rPr>
                <w:sz w:val="24"/>
                <w:szCs w:val="24"/>
              </w:rPr>
            </w:pPr>
            <w:r w:rsidRPr="00614559">
              <w:rPr>
                <w:iCs/>
                <w:sz w:val="24"/>
                <w:szCs w:val="24"/>
              </w:rPr>
              <w:t>местный бюджет</w:t>
            </w:r>
          </w:p>
        </w:tc>
        <w:tc>
          <w:tcPr>
            <w:tcW w:w="1560" w:type="dxa"/>
            <w:shd w:val="clear" w:color="auto" w:fill="auto"/>
            <w:noWrap/>
            <w:vAlign w:val="center"/>
            <w:hideMark/>
          </w:tcPr>
          <w:p w:rsidR="0062099D" w:rsidRPr="00614559" w:rsidRDefault="0062099D" w:rsidP="00E34CEE">
            <w:pPr>
              <w:jc w:val="center"/>
              <w:rPr>
                <w:iCs/>
                <w:sz w:val="24"/>
                <w:szCs w:val="24"/>
              </w:rPr>
            </w:pPr>
            <w:r w:rsidRPr="00614559">
              <w:rPr>
                <w:iCs/>
                <w:sz w:val="24"/>
                <w:szCs w:val="24"/>
              </w:rPr>
              <w:t>5 027,5</w:t>
            </w:r>
          </w:p>
        </w:tc>
        <w:tc>
          <w:tcPr>
            <w:tcW w:w="1417" w:type="dxa"/>
            <w:vAlign w:val="center"/>
          </w:tcPr>
          <w:p w:rsidR="0062099D" w:rsidRPr="00614559" w:rsidRDefault="0062099D" w:rsidP="00E34CEE">
            <w:pPr>
              <w:jc w:val="center"/>
              <w:rPr>
                <w:iCs/>
                <w:sz w:val="24"/>
                <w:szCs w:val="24"/>
              </w:rPr>
            </w:pPr>
            <w:r w:rsidRPr="00614559">
              <w:rPr>
                <w:iCs/>
                <w:sz w:val="24"/>
                <w:szCs w:val="24"/>
              </w:rPr>
              <w:t>1 000,0</w:t>
            </w:r>
          </w:p>
        </w:tc>
        <w:tc>
          <w:tcPr>
            <w:tcW w:w="1276" w:type="dxa"/>
            <w:vAlign w:val="center"/>
          </w:tcPr>
          <w:p w:rsidR="0062099D" w:rsidRPr="00614559" w:rsidRDefault="0062099D" w:rsidP="00E34CEE">
            <w:pPr>
              <w:jc w:val="center"/>
              <w:rPr>
                <w:iCs/>
                <w:sz w:val="24"/>
                <w:szCs w:val="24"/>
              </w:rPr>
            </w:pPr>
            <w:r w:rsidRPr="00614559">
              <w:rPr>
                <w:iCs/>
                <w:sz w:val="24"/>
                <w:szCs w:val="24"/>
              </w:rPr>
              <w:t>1 000,0</w:t>
            </w:r>
          </w:p>
        </w:tc>
      </w:tr>
      <w:tr w:rsidR="0062099D" w:rsidRPr="00614559" w:rsidTr="00137B3E">
        <w:trPr>
          <w:trHeight w:val="552"/>
          <w:jc w:val="center"/>
        </w:trPr>
        <w:tc>
          <w:tcPr>
            <w:tcW w:w="3544" w:type="dxa"/>
            <w:vMerge w:val="restart"/>
            <w:shd w:val="clear" w:color="auto" w:fill="auto"/>
            <w:vAlign w:val="center"/>
            <w:hideMark/>
          </w:tcPr>
          <w:p w:rsidR="0062099D" w:rsidRPr="00614559" w:rsidRDefault="0062099D" w:rsidP="00E34CEE">
            <w:pPr>
              <w:jc w:val="center"/>
              <w:rPr>
                <w:iCs/>
                <w:sz w:val="24"/>
                <w:szCs w:val="24"/>
              </w:rPr>
            </w:pPr>
            <w:r w:rsidRPr="00614559">
              <w:rPr>
                <w:iCs/>
                <w:sz w:val="24"/>
                <w:szCs w:val="24"/>
              </w:rPr>
              <w:t>Текущий ремонт автомобильных дорог</w:t>
            </w:r>
          </w:p>
        </w:tc>
        <w:tc>
          <w:tcPr>
            <w:tcW w:w="1701" w:type="dxa"/>
          </w:tcPr>
          <w:p w:rsidR="0062099D" w:rsidRPr="00614559" w:rsidRDefault="0062099D" w:rsidP="00E34CEE">
            <w:pPr>
              <w:jc w:val="center"/>
              <w:rPr>
                <w:sz w:val="24"/>
                <w:szCs w:val="24"/>
              </w:rPr>
            </w:pPr>
            <w:r w:rsidRPr="00614559">
              <w:rPr>
                <w:sz w:val="24"/>
                <w:szCs w:val="24"/>
              </w:rPr>
              <w:t>Всего, в том числе по источникам</w:t>
            </w:r>
          </w:p>
        </w:tc>
        <w:tc>
          <w:tcPr>
            <w:tcW w:w="1560" w:type="dxa"/>
            <w:shd w:val="clear" w:color="auto" w:fill="auto"/>
            <w:noWrap/>
            <w:vAlign w:val="center"/>
            <w:hideMark/>
          </w:tcPr>
          <w:p w:rsidR="0062099D" w:rsidRPr="00614559" w:rsidRDefault="0062099D" w:rsidP="00E34CEE">
            <w:pPr>
              <w:jc w:val="center"/>
              <w:rPr>
                <w:iCs/>
                <w:sz w:val="24"/>
                <w:szCs w:val="24"/>
              </w:rPr>
            </w:pPr>
            <w:r w:rsidRPr="00614559">
              <w:rPr>
                <w:iCs/>
                <w:sz w:val="24"/>
                <w:szCs w:val="24"/>
              </w:rPr>
              <w:t>2 000,0</w:t>
            </w:r>
          </w:p>
        </w:tc>
        <w:tc>
          <w:tcPr>
            <w:tcW w:w="1417" w:type="dxa"/>
            <w:vAlign w:val="center"/>
          </w:tcPr>
          <w:p w:rsidR="0062099D" w:rsidRPr="00614559" w:rsidRDefault="0062099D" w:rsidP="00E34CEE">
            <w:pPr>
              <w:jc w:val="center"/>
              <w:rPr>
                <w:iCs/>
                <w:sz w:val="24"/>
                <w:szCs w:val="24"/>
              </w:rPr>
            </w:pPr>
            <w:r w:rsidRPr="00614559">
              <w:rPr>
                <w:iCs/>
                <w:sz w:val="24"/>
                <w:szCs w:val="24"/>
              </w:rPr>
              <w:t>28 381,3</w:t>
            </w:r>
          </w:p>
        </w:tc>
        <w:tc>
          <w:tcPr>
            <w:tcW w:w="1276" w:type="dxa"/>
            <w:vAlign w:val="center"/>
          </w:tcPr>
          <w:p w:rsidR="0062099D" w:rsidRPr="00614559" w:rsidRDefault="0062099D" w:rsidP="00E34CEE">
            <w:pPr>
              <w:jc w:val="center"/>
              <w:rPr>
                <w:iCs/>
                <w:sz w:val="24"/>
                <w:szCs w:val="24"/>
              </w:rPr>
            </w:pPr>
            <w:r w:rsidRPr="00614559">
              <w:rPr>
                <w:iCs/>
                <w:sz w:val="24"/>
                <w:szCs w:val="24"/>
              </w:rPr>
              <w:t>0,0</w:t>
            </w:r>
          </w:p>
        </w:tc>
      </w:tr>
      <w:tr w:rsidR="0062099D" w:rsidRPr="00614559" w:rsidTr="00137B3E">
        <w:trPr>
          <w:trHeight w:val="390"/>
          <w:jc w:val="center"/>
        </w:trPr>
        <w:tc>
          <w:tcPr>
            <w:tcW w:w="3544" w:type="dxa"/>
            <w:vMerge/>
            <w:shd w:val="clear" w:color="auto" w:fill="auto"/>
            <w:vAlign w:val="center"/>
            <w:hideMark/>
          </w:tcPr>
          <w:p w:rsidR="0062099D" w:rsidRPr="00614559" w:rsidRDefault="0062099D" w:rsidP="00E34CEE">
            <w:pPr>
              <w:jc w:val="center"/>
              <w:rPr>
                <w:sz w:val="24"/>
                <w:szCs w:val="24"/>
              </w:rPr>
            </w:pPr>
          </w:p>
        </w:tc>
        <w:tc>
          <w:tcPr>
            <w:tcW w:w="1701" w:type="dxa"/>
            <w:vAlign w:val="center"/>
          </w:tcPr>
          <w:p w:rsidR="0062099D" w:rsidRPr="00614559" w:rsidRDefault="0062099D" w:rsidP="00E34CEE">
            <w:pPr>
              <w:jc w:val="center"/>
              <w:rPr>
                <w:i/>
                <w:iCs/>
                <w:sz w:val="24"/>
                <w:szCs w:val="24"/>
              </w:rPr>
            </w:pPr>
            <w:r w:rsidRPr="00614559">
              <w:rPr>
                <w:i/>
                <w:iCs/>
                <w:sz w:val="24"/>
                <w:szCs w:val="24"/>
              </w:rPr>
              <w:t>бюджет автономного округа</w:t>
            </w:r>
          </w:p>
        </w:tc>
        <w:tc>
          <w:tcPr>
            <w:tcW w:w="1560" w:type="dxa"/>
            <w:shd w:val="clear" w:color="auto" w:fill="auto"/>
            <w:noWrap/>
            <w:vAlign w:val="center"/>
            <w:hideMark/>
          </w:tcPr>
          <w:p w:rsidR="0062099D" w:rsidRPr="00614559" w:rsidRDefault="0062099D" w:rsidP="00E34CEE">
            <w:pPr>
              <w:jc w:val="center"/>
              <w:rPr>
                <w:i/>
                <w:sz w:val="24"/>
                <w:szCs w:val="24"/>
              </w:rPr>
            </w:pPr>
            <w:r w:rsidRPr="00614559">
              <w:rPr>
                <w:i/>
                <w:sz w:val="24"/>
                <w:szCs w:val="24"/>
              </w:rPr>
              <w:t>0,0</w:t>
            </w:r>
          </w:p>
        </w:tc>
        <w:tc>
          <w:tcPr>
            <w:tcW w:w="1417" w:type="dxa"/>
            <w:vAlign w:val="center"/>
          </w:tcPr>
          <w:p w:rsidR="0062099D" w:rsidRPr="00614559" w:rsidRDefault="0062099D" w:rsidP="00E34CEE">
            <w:pPr>
              <w:jc w:val="center"/>
              <w:rPr>
                <w:i/>
                <w:sz w:val="24"/>
                <w:szCs w:val="24"/>
              </w:rPr>
            </w:pPr>
            <w:r w:rsidRPr="00614559">
              <w:rPr>
                <w:i/>
                <w:sz w:val="24"/>
                <w:szCs w:val="24"/>
              </w:rPr>
              <w:t>26 962,2</w:t>
            </w:r>
          </w:p>
        </w:tc>
        <w:tc>
          <w:tcPr>
            <w:tcW w:w="1276" w:type="dxa"/>
            <w:vAlign w:val="center"/>
          </w:tcPr>
          <w:p w:rsidR="0062099D" w:rsidRPr="00614559" w:rsidRDefault="0062099D" w:rsidP="00E34CEE">
            <w:pPr>
              <w:jc w:val="center"/>
              <w:rPr>
                <w:i/>
                <w:sz w:val="24"/>
                <w:szCs w:val="24"/>
              </w:rPr>
            </w:pPr>
            <w:r w:rsidRPr="00614559">
              <w:rPr>
                <w:i/>
                <w:sz w:val="24"/>
                <w:szCs w:val="24"/>
              </w:rPr>
              <w:t>0,0</w:t>
            </w:r>
          </w:p>
        </w:tc>
      </w:tr>
      <w:tr w:rsidR="0062099D" w:rsidRPr="00614559" w:rsidTr="00137B3E">
        <w:trPr>
          <w:trHeight w:val="409"/>
          <w:jc w:val="center"/>
        </w:trPr>
        <w:tc>
          <w:tcPr>
            <w:tcW w:w="3544" w:type="dxa"/>
            <w:vMerge/>
            <w:shd w:val="clear" w:color="auto" w:fill="auto"/>
            <w:vAlign w:val="center"/>
          </w:tcPr>
          <w:p w:rsidR="0062099D" w:rsidRPr="00614559" w:rsidRDefault="0062099D" w:rsidP="00E34CEE">
            <w:pPr>
              <w:jc w:val="center"/>
              <w:rPr>
                <w:i/>
                <w:iCs/>
                <w:sz w:val="24"/>
                <w:szCs w:val="24"/>
              </w:rPr>
            </w:pPr>
          </w:p>
        </w:tc>
        <w:tc>
          <w:tcPr>
            <w:tcW w:w="1701" w:type="dxa"/>
            <w:vAlign w:val="center"/>
          </w:tcPr>
          <w:p w:rsidR="0062099D" w:rsidRPr="00614559" w:rsidRDefault="0062099D" w:rsidP="00E34CEE">
            <w:pPr>
              <w:jc w:val="center"/>
              <w:rPr>
                <w:i/>
                <w:iCs/>
                <w:sz w:val="24"/>
                <w:szCs w:val="24"/>
              </w:rPr>
            </w:pPr>
            <w:r w:rsidRPr="00614559">
              <w:rPr>
                <w:i/>
                <w:iCs/>
                <w:sz w:val="24"/>
                <w:szCs w:val="24"/>
              </w:rPr>
              <w:t>местный бюджет</w:t>
            </w:r>
          </w:p>
        </w:tc>
        <w:tc>
          <w:tcPr>
            <w:tcW w:w="1560" w:type="dxa"/>
            <w:shd w:val="clear" w:color="auto" w:fill="auto"/>
            <w:noWrap/>
            <w:vAlign w:val="center"/>
          </w:tcPr>
          <w:p w:rsidR="0062099D" w:rsidRPr="00614559" w:rsidRDefault="0062099D" w:rsidP="00E34CEE">
            <w:pPr>
              <w:jc w:val="center"/>
              <w:rPr>
                <w:i/>
                <w:iCs/>
                <w:sz w:val="24"/>
                <w:szCs w:val="24"/>
              </w:rPr>
            </w:pPr>
            <w:r w:rsidRPr="00614559">
              <w:rPr>
                <w:i/>
                <w:iCs/>
                <w:sz w:val="24"/>
                <w:szCs w:val="24"/>
              </w:rPr>
              <w:t>2 000,0</w:t>
            </w:r>
          </w:p>
        </w:tc>
        <w:tc>
          <w:tcPr>
            <w:tcW w:w="1417" w:type="dxa"/>
            <w:vAlign w:val="center"/>
          </w:tcPr>
          <w:p w:rsidR="0062099D" w:rsidRPr="00614559" w:rsidRDefault="0062099D" w:rsidP="00E34CEE">
            <w:pPr>
              <w:jc w:val="center"/>
              <w:rPr>
                <w:i/>
                <w:iCs/>
                <w:sz w:val="24"/>
                <w:szCs w:val="24"/>
              </w:rPr>
            </w:pPr>
            <w:r w:rsidRPr="00614559">
              <w:rPr>
                <w:i/>
                <w:iCs/>
                <w:sz w:val="24"/>
                <w:szCs w:val="24"/>
              </w:rPr>
              <w:t>1 419,1</w:t>
            </w:r>
          </w:p>
        </w:tc>
        <w:tc>
          <w:tcPr>
            <w:tcW w:w="1276" w:type="dxa"/>
            <w:vAlign w:val="center"/>
          </w:tcPr>
          <w:p w:rsidR="0062099D" w:rsidRPr="00614559" w:rsidRDefault="0062099D" w:rsidP="00E34CEE">
            <w:pPr>
              <w:jc w:val="center"/>
              <w:rPr>
                <w:i/>
                <w:iCs/>
                <w:sz w:val="24"/>
                <w:szCs w:val="24"/>
              </w:rPr>
            </w:pPr>
            <w:r w:rsidRPr="00614559">
              <w:rPr>
                <w:i/>
                <w:iCs/>
                <w:sz w:val="24"/>
                <w:szCs w:val="24"/>
              </w:rPr>
              <w:t>0,0</w:t>
            </w:r>
          </w:p>
        </w:tc>
      </w:tr>
      <w:tr w:rsidR="0062099D" w:rsidRPr="00614559" w:rsidTr="00137B3E">
        <w:trPr>
          <w:trHeight w:val="407"/>
          <w:jc w:val="center"/>
        </w:trPr>
        <w:tc>
          <w:tcPr>
            <w:tcW w:w="3544" w:type="dxa"/>
            <w:shd w:val="clear" w:color="auto" w:fill="auto"/>
            <w:vAlign w:val="center"/>
            <w:hideMark/>
          </w:tcPr>
          <w:p w:rsidR="0062099D" w:rsidRPr="00614559" w:rsidRDefault="0062099D" w:rsidP="00E34CEE">
            <w:pPr>
              <w:jc w:val="center"/>
              <w:rPr>
                <w:b/>
                <w:iCs/>
                <w:sz w:val="24"/>
                <w:szCs w:val="24"/>
              </w:rPr>
            </w:pPr>
            <w:r w:rsidRPr="00614559">
              <w:rPr>
                <w:b/>
                <w:iCs/>
                <w:sz w:val="24"/>
                <w:szCs w:val="24"/>
              </w:rPr>
              <w:t>Итого</w:t>
            </w:r>
          </w:p>
        </w:tc>
        <w:tc>
          <w:tcPr>
            <w:tcW w:w="1701" w:type="dxa"/>
          </w:tcPr>
          <w:p w:rsidR="0062099D" w:rsidRPr="00614559" w:rsidRDefault="0062099D" w:rsidP="00E34CEE">
            <w:pPr>
              <w:jc w:val="center"/>
              <w:rPr>
                <w:b/>
                <w:iCs/>
                <w:sz w:val="24"/>
                <w:szCs w:val="24"/>
              </w:rPr>
            </w:pPr>
          </w:p>
        </w:tc>
        <w:tc>
          <w:tcPr>
            <w:tcW w:w="1560" w:type="dxa"/>
            <w:shd w:val="clear" w:color="auto" w:fill="auto"/>
            <w:noWrap/>
            <w:vAlign w:val="center"/>
            <w:hideMark/>
          </w:tcPr>
          <w:p w:rsidR="0062099D" w:rsidRPr="00614559" w:rsidRDefault="0062099D" w:rsidP="00E34CEE">
            <w:pPr>
              <w:jc w:val="center"/>
              <w:rPr>
                <w:b/>
                <w:iCs/>
                <w:sz w:val="24"/>
                <w:szCs w:val="24"/>
              </w:rPr>
            </w:pPr>
            <w:r w:rsidRPr="00614559">
              <w:rPr>
                <w:b/>
                <w:iCs/>
                <w:sz w:val="24"/>
                <w:szCs w:val="24"/>
              </w:rPr>
              <w:t>36 432,3</w:t>
            </w:r>
          </w:p>
        </w:tc>
        <w:tc>
          <w:tcPr>
            <w:tcW w:w="1417" w:type="dxa"/>
            <w:vAlign w:val="center"/>
          </w:tcPr>
          <w:p w:rsidR="0062099D" w:rsidRPr="00614559" w:rsidRDefault="0062099D" w:rsidP="00E34CEE">
            <w:pPr>
              <w:jc w:val="center"/>
              <w:rPr>
                <w:b/>
                <w:iCs/>
                <w:sz w:val="24"/>
                <w:szCs w:val="24"/>
              </w:rPr>
            </w:pPr>
            <w:r w:rsidRPr="00614559">
              <w:rPr>
                <w:b/>
                <w:iCs/>
                <w:sz w:val="24"/>
                <w:szCs w:val="24"/>
              </w:rPr>
              <w:t>29 381,3</w:t>
            </w:r>
          </w:p>
        </w:tc>
        <w:tc>
          <w:tcPr>
            <w:tcW w:w="1276" w:type="dxa"/>
            <w:vAlign w:val="center"/>
          </w:tcPr>
          <w:p w:rsidR="0062099D" w:rsidRPr="00614559" w:rsidRDefault="0062099D" w:rsidP="00E34CEE">
            <w:pPr>
              <w:jc w:val="center"/>
              <w:rPr>
                <w:b/>
                <w:iCs/>
                <w:sz w:val="24"/>
                <w:szCs w:val="24"/>
              </w:rPr>
            </w:pPr>
            <w:r w:rsidRPr="00614559">
              <w:rPr>
                <w:b/>
                <w:iCs/>
                <w:sz w:val="24"/>
                <w:szCs w:val="24"/>
              </w:rPr>
              <w:t>1 000,0</w:t>
            </w:r>
          </w:p>
        </w:tc>
      </w:tr>
    </w:tbl>
    <w:p w:rsidR="0062099D" w:rsidRPr="00614559" w:rsidRDefault="0062099D" w:rsidP="00E34CEE">
      <w:pPr>
        <w:pStyle w:val="ConsPlusCell"/>
        <w:ind w:firstLine="709"/>
        <w:jc w:val="center"/>
        <w:rPr>
          <w:rFonts w:ascii="Times New Roman" w:hAnsi="Times New Roman" w:cs="Times New Roman"/>
          <w:sz w:val="24"/>
          <w:szCs w:val="24"/>
        </w:rPr>
      </w:pP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За счет указанных средств будет обеспечено:</w:t>
      </w: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 выполнение работ по устройству асфальтобетонного покрытия, уличного освещения дороги по улице Никольская (участок дороги от улицы Газовиков до улицы Промышленная). Протяженность участка дороги после завершения реконструкции составит 0,3 км;</w:t>
      </w: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 выполнение ямочного ремонта автомобильных дорог на площади 1 740,0 кв</w:t>
      </w:r>
      <w:proofErr w:type="gramStart"/>
      <w:r w:rsidRPr="00614559">
        <w:rPr>
          <w:rFonts w:ascii="Times New Roman" w:hAnsi="Times New Roman" w:cs="Times New Roman"/>
          <w:sz w:val="24"/>
          <w:szCs w:val="24"/>
        </w:rPr>
        <w:t>.м</w:t>
      </w:r>
      <w:proofErr w:type="gramEnd"/>
      <w:r w:rsidRPr="00614559">
        <w:rPr>
          <w:rFonts w:ascii="Times New Roman" w:hAnsi="Times New Roman" w:cs="Times New Roman"/>
          <w:sz w:val="24"/>
          <w:szCs w:val="24"/>
        </w:rPr>
        <w:t>;</w:t>
      </w: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 xml:space="preserve">- выполнение </w:t>
      </w:r>
      <w:r w:rsidR="00E224A2" w:rsidRPr="00614559">
        <w:rPr>
          <w:rFonts w:ascii="Times New Roman" w:hAnsi="Times New Roman" w:cs="Times New Roman"/>
          <w:sz w:val="24"/>
          <w:szCs w:val="24"/>
        </w:rPr>
        <w:t>т</w:t>
      </w:r>
      <w:r w:rsidRPr="00614559">
        <w:rPr>
          <w:rFonts w:ascii="Times New Roman" w:hAnsi="Times New Roman" w:cs="Times New Roman"/>
          <w:sz w:val="24"/>
          <w:szCs w:val="24"/>
        </w:rPr>
        <w:t>екущего ремонта автомобильных дорог, требующих восстановления после таяния снега в 2019 - 2020 годах. Проблемные участки дорог, требующие ремонта, будут выявлены после обследования выездной комиссией по безопасности дорожного движения.</w:t>
      </w: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На реализацию мероприятия «Текущее содержание городских дорог» в 2019 году будет направлено 88 300,0 тыс. рублей, на 2020 – 2021 годы по 85 000,0 тыс. рублей ежегодно.</w:t>
      </w:r>
    </w:p>
    <w:p w:rsidR="0062099D" w:rsidRPr="00614559" w:rsidRDefault="0062099D" w:rsidP="00E34CEE">
      <w:pPr>
        <w:ind w:firstLine="709"/>
        <w:jc w:val="both"/>
        <w:rPr>
          <w:sz w:val="24"/>
          <w:szCs w:val="24"/>
        </w:rPr>
      </w:pPr>
      <w:r w:rsidRPr="00614559">
        <w:rPr>
          <w:sz w:val="24"/>
          <w:szCs w:val="24"/>
        </w:rPr>
        <w:t>За счет данных средств будет обеспечено текущее содержание и текущий ремонт городских дорог протяженностью 153,7 км, в том числе с твердым</w:t>
      </w:r>
      <w:r w:rsidRPr="00614559">
        <w:rPr>
          <w:sz w:val="24"/>
          <w:szCs w:val="24"/>
          <w:vertAlign w:val="superscript"/>
        </w:rPr>
        <w:t xml:space="preserve">, </w:t>
      </w:r>
      <w:r w:rsidRPr="00614559">
        <w:rPr>
          <w:sz w:val="24"/>
          <w:szCs w:val="24"/>
        </w:rPr>
        <w:t>покрытием 65,5 км.</w:t>
      </w:r>
    </w:p>
    <w:p w:rsidR="0062099D" w:rsidRPr="00614559" w:rsidRDefault="0062099D" w:rsidP="00E34CEE">
      <w:pPr>
        <w:ind w:firstLine="709"/>
        <w:jc w:val="both"/>
        <w:rPr>
          <w:sz w:val="24"/>
          <w:szCs w:val="24"/>
        </w:rPr>
      </w:pPr>
      <w:proofErr w:type="gramStart"/>
      <w:r w:rsidRPr="00614559">
        <w:rPr>
          <w:sz w:val="24"/>
          <w:szCs w:val="24"/>
        </w:rPr>
        <w:t xml:space="preserve">Мероприятия по содержанию дорог включают в себя летнее и зимнее содержание городских дорог: очистку проезжей части и тротуаров от мусора, снега, удаление снежного вала и очистку обочин, проездов на второстепенные дороги, россыпь </w:t>
      </w:r>
      <w:proofErr w:type="spellStart"/>
      <w:r w:rsidRPr="00614559">
        <w:rPr>
          <w:sz w:val="24"/>
          <w:szCs w:val="24"/>
        </w:rPr>
        <w:t>противогололёдного</w:t>
      </w:r>
      <w:proofErr w:type="spellEnd"/>
      <w:r w:rsidRPr="00614559">
        <w:rPr>
          <w:sz w:val="24"/>
          <w:szCs w:val="24"/>
        </w:rPr>
        <w:t xml:space="preserve"> материала на проезжей части и тротуарах, поправку дорожных знаков, </w:t>
      </w:r>
      <w:proofErr w:type="spellStart"/>
      <w:r w:rsidRPr="00614559">
        <w:rPr>
          <w:sz w:val="24"/>
          <w:szCs w:val="24"/>
        </w:rPr>
        <w:t>грейдирование</w:t>
      </w:r>
      <w:proofErr w:type="spellEnd"/>
      <w:r w:rsidRPr="00614559">
        <w:rPr>
          <w:sz w:val="24"/>
          <w:szCs w:val="24"/>
        </w:rPr>
        <w:t xml:space="preserve"> грунтовых дорог, выполнение работ по нанесению дорожной разметки, установке дорожных знаков, установке барьеров принудительного ограничения скорости, по</w:t>
      </w:r>
      <w:proofErr w:type="gramEnd"/>
      <w:r w:rsidRPr="00614559">
        <w:rPr>
          <w:sz w:val="24"/>
          <w:szCs w:val="24"/>
        </w:rPr>
        <w:t xml:space="preserve"> </w:t>
      </w:r>
      <w:proofErr w:type="gramStart"/>
      <w:r w:rsidRPr="00614559">
        <w:rPr>
          <w:sz w:val="24"/>
          <w:szCs w:val="24"/>
        </w:rPr>
        <w:t xml:space="preserve">проведению </w:t>
      </w:r>
      <w:proofErr w:type="spellStart"/>
      <w:r w:rsidRPr="00614559">
        <w:rPr>
          <w:sz w:val="24"/>
          <w:szCs w:val="24"/>
        </w:rPr>
        <w:t>противопаводковых</w:t>
      </w:r>
      <w:proofErr w:type="spellEnd"/>
      <w:r w:rsidRPr="00614559">
        <w:rPr>
          <w:sz w:val="24"/>
          <w:szCs w:val="24"/>
        </w:rPr>
        <w:t xml:space="preserve"> мероприятий (вывоз снега с улиц и тротуаров города), чистке ливневой канализации, отсыпке грунтовых дорог, окрашиванию бордюров, содержанию светофоров.</w:t>
      </w:r>
      <w:proofErr w:type="gramEnd"/>
    </w:p>
    <w:p w:rsidR="0062099D" w:rsidRPr="00614559" w:rsidRDefault="0062099D" w:rsidP="00E34CEE">
      <w:pPr>
        <w:ind w:firstLine="709"/>
        <w:jc w:val="both"/>
        <w:rPr>
          <w:sz w:val="24"/>
          <w:szCs w:val="24"/>
        </w:rPr>
      </w:pPr>
      <w:r w:rsidRPr="00614559">
        <w:rPr>
          <w:sz w:val="24"/>
          <w:szCs w:val="24"/>
        </w:rPr>
        <w:t xml:space="preserve">Расходы на реализацию подпрограммы 3 «Формирование комфортной городской среды» в объеме ресурсного обеспечения муниципальной программы   составляют в 2019 году </w:t>
      </w:r>
      <w:r w:rsidR="00101568">
        <w:rPr>
          <w:sz w:val="24"/>
          <w:szCs w:val="24"/>
        </w:rPr>
        <w:t>41,2</w:t>
      </w:r>
      <w:r w:rsidRPr="00614559">
        <w:rPr>
          <w:sz w:val="24"/>
          <w:szCs w:val="24"/>
        </w:rPr>
        <w:t xml:space="preserve">% или </w:t>
      </w:r>
      <w:r w:rsidR="00101568">
        <w:rPr>
          <w:sz w:val="24"/>
          <w:szCs w:val="24"/>
        </w:rPr>
        <w:t>97 026,4</w:t>
      </w:r>
      <w:r w:rsidRPr="00614559">
        <w:rPr>
          <w:sz w:val="24"/>
          <w:szCs w:val="24"/>
        </w:rPr>
        <w:t xml:space="preserve"> тыс. рублей, </w:t>
      </w:r>
      <w:r w:rsidR="00101568">
        <w:rPr>
          <w:sz w:val="24"/>
          <w:szCs w:val="24"/>
        </w:rPr>
        <w:t>41,3</w:t>
      </w:r>
      <w:r w:rsidRPr="00614559">
        <w:rPr>
          <w:sz w:val="24"/>
          <w:szCs w:val="24"/>
        </w:rPr>
        <w:t xml:space="preserve">% или </w:t>
      </w:r>
      <w:r w:rsidR="00101568">
        <w:rPr>
          <w:sz w:val="24"/>
          <w:szCs w:val="24"/>
        </w:rPr>
        <w:t>89 063,7</w:t>
      </w:r>
      <w:r w:rsidRPr="00614559">
        <w:rPr>
          <w:sz w:val="24"/>
          <w:szCs w:val="24"/>
        </w:rPr>
        <w:t xml:space="preserve"> тыс. рублей в 2020 году, </w:t>
      </w:r>
      <w:r w:rsidR="00101568">
        <w:rPr>
          <w:sz w:val="24"/>
          <w:szCs w:val="24"/>
        </w:rPr>
        <w:t>46,7</w:t>
      </w:r>
      <w:r w:rsidRPr="00614559">
        <w:rPr>
          <w:sz w:val="24"/>
          <w:szCs w:val="24"/>
        </w:rPr>
        <w:t xml:space="preserve">% или </w:t>
      </w:r>
      <w:r w:rsidR="00101568">
        <w:rPr>
          <w:sz w:val="24"/>
          <w:szCs w:val="24"/>
        </w:rPr>
        <w:t>8</w:t>
      </w:r>
      <w:r w:rsidR="00B02D6D">
        <w:rPr>
          <w:sz w:val="24"/>
          <w:szCs w:val="24"/>
        </w:rPr>
        <w:t>5</w:t>
      </w:r>
      <w:r w:rsidR="00101568">
        <w:rPr>
          <w:sz w:val="24"/>
          <w:szCs w:val="24"/>
        </w:rPr>
        <w:t xml:space="preserve"> 911,0 </w:t>
      </w:r>
      <w:r w:rsidRPr="00614559">
        <w:rPr>
          <w:sz w:val="24"/>
          <w:szCs w:val="24"/>
        </w:rPr>
        <w:t>тыс. рублей в 2021 году.</w:t>
      </w:r>
    </w:p>
    <w:p w:rsidR="0062099D" w:rsidRPr="00614559" w:rsidRDefault="0062099D" w:rsidP="00E34CEE">
      <w:pPr>
        <w:ind w:firstLine="709"/>
        <w:jc w:val="both"/>
        <w:rPr>
          <w:sz w:val="24"/>
          <w:szCs w:val="24"/>
        </w:rPr>
      </w:pPr>
      <w:r w:rsidRPr="00614559">
        <w:rPr>
          <w:sz w:val="24"/>
          <w:szCs w:val="24"/>
        </w:rPr>
        <w:t>В рамках реализации мероприятия «Выполнение работ по благоустройству» предусмотрены средства в сумме 6 503,0 тыс. рублей на 2019 год, 1 500,0 тыс. рублей на 2020 год.</w:t>
      </w:r>
    </w:p>
    <w:p w:rsidR="0062099D" w:rsidRPr="00614559" w:rsidRDefault="0062099D" w:rsidP="00E34CEE">
      <w:pPr>
        <w:ind w:firstLine="709"/>
        <w:jc w:val="both"/>
        <w:rPr>
          <w:sz w:val="24"/>
          <w:szCs w:val="24"/>
        </w:rPr>
      </w:pPr>
      <w:r w:rsidRPr="00614559">
        <w:rPr>
          <w:sz w:val="24"/>
          <w:szCs w:val="24"/>
        </w:rPr>
        <w:t xml:space="preserve">Указанные бюджетные ассигнования будут направлены </w:t>
      </w:r>
      <w:proofErr w:type="gramStart"/>
      <w:r w:rsidRPr="00614559">
        <w:rPr>
          <w:sz w:val="24"/>
          <w:szCs w:val="24"/>
        </w:rPr>
        <w:t>на</w:t>
      </w:r>
      <w:proofErr w:type="gramEnd"/>
      <w:r w:rsidRPr="00614559">
        <w:rPr>
          <w:sz w:val="24"/>
          <w:szCs w:val="24"/>
        </w:rPr>
        <w:t>:</w:t>
      </w:r>
    </w:p>
    <w:p w:rsidR="0062099D" w:rsidRDefault="0062099D" w:rsidP="00E34CEE">
      <w:pPr>
        <w:ind w:firstLine="709"/>
        <w:jc w:val="both"/>
        <w:rPr>
          <w:sz w:val="24"/>
          <w:szCs w:val="24"/>
        </w:rPr>
      </w:pPr>
      <w:r w:rsidRPr="00614559">
        <w:rPr>
          <w:sz w:val="24"/>
          <w:szCs w:val="24"/>
        </w:rPr>
        <w:t>- реализацию наказов избирателей депутатам Думы города Югорска в 2019 году в сумме 5 500,0 тыс. рублей;</w:t>
      </w:r>
    </w:p>
    <w:p w:rsidR="00101568" w:rsidRPr="00614559" w:rsidRDefault="00101568" w:rsidP="00E34CEE">
      <w:pPr>
        <w:ind w:firstLine="709"/>
        <w:jc w:val="both"/>
        <w:rPr>
          <w:sz w:val="24"/>
          <w:szCs w:val="24"/>
        </w:rPr>
      </w:pPr>
      <w:r>
        <w:rPr>
          <w:sz w:val="24"/>
          <w:szCs w:val="24"/>
        </w:rPr>
        <w:lastRenderedPageBreak/>
        <w:t>- оплату услуг по санитарной экспертизе на контейнерную площадку по улице Вавилова в сумме 3,0 тыс. рублей;</w:t>
      </w:r>
    </w:p>
    <w:p w:rsidR="0062099D" w:rsidRPr="00614559" w:rsidRDefault="0062099D" w:rsidP="00E34CEE">
      <w:pPr>
        <w:ind w:firstLine="709"/>
        <w:jc w:val="both"/>
        <w:rPr>
          <w:sz w:val="24"/>
          <w:szCs w:val="24"/>
        </w:rPr>
      </w:pPr>
      <w:r w:rsidRPr="00614559">
        <w:rPr>
          <w:sz w:val="24"/>
          <w:szCs w:val="24"/>
        </w:rPr>
        <w:t>- расширение городского кладбища в 2020 году в сумме 1 500,0 тыс. рублей;</w:t>
      </w:r>
    </w:p>
    <w:p w:rsidR="0062099D" w:rsidRPr="00614559" w:rsidRDefault="0062099D" w:rsidP="00E34CEE">
      <w:pPr>
        <w:ind w:firstLine="709"/>
        <w:jc w:val="both"/>
        <w:rPr>
          <w:sz w:val="24"/>
          <w:szCs w:val="24"/>
        </w:rPr>
      </w:pPr>
      <w:r w:rsidRPr="00614559">
        <w:rPr>
          <w:sz w:val="24"/>
          <w:szCs w:val="24"/>
        </w:rPr>
        <w:t>- разработку дизайн – проектов, проведение экспертизы достоверности сметной стоимости проектно – сметной документации по объектам, предложенным для участия в проекте «Формирование комфортной городской среды» в 2019 году в сумме 1 000,0 тыс. рублей.</w:t>
      </w:r>
    </w:p>
    <w:p w:rsidR="0062099D" w:rsidRPr="00614559" w:rsidRDefault="0062099D" w:rsidP="00E34CEE">
      <w:pPr>
        <w:ind w:firstLine="709"/>
        <w:jc w:val="both"/>
        <w:rPr>
          <w:sz w:val="24"/>
          <w:szCs w:val="24"/>
        </w:rPr>
      </w:pPr>
      <w:r w:rsidRPr="00614559">
        <w:rPr>
          <w:sz w:val="24"/>
          <w:szCs w:val="24"/>
        </w:rPr>
        <w:t>На реализацию мероприятия «Санитарный отлов безнадзорных и бродячих животных» расходы составят на 2019 год в сумме 3 795,4 тыс. рублей, на 2020 – 2021 годы –  по 2 795,4 тыс. рублей ежегодно.</w:t>
      </w:r>
    </w:p>
    <w:p w:rsidR="0062099D" w:rsidRPr="00614559" w:rsidRDefault="0062099D" w:rsidP="00E34CEE">
      <w:pPr>
        <w:ind w:firstLine="709"/>
        <w:jc w:val="both"/>
        <w:rPr>
          <w:sz w:val="24"/>
          <w:szCs w:val="24"/>
        </w:rPr>
      </w:pPr>
      <w:r w:rsidRPr="00614559">
        <w:rPr>
          <w:sz w:val="24"/>
          <w:szCs w:val="24"/>
        </w:rPr>
        <w:t xml:space="preserve">Указанные бюджетные ассигнования будут направлены </w:t>
      </w:r>
      <w:proofErr w:type="gramStart"/>
      <w:r w:rsidRPr="00614559">
        <w:rPr>
          <w:sz w:val="24"/>
          <w:szCs w:val="24"/>
        </w:rPr>
        <w:t>на</w:t>
      </w:r>
      <w:proofErr w:type="gramEnd"/>
      <w:r w:rsidRPr="00614559">
        <w:rPr>
          <w:sz w:val="24"/>
          <w:szCs w:val="24"/>
        </w:rPr>
        <w:t>:</w:t>
      </w:r>
    </w:p>
    <w:p w:rsidR="0062099D" w:rsidRPr="00614559" w:rsidRDefault="0062099D" w:rsidP="00E34CEE">
      <w:pPr>
        <w:ind w:firstLine="709"/>
        <w:jc w:val="both"/>
        <w:rPr>
          <w:sz w:val="24"/>
          <w:szCs w:val="24"/>
        </w:rPr>
      </w:pPr>
      <w:proofErr w:type="gramStart"/>
      <w:r w:rsidRPr="00614559">
        <w:rPr>
          <w:sz w:val="24"/>
          <w:szCs w:val="24"/>
        </w:rPr>
        <w:t>- осуществление отлова и транспортировку, содержание и учет отловленных безнадзорных и бродячих домашних животных, умерщвление и утилизацию бродячих домашних животных в рамках переданного муниципальному образованию отдельного государственного полномочия в соответствии с Законом Ханты-Мансийского автономного округа - Югры от 05.04.2013 № 29-оз «О наделении органов местного самоуправления муниципальных образований Ханты Мансийского автономного округа - Югры отдельным государственным полномочием Ханты – Мансийского автономного округа - Югры по проведению</w:t>
      </w:r>
      <w:proofErr w:type="gramEnd"/>
      <w:r w:rsidRPr="00614559">
        <w:rPr>
          <w:sz w:val="24"/>
          <w:szCs w:val="24"/>
        </w:rPr>
        <w:t xml:space="preserve"> мероприятий по предупреждению и ликвидации болезней животных, их лечению, защите населения от болезней, общих для человека и животных». Объем расходов на 2019 год – 3 732,3 тыс. рублей, на 2020 – 2021 годы – по 2 732,3 тыс. рублей ежегодно;</w:t>
      </w:r>
    </w:p>
    <w:p w:rsidR="0062099D" w:rsidRPr="00614559" w:rsidRDefault="0062099D" w:rsidP="00E34CEE">
      <w:pPr>
        <w:ind w:firstLine="709"/>
        <w:jc w:val="both"/>
        <w:rPr>
          <w:sz w:val="24"/>
          <w:szCs w:val="24"/>
        </w:rPr>
      </w:pPr>
      <w:r w:rsidRPr="00614559">
        <w:rPr>
          <w:sz w:val="24"/>
          <w:szCs w:val="24"/>
        </w:rPr>
        <w:t>- на администрирование переданного государственного полномочия Ханты – 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 на 2019 – 2021 годы в сумме по 63,1 тыс. рублей ежегодно.</w:t>
      </w: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lang w:eastAsia="en-US"/>
        </w:rPr>
        <w:t xml:space="preserve">Выделенные средства позволят осуществить </w:t>
      </w:r>
      <w:r w:rsidRPr="00614559">
        <w:rPr>
          <w:rFonts w:ascii="Times New Roman" w:hAnsi="Times New Roman" w:cs="Times New Roman"/>
          <w:sz w:val="24"/>
          <w:szCs w:val="24"/>
        </w:rPr>
        <w:t>отлов 600 безнадзорных и бродячих животных ежегодно.</w:t>
      </w:r>
    </w:p>
    <w:p w:rsidR="0062099D" w:rsidRPr="00614559" w:rsidRDefault="0062099D" w:rsidP="00E34CEE">
      <w:pPr>
        <w:pStyle w:val="ConsPlusCell"/>
        <w:ind w:firstLine="709"/>
        <w:jc w:val="both"/>
        <w:rPr>
          <w:rFonts w:ascii="Times New Roman" w:hAnsi="Times New Roman" w:cs="Times New Roman"/>
          <w:sz w:val="24"/>
          <w:szCs w:val="24"/>
        </w:rPr>
      </w:pPr>
      <w:r w:rsidRPr="00614559">
        <w:rPr>
          <w:rFonts w:ascii="Times New Roman" w:hAnsi="Times New Roman" w:cs="Times New Roman"/>
          <w:sz w:val="24"/>
          <w:szCs w:val="24"/>
        </w:rPr>
        <w:t>На реализацию мероприятия «Содержание и текущий ремонт объектов благоустройства» предусмотрены средства на 2019 год в сумме 76 555,2 тыс. рублей, на 2020 – 2021 годы в сумме  по 75 155,2 тыс. рублей ежегодно.</w:t>
      </w:r>
    </w:p>
    <w:p w:rsidR="0062099D" w:rsidRPr="00614559" w:rsidRDefault="00644B41" w:rsidP="00E34CEE">
      <w:pPr>
        <w:pStyle w:val="Standard"/>
        <w:ind w:firstLine="709"/>
        <w:jc w:val="right"/>
        <w:rPr>
          <w:rFonts w:cs="Times New Roman"/>
          <w:lang w:val="ru-RU"/>
        </w:rPr>
      </w:pPr>
      <w:r w:rsidRPr="00614559">
        <w:rPr>
          <w:rFonts w:cs="Times New Roman"/>
          <w:lang w:val="ru-RU"/>
        </w:rPr>
        <w:t>Таблица 60</w:t>
      </w:r>
    </w:p>
    <w:p w:rsidR="0062099D" w:rsidRPr="00614559" w:rsidRDefault="0062099D" w:rsidP="00E34CEE">
      <w:pPr>
        <w:pStyle w:val="Standard"/>
        <w:jc w:val="center"/>
        <w:rPr>
          <w:rFonts w:cs="Times New Roman"/>
          <w:b/>
          <w:lang w:val="ru-RU"/>
        </w:rPr>
      </w:pPr>
      <w:r w:rsidRPr="00614559">
        <w:rPr>
          <w:rFonts w:cs="Times New Roman"/>
          <w:b/>
          <w:lang w:val="ru-RU"/>
        </w:rPr>
        <w:t xml:space="preserve">Расшифровка расходов на содержание и текущий ремонт </w:t>
      </w:r>
      <w:r w:rsidRPr="00614559">
        <w:rPr>
          <w:rFonts w:cs="Times New Roman"/>
          <w:b/>
          <w:lang w:val="ru-RU"/>
        </w:rPr>
        <w:br/>
        <w:t>объектов благоустройства</w:t>
      </w:r>
    </w:p>
    <w:p w:rsidR="0062099D" w:rsidRPr="00614559" w:rsidRDefault="0062099D" w:rsidP="00E34CEE">
      <w:pPr>
        <w:pStyle w:val="Standard"/>
        <w:jc w:val="right"/>
        <w:rPr>
          <w:rFonts w:cs="Times New Roman"/>
          <w:lang w:val="ru-RU"/>
        </w:rPr>
      </w:pPr>
      <w:r w:rsidRPr="00614559">
        <w:rPr>
          <w:rFonts w:cs="Times New Roman"/>
          <w:lang w:val="ru-RU"/>
        </w:rPr>
        <w:t>тыс. рублей</w:t>
      </w:r>
    </w:p>
    <w:tbl>
      <w:tblPr>
        <w:tblW w:w="9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68"/>
        <w:gridCol w:w="1151"/>
        <w:gridCol w:w="1276"/>
        <w:gridCol w:w="1417"/>
        <w:gridCol w:w="3936"/>
      </w:tblGrid>
      <w:tr w:rsidR="0062099D" w:rsidRPr="00614559" w:rsidTr="00137B3E">
        <w:trPr>
          <w:tblHeade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Наименование расходов</w:t>
            </w:r>
          </w:p>
        </w:tc>
        <w:tc>
          <w:tcPr>
            <w:tcW w:w="1151" w:type="dxa"/>
            <w:vAlign w:val="center"/>
          </w:tcPr>
          <w:p w:rsidR="0062099D" w:rsidRPr="00614559" w:rsidRDefault="0062099D" w:rsidP="00E34CEE">
            <w:pPr>
              <w:jc w:val="center"/>
              <w:rPr>
                <w:sz w:val="24"/>
                <w:szCs w:val="24"/>
              </w:rPr>
            </w:pPr>
            <w:r w:rsidRPr="00614559">
              <w:rPr>
                <w:sz w:val="24"/>
                <w:szCs w:val="24"/>
              </w:rPr>
              <w:t>2019 год</w:t>
            </w:r>
          </w:p>
        </w:tc>
        <w:tc>
          <w:tcPr>
            <w:tcW w:w="1276" w:type="dxa"/>
            <w:vAlign w:val="center"/>
          </w:tcPr>
          <w:p w:rsidR="0062099D" w:rsidRPr="00614559" w:rsidRDefault="0062099D" w:rsidP="00E34CEE">
            <w:pPr>
              <w:jc w:val="center"/>
              <w:rPr>
                <w:sz w:val="24"/>
                <w:szCs w:val="24"/>
              </w:rPr>
            </w:pPr>
            <w:r w:rsidRPr="00614559">
              <w:rPr>
                <w:sz w:val="24"/>
                <w:szCs w:val="24"/>
              </w:rPr>
              <w:t>2020 год</w:t>
            </w:r>
          </w:p>
        </w:tc>
        <w:tc>
          <w:tcPr>
            <w:tcW w:w="1417" w:type="dxa"/>
            <w:vAlign w:val="center"/>
          </w:tcPr>
          <w:p w:rsidR="0062099D" w:rsidRPr="00614559" w:rsidRDefault="0062099D" w:rsidP="00E34CEE">
            <w:pPr>
              <w:jc w:val="center"/>
              <w:rPr>
                <w:sz w:val="24"/>
                <w:szCs w:val="24"/>
              </w:rPr>
            </w:pPr>
            <w:r w:rsidRPr="00614559">
              <w:rPr>
                <w:sz w:val="24"/>
                <w:szCs w:val="24"/>
              </w:rPr>
              <w:t>2021 год</w:t>
            </w:r>
          </w:p>
        </w:tc>
        <w:tc>
          <w:tcPr>
            <w:tcW w:w="3936" w:type="dxa"/>
            <w:vAlign w:val="center"/>
          </w:tcPr>
          <w:p w:rsidR="0062099D" w:rsidRPr="00614559" w:rsidRDefault="0062099D" w:rsidP="00E34CEE">
            <w:pPr>
              <w:jc w:val="center"/>
              <w:rPr>
                <w:sz w:val="24"/>
                <w:szCs w:val="24"/>
              </w:rPr>
            </w:pPr>
            <w:r w:rsidRPr="00614559">
              <w:rPr>
                <w:sz w:val="24"/>
                <w:szCs w:val="24"/>
              </w:rPr>
              <w:t>Содержание и объем работ</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уличного освещения</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4 193,9</w:t>
            </w:r>
          </w:p>
        </w:tc>
        <w:tc>
          <w:tcPr>
            <w:tcW w:w="1276" w:type="dxa"/>
            <w:vAlign w:val="center"/>
          </w:tcPr>
          <w:p w:rsidR="0062099D" w:rsidRPr="00614559" w:rsidRDefault="0062099D" w:rsidP="00E34CEE">
            <w:pPr>
              <w:jc w:val="center"/>
            </w:pPr>
            <w:r w:rsidRPr="00614559">
              <w:rPr>
                <w:sz w:val="24"/>
                <w:szCs w:val="24"/>
              </w:rPr>
              <w:t>4 193,9</w:t>
            </w:r>
          </w:p>
        </w:tc>
        <w:tc>
          <w:tcPr>
            <w:tcW w:w="1417" w:type="dxa"/>
            <w:vAlign w:val="center"/>
          </w:tcPr>
          <w:p w:rsidR="0062099D" w:rsidRPr="00614559" w:rsidRDefault="0062099D" w:rsidP="00E34CEE">
            <w:pPr>
              <w:jc w:val="center"/>
            </w:pPr>
            <w:r w:rsidRPr="00614559">
              <w:rPr>
                <w:sz w:val="24"/>
                <w:szCs w:val="24"/>
              </w:rPr>
              <w:t>4 193,9</w:t>
            </w:r>
          </w:p>
        </w:tc>
        <w:tc>
          <w:tcPr>
            <w:tcW w:w="3936" w:type="dxa"/>
            <w:vMerge w:val="restart"/>
          </w:tcPr>
          <w:p w:rsidR="0062099D" w:rsidRPr="00614559" w:rsidRDefault="0062099D" w:rsidP="00E34CEE">
            <w:pPr>
              <w:jc w:val="center"/>
              <w:rPr>
                <w:sz w:val="24"/>
                <w:szCs w:val="24"/>
              </w:rPr>
            </w:pPr>
            <w:r w:rsidRPr="00614559">
              <w:rPr>
                <w:sz w:val="24"/>
                <w:szCs w:val="24"/>
              </w:rPr>
              <w:t>Текущий ремонт и содержание линий наружного освещения (замена светильников, кабеля), установка щитов и приборов учета (счетчиков), оплата потребленной электроэнергии, содержание уличных растяжек. Протяженность линий уличного и дворового освещения – 154,763 км, общее количество светильников – 4 874 штук.</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Поставка электроэнергии для уличного освещения</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22 138,7</w:t>
            </w:r>
          </w:p>
        </w:tc>
        <w:tc>
          <w:tcPr>
            <w:tcW w:w="1276" w:type="dxa"/>
            <w:vAlign w:val="center"/>
          </w:tcPr>
          <w:p w:rsidR="0062099D" w:rsidRPr="00614559" w:rsidRDefault="0062099D" w:rsidP="00E34CEE">
            <w:pPr>
              <w:jc w:val="center"/>
            </w:pPr>
            <w:r w:rsidRPr="00614559">
              <w:rPr>
                <w:sz w:val="24"/>
                <w:szCs w:val="24"/>
              </w:rPr>
              <w:t>22 138,7</w:t>
            </w:r>
          </w:p>
        </w:tc>
        <w:tc>
          <w:tcPr>
            <w:tcW w:w="1417" w:type="dxa"/>
            <w:vAlign w:val="center"/>
          </w:tcPr>
          <w:p w:rsidR="0062099D" w:rsidRPr="00614559" w:rsidRDefault="0062099D" w:rsidP="00E34CEE">
            <w:pPr>
              <w:jc w:val="center"/>
            </w:pPr>
            <w:r w:rsidRPr="00614559">
              <w:rPr>
                <w:sz w:val="24"/>
                <w:szCs w:val="24"/>
              </w:rPr>
              <w:t>22 138,7</w:t>
            </w:r>
          </w:p>
        </w:tc>
        <w:tc>
          <w:tcPr>
            <w:tcW w:w="3936" w:type="dxa"/>
            <w:vMerge/>
          </w:tcPr>
          <w:p w:rsidR="0062099D" w:rsidRPr="00614559" w:rsidRDefault="0062099D" w:rsidP="00E34CEE">
            <w:pPr>
              <w:jc w:val="center"/>
              <w:rPr>
                <w:sz w:val="24"/>
                <w:szCs w:val="24"/>
              </w:rPr>
            </w:pP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и ремонт детских и спортивных площадок</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4 276,0</w:t>
            </w:r>
          </w:p>
        </w:tc>
        <w:tc>
          <w:tcPr>
            <w:tcW w:w="1276" w:type="dxa"/>
            <w:vAlign w:val="center"/>
          </w:tcPr>
          <w:p w:rsidR="0062099D" w:rsidRPr="00614559" w:rsidRDefault="0062099D" w:rsidP="00E34CEE">
            <w:pPr>
              <w:jc w:val="center"/>
            </w:pPr>
            <w:r w:rsidRPr="00614559">
              <w:rPr>
                <w:sz w:val="24"/>
                <w:szCs w:val="24"/>
              </w:rPr>
              <w:t>4 276,0</w:t>
            </w:r>
          </w:p>
        </w:tc>
        <w:tc>
          <w:tcPr>
            <w:tcW w:w="1417" w:type="dxa"/>
            <w:vAlign w:val="center"/>
          </w:tcPr>
          <w:p w:rsidR="0062099D" w:rsidRPr="00614559" w:rsidRDefault="0062099D" w:rsidP="00E34CEE">
            <w:pPr>
              <w:jc w:val="center"/>
            </w:pPr>
            <w:r w:rsidRPr="00614559">
              <w:rPr>
                <w:sz w:val="24"/>
                <w:szCs w:val="24"/>
              </w:rPr>
              <w:t>4 276,0</w:t>
            </w:r>
          </w:p>
        </w:tc>
        <w:tc>
          <w:tcPr>
            <w:tcW w:w="3936" w:type="dxa"/>
          </w:tcPr>
          <w:p w:rsidR="0062099D" w:rsidRPr="00614559" w:rsidRDefault="0062099D" w:rsidP="00E34CEE">
            <w:pPr>
              <w:jc w:val="center"/>
              <w:rPr>
                <w:sz w:val="24"/>
                <w:szCs w:val="24"/>
              </w:rPr>
            </w:pPr>
            <w:proofErr w:type="gramStart"/>
            <w:r w:rsidRPr="00614559">
              <w:rPr>
                <w:sz w:val="24"/>
                <w:szCs w:val="24"/>
              </w:rPr>
              <w:t xml:space="preserve">Плановая круглогодичная уборка территории 95 детских городков и спортивных площадок с вывозом и утилизацией мусора, уборка снега, текущий ремонт малых архитектурных форм, ремонт </w:t>
            </w:r>
            <w:r w:rsidRPr="00614559">
              <w:rPr>
                <w:sz w:val="24"/>
                <w:szCs w:val="24"/>
              </w:rPr>
              <w:lastRenderedPageBreak/>
              <w:t>ограждений, скос травы.</w:t>
            </w:r>
            <w:proofErr w:type="gramEnd"/>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lastRenderedPageBreak/>
              <w:t>Озеленение города</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12 324,0</w:t>
            </w:r>
          </w:p>
        </w:tc>
        <w:tc>
          <w:tcPr>
            <w:tcW w:w="1276" w:type="dxa"/>
            <w:vAlign w:val="center"/>
          </w:tcPr>
          <w:p w:rsidR="0062099D" w:rsidRPr="00614559" w:rsidRDefault="0062099D" w:rsidP="00E34CEE">
            <w:pPr>
              <w:jc w:val="center"/>
            </w:pPr>
            <w:r w:rsidRPr="00614559">
              <w:rPr>
                <w:sz w:val="24"/>
                <w:szCs w:val="24"/>
              </w:rPr>
              <w:t>12 324,0</w:t>
            </w:r>
          </w:p>
        </w:tc>
        <w:tc>
          <w:tcPr>
            <w:tcW w:w="1417" w:type="dxa"/>
            <w:vAlign w:val="center"/>
          </w:tcPr>
          <w:p w:rsidR="0062099D" w:rsidRPr="00614559" w:rsidRDefault="0062099D" w:rsidP="00E34CEE">
            <w:pPr>
              <w:jc w:val="center"/>
            </w:pPr>
            <w:r w:rsidRPr="00614559">
              <w:rPr>
                <w:sz w:val="24"/>
                <w:szCs w:val="24"/>
              </w:rPr>
              <w:t>12 324,0</w:t>
            </w:r>
          </w:p>
        </w:tc>
        <w:tc>
          <w:tcPr>
            <w:tcW w:w="3936" w:type="dxa"/>
          </w:tcPr>
          <w:p w:rsidR="0062099D" w:rsidRPr="00614559" w:rsidRDefault="0062099D" w:rsidP="00E34CEE">
            <w:pPr>
              <w:jc w:val="center"/>
              <w:rPr>
                <w:sz w:val="24"/>
                <w:szCs w:val="24"/>
              </w:rPr>
            </w:pPr>
            <w:proofErr w:type="gramStart"/>
            <w:r w:rsidRPr="00614559">
              <w:rPr>
                <w:sz w:val="24"/>
                <w:szCs w:val="24"/>
              </w:rPr>
              <w:t>Посадка цветов и уход за ними; уход за газонами, восстановление и обустройство новых газонов; уход за саженцами кустарников, декоративными насаждениями деревьев; изготовление и установка ограждений; утепление на зиму; обустройство альпийских горок.</w:t>
            </w:r>
            <w:proofErr w:type="gramEnd"/>
            <w:r w:rsidRPr="00614559">
              <w:rPr>
                <w:sz w:val="24"/>
                <w:szCs w:val="24"/>
              </w:rPr>
              <w:t xml:space="preserve"> Ежегодно планируется высаживать 165,0 тыс. шт. корней рассады однолетних и многолетних цветов, проводить работы по рыхлению, поливу, подкормке, скосу травы на городских газонах площадью 424 946,0 кв.м. с ее утилизацией.</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городских кладбищ</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3 753,0</w:t>
            </w:r>
          </w:p>
        </w:tc>
        <w:tc>
          <w:tcPr>
            <w:tcW w:w="1276" w:type="dxa"/>
            <w:vAlign w:val="center"/>
          </w:tcPr>
          <w:p w:rsidR="0062099D" w:rsidRPr="00614559" w:rsidRDefault="0062099D" w:rsidP="00E34CEE">
            <w:pPr>
              <w:jc w:val="center"/>
            </w:pPr>
            <w:r w:rsidRPr="00614559">
              <w:rPr>
                <w:sz w:val="24"/>
                <w:szCs w:val="24"/>
              </w:rPr>
              <w:t>3 753,0</w:t>
            </w:r>
          </w:p>
        </w:tc>
        <w:tc>
          <w:tcPr>
            <w:tcW w:w="1417" w:type="dxa"/>
            <w:vAlign w:val="center"/>
          </w:tcPr>
          <w:p w:rsidR="0062099D" w:rsidRPr="00614559" w:rsidRDefault="0062099D" w:rsidP="00E34CEE">
            <w:pPr>
              <w:jc w:val="center"/>
            </w:pPr>
            <w:r w:rsidRPr="00614559">
              <w:rPr>
                <w:sz w:val="24"/>
                <w:szCs w:val="24"/>
              </w:rPr>
              <w:t>3 753,0</w:t>
            </w:r>
          </w:p>
        </w:tc>
        <w:tc>
          <w:tcPr>
            <w:tcW w:w="3936" w:type="dxa"/>
          </w:tcPr>
          <w:p w:rsidR="0062099D" w:rsidRPr="00614559" w:rsidRDefault="0062099D" w:rsidP="00E34CEE">
            <w:pPr>
              <w:jc w:val="center"/>
              <w:rPr>
                <w:sz w:val="24"/>
                <w:szCs w:val="24"/>
              </w:rPr>
            </w:pPr>
            <w:proofErr w:type="gramStart"/>
            <w:r w:rsidRPr="00614559">
              <w:rPr>
                <w:sz w:val="24"/>
                <w:szCs w:val="24"/>
              </w:rPr>
              <w:t>Охрана кладбища; очистка территории от мусора, прочистка дорожек в зимнее время, вывоз снега; уборка старых венков и надгробий; благоустройство территории, поправка неухоженных могил; санитарная вырубка молодняка и аварийных деревьев на старом кладбище, скос травы; перевозка криминальных трупов; оказание услуг по захоронению граждан, не имеющих родственников; соблюдение при захоронении «красной линии».</w:t>
            </w:r>
            <w:proofErr w:type="gramEnd"/>
            <w:r w:rsidRPr="00614559">
              <w:rPr>
                <w:sz w:val="24"/>
                <w:szCs w:val="24"/>
              </w:rPr>
              <w:t xml:space="preserve"> Общая площадь городского кладбища – 18,9 га.</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памятников-мемориалов</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1 294,5</w:t>
            </w:r>
          </w:p>
        </w:tc>
        <w:tc>
          <w:tcPr>
            <w:tcW w:w="1276" w:type="dxa"/>
            <w:vAlign w:val="center"/>
          </w:tcPr>
          <w:p w:rsidR="0062099D" w:rsidRPr="00614559" w:rsidRDefault="0062099D" w:rsidP="00E34CEE">
            <w:pPr>
              <w:jc w:val="center"/>
            </w:pPr>
            <w:r w:rsidRPr="00614559">
              <w:rPr>
                <w:sz w:val="24"/>
                <w:szCs w:val="24"/>
              </w:rPr>
              <w:t>1 294,5</w:t>
            </w:r>
          </w:p>
        </w:tc>
        <w:tc>
          <w:tcPr>
            <w:tcW w:w="1417" w:type="dxa"/>
            <w:vAlign w:val="center"/>
          </w:tcPr>
          <w:p w:rsidR="0062099D" w:rsidRPr="00614559" w:rsidRDefault="0062099D" w:rsidP="00E34CEE">
            <w:pPr>
              <w:jc w:val="center"/>
            </w:pPr>
            <w:r w:rsidRPr="00614559">
              <w:rPr>
                <w:sz w:val="24"/>
                <w:szCs w:val="24"/>
              </w:rPr>
              <w:t>1 294,5</w:t>
            </w:r>
          </w:p>
        </w:tc>
        <w:tc>
          <w:tcPr>
            <w:tcW w:w="3936" w:type="dxa"/>
          </w:tcPr>
          <w:p w:rsidR="0062099D" w:rsidRPr="00614559" w:rsidRDefault="0062099D" w:rsidP="00E34CEE">
            <w:pPr>
              <w:jc w:val="center"/>
              <w:rPr>
                <w:sz w:val="24"/>
                <w:szCs w:val="24"/>
              </w:rPr>
            </w:pPr>
            <w:r w:rsidRPr="00614559">
              <w:rPr>
                <w:sz w:val="24"/>
                <w:szCs w:val="24"/>
              </w:rPr>
              <w:t>Плановая круглогодичная уборка территории на площади 9 310 кв</w:t>
            </w:r>
            <w:proofErr w:type="gramStart"/>
            <w:r w:rsidRPr="00614559">
              <w:rPr>
                <w:sz w:val="24"/>
                <w:szCs w:val="24"/>
              </w:rPr>
              <w:t>.м</w:t>
            </w:r>
            <w:proofErr w:type="gramEnd"/>
            <w:r w:rsidRPr="00614559">
              <w:rPr>
                <w:sz w:val="24"/>
                <w:szCs w:val="24"/>
              </w:rPr>
              <w:t xml:space="preserve"> с вывозкой и утилизацией мусора, обслуживание газовой горелки и оборудования, оплата за газ, текущий ремонт к праздничным датам (не менее 2 раз в год), уборка и вывоз снега, уход за газонами и насаждениями. </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подземного перехода</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859,0</w:t>
            </w:r>
          </w:p>
        </w:tc>
        <w:tc>
          <w:tcPr>
            <w:tcW w:w="1276" w:type="dxa"/>
            <w:vAlign w:val="center"/>
          </w:tcPr>
          <w:p w:rsidR="0062099D" w:rsidRPr="00614559" w:rsidRDefault="0062099D" w:rsidP="00E34CEE">
            <w:pPr>
              <w:jc w:val="center"/>
            </w:pPr>
            <w:r w:rsidRPr="00614559">
              <w:rPr>
                <w:sz w:val="24"/>
                <w:szCs w:val="24"/>
              </w:rPr>
              <w:t>859,0</w:t>
            </w:r>
          </w:p>
        </w:tc>
        <w:tc>
          <w:tcPr>
            <w:tcW w:w="1417" w:type="dxa"/>
            <w:vAlign w:val="center"/>
          </w:tcPr>
          <w:p w:rsidR="0062099D" w:rsidRPr="00614559" w:rsidRDefault="0062099D" w:rsidP="00E34CEE">
            <w:pPr>
              <w:jc w:val="center"/>
            </w:pPr>
            <w:r w:rsidRPr="00614559">
              <w:rPr>
                <w:sz w:val="24"/>
                <w:szCs w:val="24"/>
              </w:rPr>
              <w:t>859,0</w:t>
            </w:r>
          </w:p>
        </w:tc>
        <w:tc>
          <w:tcPr>
            <w:tcW w:w="3936" w:type="dxa"/>
          </w:tcPr>
          <w:p w:rsidR="0062099D" w:rsidRPr="00614559" w:rsidRDefault="0062099D" w:rsidP="00E34CEE">
            <w:pPr>
              <w:jc w:val="center"/>
              <w:rPr>
                <w:sz w:val="24"/>
                <w:szCs w:val="24"/>
              </w:rPr>
            </w:pPr>
            <w:r w:rsidRPr="00614559">
              <w:rPr>
                <w:sz w:val="24"/>
                <w:szCs w:val="24"/>
              </w:rPr>
              <w:t>Плановая круглогодичная уборка внутреннего помещения площадью 325,6 кв. м с вывозом и утилизацией мусора, уборка прилегающей территории площадью 58 кв</w:t>
            </w:r>
            <w:proofErr w:type="gramStart"/>
            <w:r w:rsidRPr="00614559">
              <w:rPr>
                <w:sz w:val="24"/>
                <w:szCs w:val="24"/>
              </w:rPr>
              <w:t>.м</w:t>
            </w:r>
            <w:proofErr w:type="gramEnd"/>
            <w:r w:rsidRPr="00614559">
              <w:rPr>
                <w:sz w:val="24"/>
                <w:szCs w:val="24"/>
              </w:rPr>
              <w:t>, текущий ремонт помещения, ремонт линии электроосвещения и замена лампочек, плафонов, оплата электроэнергии.</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 xml:space="preserve">Содержание городских </w:t>
            </w:r>
            <w:r w:rsidRPr="00614559">
              <w:rPr>
                <w:sz w:val="24"/>
                <w:szCs w:val="24"/>
              </w:rPr>
              <w:lastRenderedPageBreak/>
              <w:t>площадей</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lastRenderedPageBreak/>
              <w:t>7 266,1</w:t>
            </w:r>
          </w:p>
        </w:tc>
        <w:tc>
          <w:tcPr>
            <w:tcW w:w="1276" w:type="dxa"/>
            <w:vAlign w:val="center"/>
          </w:tcPr>
          <w:p w:rsidR="0062099D" w:rsidRPr="00614559" w:rsidRDefault="0062099D" w:rsidP="00E34CEE">
            <w:pPr>
              <w:jc w:val="center"/>
            </w:pPr>
            <w:r w:rsidRPr="00614559">
              <w:rPr>
                <w:sz w:val="24"/>
                <w:szCs w:val="24"/>
              </w:rPr>
              <w:t>7 266,1</w:t>
            </w:r>
          </w:p>
        </w:tc>
        <w:tc>
          <w:tcPr>
            <w:tcW w:w="1417" w:type="dxa"/>
            <w:vAlign w:val="center"/>
          </w:tcPr>
          <w:p w:rsidR="0062099D" w:rsidRPr="00614559" w:rsidRDefault="0062099D" w:rsidP="00E34CEE">
            <w:pPr>
              <w:jc w:val="center"/>
            </w:pPr>
            <w:r w:rsidRPr="00614559">
              <w:rPr>
                <w:sz w:val="24"/>
                <w:szCs w:val="24"/>
              </w:rPr>
              <w:t>7 266,1</w:t>
            </w:r>
          </w:p>
        </w:tc>
        <w:tc>
          <w:tcPr>
            <w:tcW w:w="3936" w:type="dxa"/>
          </w:tcPr>
          <w:p w:rsidR="0062099D" w:rsidRPr="00614559" w:rsidRDefault="0062099D" w:rsidP="00E34CEE">
            <w:pPr>
              <w:jc w:val="center"/>
              <w:rPr>
                <w:sz w:val="24"/>
                <w:szCs w:val="24"/>
              </w:rPr>
            </w:pPr>
            <w:r w:rsidRPr="00614559">
              <w:rPr>
                <w:sz w:val="24"/>
                <w:szCs w:val="24"/>
              </w:rPr>
              <w:t xml:space="preserve">Плановая уборка территории с вывозом и утилизацией мусора; </w:t>
            </w:r>
            <w:r w:rsidRPr="00614559">
              <w:rPr>
                <w:sz w:val="24"/>
                <w:szCs w:val="24"/>
              </w:rPr>
              <w:lastRenderedPageBreak/>
              <w:t>текущий ремонт цветочниц, уборка и вывоз снега; содержание и ремонт скамеек, урн, уход за газонами; круглосуточная охрана фонтана в период действия, техническое обслуживание оборудования фонтана (сезонный монтаж и демонтаж фонтанного оборудования, пусконаладочные работы, заполнение фонтана водой - 600 м³ и подпитка фонтана до 600 м³, водоотведение), оплата электроэнергии. В 2019 году запланированы работы по замене плитки чаши фонтана. Обслуживаемая площадь городских площадей составляет 37 332,6 кв. метров.</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lastRenderedPageBreak/>
              <w:t>Содержание малых архитектурных форм</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1 007,8</w:t>
            </w:r>
          </w:p>
        </w:tc>
        <w:tc>
          <w:tcPr>
            <w:tcW w:w="1276" w:type="dxa"/>
            <w:vAlign w:val="center"/>
          </w:tcPr>
          <w:p w:rsidR="0062099D" w:rsidRPr="00614559" w:rsidRDefault="0062099D" w:rsidP="00E34CEE">
            <w:pPr>
              <w:jc w:val="center"/>
            </w:pPr>
            <w:r w:rsidRPr="00614559">
              <w:rPr>
                <w:sz w:val="24"/>
                <w:szCs w:val="24"/>
              </w:rPr>
              <w:t>1 007,8</w:t>
            </w:r>
          </w:p>
        </w:tc>
        <w:tc>
          <w:tcPr>
            <w:tcW w:w="1417" w:type="dxa"/>
            <w:vAlign w:val="center"/>
          </w:tcPr>
          <w:p w:rsidR="0062099D" w:rsidRPr="00614559" w:rsidRDefault="0062099D" w:rsidP="00E34CEE">
            <w:pPr>
              <w:jc w:val="center"/>
            </w:pPr>
            <w:r w:rsidRPr="00614559">
              <w:rPr>
                <w:sz w:val="24"/>
                <w:szCs w:val="24"/>
              </w:rPr>
              <w:t>1 007,8</w:t>
            </w:r>
          </w:p>
        </w:tc>
        <w:tc>
          <w:tcPr>
            <w:tcW w:w="3936" w:type="dxa"/>
            <w:vAlign w:val="center"/>
          </w:tcPr>
          <w:p w:rsidR="0062099D" w:rsidRPr="00614559" w:rsidRDefault="0062099D" w:rsidP="00E34CEE">
            <w:pPr>
              <w:jc w:val="center"/>
              <w:rPr>
                <w:sz w:val="24"/>
                <w:szCs w:val="24"/>
              </w:rPr>
            </w:pPr>
            <w:r w:rsidRPr="00614559">
              <w:rPr>
                <w:sz w:val="24"/>
                <w:szCs w:val="24"/>
              </w:rPr>
              <w:t>Содержание и ремонт урн, скамеек, городских часов, информационных щитов, ограждений.</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Снос ветхих строений</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7 000,0</w:t>
            </w:r>
          </w:p>
        </w:tc>
        <w:tc>
          <w:tcPr>
            <w:tcW w:w="1276" w:type="dxa"/>
            <w:vAlign w:val="center"/>
          </w:tcPr>
          <w:p w:rsidR="0062099D" w:rsidRPr="00614559" w:rsidRDefault="0062099D" w:rsidP="00E34CEE">
            <w:pPr>
              <w:jc w:val="center"/>
              <w:rPr>
                <w:sz w:val="24"/>
                <w:szCs w:val="24"/>
              </w:rPr>
            </w:pPr>
            <w:r w:rsidRPr="00614559">
              <w:rPr>
                <w:sz w:val="24"/>
                <w:szCs w:val="24"/>
              </w:rPr>
              <w:t>7 000,0</w:t>
            </w:r>
          </w:p>
        </w:tc>
        <w:tc>
          <w:tcPr>
            <w:tcW w:w="1417" w:type="dxa"/>
            <w:vAlign w:val="center"/>
          </w:tcPr>
          <w:p w:rsidR="0062099D" w:rsidRPr="00614559" w:rsidRDefault="0062099D" w:rsidP="00E34CEE">
            <w:pPr>
              <w:jc w:val="center"/>
              <w:rPr>
                <w:sz w:val="24"/>
                <w:szCs w:val="24"/>
              </w:rPr>
            </w:pPr>
            <w:r w:rsidRPr="00614559">
              <w:rPr>
                <w:sz w:val="24"/>
                <w:szCs w:val="24"/>
              </w:rPr>
              <w:t>7 000,0</w:t>
            </w:r>
          </w:p>
        </w:tc>
        <w:tc>
          <w:tcPr>
            <w:tcW w:w="3936" w:type="dxa"/>
          </w:tcPr>
          <w:p w:rsidR="0062099D" w:rsidRPr="00614559" w:rsidRDefault="0062099D" w:rsidP="00E34CEE">
            <w:pPr>
              <w:jc w:val="center"/>
              <w:rPr>
                <w:sz w:val="24"/>
                <w:szCs w:val="24"/>
              </w:rPr>
            </w:pPr>
            <w:r w:rsidRPr="00614559">
              <w:rPr>
                <w:sz w:val="24"/>
                <w:szCs w:val="24"/>
              </w:rPr>
              <w:t xml:space="preserve">Снос ветхого строения с вывозом и утилизацией, уборка мелких фрагментов, планировка территории с завозом песка. </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городского пруда</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2 000,0</w:t>
            </w:r>
          </w:p>
        </w:tc>
        <w:tc>
          <w:tcPr>
            <w:tcW w:w="1276" w:type="dxa"/>
            <w:vAlign w:val="center"/>
          </w:tcPr>
          <w:p w:rsidR="0062099D" w:rsidRPr="00614559" w:rsidRDefault="0062099D" w:rsidP="00E34CEE">
            <w:pPr>
              <w:jc w:val="center"/>
            </w:pPr>
            <w:r w:rsidRPr="00614559">
              <w:rPr>
                <w:sz w:val="24"/>
                <w:szCs w:val="24"/>
              </w:rPr>
              <w:t>2 000,0</w:t>
            </w:r>
          </w:p>
        </w:tc>
        <w:tc>
          <w:tcPr>
            <w:tcW w:w="1417" w:type="dxa"/>
            <w:vAlign w:val="center"/>
          </w:tcPr>
          <w:p w:rsidR="0062099D" w:rsidRPr="00614559" w:rsidRDefault="0062099D" w:rsidP="00E34CEE">
            <w:pPr>
              <w:jc w:val="center"/>
            </w:pPr>
            <w:r w:rsidRPr="00614559">
              <w:rPr>
                <w:sz w:val="24"/>
                <w:szCs w:val="24"/>
              </w:rPr>
              <w:t>2 000,0</w:t>
            </w:r>
          </w:p>
        </w:tc>
        <w:tc>
          <w:tcPr>
            <w:tcW w:w="3936" w:type="dxa"/>
          </w:tcPr>
          <w:p w:rsidR="0062099D" w:rsidRPr="00614559" w:rsidRDefault="0062099D" w:rsidP="00E34CEE">
            <w:pPr>
              <w:jc w:val="center"/>
              <w:rPr>
                <w:sz w:val="24"/>
                <w:szCs w:val="24"/>
              </w:rPr>
            </w:pPr>
            <w:r w:rsidRPr="00614559">
              <w:rPr>
                <w:sz w:val="24"/>
                <w:szCs w:val="24"/>
              </w:rPr>
              <w:t>Плановая уборка территории пруда площадью 14 400 кв.м. с вывозом и утилизацией мусора, уборка и очистка водоёма, текущий ремонт скамеек, ограждений, тротуаров, скашивание травы на газонах и в водоёме, выполнение работ по поддержанию уровня воды в городском пруду не выше 1,3 м, а также водоотведение в случае подъема воды в пруду выше нормативного уровня.</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контейнерных площадок</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3 825,0</w:t>
            </w:r>
          </w:p>
        </w:tc>
        <w:tc>
          <w:tcPr>
            <w:tcW w:w="1276" w:type="dxa"/>
            <w:vAlign w:val="center"/>
          </w:tcPr>
          <w:p w:rsidR="0062099D" w:rsidRPr="00614559" w:rsidRDefault="0062099D" w:rsidP="00E34CEE">
            <w:pPr>
              <w:jc w:val="center"/>
            </w:pPr>
            <w:r w:rsidRPr="00614559">
              <w:rPr>
                <w:sz w:val="24"/>
                <w:szCs w:val="24"/>
              </w:rPr>
              <w:t>3 825,0</w:t>
            </w:r>
          </w:p>
        </w:tc>
        <w:tc>
          <w:tcPr>
            <w:tcW w:w="1417" w:type="dxa"/>
            <w:vAlign w:val="center"/>
          </w:tcPr>
          <w:p w:rsidR="0062099D" w:rsidRPr="00614559" w:rsidRDefault="0062099D" w:rsidP="00E34CEE">
            <w:pPr>
              <w:jc w:val="center"/>
            </w:pPr>
            <w:r w:rsidRPr="00614559">
              <w:rPr>
                <w:sz w:val="24"/>
                <w:szCs w:val="24"/>
              </w:rPr>
              <w:t>3 825,0</w:t>
            </w:r>
          </w:p>
        </w:tc>
        <w:tc>
          <w:tcPr>
            <w:tcW w:w="3936" w:type="dxa"/>
          </w:tcPr>
          <w:p w:rsidR="0062099D" w:rsidRPr="00614559" w:rsidRDefault="0062099D" w:rsidP="00E34CEE">
            <w:pPr>
              <w:jc w:val="center"/>
              <w:rPr>
                <w:sz w:val="24"/>
                <w:szCs w:val="24"/>
              </w:rPr>
            </w:pPr>
            <w:proofErr w:type="gramStart"/>
            <w:r w:rsidRPr="00614559">
              <w:rPr>
                <w:sz w:val="24"/>
                <w:szCs w:val="24"/>
              </w:rPr>
              <w:t xml:space="preserve">Ежедневная уборка контейнерной площадки и прилегающей территории, вывозка и утилизация мусора, уборка и мойка контейнеров (в летний период), </w:t>
            </w:r>
            <w:proofErr w:type="spellStart"/>
            <w:r w:rsidRPr="00614559">
              <w:rPr>
                <w:sz w:val="24"/>
                <w:szCs w:val="24"/>
              </w:rPr>
              <w:t>грейдирование</w:t>
            </w:r>
            <w:proofErr w:type="spellEnd"/>
            <w:r w:rsidRPr="00614559">
              <w:rPr>
                <w:sz w:val="24"/>
                <w:szCs w:val="24"/>
              </w:rPr>
              <w:t xml:space="preserve"> подъездных дорог, уборка и вывоз снега, устранение гололеда, подсыпка песком, текущий ремонт.</w:t>
            </w:r>
            <w:proofErr w:type="gramEnd"/>
            <w:r w:rsidRPr="00614559">
              <w:rPr>
                <w:sz w:val="24"/>
                <w:szCs w:val="24"/>
              </w:rPr>
              <w:t xml:space="preserve"> Общая площадь обслуживаемых контейнерных площадок – 4 856 кв.м.</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 xml:space="preserve">Содержание пожарных водоемов, пожарных </w:t>
            </w:r>
            <w:r w:rsidRPr="00614559">
              <w:rPr>
                <w:sz w:val="24"/>
                <w:szCs w:val="24"/>
              </w:rPr>
              <w:lastRenderedPageBreak/>
              <w:t>гидрантов</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lastRenderedPageBreak/>
              <w:t>1 663,0</w:t>
            </w:r>
          </w:p>
        </w:tc>
        <w:tc>
          <w:tcPr>
            <w:tcW w:w="1276" w:type="dxa"/>
            <w:vAlign w:val="center"/>
          </w:tcPr>
          <w:p w:rsidR="0062099D" w:rsidRPr="00614559" w:rsidRDefault="0062099D" w:rsidP="00E34CEE">
            <w:pPr>
              <w:jc w:val="center"/>
            </w:pPr>
            <w:r w:rsidRPr="00614559">
              <w:rPr>
                <w:sz w:val="24"/>
                <w:szCs w:val="24"/>
              </w:rPr>
              <w:t>1 663,0</w:t>
            </w:r>
          </w:p>
        </w:tc>
        <w:tc>
          <w:tcPr>
            <w:tcW w:w="1417" w:type="dxa"/>
            <w:vAlign w:val="center"/>
          </w:tcPr>
          <w:p w:rsidR="0062099D" w:rsidRPr="00614559" w:rsidRDefault="0062099D" w:rsidP="00E34CEE">
            <w:pPr>
              <w:jc w:val="center"/>
            </w:pPr>
            <w:r w:rsidRPr="00614559">
              <w:rPr>
                <w:sz w:val="24"/>
                <w:szCs w:val="24"/>
              </w:rPr>
              <w:t>1 663,0</w:t>
            </w:r>
          </w:p>
        </w:tc>
        <w:tc>
          <w:tcPr>
            <w:tcW w:w="3936" w:type="dxa"/>
          </w:tcPr>
          <w:p w:rsidR="0062099D" w:rsidRPr="00614559" w:rsidRDefault="0062099D" w:rsidP="00E34CEE">
            <w:pPr>
              <w:jc w:val="center"/>
              <w:rPr>
                <w:sz w:val="24"/>
                <w:szCs w:val="24"/>
              </w:rPr>
            </w:pPr>
            <w:proofErr w:type="gramStart"/>
            <w:r w:rsidRPr="00614559">
              <w:rPr>
                <w:sz w:val="24"/>
                <w:szCs w:val="24"/>
              </w:rPr>
              <w:t xml:space="preserve">Регулярное заполнение ёмкостей водой 14 пожарных водоемов, текущий ремонт, утепление оголовков, расчистка от снега </w:t>
            </w:r>
            <w:r w:rsidRPr="00614559">
              <w:rPr>
                <w:sz w:val="24"/>
                <w:szCs w:val="24"/>
              </w:rPr>
              <w:lastRenderedPageBreak/>
              <w:t xml:space="preserve">проездов к забору воды, контроль уровня воды, установка </w:t>
            </w:r>
            <w:proofErr w:type="spellStart"/>
            <w:r w:rsidRPr="00614559">
              <w:rPr>
                <w:sz w:val="24"/>
                <w:szCs w:val="24"/>
              </w:rPr>
              <w:t>реперных</w:t>
            </w:r>
            <w:proofErr w:type="spellEnd"/>
            <w:r w:rsidRPr="00614559">
              <w:rPr>
                <w:sz w:val="24"/>
                <w:szCs w:val="24"/>
              </w:rPr>
              <w:t xml:space="preserve"> знаков, их очистка в зимнее и летнее время.</w:t>
            </w:r>
            <w:proofErr w:type="gramEnd"/>
            <w:r w:rsidRPr="00614559">
              <w:rPr>
                <w:sz w:val="24"/>
                <w:szCs w:val="24"/>
              </w:rPr>
              <w:t xml:space="preserve"> </w:t>
            </w:r>
            <w:proofErr w:type="gramStart"/>
            <w:r w:rsidRPr="00614559">
              <w:rPr>
                <w:sz w:val="24"/>
                <w:szCs w:val="24"/>
              </w:rPr>
              <w:t xml:space="preserve">Регулярная проверка исправности 400 пожарных гидрантов, текущий ремонт, утепление оголовков, очистка от снега проездов к гидрантам и крышек люков колодцев, установка </w:t>
            </w:r>
            <w:proofErr w:type="spellStart"/>
            <w:r w:rsidRPr="00614559">
              <w:rPr>
                <w:sz w:val="24"/>
                <w:szCs w:val="24"/>
              </w:rPr>
              <w:t>реперных</w:t>
            </w:r>
            <w:proofErr w:type="spellEnd"/>
            <w:r w:rsidRPr="00614559">
              <w:rPr>
                <w:sz w:val="24"/>
                <w:szCs w:val="24"/>
              </w:rPr>
              <w:t xml:space="preserve"> знаков, их очистка в зимнее и летнее время.</w:t>
            </w:r>
            <w:proofErr w:type="gramEnd"/>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lastRenderedPageBreak/>
              <w:t>Содержание автобусных остановок</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1 249,0</w:t>
            </w:r>
          </w:p>
        </w:tc>
        <w:tc>
          <w:tcPr>
            <w:tcW w:w="1276" w:type="dxa"/>
            <w:vAlign w:val="center"/>
          </w:tcPr>
          <w:p w:rsidR="0062099D" w:rsidRPr="00614559" w:rsidRDefault="0062099D" w:rsidP="00E34CEE">
            <w:pPr>
              <w:jc w:val="center"/>
            </w:pPr>
            <w:r w:rsidRPr="00614559">
              <w:rPr>
                <w:sz w:val="24"/>
                <w:szCs w:val="24"/>
              </w:rPr>
              <w:t>1 249,0</w:t>
            </w:r>
          </w:p>
        </w:tc>
        <w:tc>
          <w:tcPr>
            <w:tcW w:w="1417" w:type="dxa"/>
            <w:vAlign w:val="center"/>
          </w:tcPr>
          <w:p w:rsidR="0062099D" w:rsidRPr="00614559" w:rsidRDefault="0062099D" w:rsidP="00E34CEE">
            <w:pPr>
              <w:jc w:val="center"/>
            </w:pPr>
            <w:r w:rsidRPr="00614559">
              <w:rPr>
                <w:sz w:val="24"/>
                <w:szCs w:val="24"/>
              </w:rPr>
              <w:t>1 249,0</w:t>
            </w:r>
          </w:p>
        </w:tc>
        <w:tc>
          <w:tcPr>
            <w:tcW w:w="3936" w:type="dxa"/>
          </w:tcPr>
          <w:p w:rsidR="0062099D" w:rsidRPr="00614559" w:rsidRDefault="0062099D" w:rsidP="00E34CEE">
            <w:pPr>
              <w:jc w:val="center"/>
              <w:rPr>
                <w:sz w:val="24"/>
                <w:szCs w:val="24"/>
              </w:rPr>
            </w:pPr>
            <w:proofErr w:type="gramStart"/>
            <w:r w:rsidRPr="00614559">
              <w:rPr>
                <w:sz w:val="24"/>
                <w:szCs w:val="24"/>
              </w:rPr>
              <w:t>Содержание 49 остановочных комплексов и посадочных площадок: плановая круглогодичная уборка мусора с вывозом и утилизацией, уборка урн и прилегающей территории, уборка и вывоз снега, сколка льда, подсыпка песком, текущий ремонт остановок.</w:t>
            </w:r>
            <w:proofErr w:type="gramEnd"/>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Содержание скульптурно-декоративных композиций</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150,0</w:t>
            </w:r>
          </w:p>
        </w:tc>
        <w:tc>
          <w:tcPr>
            <w:tcW w:w="1276" w:type="dxa"/>
            <w:vAlign w:val="center"/>
          </w:tcPr>
          <w:p w:rsidR="0062099D" w:rsidRPr="00614559" w:rsidRDefault="0062099D" w:rsidP="00E34CEE">
            <w:pPr>
              <w:jc w:val="center"/>
            </w:pPr>
            <w:r w:rsidRPr="00614559">
              <w:rPr>
                <w:sz w:val="24"/>
                <w:szCs w:val="24"/>
              </w:rPr>
              <w:t>150,0</w:t>
            </w:r>
          </w:p>
        </w:tc>
        <w:tc>
          <w:tcPr>
            <w:tcW w:w="1417" w:type="dxa"/>
            <w:vAlign w:val="center"/>
          </w:tcPr>
          <w:p w:rsidR="0062099D" w:rsidRPr="00614559" w:rsidRDefault="0062099D" w:rsidP="00E34CEE">
            <w:pPr>
              <w:jc w:val="center"/>
            </w:pPr>
            <w:r w:rsidRPr="00614559">
              <w:rPr>
                <w:sz w:val="24"/>
                <w:szCs w:val="24"/>
              </w:rPr>
              <w:t>150,0</w:t>
            </w:r>
          </w:p>
        </w:tc>
        <w:tc>
          <w:tcPr>
            <w:tcW w:w="3936" w:type="dxa"/>
          </w:tcPr>
          <w:p w:rsidR="0062099D" w:rsidRPr="00614559" w:rsidRDefault="0062099D" w:rsidP="00E34CEE">
            <w:pPr>
              <w:jc w:val="center"/>
              <w:rPr>
                <w:sz w:val="24"/>
                <w:szCs w:val="24"/>
              </w:rPr>
            </w:pPr>
            <w:r w:rsidRPr="00614559">
              <w:rPr>
                <w:sz w:val="24"/>
                <w:szCs w:val="24"/>
              </w:rPr>
              <w:t>Уборка мусора с вывозом, влажная уборка скульптурно - декоративных композиций, уборка снега с прилегающих территорий, текущий ремонт (окрашивание, замена прожекторов, ламп). Общая уборочная площадь составляет 16 718,4 кв.м.</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Формирование крон деревьев</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300,0</w:t>
            </w:r>
          </w:p>
        </w:tc>
        <w:tc>
          <w:tcPr>
            <w:tcW w:w="1276" w:type="dxa"/>
            <w:vAlign w:val="center"/>
          </w:tcPr>
          <w:p w:rsidR="0062099D" w:rsidRPr="00614559" w:rsidRDefault="0062099D" w:rsidP="00E34CEE">
            <w:pPr>
              <w:jc w:val="center"/>
              <w:rPr>
                <w:sz w:val="24"/>
                <w:szCs w:val="24"/>
              </w:rPr>
            </w:pPr>
            <w:r w:rsidRPr="00614559">
              <w:rPr>
                <w:sz w:val="24"/>
                <w:szCs w:val="24"/>
              </w:rPr>
              <w:t>0,0</w:t>
            </w:r>
          </w:p>
        </w:tc>
        <w:tc>
          <w:tcPr>
            <w:tcW w:w="1417" w:type="dxa"/>
            <w:vAlign w:val="center"/>
          </w:tcPr>
          <w:p w:rsidR="0062099D" w:rsidRPr="00614559" w:rsidRDefault="0062099D" w:rsidP="00E34CEE">
            <w:pPr>
              <w:jc w:val="center"/>
              <w:rPr>
                <w:sz w:val="24"/>
                <w:szCs w:val="24"/>
              </w:rPr>
            </w:pPr>
            <w:r w:rsidRPr="00614559">
              <w:rPr>
                <w:sz w:val="24"/>
                <w:szCs w:val="24"/>
              </w:rPr>
              <w:t>0,0</w:t>
            </w:r>
          </w:p>
        </w:tc>
        <w:tc>
          <w:tcPr>
            <w:tcW w:w="3936" w:type="dxa"/>
          </w:tcPr>
          <w:p w:rsidR="0062099D" w:rsidRPr="00614559" w:rsidRDefault="0062099D" w:rsidP="00E34CEE">
            <w:pPr>
              <w:jc w:val="center"/>
              <w:rPr>
                <w:sz w:val="24"/>
                <w:szCs w:val="24"/>
              </w:rPr>
            </w:pPr>
            <w:r w:rsidRPr="00614559">
              <w:rPr>
                <w:sz w:val="24"/>
                <w:szCs w:val="24"/>
              </w:rPr>
              <w:t>Формирование крон деревьев в 2019 году в количестве 390 штук</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Уборка аварийно опасных деревьев</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100,0</w:t>
            </w:r>
          </w:p>
        </w:tc>
        <w:tc>
          <w:tcPr>
            <w:tcW w:w="1276" w:type="dxa"/>
            <w:vAlign w:val="center"/>
          </w:tcPr>
          <w:p w:rsidR="0062099D" w:rsidRPr="00614559" w:rsidRDefault="0062099D" w:rsidP="00E34CEE">
            <w:pPr>
              <w:jc w:val="center"/>
              <w:rPr>
                <w:sz w:val="24"/>
                <w:szCs w:val="24"/>
              </w:rPr>
            </w:pPr>
            <w:r w:rsidRPr="00614559">
              <w:rPr>
                <w:sz w:val="24"/>
                <w:szCs w:val="24"/>
              </w:rPr>
              <w:t>100,0</w:t>
            </w:r>
          </w:p>
        </w:tc>
        <w:tc>
          <w:tcPr>
            <w:tcW w:w="1417" w:type="dxa"/>
            <w:vAlign w:val="center"/>
          </w:tcPr>
          <w:p w:rsidR="0062099D" w:rsidRPr="00614559" w:rsidRDefault="0062099D" w:rsidP="00E34CEE">
            <w:pPr>
              <w:jc w:val="center"/>
              <w:rPr>
                <w:sz w:val="24"/>
                <w:szCs w:val="24"/>
              </w:rPr>
            </w:pPr>
            <w:r w:rsidRPr="00614559">
              <w:rPr>
                <w:sz w:val="24"/>
                <w:szCs w:val="24"/>
              </w:rPr>
              <w:t>100,0</w:t>
            </w:r>
          </w:p>
        </w:tc>
        <w:tc>
          <w:tcPr>
            <w:tcW w:w="3936" w:type="dxa"/>
          </w:tcPr>
          <w:p w:rsidR="0062099D" w:rsidRPr="00614559" w:rsidRDefault="0062099D" w:rsidP="00E34CEE">
            <w:pPr>
              <w:jc w:val="center"/>
              <w:rPr>
                <w:sz w:val="24"/>
                <w:szCs w:val="24"/>
              </w:rPr>
            </w:pPr>
            <w:r w:rsidRPr="00614559">
              <w:rPr>
                <w:sz w:val="24"/>
                <w:szCs w:val="24"/>
              </w:rPr>
              <w:t>Уборка аварийно – опасных деревьев на улицах города, по результатам комиссионного осмотра в количестве 10 штук ежегодно</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Озеленение городского парка</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800,0</w:t>
            </w:r>
          </w:p>
        </w:tc>
        <w:tc>
          <w:tcPr>
            <w:tcW w:w="1276" w:type="dxa"/>
            <w:vAlign w:val="center"/>
          </w:tcPr>
          <w:p w:rsidR="0062099D" w:rsidRPr="00614559" w:rsidRDefault="0062099D" w:rsidP="00E34CEE">
            <w:pPr>
              <w:jc w:val="center"/>
              <w:rPr>
                <w:sz w:val="24"/>
                <w:szCs w:val="24"/>
              </w:rPr>
            </w:pPr>
            <w:r w:rsidRPr="00614559">
              <w:rPr>
                <w:sz w:val="24"/>
                <w:szCs w:val="24"/>
              </w:rPr>
              <w:t>300,0</w:t>
            </w:r>
          </w:p>
        </w:tc>
        <w:tc>
          <w:tcPr>
            <w:tcW w:w="1417" w:type="dxa"/>
            <w:vAlign w:val="center"/>
          </w:tcPr>
          <w:p w:rsidR="0062099D" w:rsidRPr="00614559" w:rsidRDefault="0062099D" w:rsidP="00E34CEE">
            <w:pPr>
              <w:jc w:val="center"/>
              <w:rPr>
                <w:sz w:val="24"/>
                <w:szCs w:val="24"/>
              </w:rPr>
            </w:pPr>
            <w:r w:rsidRPr="00614559">
              <w:rPr>
                <w:sz w:val="24"/>
                <w:szCs w:val="24"/>
              </w:rPr>
              <w:t>300,0</w:t>
            </w:r>
          </w:p>
        </w:tc>
        <w:tc>
          <w:tcPr>
            <w:tcW w:w="3936" w:type="dxa"/>
          </w:tcPr>
          <w:p w:rsidR="0062099D" w:rsidRPr="00614559" w:rsidRDefault="0062099D" w:rsidP="00E34CEE">
            <w:pPr>
              <w:jc w:val="center"/>
              <w:rPr>
                <w:sz w:val="24"/>
                <w:szCs w:val="24"/>
              </w:rPr>
            </w:pPr>
            <w:r w:rsidRPr="00614559">
              <w:rPr>
                <w:sz w:val="24"/>
                <w:szCs w:val="24"/>
              </w:rPr>
              <w:t>Подготовка цветников площадью 791,5 м</w:t>
            </w:r>
            <w:proofErr w:type="gramStart"/>
            <w:r w:rsidRPr="00614559">
              <w:rPr>
                <w:sz w:val="24"/>
                <w:szCs w:val="24"/>
                <w:vertAlign w:val="superscript"/>
              </w:rPr>
              <w:t>2</w:t>
            </w:r>
            <w:proofErr w:type="gramEnd"/>
            <w:r w:rsidRPr="00614559">
              <w:rPr>
                <w:sz w:val="24"/>
                <w:szCs w:val="24"/>
              </w:rPr>
              <w:t>, посадка цветов в количестве 24 900 шт., уход за цветами и газонами, уборка увядших растений</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Монтаж, демонтаж, новогодней ели, монтаж гирлянды на новогоднюю ель</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300,0</w:t>
            </w:r>
          </w:p>
        </w:tc>
        <w:tc>
          <w:tcPr>
            <w:tcW w:w="1276" w:type="dxa"/>
            <w:vAlign w:val="center"/>
          </w:tcPr>
          <w:p w:rsidR="0062099D" w:rsidRPr="00614559" w:rsidRDefault="0062099D" w:rsidP="00E34CEE">
            <w:pPr>
              <w:jc w:val="center"/>
              <w:rPr>
                <w:sz w:val="24"/>
                <w:szCs w:val="24"/>
              </w:rPr>
            </w:pPr>
            <w:r w:rsidRPr="00614559">
              <w:rPr>
                <w:sz w:val="24"/>
                <w:szCs w:val="24"/>
              </w:rPr>
              <w:t>100,0</w:t>
            </w:r>
          </w:p>
        </w:tc>
        <w:tc>
          <w:tcPr>
            <w:tcW w:w="1417" w:type="dxa"/>
            <w:vAlign w:val="center"/>
          </w:tcPr>
          <w:p w:rsidR="0062099D" w:rsidRPr="00614559" w:rsidRDefault="0062099D" w:rsidP="00E34CEE">
            <w:pPr>
              <w:jc w:val="center"/>
              <w:rPr>
                <w:sz w:val="24"/>
                <w:szCs w:val="24"/>
              </w:rPr>
            </w:pPr>
            <w:r w:rsidRPr="00614559">
              <w:rPr>
                <w:sz w:val="24"/>
                <w:szCs w:val="24"/>
              </w:rPr>
              <w:t>100,0</w:t>
            </w:r>
          </w:p>
        </w:tc>
        <w:tc>
          <w:tcPr>
            <w:tcW w:w="3936" w:type="dxa"/>
            <w:vAlign w:val="center"/>
          </w:tcPr>
          <w:p w:rsidR="0062099D" w:rsidRPr="00614559" w:rsidRDefault="0062099D" w:rsidP="00E34CEE">
            <w:pPr>
              <w:jc w:val="center"/>
              <w:rPr>
                <w:sz w:val="24"/>
                <w:szCs w:val="24"/>
              </w:rPr>
            </w:pPr>
            <w:r w:rsidRPr="00614559">
              <w:rPr>
                <w:sz w:val="24"/>
                <w:szCs w:val="24"/>
              </w:rPr>
              <w:t>Монтаж и демонтаж новогодней ели в городском парке. Монтаж гирлянды и демонтаж после окончания новогодних мероприятий.</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r w:rsidRPr="00614559">
              <w:rPr>
                <w:sz w:val="24"/>
                <w:szCs w:val="24"/>
              </w:rPr>
              <w:t>Изготовление ледового городка, обустройство горок в городском парке</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t>700,0</w:t>
            </w:r>
          </w:p>
        </w:tc>
        <w:tc>
          <w:tcPr>
            <w:tcW w:w="1276" w:type="dxa"/>
            <w:vAlign w:val="center"/>
          </w:tcPr>
          <w:p w:rsidR="0062099D" w:rsidRPr="00614559" w:rsidRDefault="0062099D" w:rsidP="00E34CEE">
            <w:pPr>
              <w:jc w:val="center"/>
              <w:rPr>
                <w:sz w:val="24"/>
                <w:szCs w:val="24"/>
              </w:rPr>
            </w:pPr>
            <w:r w:rsidRPr="00614559">
              <w:rPr>
                <w:sz w:val="24"/>
                <w:szCs w:val="24"/>
              </w:rPr>
              <w:t>300,0</w:t>
            </w:r>
          </w:p>
        </w:tc>
        <w:tc>
          <w:tcPr>
            <w:tcW w:w="1417" w:type="dxa"/>
            <w:vAlign w:val="center"/>
          </w:tcPr>
          <w:p w:rsidR="0062099D" w:rsidRPr="00614559" w:rsidRDefault="0062099D" w:rsidP="00E34CEE">
            <w:pPr>
              <w:jc w:val="center"/>
              <w:rPr>
                <w:sz w:val="24"/>
                <w:szCs w:val="24"/>
              </w:rPr>
            </w:pPr>
            <w:r w:rsidRPr="00614559">
              <w:rPr>
                <w:sz w:val="24"/>
                <w:szCs w:val="24"/>
              </w:rPr>
              <w:t>300,0</w:t>
            </w:r>
          </w:p>
        </w:tc>
        <w:tc>
          <w:tcPr>
            <w:tcW w:w="3936" w:type="dxa"/>
            <w:vAlign w:val="center"/>
          </w:tcPr>
          <w:p w:rsidR="0062099D" w:rsidRPr="00614559" w:rsidRDefault="0062099D" w:rsidP="00E34CEE">
            <w:pPr>
              <w:jc w:val="center"/>
              <w:rPr>
                <w:sz w:val="24"/>
                <w:szCs w:val="24"/>
              </w:rPr>
            </w:pPr>
            <w:r w:rsidRPr="00614559">
              <w:rPr>
                <w:sz w:val="24"/>
                <w:szCs w:val="24"/>
              </w:rPr>
              <w:t>Строительство новогоднего ледового городка и обустройство горок в городском парке</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sz w:val="24"/>
                <w:szCs w:val="24"/>
              </w:rPr>
            </w:pPr>
            <w:proofErr w:type="spellStart"/>
            <w:r w:rsidRPr="00614559">
              <w:rPr>
                <w:sz w:val="24"/>
                <w:szCs w:val="24"/>
              </w:rPr>
              <w:t>Инсектицидная</w:t>
            </w:r>
            <w:proofErr w:type="spellEnd"/>
            <w:r w:rsidRPr="00614559">
              <w:rPr>
                <w:sz w:val="24"/>
                <w:szCs w:val="24"/>
              </w:rPr>
              <w:t xml:space="preserve"> </w:t>
            </w:r>
            <w:r w:rsidRPr="00614559">
              <w:rPr>
                <w:sz w:val="24"/>
                <w:szCs w:val="24"/>
              </w:rPr>
              <w:lastRenderedPageBreak/>
              <w:t>обработка и дератизация территорий</w:t>
            </w:r>
          </w:p>
        </w:tc>
        <w:tc>
          <w:tcPr>
            <w:tcW w:w="1151" w:type="dxa"/>
            <w:shd w:val="clear" w:color="auto" w:fill="auto"/>
            <w:noWrap/>
            <w:vAlign w:val="center"/>
          </w:tcPr>
          <w:p w:rsidR="0062099D" w:rsidRPr="00614559" w:rsidRDefault="0062099D" w:rsidP="00E34CEE">
            <w:pPr>
              <w:jc w:val="center"/>
              <w:rPr>
                <w:sz w:val="24"/>
                <w:szCs w:val="24"/>
              </w:rPr>
            </w:pPr>
            <w:r w:rsidRPr="00614559">
              <w:rPr>
                <w:sz w:val="24"/>
                <w:szCs w:val="24"/>
              </w:rPr>
              <w:lastRenderedPageBreak/>
              <w:t>1 355,2</w:t>
            </w:r>
          </w:p>
        </w:tc>
        <w:tc>
          <w:tcPr>
            <w:tcW w:w="1276" w:type="dxa"/>
            <w:vAlign w:val="center"/>
          </w:tcPr>
          <w:p w:rsidR="0062099D" w:rsidRPr="00614559" w:rsidRDefault="0062099D" w:rsidP="00E34CEE">
            <w:pPr>
              <w:jc w:val="center"/>
              <w:rPr>
                <w:sz w:val="24"/>
                <w:szCs w:val="24"/>
              </w:rPr>
            </w:pPr>
            <w:r w:rsidRPr="00614559">
              <w:rPr>
                <w:sz w:val="24"/>
                <w:szCs w:val="24"/>
              </w:rPr>
              <w:t>1 355,2</w:t>
            </w:r>
          </w:p>
        </w:tc>
        <w:tc>
          <w:tcPr>
            <w:tcW w:w="1417" w:type="dxa"/>
            <w:vAlign w:val="center"/>
          </w:tcPr>
          <w:p w:rsidR="0062099D" w:rsidRPr="00614559" w:rsidRDefault="0062099D" w:rsidP="00E34CEE">
            <w:pPr>
              <w:jc w:val="center"/>
              <w:rPr>
                <w:sz w:val="24"/>
                <w:szCs w:val="24"/>
              </w:rPr>
            </w:pPr>
            <w:r w:rsidRPr="00614559">
              <w:rPr>
                <w:sz w:val="24"/>
                <w:szCs w:val="24"/>
              </w:rPr>
              <w:t>1 355,2</w:t>
            </w:r>
          </w:p>
        </w:tc>
        <w:tc>
          <w:tcPr>
            <w:tcW w:w="3936" w:type="dxa"/>
          </w:tcPr>
          <w:p w:rsidR="0062099D" w:rsidRPr="00614559" w:rsidRDefault="0062099D" w:rsidP="00E34CEE">
            <w:pPr>
              <w:jc w:val="center"/>
              <w:rPr>
                <w:sz w:val="24"/>
                <w:szCs w:val="24"/>
              </w:rPr>
            </w:pPr>
            <w:proofErr w:type="spellStart"/>
            <w:r w:rsidRPr="00614559">
              <w:rPr>
                <w:sz w:val="24"/>
                <w:szCs w:val="24"/>
              </w:rPr>
              <w:t>Ларвицидная</w:t>
            </w:r>
            <w:proofErr w:type="spellEnd"/>
            <w:r w:rsidRPr="00614559">
              <w:rPr>
                <w:sz w:val="24"/>
                <w:szCs w:val="24"/>
              </w:rPr>
              <w:t xml:space="preserve">, </w:t>
            </w:r>
            <w:proofErr w:type="spellStart"/>
            <w:r w:rsidRPr="00614559">
              <w:rPr>
                <w:sz w:val="24"/>
                <w:szCs w:val="24"/>
              </w:rPr>
              <w:t>акарицидная</w:t>
            </w:r>
            <w:proofErr w:type="spellEnd"/>
            <w:r w:rsidRPr="00614559">
              <w:rPr>
                <w:sz w:val="24"/>
                <w:szCs w:val="24"/>
              </w:rPr>
              <w:t xml:space="preserve"> </w:t>
            </w:r>
            <w:r w:rsidRPr="00614559">
              <w:rPr>
                <w:sz w:val="24"/>
                <w:szCs w:val="24"/>
              </w:rPr>
              <w:lastRenderedPageBreak/>
              <w:t>обработки территорий города Югорска, на которых находятся организации, предоставляющие социальные услуги, места массового отдыха граждан, летние оздоровительные лагеря вне населенных пунктов, водоемы, лесопарковая зона</w:t>
            </w:r>
          </w:p>
        </w:tc>
      </w:tr>
      <w:tr w:rsidR="0062099D" w:rsidRPr="00614559" w:rsidTr="00137B3E">
        <w:trPr>
          <w:jc w:val="center"/>
        </w:trPr>
        <w:tc>
          <w:tcPr>
            <w:tcW w:w="1968" w:type="dxa"/>
            <w:shd w:val="clear" w:color="auto" w:fill="auto"/>
            <w:vAlign w:val="center"/>
          </w:tcPr>
          <w:p w:rsidR="0062099D" w:rsidRPr="00614559" w:rsidRDefault="0062099D" w:rsidP="00E34CEE">
            <w:pPr>
              <w:jc w:val="center"/>
              <w:rPr>
                <w:b/>
                <w:sz w:val="24"/>
                <w:szCs w:val="24"/>
              </w:rPr>
            </w:pPr>
            <w:r w:rsidRPr="00614559">
              <w:rPr>
                <w:b/>
                <w:sz w:val="24"/>
                <w:szCs w:val="24"/>
              </w:rPr>
              <w:lastRenderedPageBreak/>
              <w:t>Итого</w:t>
            </w:r>
          </w:p>
        </w:tc>
        <w:tc>
          <w:tcPr>
            <w:tcW w:w="1151" w:type="dxa"/>
            <w:shd w:val="clear" w:color="auto" w:fill="auto"/>
            <w:noWrap/>
            <w:vAlign w:val="center"/>
          </w:tcPr>
          <w:p w:rsidR="0062099D" w:rsidRPr="00614559" w:rsidRDefault="0062099D" w:rsidP="00E34CEE">
            <w:pPr>
              <w:jc w:val="center"/>
              <w:rPr>
                <w:b/>
                <w:sz w:val="24"/>
                <w:szCs w:val="24"/>
              </w:rPr>
            </w:pPr>
            <w:r w:rsidRPr="00614559">
              <w:rPr>
                <w:b/>
                <w:sz w:val="24"/>
                <w:szCs w:val="24"/>
              </w:rPr>
              <w:t>76 555,2</w:t>
            </w:r>
          </w:p>
        </w:tc>
        <w:tc>
          <w:tcPr>
            <w:tcW w:w="1276" w:type="dxa"/>
          </w:tcPr>
          <w:p w:rsidR="0062099D" w:rsidRPr="00614559" w:rsidRDefault="0062099D" w:rsidP="00E34CEE">
            <w:pPr>
              <w:jc w:val="center"/>
              <w:rPr>
                <w:b/>
                <w:sz w:val="24"/>
                <w:szCs w:val="24"/>
              </w:rPr>
            </w:pPr>
            <w:r w:rsidRPr="00614559">
              <w:rPr>
                <w:b/>
                <w:sz w:val="24"/>
                <w:szCs w:val="24"/>
              </w:rPr>
              <w:t>75 155,2</w:t>
            </w:r>
          </w:p>
        </w:tc>
        <w:tc>
          <w:tcPr>
            <w:tcW w:w="1417" w:type="dxa"/>
          </w:tcPr>
          <w:p w:rsidR="0062099D" w:rsidRPr="00614559" w:rsidRDefault="0062099D" w:rsidP="00E34CEE">
            <w:pPr>
              <w:jc w:val="center"/>
              <w:rPr>
                <w:b/>
                <w:sz w:val="24"/>
                <w:szCs w:val="24"/>
              </w:rPr>
            </w:pPr>
            <w:r w:rsidRPr="00614559">
              <w:rPr>
                <w:b/>
                <w:sz w:val="24"/>
                <w:szCs w:val="24"/>
              </w:rPr>
              <w:t>75 155,2</w:t>
            </w:r>
          </w:p>
        </w:tc>
        <w:tc>
          <w:tcPr>
            <w:tcW w:w="3936" w:type="dxa"/>
          </w:tcPr>
          <w:p w:rsidR="0062099D" w:rsidRPr="00614559" w:rsidRDefault="0062099D" w:rsidP="00E34CEE">
            <w:pPr>
              <w:jc w:val="center"/>
              <w:rPr>
                <w:sz w:val="24"/>
                <w:szCs w:val="24"/>
              </w:rPr>
            </w:pPr>
          </w:p>
        </w:tc>
      </w:tr>
    </w:tbl>
    <w:p w:rsidR="0062099D" w:rsidRPr="00614559" w:rsidRDefault="0062099D" w:rsidP="00E34CEE">
      <w:pPr>
        <w:ind w:firstLine="709"/>
        <w:jc w:val="both"/>
        <w:rPr>
          <w:sz w:val="24"/>
          <w:szCs w:val="24"/>
        </w:rPr>
      </w:pPr>
    </w:p>
    <w:p w:rsidR="0062099D" w:rsidRPr="00614559" w:rsidRDefault="0062099D" w:rsidP="00E34CEE">
      <w:pPr>
        <w:ind w:firstLine="709"/>
        <w:jc w:val="both"/>
        <w:rPr>
          <w:sz w:val="24"/>
          <w:szCs w:val="24"/>
        </w:rPr>
      </w:pPr>
      <w:proofErr w:type="gramStart"/>
      <w:r w:rsidRPr="00614559">
        <w:rPr>
          <w:sz w:val="24"/>
          <w:szCs w:val="24"/>
        </w:rPr>
        <w:t>В рамках реализации мероприятия «Участие в реализации Федерального проекта «Формирование комфортной городской среды» запланировано участие муниципального образования в  федеральном проекте «Формирование комфортной городской среды» входящего в состав национального проекта «Жилье и городская среда».</w:t>
      </w:r>
      <w:proofErr w:type="gramEnd"/>
      <w:r w:rsidRPr="00614559">
        <w:rPr>
          <w:sz w:val="24"/>
          <w:szCs w:val="24"/>
        </w:rPr>
        <w:t xml:space="preserve"> Реализация данного мероприятия осуществляется на условиях </w:t>
      </w:r>
      <w:proofErr w:type="spellStart"/>
      <w:r w:rsidRPr="00614559">
        <w:rPr>
          <w:sz w:val="24"/>
          <w:szCs w:val="24"/>
        </w:rPr>
        <w:t>софинансирования</w:t>
      </w:r>
      <w:proofErr w:type="spellEnd"/>
      <w:r w:rsidRPr="00614559">
        <w:rPr>
          <w:sz w:val="24"/>
          <w:szCs w:val="24"/>
        </w:rPr>
        <w:t xml:space="preserve"> в рамках реализации государственной программы Ханты – Мансийского автономного округа – Югры «</w:t>
      </w:r>
      <w:proofErr w:type="spellStart"/>
      <w:r w:rsidRPr="00614559">
        <w:rPr>
          <w:sz w:val="24"/>
          <w:szCs w:val="24"/>
        </w:rPr>
        <w:t>Жилищно</w:t>
      </w:r>
      <w:proofErr w:type="spellEnd"/>
      <w:r w:rsidRPr="00614559">
        <w:rPr>
          <w:sz w:val="24"/>
          <w:szCs w:val="24"/>
        </w:rPr>
        <w:t xml:space="preserve"> – коммунальный комплекс и городская среда». Доля </w:t>
      </w:r>
      <w:proofErr w:type="spellStart"/>
      <w:r w:rsidRPr="00614559">
        <w:rPr>
          <w:sz w:val="24"/>
          <w:szCs w:val="24"/>
        </w:rPr>
        <w:t>софинансирования</w:t>
      </w:r>
      <w:proofErr w:type="spellEnd"/>
      <w:r w:rsidRPr="00614559">
        <w:rPr>
          <w:sz w:val="24"/>
          <w:szCs w:val="24"/>
        </w:rPr>
        <w:t xml:space="preserve"> из бюджета автономного округа составляет 85</w:t>
      </w:r>
      <w:r w:rsidR="00E224A2" w:rsidRPr="00614559">
        <w:rPr>
          <w:sz w:val="24"/>
          <w:szCs w:val="24"/>
        </w:rPr>
        <w:t>,0</w:t>
      </w:r>
      <w:r w:rsidRPr="00614559">
        <w:rPr>
          <w:sz w:val="24"/>
          <w:szCs w:val="24"/>
        </w:rPr>
        <w:t>%, из местного бюджета – 15</w:t>
      </w:r>
      <w:r w:rsidR="00E224A2" w:rsidRPr="00614559">
        <w:rPr>
          <w:sz w:val="24"/>
          <w:szCs w:val="24"/>
        </w:rPr>
        <w:t>,0</w:t>
      </w:r>
      <w:r w:rsidRPr="00614559">
        <w:rPr>
          <w:sz w:val="24"/>
          <w:szCs w:val="24"/>
        </w:rPr>
        <w:t>%.</w:t>
      </w:r>
    </w:p>
    <w:p w:rsidR="0062099D" w:rsidRPr="00614559" w:rsidRDefault="00644B41" w:rsidP="00E34CEE">
      <w:pPr>
        <w:ind w:firstLine="709"/>
        <w:jc w:val="right"/>
        <w:rPr>
          <w:sz w:val="24"/>
          <w:szCs w:val="24"/>
        </w:rPr>
      </w:pPr>
      <w:r w:rsidRPr="00614559">
        <w:rPr>
          <w:sz w:val="24"/>
          <w:szCs w:val="24"/>
        </w:rPr>
        <w:t>Таблица 61</w:t>
      </w:r>
    </w:p>
    <w:p w:rsidR="0062099D" w:rsidRPr="00614559" w:rsidRDefault="0062099D" w:rsidP="00E34CEE">
      <w:pPr>
        <w:ind w:firstLine="709"/>
        <w:jc w:val="right"/>
        <w:rPr>
          <w:sz w:val="24"/>
          <w:szCs w:val="24"/>
        </w:rPr>
      </w:pPr>
    </w:p>
    <w:p w:rsidR="0062099D" w:rsidRPr="00614559" w:rsidRDefault="0062099D" w:rsidP="00E34CEE">
      <w:pPr>
        <w:ind w:firstLine="709"/>
        <w:jc w:val="center"/>
        <w:rPr>
          <w:b/>
          <w:sz w:val="24"/>
          <w:szCs w:val="24"/>
        </w:rPr>
      </w:pPr>
      <w:r w:rsidRPr="00614559">
        <w:rPr>
          <w:b/>
          <w:sz w:val="24"/>
          <w:szCs w:val="24"/>
        </w:rPr>
        <w:t>Расшифровка расходов на реализацию национального (федерального) проекта «Жилье и городская среда»</w:t>
      </w:r>
    </w:p>
    <w:p w:rsidR="0062099D" w:rsidRPr="00614559" w:rsidRDefault="00E224A2" w:rsidP="00E34CEE">
      <w:pPr>
        <w:ind w:firstLine="709"/>
        <w:jc w:val="right"/>
        <w:rPr>
          <w:sz w:val="24"/>
          <w:szCs w:val="24"/>
        </w:rPr>
      </w:pPr>
      <w:r w:rsidRPr="00614559">
        <w:rPr>
          <w:sz w:val="24"/>
          <w:szCs w:val="24"/>
        </w:rPr>
        <w:t>т</w:t>
      </w:r>
      <w:r w:rsidR="0062099D" w:rsidRPr="00614559">
        <w:rPr>
          <w:sz w:val="24"/>
          <w:szCs w:val="24"/>
        </w:rPr>
        <w:t>ыс. рублей</w:t>
      </w:r>
    </w:p>
    <w:tbl>
      <w:tblPr>
        <w:tblW w:w="5000" w:type="pct"/>
        <w:tblLook w:val="04A0"/>
      </w:tblPr>
      <w:tblGrid>
        <w:gridCol w:w="4061"/>
        <w:gridCol w:w="1835"/>
        <w:gridCol w:w="1696"/>
        <w:gridCol w:w="1694"/>
      </w:tblGrid>
      <w:tr w:rsidR="00012DE1" w:rsidRPr="00614559" w:rsidTr="00012DE1">
        <w:trPr>
          <w:trHeight w:val="467"/>
          <w:tblHeader/>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Наименование национального проекта/наименование муниципальной составляющей федерального проекта по направлениям</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 xml:space="preserve">2019 год </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 xml:space="preserve">2020 год </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 xml:space="preserve">2021 год </w:t>
            </w:r>
          </w:p>
        </w:tc>
      </w:tr>
      <w:tr w:rsidR="00012DE1" w:rsidRPr="00614559" w:rsidTr="00012DE1">
        <w:trPr>
          <w:trHeight w:val="295"/>
          <w:tblHeader/>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87745" w:rsidRPr="00614559" w:rsidRDefault="00F87745" w:rsidP="00E34CEE">
            <w:pPr>
              <w:jc w:val="center"/>
            </w:pPr>
            <w:r w:rsidRPr="00614559">
              <w:t>1</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F87745" w:rsidRPr="00614559" w:rsidRDefault="00F87745" w:rsidP="00E34CEE">
            <w:pPr>
              <w:jc w:val="center"/>
            </w:pPr>
            <w:r w:rsidRPr="00614559">
              <w:t>2</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F87745" w:rsidRPr="00614559" w:rsidRDefault="00F87745" w:rsidP="00E34CEE">
            <w:pPr>
              <w:jc w:val="center"/>
            </w:pPr>
            <w:r w:rsidRPr="00614559">
              <w:t>3</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F87745" w:rsidRPr="00614559" w:rsidRDefault="00F87745" w:rsidP="00E34CEE">
            <w:pPr>
              <w:jc w:val="center"/>
            </w:pPr>
            <w:r w:rsidRPr="00614559">
              <w:t>4</w:t>
            </w:r>
          </w:p>
        </w:tc>
      </w:tr>
      <w:tr w:rsidR="00012DE1" w:rsidRPr="00614559" w:rsidTr="00012DE1">
        <w:trPr>
          <w:trHeight w:val="429"/>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b/>
                <w:sz w:val="24"/>
                <w:szCs w:val="24"/>
              </w:rPr>
            </w:pPr>
            <w:r w:rsidRPr="00614559">
              <w:rPr>
                <w:b/>
                <w:sz w:val="24"/>
                <w:szCs w:val="24"/>
              </w:rPr>
              <w:t>Национальный проект «Жилье и городская среда»</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10 172,8</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9 613,1</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7 960,4</w:t>
            </w: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b/>
                <w:sz w:val="24"/>
                <w:szCs w:val="24"/>
              </w:rPr>
            </w:pPr>
            <w:r w:rsidRPr="00614559">
              <w:rPr>
                <w:b/>
                <w:sz w:val="24"/>
                <w:szCs w:val="24"/>
              </w:rPr>
              <w:t>Федеральный проект «Формирование комфортной городской среды»</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10 172,8</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9 613,1</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sz w:val="24"/>
                <w:szCs w:val="24"/>
              </w:rPr>
            </w:pPr>
            <w:r w:rsidRPr="00614559">
              <w:rPr>
                <w:b/>
                <w:sz w:val="24"/>
                <w:szCs w:val="24"/>
              </w:rPr>
              <w:t>7 960,4</w:t>
            </w: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E224A2" w:rsidRPr="00614559" w:rsidRDefault="00E224A2" w:rsidP="00E34CEE">
            <w:pPr>
              <w:rPr>
                <w:i/>
                <w:sz w:val="24"/>
                <w:szCs w:val="24"/>
              </w:rPr>
            </w:pPr>
            <w:r w:rsidRPr="00614559">
              <w:rPr>
                <w:i/>
                <w:sz w:val="24"/>
                <w:szCs w:val="24"/>
              </w:rPr>
              <w:t>в том числе</w:t>
            </w:r>
            <w:r w:rsidR="009A0B73" w:rsidRPr="00614559">
              <w:rPr>
                <w:i/>
                <w:sz w:val="24"/>
                <w:szCs w:val="24"/>
              </w:rPr>
              <w:t>:</w:t>
            </w:r>
          </w:p>
        </w:tc>
        <w:tc>
          <w:tcPr>
            <w:tcW w:w="988" w:type="pct"/>
            <w:tcBorders>
              <w:top w:val="nil"/>
              <w:left w:val="nil"/>
              <w:bottom w:val="single" w:sz="4" w:space="0" w:color="auto"/>
              <w:right w:val="single" w:sz="4" w:space="0" w:color="auto"/>
            </w:tcBorders>
            <w:shd w:val="clear" w:color="auto" w:fill="auto"/>
            <w:vAlign w:val="center"/>
            <w:hideMark/>
          </w:tcPr>
          <w:p w:rsidR="00E224A2" w:rsidRPr="00614559" w:rsidRDefault="00E224A2" w:rsidP="00E34CEE">
            <w:pPr>
              <w:jc w:val="center"/>
              <w:rPr>
                <w:sz w:val="24"/>
                <w:szCs w:val="24"/>
              </w:rPr>
            </w:pPr>
          </w:p>
        </w:tc>
        <w:tc>
          <w:tcPr>
            <w:tcW w:w="913" w:type="pct"/>
            <w:tcBorders>
              <w:top w:val="nil"/>
              <w:left w:val="nil"/>
              <w:bottom w:val="single" w:sz="4" w:space="0" w:color="auto"/>
              <w:right w:val="single" w:sz="4" w:space="0" w:color="auto"/>
            </w:tcBorders>
            <w:shd w:val="clear" w:color="auto" w:fill="auto"/>
            <w:vAlign w:val="center"/>
            <w:hideMark/>
          </w:tcPr>
          <w:p w:rsidR="00E224A2" w:rsidRPr="00614559" w:rsidRDefault="00E224A2" w:rsidP="00E34CEE">
            <w:pPr>
              <w:jc w:val="center"/>
              <w:rPr>
                <w:sz w:val="24"/>
                <w:szCs w:val="24"/>
              </w:rPr>
            </w:pPr>
          </w:p>
        </w:tc>
        <w:tc>
          <w:tcPr>
            <w:tcW w:w="912" w:type="pct"/>
            <w:tcBorders>
              <w:top w:val="nil"/>
              <w:left w:val="nil"/>
              <w:bottom w:val="single" w:sz="4" w:space="0" w:color="auto"/>
              <w:right w:val="single" w:sz="4" w:space="0" w:color="auto"/>
            </w:tcBorders>
            <w:shd w:val="clear" w:color="auto" w:fill="auto"/>
            <w:vAlign w:val="center"/>
            <w:hideMark/>
          </w:tcPr>
          <w:p w:rsidR="00E224A2" w:rsidRPr="00614559" w:rsidRDefault="00E224A2" w:rsidP="00E34CEE">
            <w:pPr>
              <w:jc w:val="center"/>
              <w:rPr>
                <w:sz w:val="24"/>
                <w:szCs w:val="24"/>
              </w:rPr>
            </w:pP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бюджет автономного округа</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8 049,6</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7 617,0</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6 177,3</w:t>
            </w: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местный бюджет</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2 123,2</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1 996,1</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1 783,1</w:t>
            </w:r>
          </w:p>
        </w:tc>
      </w:tr>
      <w:tr w:rsidR="00012DE1" w:rsidRPr="00614559" w:rsidTr="00012DE1">
        <w:trPr>
          <w:trHeight w:val="308"/>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в том числе по объектам:</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right"/>
              <w:rPr>
                <w:b/>
                <w:bCs/>
                <w:sz w:val="24"/>
                <w:szCs w:val="24"/>
              </w:rPr>
            </w:pP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right"/>
              <w:rPr>
                <w:b/>
                <w:bCs/>
                <w:sz w:val="24"/>
                <w:szCs w:val="24"/>
              </w:rPr>
            </w:pP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right"/>
              <w:rPr>
                <w:b/>
                <w:bCs/>
                <w:sz w:val="24"/>
                <w:szCs w:val="24"/>
              </w:rPr>
            </w:pPr>
          </w:p>
        </w:tc>
      </w:tr>
      <w:tr w:rsidR="00012DE1" w:rsidRPr="00614559" w:rsidTr="00012DE1">
        <w:trPr>
          <w:trHeight w:val="708"/>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b/>
                <w:i/>
                <w:sz w:val="24"/>
                <w:szCs w:val="24"/>
              </w:rPr>
            </w:pPr>
            <w:r w:rsidRPr="00614559">
              <w:rPr>
                <w:b/>
                <w:i/>
                <w:sz w:val="24"/>
                <w:szCs w:val="24"/>
              </w:rPr>
              <w:t>Благоустройство мемориала «Защитникам Отечества и первопроходцам земли Югорской»</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6 833,1</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5 056,8</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0,0</w:t>
            </w:r>
          </w:p>
        </w:tc>
      </w:tr>
      <w:tr w:rsidR="00012DE1" w:rsidRPr="00614559" w:rsidTr="00012DE1">
        <w:trPr>
          <w:trHeight w:val="264"/>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i/>
                <w:sz w:val="24"/>
                <w:szCs w:val="24"/>
              </w:rPr>
            </w:pPr>
            <w:r w:rsidRPr="00614559">
              <w:rPr>
                <w:i/>
                <w:sz w:val="24"/>
                <w:szCs w:val="24"/>
              </w:rPr>
              <w:t>в том числе:</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r>
      <w:tr w:rsidR="00012DE1" w:rsidRPr="00614559" w:rsidTr="00012DE1">
        <w:trPr>
          <w:trHeight w:val="300"/>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бюджет автономного округа</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5 406,9</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4 006,8</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r>
      <w:tr w:rsidR="00012DE1" w:rsidRPr="00614559" w:rsidTr="00012DE1">
        <w:trPr>
          <w:trHeight w:val="276"/>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местный бюджет</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1 426,2</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1 050,0</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r>
      <w:tr w:rsidR="00012DE1" w:rsidRPr="00614559" w:rsidTr="00012DE1">
        <w:trPr>
          <w:trHeight w:val="726"/>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A7DE3">
            <w:pPr>
              <w:rPr>
                <w:b/>
                <w:i/>
                <w:sz w:val="24"/>
                <w:szCs w:val="24"/>
              </w:rPr>
            </w:pPr>
            <w:r w:rsidRPr="00614559">
              <w:rPr>
                <w:b/>
                <w:i/>
                <w:sz w:val="24"/>
                <w:szCs w:val="24"/>
              </w:rPr>
              <w:t xml:space="preserve">Благоустройство территории по ул. </w:t>
            </w:r>
            <w:proofErr w:type="gramStart"/>
            <w:r w:rsidRPr="00614559">
              <w:rPr>
                <w:b/>
                <w:i/>
                <w:sz w:val="24"/>
                <w:szCs w:val="24"/>
              </w:rPr>
              <w:t>Октябрьс</w:t>
            </w:r>
            <w:r w:rsidR="00EA7DE3" w:rsidRPr="00614559">
              <w:rPr>
                <w:b/>
                <w:i/>
                <w:sz w:val="24"/>
                <w:szCs w:val="24"/>
              </w:rPr>
              <w:t>кая</w:t>
            </w:r>
            <w:proofErr w:type="gramEnd"/>
            <w:r w:rsidR="00EA7DE3" w:rsidRPr="00614559">
              <w:rPr>
                <w:b/>
                <w:i/>
                <w:sz w:val="24"/>
                <w:szCs w:val="24"/>
              </w:rPr>
              <w:t xml:space="preserve"> (напротив торгового центра «</w:t>
            </w:r>
            <w:r w:rsidRPr="00614559">
              <w:rPr>
                <w:b/>
                <w:i/>
                <w:sz w:val="24"/>
                <w:szCs w:val="24"/>
              </w:rPr>
              <w:t>Лайнер</w:t>
            </w:r>
            <w:r w:rsidR="00EA7DE3" w:rsidRPr="00614559">
              <w:rPr>
                <w:b/>
                <w:i/>
                <w:sz w:val="24"/>
                <w:szCs w:val="24"/>
              </w:rPr>
              <w:t>»</w:t>
            </w:r>
            <w:r w:rsidRPr="00614559">
              <w:rPr>
                <w:b/>
                <w:i/>
                <w:sz w:val="24"/>
                <w:szCs w:val="24"/>
              </w:rPr>
              <w:t>) (1 этап)</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0,0</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0,0</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4 356,3</w:t>
            </w: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i/>
                <w:sz w:val="24"/>
                <w:szCs w:val="24"/>
              </w:rPr>
            </w:pPr>
            <w:r w:rsidRPr="00614559">
              <w:rPr>
                <w:i/>
                <w:sz w:val="24"/>
                <w:szCs w:val="24"/>
              </w:rPr>
              <w:t>в том числе:</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бюджет автономного округа</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3 381,3</w:t>
            </w: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lastRenderedPageBreak/>
              <w:t>местный бюджет</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975,0</w:t>
            </w:r>
          </w:p>
        </w:tc>
      </w:tr>
      <w:tr w:rsidR="00012DE1" w:rsidRPr="00614559" w:rsidTr="00012DE1">
        <w:trPr>
          <w:trHeight w:val="133"/>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b/>
                <w:i/>
                <w:sz w:val="24"/>
                <w:szCs w:val="24"/>
              </w:rPr>
            </w:pPr>
            <w:r w:rsidRPr="00614559">
              <w:rPr>
                <w:b/>
                <w:i/>
                <w:sz w:val="24"/>
                <w:szCs w:val="24"/>
              </w:rPr>
              <w:t xml:space="preserve">Благоустройство придомовой территории в квартале  жилых домов по улице Попова, 4, 6, 8 </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3 339,7</w:t>
            </w: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0,0</w:t>
            </w: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0,0</w:t>
            </w: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i/>
                <w:sz w:val="24"/>
                <w:szCs w:val="24"/>
              </w:rPr>
            </w:pPr>
            <w:r w:rsidRPr="00614559">
              <w:rPr>
                <w:i/>
                <w:sz w:val="24"/>
                <w:szCs w:val="24"/>
              </w:rPr>
              <w:t>в том числе:</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3"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2"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бюджет автономного округа</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2 642,7</w:t>
            </w:r>
          </w:p>
        </w:tc>
        <w:tc>
          <w:tcPr>
            <w:tcW w:w="913" w:type="pct"/>
            <w:tcBorders>
              <w:top w:val="nil"/>
              <w:left w:val="nil"/>
              <w:bottom w:val="single" w:sz="4" w:space="0" w:color="auto"/>
              <w:right w:val="single" w:sz="4" w:space="0" w:color="auto"/>
            </w:tcBorders>
            <w:shd w:val="clear" w:color="auto" w:fill="auto"/>
            <w:hideMark/>
          </w:tcPr>
          <w:p w:rsidR="0062099D" w:rsidRPr="00614559" w:rsidRDefault="0062099D" w:rsidP="00E34CEE">
            <w:pPr>
              <w:jc w:val="center"/>
              <w:rPr>
                <w:sz w:val="24"/>
                <w:szCs w:val="24"/>
              </w:rPr>
            </w:pPr>
            <w:r w:rsidRPr="00614559">
              <w:rPr>
                <w:sz w:val="24"/>
                <w:szCs w:val="24"/>
              </w:rPr>
              <w:t>0,0</w:t>
            </w:r>
          </w:p>
        </w:tc>
        <w:tc>
          <w:tcPr>
            <w:tcW w:w="912" w:type="pct"/>
            <w:tcBorders>
              <w:top w:val="nil"/>
              <w:left w:val="nil"/>
              <w:bottom w:val="single" w:sz="4" w:space="0" w:color="auto"/>
              <w:right w:val="single" w:sz="4" w:space="0" w:color="auto"/>
            </w:tcBorders>
            <w:shd w:val="clear" w:color="auto" w:fill="auto"/>
            <w:hideMark/>
          </w:tcPr>
          <w:p w:rsidR="0062099D" w:rsidRPr="00614559" w:rsidRDefault="0062099D" w:rsidP="00E34CEE">
            <w:pPr>
              <w:jc w:val="center"/>
              <w:rPr>
                <w:sz w:val="24"/>
                <w:szCs w:val="24"/>
              </w:rPr>
            </w:pPr>
            <w:r w:rsidRPr="00614559">
              <w:rPr>
                <w:sz w:val="24"/>
                <w:szCs w:val="24"/>
              </w:rPr>
              <w:t>0,0</w:t>
            </w:r>
          </w:p>
        </w:tc>
      </w:tr>
      <w:tr w:rsidR="00012DE1" w:rsidRPr="00614559" w:rsidTr="00012DE1">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местный бюджет</w:t>
            </w:r>
          </w:p>
        </w:tc>
        <w:tc>
          <w:tcPr>
            <w:tcW w:w="988" w:type="pct"/>
            <w:tcBorders>
              <w:top w:val="nil"/>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697,0</w:t>
            </w:r>
          </w:p>
        </w:tc>
        <w:tc>
          <w:tcPr>
            <w:tcW w:w="913" w:type="pct"/>
            <w:tcBorders>
              <w:top w:val="nil"/>
              <w:left w:val="nil"/>
              <w:bottom w:val="single" w:sz="4" w:space="0" w:color="auto"/>
              <w:right w:val="single" w:sz="4" w:space="0" w:color="auto"/>
            </w:tcBorders>
            <w:shd w:val="clear" w:color="auto" w:fill="auto"/>
            <w:hideMark/>
          </w:tcPr>
          <w:p w:rsidR="0062099D" w:rsidRPr="00614559" w:rsidRDefault="0062099D" w:rsidP="00E34CEE">
            <w:pPr>
              <w:jc w:val="center"/>
              <w:rPr>
                <w:sz w:val="24"/>
                <w:szCs w:val="24"/>
              </w:rPr>
            </w:pPr>
            <w:r w:rsidRPr="00614559">
              <w:rPr>
                <w:sz w:val="24"/>
                <w:szCs w:val="24"/>
              </w:rPr>
              <w:t>0,0</w:t>
            </w:r>
          </w:p>
        </w:tc>
        <w:tc>
          <w:tcPr>
            <w:tcW w:w="912" w:type="pct"/>
            <w:tcBorders>
              <w:top w:val="nil"/>
              <w:left w:val="nil"/>
              <w:bottom w:val="single" w:sz="4" w:space="0" w:color="auto"/>
              <w:right w:val="single" w:sz="4" w:space="0" w:color="auto"/>
            </w:tcBorders>
            <w:shd w:val="clear" w:color="auto" w:fill="auto"/>
            <w:hideMark/>
          </w:tcPr>
          <w:p w:rsidR="0062099D" w:rsidRPr="00614559" w:rsidRDefault="0062099D" w:rsidP="00E34CEE">
            <w:pPr>
              <w:jc w:val="center"/>
              <w:rPr>
                <w:sz w:val="24"/>
                <w:szCs w:val="24"/>
              </w:rPr>
            </w:pPr>
            <w:r w:rsidRPr="00614559">
              <w:rPr>
                <w:sz w:val="24"/>
                <w:szCs w:val="24"/>
              </w:rPr>
              <w:t>0,0</w:t>
            </w:r>
          </w:p>
        </w:tc>
      </w:tr>
      <w:tr w:rsidR="00012DE1" w:rsidRPr="00614559" w:rsidTr="00012DE1">
        <w:trPr>
          <w:trHeight w:val="312"/>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b/>
                <w:i/>
                <w:sz w:val="24"/>
                <w:szCs w:val="24"/>
              </w:rPr>
            </w:pPr>
            <w:r w:rsidRPr="00614559">
              <w:rPr>
                <w:b/>
                <w:i/>
                <w:sz w:val="24"/>
                <w:szCs w:val="24"/>
              </w:rPr>
              <w:t>Благоустройство придомовой территории в квартале  жилых домов по улице Буряка, 3А, 3Б,3Г, всего:</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i/>
                <w:sz w:val="24"/>
                <w:szCs w:val="24"/>
              </w:rPr>
            </w:pPr>
            <w:r w:rsidRPr="00614559">
              <w:rPr>
                <w:b/>
                <w:i/>
                <w:sz w:val="24"/>
                <w:szCs w:val="24"/>
              </w:rPr>
              <w:t>0,0</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4 556,3</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i/>
                <w:sz w:val="24"/>
                <w:szCs w:val="24"/>
              </w:rPr>
            </w:pPr>
            <w:r w:rsidRPr="00614559">
              <w:rPr>
                <w:b/>
                <w:i/>
                <w:sz w:val="24"/>
                <w:szCs w:val="24"/>
              </w:rPr>
              <w:t>0,0</w:t>
            </w:r>
          </w:p>
        </w:tc>
      </w:tr>
      <w:tr w:rsidR="00012DE1" w:rsidRPr="00614559" w:rsidTr="00012DE1">
        <w:trPr>
          <w:trHeight w:val="312"/>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i/>
                <w:sz w:val="24"/>
                <w:szCs w:val="24"/>
              </w:rPr>
            </w:pPr>
            <w:r w:rsidRPr="00614559">
              <w:rPr>
                <w:i/>
                <w:sz w:val="24"/>
                <w:szCs w:val="24"/>
              </w:rPr>
              <w:t>в том числе:</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r>
      <w:tr w:rsidR="00012DE1" w:rsidRPr="00614559" w:rsidTr="00012DE1">
        <w:trPr>
          <w:trHeight w:val="312"/>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бюджет автономного округа</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3 610,2</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r>
      <w:tr w:rsidR="00012DE1" w:rsidRPr="00614559" w:rsidTr="00012DE1">
        <w:trPr>
          <w:trHeight w:val="312"/>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местный бюджет</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946,1</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r>
      <w:tr w:rsidR="00012DE1" w:rsidRPr="00614559" w:rsidTr="00012DE1">
        <w:trPr>
          <w:trHeight w:val="312"/>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b/>
                <w:i/>
                <w:sz w:val="24"/>
                <w:szCs w:val="24"/>
              </w:rPr>
            </w:pPr>
            <w:r w:rsidRPr="00614559">
              <w:rPr>
                <w:b/>
                <w:i/>
                <w:sz w:val="24"/>
                <w:szCs w:val="24"/>
              </w:rPr>
              <w:t xml:space="preserve">Благоустройство придомовой территории в квартале  жилых домов по улице Попова, 60А, 60Б </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i/>
                <w:sz w:val="24"/>
                <w:szCs w:val="24"/>
              </w:rPr>
            </w:pPr>
            <w:r w:rsidRPr="00614559">
              <w:rPr>
                <w:b/>
                <w:i/>
                <w:sz w:val="24"/>
                <w:szCs w:val="24"/>
              </w:rPr>
              <w:t>0,0</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i/>
                <w:sz w:val="24"/>
                <w:szCs w:val="24"/>
              </w:rPr>
            </w:pPr>
            <w:r w:rsidRPr="00614559">
              <w:rPr>
                <w:b/>
                <w:i/>
                <w:sz w:val="24"/>
                <w:szCs w:val="24"/>
              </w:rPr>
              <w:t>0,0</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b/>
                <w:bCs/>
                <w:i/>
                <w:sz w:val="24"/>
                <w:szCs w:val="24"/>
              </w:rPr>
            </w:pPr>
            <w:r w:rsidRPr="00614559">
              <w:rPr>
                <w:b/>
                <w:bCs/>
                <w:i/>
                <w:sz w:val="24"/>
                <w:szCs w:val="24"/>
              </w:rPr>
              <w:t>3 604,1</w:t>
            </w:r>
          </w:p>
        </w:tc>
      </w:tr>
      <w:tr w:rsidR="00012DE1" w:rsidRPr="00614559" w:rsidTr="00012DE1">
        <w:trPr>
          <w:trHeight w:val="312"/>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i/>
                <w:sz w:val="24"/>
                <w:szCs w:val="24"/>
              </w:rPr>
            </w:pPr>
            <w:r w:rsidRPr="00614559">
              <w:rPr>
                <w:i/>
                <w:sz w:val="24"/>
                <w:szCs w:val="24"/>
              </w:rPr>
              <w:t>в том числе:</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p>
        </w:tc>
      </w:tr>
      <w:tr w:rsidR="00012DE1" w:rsidRPr="00614559" w:rsidTr="00012DE1">
        <w:trPr>
          <w:trHeight w:val="312"/>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9A0B73">
            <w:pPr>
              <w:rPr>
                <w:sz w:val="24"/>
                <w:szCs w:val="24"/>
              </w:rPr>
            </w:pPr>
            <w:r w:rsidRPr="00614559">
              <w:rPr>
                <w:sz w:val="24"/>
                <w:szCs w:val="24"/>
              </w:rPr>
              <w:t>бюджет автономного округа</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2 796,0</w:t>
            </w:r>
          </w:p>
        </w:tc>
      </w:tr>
      <w:tr w:rsidR="00012DE1" w:rsidRPr="00614559" w:rsidTr="00012DE1">
        <w:trPr>
          <w:trHeight w:val="312"/>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099D" w:rsidRPr="00614559" w:rsidRDefault="0062099D" w:rsidP="00E34CEE">
            <w:pPr>
              <w:rPr>
                <w:sz w:val="24"/>
                <w:szCs w:val="24"/>
              </w:rPr>
            </w:pPr>
            <w:r w:rsidRPr="00614559">
              <w:rPr>
                <w:sz w:val="24"/>
                <w:szCs w:val="24"/>
              </w:rPr>
              <w:t>местный бюджет</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0,0</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62099D" w:rsidRPr="00614559" w:rsidRDefault="0062099D" w:rsidP="00E34CEE">
            <w:pPr>
              <w:jc w:val="center"/>
              <w:rPr>
                <w:sz w:val="24"/>
                <w:szCs w:val="24"/>
              </w:rPr>
            </w:pPr>
            <w:r w:rsidRPr="00614559">
              <w:rPr>
                <w:sz w:val="24"/>
                <w:szCs w:val="24"/>
              </w:rPr>
              <w:t>808,1</w:t>
            </w:r>
          </w:p>
        </w:tc>
      </w:tr>
    </w:tbl>
    <w:p w:rsidR="0062099D" w:rsidRPr="00614559" w:rsidRDefault="0062099D" w:rsidP="00E34CEE">
      <w:pPr>
        <w:ind w:firstLine="709"/>
        <w:jc w:val="center"/>
        <w:rPr>
          <w:b/>
          <w:sz w:val="24"/>
          <w:szCs w:val="24"/>
        </w:rPr>
      </w:pPr>
    </w:p>
    <w:p w:rsidR="0062099D" w:rsidRPr="00614559" w:rsidRDefault="0062099D" w:rsidP="00E34CEE">
      <w:pPr>
        <w:ind w:firstLine="709"/>
        <w:jc w:val="both"/>
        <w:rPr>
          <w:sz w:val="24"/>
          <w:szCs w:val="24"/>
        </w:rPr>
      </w:pPr>
      <w:r w:rsidRPr="00614559">
        <w:rPr>
          <w:sz w:val="24"/>
          <w:szCs w:val="24"/>
        </w:rPr>
        <w:t>Результатом реализации мероприятий в рамках национального (федерального) проекта «Формирование комфортной городской среды» станет:</w:t>
      </w:r>
    </w:p>
    <w:p w:rsidR="0062099D" w:rsidRPr="00614559" w:rsidRDefault="0062099D" w:rsidP="00E34CEE">
      <w:pPr>
        <w:ind w:firstLine="709"/>
        <w:jc w:val="both"/>
        <w:rPr>
          <w:sz w:val="24"/>
          <w:szCs w:val="24"/>
        </w:rPr>
      </w:pPr>
      <w:r w:rsidRPr="00614559">
        <w:rPr>
          <w:sz w:val="24"/>
          <w:szCs w:val="24"/>
        </w:rPr>
        <w:t>- увеличение количества дворовых территорий, обеспеченных минимальным уровнем благоустройства, со 111 в 2019 году до 113 в 2021 году;</w:t>
      </w:r>
    </w:p>
    <w:p w:rsidR="0062099D" w:rsidRPr="00614559" w:rsidRDefault="0062099D" w:rsidP="00E34CEE">
      <w:pPr>
        <w:ind w:firstLine="709"/>
        <w:jc w:val="both"/>
        <w:rPr>
          <w:sz w:val="24"/>
          <w:szCs w:val="24"/>
        </w:rPr>
      </w:pPr>
      <w:r w:rsidRPr="00614559">
        <w:rPr>
          <w:sz w:val="24"/>
          <w:szCs w:val="24"/>
        </w:rPr>
        <w:t>- увеличение количества благоустроенных территорий общего пользования с 12 в 2019 году до 13 в 2021 году.</w:t>
      </w:r>
    </w:p>
    <w:p w:rsidR="0062099D" w:rsidRPr="00614559" w:rsidRDefault="0062099D" w:rsidP="00E34CEE">
      <w:pPr>
        <w:ind w:firstLine="709"/>
        <w:jc w:val="both"/>
        <w:rPr>
          <w:sz w:val="24"/>
          <w:szCs w:val="24"/>
        </w:rPr>
      </w:pPr>
    </w:p>
    <w:p w:rsidR="00B513C0" w:rsidRPr="00614559" w:rsidRDefault="00B513C0">
      <w:pPr>
        <w:spacing w:after="200" w:line="276" w:lineRule="auto"/>
        <w:rPr>
          <w:sz w:val="24"/>
          <w:szCs w:val="24"/>
        </w:rPr>
      </w:pPr>
      <w:r w:rsidRPr="00614559">
        <w:rPr>
          <w:sz w:val="24"/>
          <w:szCs w:val="24"/>
        </w:rPr>
        <w:br w:type="page"/>
      </w:r>
    </w:p>
    <w:p w:rsidR="00137B3E" w:rsidRPr="00614559" w:rsidRDefault="00137B3E" w:rsidP="00E34CEE">
      <w:pPr>
        <w:jc w:val="center"/>
        <w:rPr>
          <w:b/>
          <w:sz w:val="24"/>
          <w:szCs w:val="24"/>
        </w:rPr>
      </w:pPr>
      <w:r w:rsidRPr="00614559">
        <w:rPr>
          <w:b/>
          <w:sz w:val="24"/>
          <w:szCs w:val="24"/>
        </w:rPr>
        <w:lastRenderedPageBreak/>
        <w:t>9. Муниципальная программа города Югорска «Управление муниципальным имуществом»</w:t>
      </w:r>
    </w:p>
    <w:p w:rsidR="00137B3E" w:rsidRPr="00614559" w:rsidRDefault="00137B3E" w:rsidP="00E34CEE">
      <w:pPr>
        <w:jc w:val="center"/>
        <w:rPr>
          <w:b/>
          <w:sz w:val="24"/>
          <w:szCs w:val="24"/>
        </w:rPr>
      </w:pPr>
    </w:p>
    <w:p w:rsidR="00137B3E" w:rsidRPr="00614559" w:rsidRDefault="00137B3E" w:rsidP="00E34CEE">
      <w:pPr>
        <w:widowControl w:val="0"/>
        <w:autoSpaceDE w:val="0"/>
        <w:autoSpaceDN w:val="0"/>
        <w:adjustRightInd w:val="0"/>
        <w:ind w:firstLine="709"/>
        <w:jc w:val="both"/>
        <w:outlineLvl w:val="1"/>
        <w:rPr>
          <w:sz w:val="24"/>
          <w:szCs w:val="24"/>
        </w:rPr>
      </w:pPr>
      <w:r w:rsidRPr="00614559">
        <w:rPr>
          <w:sz w:val="24"/>
          <w:szCs w:val="24"/>
        </w:rPr>
        <w:t>Муниципальная программа города Югорска «Управление муниципальным имуществом» утверждена постановлением администрации города Югорска от 30.10.2018 № 3000 (далее – муниципальная программа).</w:t>
      </w:r>
    </w:p>
    <w:p w:rsidR="00137B3E" w:rsidRPr="00614559" w:rsidRDefault="00137B3E" w:rsidP="00E34CEE">
      <w:pPr>
        <w:ind w:firstLine="709"/>
        <w:jc w:val="both"/>
        <w:rPr>
          <w:sz w:val="24"/>
          <w:szCs w:val="24"/>
        </w:rPr>
      </w:pPr>
      <w:r w:rsidRPr="00614559">
        <w:rPr>
          <w:sz w:val="24"/>
          <w:szCs w:val="24"/>
        </w:rPr>
        <w:t>Ответственный исполнитель муниципальной программы – д</w:t>
      </w:r>
      <w:r w:rsidRPr="00614559">
        <w:rPr>
          <w:sz w:val="24"/>
          <w:szCs w:val="22"/>
        </w:rPr>
        <w:t>епартамент муниципальной собственности и градостроительства администрации города Югорска</w:t>
      </w:r>
      <w:r w:rsidRPr="00614559">
        <w:rPr>
          <w:sz w:val="24"/>
          <w:szCs w:val="24"/>
        </w:rPr>
        <w:t>, соисполнитель: управление бухгалтерского учета и отчетности администрации города Югорска.</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ind w:firstLine="709"/>
        <w:jc w:val="both"/>
        <w:rPr>
          <w:sz w:val="24"/>
          <w:szCs w:val="24"/>
        </w:rPr>
      </w:pPr>
      <w:r w:rsidRPr="00614559">
        <w:rPr>
          <w:sz w:val="24"/>
          <w:szCs w:val="24"/>
        </w:rPr>
        <w:t xml:space="preserve"> На реализацию муниципальной программы предусмотрены бюджетные ассигнования за счет средств местного бюджета на 2019 год в сумме 52 345,0 тыс. рублей, на 2020 год в сумме 49 500,0 тыс. рублей, на 2021 год в сумме 49 500,0 тыс. рублей.</w:t>
      </w:r>
    </w:p>
    <w:p w:rsidR="00137B3E" w:rsidRPr="00614559" w:rsidRDefault="00137B3E" w:rsidP="00E34CEE">
      <w:pPr>
        <w:ind w:firstLine="709"/>
        <w:jc w:val="both"/>
        <w:rPr>
          <w:sz w:val="24"/>
          <w:szCs w:val="24"/>
        </w:rPr>
      </w:pPr>
      <w:r w:rsidRPr="00614559">
        <w:rPr>
          <w:sz w:val="24"/>
          <w:szCs w:val="24"/>
        </w:rPr>
        <w:t>Объемы бюджетных ассигнований распределены следующим образом:</w:t>
      </w:r>
    </w:p>
    <w:p w:rsidR="00137B3E" w:rsidRPr="00614559" w:rsidRDefault="00137B3E" w:rsidP="00E34CEE">
      <w:pPr>
        <w:widowControl w:val="0"/>
        <w:autoSpaceDE w:val="0"/>
        <w:autoSpaceDN w:val="0"/>
        <w:adjustRightInd w:val="0"/>
        <w:ind w:firstLine="709"/>
        <w:jc w:val="both"/>
        <w:outlineLvl w:val="1"/>
        <w:rPr>
          <w:sz w:val="24"/>
          <w:szCs w:val="24"/>
        </w:rPr>
      </w:pPr>
    </w:p>
    <w:p w:rsidR="00137B3E" w:rsidRPr="00614559" w:rsidRDefault="00644B41" w:rsidP="00E34CEE">
      <w:pPr>
        <w:pStyle w:val="ae"/>
        <w:tabs>
          <w:tab w:val="left" w:pos="459"/>
        </w:tabs>
        <w:suppressAutoHyphens/>
        <w:spacing w:before="0" w:beforeAutospacing="0" w:after="0" w:afterAutospacing="0"/>
        <w:jc w:val="right"/>
      </w:pPr>
      <w:r w:rsidRPr="00614559">
        <w:t>Таблица 62</w:t>
      </w:r>
    </w:p>
    <w:p w:rsidR="00137B3E" w:rsidRPr="00614559" w:rsidRDefault="00137B3E" w:rsidP="00E34CEE">
      <w:pPr>
        <w:jc w:val="center"/>
        <w:rPr>
          <w:b/>
          <w:sz w:val="24"/>
          <w:szCs w:val="24"/>
        </w:rPr>
      </w:pPr>
      <w:r w:rsidRPr="00614559">
        <w:rPr>
          <w:b/>
          <w:sz w:val="24"/>
          <w:szCs w:val="24"/>
        </w:rPr>
        <w:t>Объёмы бюджетных ассигнований по ответственному исполнителю и соисполнителям муниципальной программы «Управление муниципальным имуществом» на 2019 год и на плановый период 2020 и 2021 годов</w:t>
      </w:r>
    </w:p>
    <w:p w:rsidR="00137B3E" w:rsidRPr="00614559" w:rsidRDefault="00137B3E" w:rsidP="00E34CEE">
      <w:pPr>
        <w:snapToGrid w:val="0"/>
        <w:ind w:firstLine="708"/>
        <w:jc w:val="right"/>
        <w:rPr>
          <w:sz w:val="24"/>
          <w:szCs w:val="24"/>
        </w:rPr>
      </w:pPr>
      <w:r w:rsidRPr="00614559">
        <w:rPr>
          <w:sz w:val="24"/>
          <w:szCs w:val="24"/>
        </w:rPr>
        <w:t xml:space="preserve"> тыс. рублей</w:t>
      </w:r>
    </w:p>
    <w:tbl>
      <w:tblPr>
        <w:tblW w:w="9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5296"/>
        <w:gridCol w:w="1153"/>
        <w:gridCol w:w="1122"/>
        <w:gridCol w:w="1199"/>
      </w:tblGrid>
      <w:tr w:rsidR="00614559" w:rsidRPr="00614559" w:rsidTr="00644B41">
        <w:trPr>
          <w:trHeight w:val="315"/>
          <w:jc w:val="center"/>
        </w:trPr>
        <w:tc>
          <w:tcPr>
            <w:tcW w:w="540" w:type="dxa"/>
            <w:vMerge w:val="restart"/>
            <w:shd w:val="clear" w:color="auto" w:fill="auto"/>
            <w:vAlign w:val="center"/>
            <w:hideMark/>
          </w:tcPr>
          <w:p w:rsidR="00137B3E" w:rsidRPr="00614559" w:rsidRDefault="00137B3E" w:rsidP="00E34CEE">
            <w:pPr>
              <w:jc w:val="center"/>
              <w:rPr>
                <w:sz w:val="24"/>
                <w:szCs w:val="24"/>
              </w:rPr>
            </w:pPr>
            <w:r w:rsidRPr="00614559">
              <w:rPr>
                <w:sz w:val="24"/>
                <w:szCs w:val="24"/>
              </w:rPr>
              <w:t xml:space="preserve">№ </w:t>
            </w:r>
            <w:proofErr w:type="spellStart"/>
            <w:proofErr w:type="gramStart"/>
            <w:r w:rsidRPr="00614559">
              <w:rPr>
                <w:sz w:val="24"/>
                <w:szCs w:val="24"/>
              </w:rPr>
              <w:t>п</w:t>
            </w:r>
            <w:proofErr w:type="spellEnd"/>
            <w:proofErr w:type="gramEnd"/>
            <w:r w:rsidRPr="00614559">
              <w:rPr>
                <w:sz w:val="24"/>
                <w:szCs w:val="24"/>
              </w:rPr>
              <w:t>/</w:t>
            </w:r>
            <w:proofErr w:type="spellStart"/>
            <w:r w:rsidRPr="00614559">
              <w:rPr>
                <w:sz w:val="24"/>
                <w:szCs w:val="24"/>
              </w:rPr>
              <w:t>п</w:t>
            </w:r>
            <w:proofErr w:type="spellEnd"/>
          </w:p>
        </w:tc>
        <w:tc>
          <w:tcPr>
            <w:tcW w:w="5296" w:type="dxa"/>
            <w:vMerge w:val="restart"/>
            <w:shd w:val="clear" w:color="auto" w:fill="auto"/>
            <w:vAlign w:val="center"/>
            <w:hideMark/>
          </w:tcPr>
          <w:p w:rsidR="00137B3E" w:rsidRPr="00614559" w:rsidRDefault="00137B3E" w:rsidP="00E34CEE">
            <w:pPr>
              <w:jc w:val="center"/>
              <w:rPr>
                <w:sz w:val="24"/>
                <w:szCs w:val="24"/>
              </w:rPr>
            </w:pPr>
            <w:r w:rsidRPr="00614559">
              <w:rPr>
                <w:sz w:val="24"/>
                <w:szCs w:val="24"/>
              </w:rPr>
              <w:t>Наименование ответственного исполнителя, соисполнителя муниципальной программы</w:t>
            </w:r>
          </w:p>
        </w:tc>
        <w:tc>
          <w:tcPr>
            <w:tcW w:w="3474" w:type="dxa"/>
            <w:gridSpan w:val="3"/>
            <w:shd w:val="clear" w:color="auto" w:fill="auto"/>
            <w:vAlign w:val="center"/>
            <w:hideMark/>
          </w:tcPr>
          <w:p w:rsidR="00137B3E" w:rsidRPr="00614559" w:rsidRDefault="00137B3E" w:rsidP="00E34CEE">
            <w:pPr>
              <w:jc w:val="center"/>
              <w:rPr>
                <w:sz w:val="24"/>
                <w:szCs w:val="24"/>
              </w:rPr>
            </w:pPr>
            <w:r w:rsidRPr="00614559">
              <w:rPr>
                <w:sz w:val="24"/>
                <w:szCs w:val="24"/>
              </w:rPr>
              <w:t>Проект</w:t>
            </w:r>
          </w:p>
        </w:tc>
      </w:tr>
      <w:tr w:rsidR="00614559" w:rsidRPr="00614559" w:rsidTr="00644B41">
        <w:trPr>
          <w:trHeight w:val="60"/>
          <w:jc w:val="center"/>
        </w:trPr>
        <w:tc>
          <w:tcPr>
            <w:tcW w:w="540" w:type="dxa"/>
            <w:vMerge/>
            <w:vAlign w:val="center"/>
            <w:hideMark/>
          </w:tcPr>
          <w:p w:rsidR="00137B3E" w:rsidRPr="00614559" w:rsidRDefault="00137B3E" w:rsidP="00E34CEE">
            <w:pPr>
              <w:rPr>
                <w:sz w:val="24"/>
                <w:szCs w:val="24"/>
              </w:rPr>
            </w:pPr>
          </w:p>
        </w:tc>
        <w:tc>
          <w:tcPr>
            <w:tcW w:w="5296" w:type="dxa"/>
            <w:vMerge/>
            <w:vAlign w:val="center"/>
            <w:hideMark/>
          </w:tcPr>
          <w:p w:rsidR="00137B3E" w:rsidRPr="00614559" w:rsidRDefault="00137B3E" w:rsidP="00E34CEE">
            <w:pPr>
              <w:rPr>
                <w:sz w:val="24"/>
                <w:szCs w:val="24"/>
              </w:rPr>
            </w:pPr>
          </w:p>
        </w:tc>
        <w:tc>
          <w:tcPr>
            <w:tcW w:w="1153" w:type="dxa"/>
            <w:shd w:val="clear" w:color="auto" w:fill="auto"/>
            <w:vAlign w:val="center"/>
            <w:hideMark/>
          </w:tcPr>
          <w:p w:rsidR="00137B3E" w:rsidRPr="00614559" w:rsidRDefault="00137B3E" w:rsidP="00E34CEE">
            <w:pPr>
              <w:jc w:val="center"/>
              <w:rPr>
                <w:sz w:val="24"/>
                <w:szCs w:val="24"/>
              </w:rPr>
            </w:pPr>
            <w:r w:rsidRPr="00614559">
              <w:rPr>
                <w:sz w:val="24"/>
                <w:szCs w:val="24"/>
              </w:rPr>
              <w:t>2019 год</w:t>
            </w:r>
          </w:p>
        </w:tc>
        <w:tc>
          <w:tcPr>
            <w:tcW w:w="1122" w:type="dxa"/>
            <w:shd w:val="clear" w:color="auto" w:fill="auto"/>
            <w:vAlign w:val="center"/>
            <w:hideMark/>
          </w:tcPr>
          <w:p w:rsidR="00137B3E" w:rsidRPr="00614559" w:rsidRDefault="00137B3E" w:rsidP="00E34CEE">
            <w:pPr>
              <w:jc w:val="center"/>
              <w:rPr>
                <w:sz w:val="24"/>
                <w:szCs w:val="24"/>
              </w:rPr>
            </w:pPr>
            <w:r w:rsidRPr="00614559">
              <w:rPr>
                <w:sz w:val="24"/>
                <w:szCs w:val="24"/>
              </w:rPr>
              <w:t>2020 год</w:t>
            </w:r>
          </w:p>
        </w:tc>
        <w:tc>
          <w:tcPr>
            <w:tcW w:w="1199" w:type="dxa"/>
            <w:shd w:val="clear" w:color="auto" w:fill="auto"/>
            <w:vAlign w:val="center"/>
            <w:hideMark/>
          </w:tcPr>
          <w:p w:rsidR="00137B3E" w:rsidRPr="00614559" w:rsidRDefault="00137B3E" w:rsidP="00E34CEE">
            <w:pPr>
              <w:jc w:val="center"/>
              <w:rPr>
                <w:sz w:val="24"/>
                <w:szCs w:val="24"/>
              </w:rPr>
            </w:pPr>
            <w:r w:rsidRPr="00614559">
              <w:rPr>
                <w:sz w:val="24"/>
                <w:szCs w:val="24"/>
              </w:rPr>
              <w:t>2021 год</w:t>
            </w:r>
          </w:p>
        </w:tc>
      </w:tr>
      <w:tr w:rsidR="00614559" w:rsidRPr="00614559" w:rsidTr="00644B41">
        <w:trPr>
          <w:trHeight w:val="253"/>
          <w:jc w:val="center"/>
        </w:trPr>
        <w:tc>
          <w:tcPr>
            <w:tcW w:w="540" w:type="dxa"/>
            <w:shd w:val="clear" w:color="auto" w:fill="auto"/>
            <w:noWrap/>
            <w:vAlign w:val="center"/>
            <w:hideMark/>
          </w:tcPr>
          <w:p w:rsidR="00137B3E" w:rsidRPr="00614559" w:rsidRDefault="00137B3E" w:rsidP="00E34CEE">
            <w:pPr>
              <w:jc w:val="center"/>
            </w:pPr>
            <w:r w:rsidRPr="00614559">
              <w:t>1</w:t>
            </w:r>
          </w:p>
        </w:tc>
        <w:tc>
          <w:tcPr>
            <w:tcW w:w="5296" w:type="dxa"/>
            <w:shd w:val="clear" w:color="auto" w:fill="auto"/>
            <w:noWrap/>
            <w:vAlign w:val="center"/>
            <w:hideMark/>
          </w:tcPr>
          <w:p w:rsidR="00137B3E" w:rsidRPr="00614559" w:rsidRDefault="00137B3E" w:rsidP="00E34CEE">
            <w:pPr>
              <w:jc w:val="center"/>
            </w:pPr>
            <w:r w:rsidRPr="00614559">
              <w:t>2</w:t>
            </w:r>
          </w:p>
        </w:tc>
        <w:tc>
          <w:tcPr>
            <w:tcW w:w="1153" w:type="dxa"/>
            <w:shd w:val="clear" w:color="auto" w:fill="auto"/>
            <w:vAlign w:val="center"/>
            <w:hideMark/>
          </w:tcPr>
          <w:p w:rsidR="00137B3E" w:rsidRPr="00614559" w:rsidRDefault="00137B3E" w:rsidP="00E34CEE">
            <w:pPr>
              <w:jc w:val="center"/>
            </w:pPr>
            <w:r w:rsidRPr="00614559">
              <w:t>3</w:t>
            </w:r>
          </w:p>
        </w:tc>
        <w:tc>
          <w:tcPr>
            <w:tcW w:w="1122" w:type="dxa"/>
            <w:shd w:val="clear" w:color="auto" w:fill="auto"/>
            <w:vAlign w:val="center"/>
            <w:hideMark/>
          </w:tcPr>
          <w:p w:rsidR="00137B3E" w:rsidRPr="00614559" w:rsidRDefault="00137B3E" w:rsidP="00E34CEE">
            <w:pPr>
              <w:jc w:val="center"/>
            </w:pPr>
            <w:r w:rsidRPr="00614559">
              <w:t>4</w:t>
            </w:r>
          </w:p>
        </w:tc>
        <w:tc>
          <w:tcPr>
            <w:tcW w:w="1199" w:type="dxa"/>
            <w:shd w:val="clear" w:color="auto" w:fill="auto"/>
            <w:vAlign w:val="center"/>
            <w:hideMark/>
          </w:tcPr>
          <w:p w:rsidR="00137B3E" w:rsidRPr="00614559" w:rsidRDefault="00137B3E" w:rsidP="00E34CEE">
            <w:pPr>
              <w:jc w:val="center"/>
            </w:pPr>
            <w:r w:rsidRPr="00614559">
              <w:t>5</w:t>
            </w:r>
          </w:p>
        </w:tc>
      </w:tr>
      <w:tr w:rsidR="00614559" w:rsidRPr="00614559" w:rsidTr="00644B41">
        <w:trPr>
          <w:trHeight w:val="60"/>
          <w:jc w:val="center"/>
        </w:trPr>
        <w:tc>
          <w:tcPr>
            <w:tcW w:w="540" w:type="dxa"/>
            <w:vMerge w:val="restart"/>
            <w:shd w:val="clear" w:color="auto" w:fill="auto"/>
            <w:noWrap/>
            <w:vAlign w:val="center"/>
            <w:hideMark/>
          </w:tcPr>
          <w:p w:rsidR="000F6B85" w:rsidRPr="00614559" w:rsidRDefault="000F6B85" w:rsidP="00E34CEE">
            <w:pPr>
              <w:rPr>
                <w:sz w:val="24"/>
                <w:szCs w:val="24"/>
              </w:rPr>
            </w:pPr>
            <w:r w:rsidRPr="00614559">
              <w:rPr>
                <w:sz w:val="24"/>
                <w:szCs w:val="24"/>
              </w:rPr>
              <w:t> </w:t>
            </w:r>
          </w:p>
          <w:p w:rsidR="000F6B85" w:rsidRPr="00614559" w:rsidRDefault="000F6B85" w:rsidP="00E34CEE">
            <w:pPr>
              <w:rPr>
                <w:sz w:val="24"/>
                <w:szCs w:val="24"/>
              </w:rPr>
            </w:pPr>
            <w:r w:rsidRPr="00614559">
              <w:rPr>
                <w:sz w:val="24"/>
                <w:szCs w:val="24"/>
              </w:rPr>
              <w:t> </w:t>
            </w:r>
          </w:p>
        </w:tc>
        <w:tc>
          <w:tcPr>
            <w:tcW w:w="5296" w:type="dxa"/>
            <w:shd w:val="clear" w:color="auto" w:fill="auto"/>
            <w:vAlign w:val="center"/>
            <w:hideMark/>
          </w:tcPr>
          <w:p w:rsidR="000F6B85" w:rsidRPr="00614559" w:rsidRDefault="000F6B85" w:rsidP="00E34CEE">
            <w:pPr>
              <w:rPr>
                <w:b/>
                <w:sz w:val="24"/>
                <w:szCs w:val="24"/>
              </w:rPr>
            </w:pPr>
            <w:r w:rsidRPr="00614559">
              <w:rPr>
                <w:b/>
                <w:sz w:val="24"/>
                <w:szCs w:val="24"/>
              </w:rPr>
              <w:t>Всего по муниципальной программе</w:t>
            </w:r>
          </w:p>
        </w:tc>
        <w:tc>
          <w:tcPr>
            <w:tcW w:w="1153" w:type="dxa"/>
            <w:shd w:val="clear" w:color="auto" w:fill="auto"/>
            <w:vAlign w:val="center"/>
            <w:hideMark/>
          </w:tcPr>
          <w:p w:rsidR="000F6B85" w:rsidRPr="00614559" w:rsidRDefault="000F6B85" w:rsidP="00E34CEE">
            <w:pPr>
              <w:jc w:val="center"/>
              <w:rPr>
                <w:b/>
                <w:sz w:val="24"/>
                <w:szCs w:val="24"/>
              </w:rPr>
            </w:pPr>
            <w:r w:rsidRPr="00614559">
              <w:rPr>
                <w:b/>
                <w:sz w:val="24"/>
                <w:szCs w:val="24"/>
              </w:rPr>
              <w:t>52 345,0</w:t>
            </w:r>
          </w:p>
        </w:tc>
        <w:tc>
          <w:tcPr>
            <w:tcW w:w="1122" w:type="dxa"/>
            <w:shd w:val="clear" w:color="auto" w:fill="auto"/>
            <w:vAlign w:val="center"/>
            <w:hideMark/>
          </w:tcPr>
          <w:p w:rsidR="000F6B85" w:rsidRPr="00614559" w:rsidRDefault="000F6B85" w:rsidP="00E34CEE">
            <w:pPr>
              <w:jc w:val="center"/>
              <w:rPr>
                <w:b/>
                <w:sz w:val="24"/>
                <w:szCs w:val="24"/>
              </w:rPr>
            </w:pPr>
            <w:r w:rsidRPr="00614559">
              <w:rPr>
                <w:b/>
                <w:sz w:val="24"/>
                <w:szCs w:val="24"/>
              </w:rPr>
              <w:t>49 500,0</w:t>
            </w:r>
          </w:p>
        </w:tc>
        <w:tc>
          <w:tcPr>
            <w:tcW w:w="1199" w:type="dxa"/>
            <w:shd w:val="clear" w:color="auto" w:fill="auto"/>
            <w:vAlign w:val="center"/>
            <w:hideMark/>
          </w:tcPr>
          <w:p w:rsidR="000F6B85" w:rsidRPr="00614559" w:rsidRDefault="000F6B85" w:rsidP="00E34CEE">
            <w:pPr>
              <w:jc w:val="center"/>
              <w:rPr>
                <w:b/>
                <w:sz w:val="24"/>
                <w:szCs w:val="24"/>
              </w:rPr>
            </w:pPr>
            <w:r w:rsidRPr="00614559">
              <w:rPr>
                <w:b/>
                <w:sz w:val="24"/>
                <w:szCs w:val="24"/>
              </w:rPr>
              <w:t>49 500,0</w:t>
            </w:r>
          </w:p>
        </w:tc>
      </w:tr>
      <w:tr w:rsidR="00614559" w:rsidRPr="00614559" w:rsidTr="00644B41">
        <w:trPr>
          <w:trHeight w:val="233"/>
          <w:jc w:val="center"/>
        </w:trPr>
        <w:tc>
          <w:tcPr>
            <w:tcW w:w="540" w:type="dxa"/>
            <w:vMerge/>
            <w:shd w:val="clear" w:color="auto" w:fill="auto"/>
            <w:noWrap/>
            <w:vAlign w:val="center"/>
            <w:hideMark/>
          </w:tcPr>
          <w:p w:rsidR="000F6B85" w:rsidRPr="00614559" w:rsidRDefault="000F6B85" w:rsidP="00E34CEE">
            <w:pPr>
              <w:rPr>
                <w:sz w:val="24"/>
                <w:szCs w:val="24"/>
              </w:rPr>
            </w:pPr>
          </w:p>
        </w:tc>
        <w:tc>
          <w:tcPr>
            <w:tcW w:w="5296" w:type="dxa"/>
            <w:shd w:val="clear" w:color="auto" w:fill="auto"/>
            <w:vAlign w:val="center"/>
            <w:hideMark/>
          </w:tcPr>
          <w:p w:rsidR="000F6B85" w:rsidRPr="00614559" w:rsidRDefault="000F6B85" w:rsidP="00E34CEE">
            <w:pPr>
              <w:rPr>
                <w:i/>
                <w:sz w:val="24"/>
                <w:szCs w:val="24"/>
              </w:rPr>
            </w:pPr>
            <w:r w:rsidRPr="00614559">
              <w:rPr>
                <w:i/>
                <w:sz w:val="24"/>
                <w:szCs w:val="24"/>
              </w:rPr>
              <w:t>в том числе:</w:t>
            </w:r>
          </w:p>
        </w:tc>
        <w:tc>
          <w:tcPr>
            <w:tcW w:w="1153" w:type="dxa"/>
            <w:shd w:val="clear" w:color="auto" w:fill="auto"/>
            <w:vAlign w:val="center"/>
            <w:hideMark/>
          </w:tcPr>
          <w:p w:rsidR="000F6B85" w:rsidRPr="00614559" w:rsidRDefault="000F6B85" w:rsidP="00E34CEE">
            <w:pPr>
              <w:jc w:val="center"/>
              <w:rPr>
                <w:sz w:val="24"/>
                <w:szCs w:val="24"/>
              </w:rPr>
            </w:pPr>
            <w:r w:rsidRPr="00614559">
              <w:rPr>
                <w:sz w:val="24"/>
                <w:szCs w:val="24"/>
              </w:rPr>
              <w:t> </w:t>
            </w:r>
          </w:p>
        </w:tc>
        <w:tc>
          <w:tcPr>
            <w:tcW w:w="1122" w:type="dxa"/>
            <w:shd w:val="clear" w:color="auto" w:fill="auto"/>
            <w:vAlign w:val="center"/>
            <w:hideMark/>
          </w:tcPr>
          <w:p w:rsidR="000F6B85" w:rsidRPr="00614559" w:rsidRDefault="000F6B85" w:rsidP="00E34CEE">
            <w:pPr>
              <w:jc w:val="center"/>
              <w:rPr>
                <w:sz w:val="24"/>
                <w:szCs w:val="24"/>
              </w:rPr>
            </w:pPr>
            <w:r w:rsidRPr="00614559">
              <w:rPr>
                <w:sz w:val="24"/>
                <w:szCs w:val="24"/>
              </w:rPr>
              <w:t> </w:t>
            </w:r>
          </w:p>
        </w:tc>
        <w:tc>
          <w:tcPr>
            <w:tcW w:w="1199" w:type="dxa"/>
            <w:shd w:val="clear" w:color="auto" w:fill="auto"/>
            <w:vAlign w:val="center"/>
            <w:hideMark/>
          </w:tcPr>
          <w:p w:rsidR="000F6B85" w:rsidRPr="00614559" w:rsidRDefault="000F6B85" w:rsidP="00E34CEE">
            <w:pPr>
              <w:jc w:val="center"/>
              <w:rPr>
                <w:sz w:val="24"/>
                <w:szCs w:val="24"/>
              </w:rPr>
            </w:pPr>
            <w:r w:rsidRPr="00614559">
              <w:rPr>
                <w:sz w:val="24"/>
                <w:szCs w:val="24"/>
              </w:rPr>
              <w:t> </w:t>
            </w:r>
          </w:p>
        </w:tc>
      </w:tr>
      <w:tr w:rsidR="00614559" w:rsidRPr="00614559" w:rsidTr="00644B41">
        <w:trPr>
          <w:trHeight w:val="315"/>
          <w:jc w:val="center"/>
        </w:trPr>
        <w:tc>
          <w:tcPr>
            <w:tcW w:w="540" w:type="dxa"/>
            <w:vMerge w:val="restart"/>
            <w:shd w:val="clear" w:color="auto" w:fill="auto"/>
            <w:noWrap/>
            <w:vAlign w:val="center"/>
            <w:hideMark/>
          </w:tcPr>
          <w:p w:rsidR="00137B3E" w:rsidRPr="00614559" w:rsidRDefault="00137B3E" w:rsidP="00E34CEE">
            <w:pPr>
              <w:jc w:val="center"/>
              <w:rPr>
                <w:sz w:val="24"/>
                <w:szCs w:val="24"/>
              </w:rPr>
            </w:pPr>
            <w:r w:rsidRPr="00614559">
              <w:rPr>
                <w:sz w:val="24"/>
                <w:szCs w:val="24"/>
              </w:rPr>
              <w:t>1</w:t>
            </w:r>
          </w:p>
        </w:tc>
        <w:tc>
          <w:tcPr>
            <w:tcW w:w="5296" w:type="dxa"/>
            <w:vMerge w:val="restart"/>
            <w:shd w:val="clear" w:color="auto" w:fill="auto"/>
            <w:vAlign w:val="center"/>
            <w:hideMark/>
          </w:tcPr>
          <w:p w:rsidR="00137B3E" w:rsidRPr="00614559" w:rsidRDefault="00137B3E" w:rsidP="00E34CEE">
            <w:pPr>
              <w:rPr>
                <w:sz w:val="24"/>
                <w:szCs w:val="24"/>
              </w:rPr>
            </w:pPr>
            <w:r w:rsidRPr="00614559">
              <w:rPr>
                <w:sz w:val="24"/>
                <w:szCs w:val="24"/>
              </w:rPr>
              <w:t>Департамент муниципальной собственности и градостроительства администрации города Югорска (ответственный исполнитель)</w:t>
            </w:r>
          </w:p>
        </w:tc>
        <w:tc>
          <w:tcPr>
            <w:tcW w:w="1153" w:type="dxa"/>
            <w:vMerge w:val="restart"/>
            <w:shd w:val="clear" w:color="auto" w:fill="auto"/>
            <w:vAlign w:val="center"/>
            <w:hideMark/>
          </w:tcPr>
          <w:p w:rsidR="00137B3E" w:rsidRPr="00614559" w:rsidRDefault="00137B3E" w:rsidP="00E34CEE">
            <w:pPr>
              <w:jc w:val="center"/>
              <w:rPr>
                <w:sz w:val="24"/>
                <w:szCs w:val="24"/>
              </w:rPr>
            </w:pPr>
            <w:r w:rsidRPr="00614559">
              <w:rPr>
                <w:sz w:val="24"/>
                <w:szCs w:val="24"/>
              </w:rPr>
              <w:t>8 845,0</w:t>
            </w:r>
          </w:p>
        </w:tc>
        <w:tc>
          <w:tcPr>
            <w:tcW w:w="1122" w:type="dxa"/>
            <w:vMerge w:val="restart"/>
            <w:shd w:val="clear" w:color="auto" w:fill="auto"/>
            <w:vAlign w:val="center"/>
            <w:hideMark/>
          </w:tcPr>
          <w:p w:rsidR="00137B3E" w:rsidRPr="00614559" w:rsidRDefault="00137B3E" w:rsidP="00E34CEE">
            <w:pPr>
              <w:jc w:val="center"/>
              <w:rPr>
                <w:sz w:val="24"/>
                <w:szCs w:val="24"/>
              </w:rPr>
            </w:pPr>
            <w:r w:rsidRPr="00614559">
              <w:rPr>
                <w:sz w:val="24"/>
                <w:szCs w:val="24"/>
              </w:rPr>
              <w:t>6 000,0</w:t>
            </w:r>
          </w:p>
        </w:tc>
        <w:tc>
          <w:tcPr>
            <w:tcW w:w="1199" w:type="dxa"/>
            <w:vMerge w:val="restart"/>
            <w:shd w:val="clear" w:color="auto" w:fill="auto"/>
            <w:vAlign w:val="center"/>
            <w:hideMark/>
          </w:tcPr>
          <w:p w:rsidR="00137B3E" w:rsidRPr="00614559" w:rsidRDefault="00137B3E" w:rsidP="00E34CEE">
            <w:pPr>
              <w:jc w:val="center"/>
              <w:rPr>
                <w:sz w:val="24"/>
                <w:szCs w:val="24"/>
              </w:rPr>
            </w:pPr>
            <w:r w:rsidRPr="00614559">
              <w:rPr>
                <w:sz w:val="24"/>
                <w:szCs w:val="24"/>
              </w:rPr>
              <w:t>6 000,0</w:t>
            </w:r>
          </w:p>
        </w:tc>
      </w:tr>
      <w:tr w:rsidR="00614559" w:rsidRPr="00614559" w:rsidTr="00644B41">
        <w:trPr>
          <w:trHeight w:val="300"/>
          <w:jc w:val="center"/>
        </w:trPr>
        <w:tc>
          <w:tcPr>
            <w:tcW w:w="540" w:type="dxa"/>
            <w:vMerge/>
            <w:vAlign w:val="center"/>
            <w:hideMark/>
          </w:tcPr>
          <w:p w:rsidR="00137B3E" w:rsidRPr="00614559" w:rsidRDefault="00137B3E" w:rsidP="00E34CEE">
            <w:pPr>
              <w:rPr>
                <w:sz w:val="24"/>
                <w:szCs w:val="24"/>
              </w:rPr>
            </w:pPr>
          </w:p>
        </w:tc>
        <w:tc>
          <w:tcPr>
            <w:tcW w:w="5296" w:type="dxa"/>
            <w:vMerge/>
            <w:vAlign w:val="center"/>
            <w:hideMark/>
          </w:tcPr>
          <w:p w:rsidR="00137B3E" w:rsidRPr="00614559" w:rsidRDefault="00137B3E" w:rsidP="00E34CEE">
            <w:pPr>
              <w:rPr>
                <w:sz w:val="24"/>
                <w:szCs w:val="24"/>
              </w:rPr>
            </w:pPr>
          </w:p>
        </w:tc>
        <w:tc>
          <w:tcPr>
            <w:tcW w:w="1153" w:type="dxa"/>
            <w:vMerge/>
            <w:vAlign w:val="center"/>
            <w:hideMark/>
          </w:tcPr>
          <w:p w:rsidR="00137B3E" w:rsidRPr="00614559" w:rsidRDefault="00137B3E" w:rsidP="00E34CEE">
            <w:pPr>
              <w:rPr>
                <w:sz w:val="24"/>
                <w:szCs w:val="24"/>
              </w:rPr>
            </w:pPr>
          </w:p>
        </w:tc>
        <w:tc>
          <w:tcPr>
            <w:tcW w:w="1122" w:type="dxa"/>
            <w:vMerge/>
            <w:vAlign w:val="center"/>
            <w:hideMark/>
          </w:tcPr>
          <w:p w:rsidR="00137B3E" w:rsidRPr="00614559" w:rsidRDefault="00137B3E" w:rsidP="00E34CEE">
            <w:pPr>
              <w:rPr>
                <w:sz w:val="24"/>
                <w:szCs w:val="24"/>
              </w:rPr>
            </w:pPr>
          </w:p>
        </w:tc>
        <w:tc>
          <w:tcPr>
            <w:tcW w:w="1199" w:type="dxa"/>
            <w:vMerge/>
            <w:vAlign w:val="center"/>
            <w:hideMark/>
          </w:tcPr>
          <w:p w:rsidR="00137B3E" w:rsidRPr="00614559" w:rsidRDefault="00137B3E" w:rsidP="00E34CEE">
            <w:pPr>
              <w:rPr>
                <w:sz w:val="24"/>
                <w:szCs w:val="24"/>
              </w:rPr>
            </w:pPr>
          </w:p>
        </w:tc>
      </w:tr>
      <w:tr w:rsidR="00614559" w:rsidRPr="00614559" w:rsidTr="00644B41">
        <w:trPr>
          <w:trHeight w:val="276"/>
          <w:jc w:val="center"/>
        </w:trPr>
        <w:tc>
          <w:tcPr>
            <w:tcW w:w="540" w:type="dxa"/>
            <w:vMerge/>
            <w:vAlign w:val="center"/>
            <w:hideMark/>
          </w:tcPr>
          <w:p w:rsidR="00137B3E" w:rsidRPr="00614559" w:rsidRDefault="00137B3E" w:rsidP="00E34CEE">
            <w:pPr>
              <w:rPr>
                <w:sz w:val="24"/>
                <w:szCs w:val="24"/>
              </w:rPr>
            </w:pPr>
          </w:p>
        </w:tc>
        <w:tc>
          <w:tcPr>
            <w:tcW w:w="5296" w:type="dxa"/>
            <w:vMerge/>
            <w:vAlign w:val="center"/>
            <w:hideMark/>
          </w:tcPr>
          <w:p w:rsidR="00137B3E" w:rsidRPr="00614559" w:rsidRDefault="00137B3E" w:rsidP="00E34CEE">
            <w:pPr>
              <w:rPr>
                <w:sz w:val="24"/>
                <w:szCs w:val="24"/>
              </w:rPr>
            </w:pPr>
          </w:p>
        </w:tc>
        <w:tc>
          <w:tcPr>
            <w:tcW w:w="1153" w:type="dxa"/>
            <w:vMerge/>
            <w:vAlign w:val="center"/>
            <w:hideMark/>
          </w:tcPr>
          <w:p w:rsidR="00137B3E" w:rsidRPr="00614559" w:rsidRDefault="00137B3E" w:rsidP="00E34CEE">
            <w:pPr>
              <w:rPr>
                <w:sz w:val="24"/>
                <w:szCs w:val="24"/>
              </w:rPr>
            </w:pPr>
          </w:p>
        </w:tc>
        <w:tc>
          <w:tcPr>
            <w:tcW w:w="1122" w:type="dxa"/>
            <w:vMerge/>
            <w:vAlign w:val="center"/>
            <w:hideMark/>
          </w:tcPr>
          <w:p w:rsidR="00137B3E" w:rsidRPr="00614559" w:rsidRDefault="00137B3E" w:rsidP="00E34CEE">
            <w:pPr>
              <w:rPr>
                <w:sz w:val="24"/>
                <w:szCs w:val="24"/>
              </w:rPr>
            </w:pPr>
          </w:p>
        </w:tc>
        <w:tc>
          <w:tcPr>
            <w:tcW w:w="1199" w:type="dxa"/>
            <w:vMerge/>
            <w:vAlign w:val="center"/>
            <w:hideMark/>
          </w:tcPr>
          <w:p w:rsidR="00137B3E" w:rsidRPr="00614559" w:rsidRDefault="00137B3E" w:rsidP="00E34CEE">
            <w:pPr>
              <w:rPr>
                <w:sz w:val="24"/>
                <w:szCs w:val="24"/>
              </w:rPr>
            </w:pPr>
          </w:p>
        </w:tc>
      </w:tr>
      <w:tr w:rsidR="00614559" w:rsidRPr="00614559" w:rsidTr="00644B41">
        <w:trPr>
          <w:trHeight w:val="60"/>
          <w:jc w:val="center"/>
        </w:trPr>
        <w:tc>
          <w:tcPr>
            <w:tcW w:w="540" w:type="dxa"/>
            <w:shd w:val="clear" w:color="auto" w:fill="auto"/>
            <w:noWrap/>
            <w:vAlign w:val="center"/>
            <w:hideMark/>
          </w:tcPr>
          <w:p w:rsidR="00137B3E" w:rsidRPr="00614559" w:rsidRDefault="00137B3E" w:rsidP="00E34CEE">
            <w:pPr>
              <w:jc w:val="center"/>
              <w:rPr>
                <w:sz w:val="24"/>
                <w:szCs w:val="24"/>
              </w:rPr>
            </w:pPr>
            <w:r w:rsidRPr="00614559">
              <w:rPr>
                <w:sz w:val="24"/>
                <w:szCs w:val="24"/>
              </w:rPr>
              <w:t>2</w:t>
            </w:r>
          </w:p>
        </w:tc>
        <w:tc>
          <w:tcPr>
            <w:tcW w:w="5296" w:type="dxa"/>
            <w:shd w:val="clear" w:color="auto" w:fill="auto"/>
            <w:vAlign w:val="center"/>
            <w:hideMark/>
          </w:tcPr>
          <w:p w:rsidR="00137B3E" w:rsidRPr="00614559" w:rsidRDefault="00137B3E" w:rsidP="00E34CEE">
            <w:pPr>
              <w:rPr>
                <w:sz w:val="24"/>
                <w:szCs w:val="24"/>
              </w:rPr>
            </w:pPr>
            <w:r w:rsidRPr="00614559">
              <w:rPr>
                <w:sz w:val="24"/>
                <w:szCs w:val="24"/>
              </w:rPr>
              <w:t>Управление бухгалтерского учета и отчетности администрации города Югорска (соисполнитель</w:t>
            </w:r>
            <w:r w:rsidR="009A0B73" w:rsidRPr="00614559">
              <w:rPr>
                <w:sz w:val="24"/>
                <w:szCs w:val="24"/>
              </w:rPr>
              <w:t xml:space="preserve"> 1</w:t>
            </w:r>
            <w:r w:rsidRPr="00614559">
              <w:rPr>
                <w:sz w:val="24"/>
                <w:szCs w:val="24"/>
              </w:rPr>
              <w:t>)</w:t>
            </w:r>
          </w:p>
        </w:tc>
        <w:tc>
          <w:tcPr>
            <w:tcW w:w="1153" w:type="dxa"/>
            <w:shd w:val="clear" w:color="auto" w:fill="auto"/>
            <w:vAlign w:val="center"/>
            <w:hideMark/>
          </w:tcPr>
          <w:p w:rsidR="00137B3E" w:rsidRPr="00614559" w:rsidRDefault="00137B3E" w:rsidP="00E34CEE">
            <w:pPr>
              <w:jc w:val="center"/>
              <w:rPr>
                <w:sz w:val="24"/>
                <w:szCs w:val="24"/>
              </w:rPr>
            </w:pPr>
            <w:r w:rsidRPr="00614559">
              <w:rPr>
                <w:sz w:val="24"/>
                <w:szCs w:val="24"/>
              </w:rPr>
              <w:t>43 500,0</w:t>
            </w:r>
          </w:p>
        </w:tc>
        <w:tc>
          <w:tcPr>
            <w:tcW w:w="1122" w:type="dxa"/>
            <w:shd w:val="clear" w:color="auto" w:fill="auto"/>
            <w:vAlign w:val="center"/>
            <w:hideMark/>
          </w:tcPr>
          <w:p w:rsidR="00137B3E" w:rsidRPr="00614559" w:rsidRDefault="00137B3E" w:rsidP="00E34CEE">
            <w:pPr>
              <w:jc w:val="center"/>
              <w:rPr>
                <w:sz w:val="24"/>
                <w:szCs w:val="24"/>
              </w:rPr>
            </w:pPr>
            <w:r w:rsidRPr="00614559">
              <w:rPr>
                <w:sz w:val="24"/>
                <w:szCs w:val="24"/>
              </w:rPr>
              <w:t>43 500,0</w:t>
            </w:r>
          </w:p>
        </w:tc>
        <w:tc>
          <w:tcPr>
            <w:tcW w:w="1199" w:type="dxa"/>
            <w:shd w:val="clear" w:color="auto" w:fill="auto"/>
            <w:vAlign w:val="center"/>
            <w:hideMark/>
          </w:tcPr>
          <w:p w:rsidR="00137B3E" w:rsidRPr="00614559" w:rsidRDefault="00137B3E" w:rsidP="00E34CEE">
            <w:pPr>
              <w:jc w:val="center"/>
              <w:rPr>
                <w:sz w:val="24"/>
                <w:szCs w:val="24"/>
              </w:rPr>
            </w:pPr>
            <w:r w:rsidRPr="00614559">
              <w:rPr>
                <w:sz w:val="24"/>
                <w:szCs w:val="24"/>
              </w:rPr>
              <w:t>43 500,0</w:t>
            </w:r>
          </w:p>
        </w:tc>
      </w:tr>
    </w:tbl>
    <w:p w:rsidR="00137B3E" w:rsidRPr="00614559" w:rsidRDefault="00137B3E" w:rsidP="00E34CEE">
      <w:pPr>
        <w:rPr>
          <w:sz w:val="24"/>
          <w:szCs w:val="24"/>
        </w:rPr>
      </w:pPr>
    </w:p>
    <w:p w:rsidR="00137B3E" w:rsidRPr="00614559" w:rsidRDefault="00137B3E" w:rsidP="00E34CEE">
      <w:pPr>
        <w:ind w:firstLine="709"/>
        <w:rPr>
          <w:sz w:val="24"/>
          <w:szCs w:val="24"/>
        </w:rPr>
      </w:pPr>
      <w:r w:rsidRPr="00614559">
        <w:rPr>
          <w:sz w:val="24"/>
          <w:szCs w:val="24"/>
        </w:rPr>
        <w:t>Муниципальная программа состоит из 2 основных мероприятий.</w:t>
      </w:r>
    </w:p>
    <w:p w:rsidR="00137B3E" w:rsidRPr="00614559" w:rsidRDefault="00137B3E" w:rsidP="00E34CEE">
      <w:pPr>
        <w:ind w:firstLine="709"/>
        <w:rPr>
          <w:sz w:val="24"/>
          <w:szCs w:val="24"/>
        </w:rPr>
      </w:pPr>
    </w:p>
    <w:p w:rsidR="00137B3E" w:rsidRPr="00614559" w:rsidRDefault="00644B41" w:rsidP="00E34CEE">
      <w:pPr>
        <w:pStyle w:val="ae"/>
        <w:tabs>
          <w:tab w:val="left" w:pos="459"/>
        </w:tabs>
        <w:suppressAutoHyphens/>
        <w:spacing w:before="0" w:beforeAutospacing="0" w:after="0" w:afterAutospacing="0"/>
        <w:jc w:val="right"/>
      </w:pPr>
      <w:r w:rsidRPr="00614559">
        <w:t>Таблица 63</w:t>
      </w:r>
    </w:p>
    <w:p w:rsidR="00137B3E" w:rsidRPr="00614559" w:rsidRDefault="00137B3E" w:rsidP="00E34CEE">
      <w:pPr>
        <w:widowControl w:val="0"/>
        <w:autoSpaceDE w:val="0"/>
        <w:autoSpaceDN w:val="0"/>
        <w:adjustRightInd w:val="0"/>
        <w:jc w:val="center"/>
        <w:outlineLvl w:val="1"/>
        <w:rPr>
          <w:b/>
          <w:sz w:val="24"/>
          <w:szCs w:val="24"/>
        </w:rPr>
      </w:pPr>
      <w:r w:rsidRPr="00614559">
        <w:rPr>
          <w:b/>
          <w:sz w:val="24"/>
          <w:szCs w:val="24"/>
        </w:rPr>
        <w:t>Структура расходов муниципальной программы «Управление муниципальным имуществом» на 2019 год и на плановый период 2020 и 2021 годов</w:t>
      </w:r>
    </w:p>
    <w:p w:rsidR="00137B3E" w:rsidRPr="00614559" w:rsidRDefault="00137B3E" w:rsidP="00E34CEE">
      <w:pPr>
        <w:widowControl w:val="0"/>
        <w:autoSpaceDE w:val="0"/>
        <w:autoSpaceDN w:val="0"/>
        <w:adjustRightInd w:val="0"/>
        <w:jc w:val="center"/>
        <w:outlineLvl w:val="1"/>
        <w:rPr>
          <w:b/>
          <w:sz w:val="24"/>
          <w:szCs w:val="24"/>
        </w:rPr>
      </w:pPr>
    </w:p>
    <w:tbl>
      <w:tblPr>
        <w:tblW w:w="50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2"/>
        <w:gridCol w:w="2564"/>
        <w:gridCol w:w="1002"/>
        <w:gridCol w:w="1103"/>
        <w:gridCol w:w="1002"/>
        <w:gridCol w:w="1088"/>
        <w:gridCol w:w="1000"/>
        <w:gridCol w:w="1085"/>
      </w:tblGrid>
      <w:tr w:rsidR="00614559" w:rsidRPr="00614559" w:rsidTr="00644B41">
        <w:trPr>
          <w:trHeight w:val="288"/>
          <w:tblHeader/>
          <w:jc w:val="center"/>
        </w:trPr>
        <w:tc>
          <w:tcPr>
            <w:tcW w:w="278" w:type="pct"/>
            <w:vMerge w:val="restart"/>
            <w:shd w:val="clear" w:color="auto" w:fill="auto"/>
            <w:vAlign w:val="center"/>
            <w:hideMark/>
          </w:tcPr>
          <w:p w:rsidR="009A0B73" w:rsidRPr="00614559" w:rsidRDefault="009A0B73" w:rsidP="00E34CEE">
            <w:pPr>
              <w:jc w:val="center"/>
              <w:rPr>
                <w:sz w:val="22"/>
                <w:szCs w:val="22"/>
              </w:rPr>
            </w:pPr>
            <w:r w:rsidRPr="00614559">
              <w:rPr>
                <w:sz w:val="22"/>
                <w:szCs w:val="22"/>
              </w:rPr>
              <w:t xml:space="preserve">N </w:t>
            </w:r>
            <w:proofErr w:type="spellStart"/>
            <w:proofErr w:type="gramStart"/>
            <w:r w:rsidRPr="00614559">
              <w:rPr>
                <w:sz w:val="22"/>
                <w:szCs w:val="22"/>
              </w:rPr>
              <w:t>п</w:t>
            </w:r>
            <w:proofErr w:type="spellEnd"/>
            <w:proofErr w:type="gramEnd"/>
            <w:r w:rsidRPr="00614559">
              <w:rPr>
                <w:sz w:val="22"/>
                <w:szCs w:val="22"/>
              </w:rPr>
              <w:t>/</w:t>
            </w:r>
            <w:proofErr w:type="spellStart"/>
            <w:r w:rsidRPr="00614559">
              <w:rPr>
                <w:sz w:val="22"/>
                <w:szCs w:val="22"/>
              </w:rPr>
              <w:t>п</w:t>
            </w:r>
            <w:proofErr w:type="spellEnd"/>
          </w:p>
        </w:tc>
        <w:tc>
          <w:tcPr>
            <w:tcW w:w="1369" w:type="pct"/>
            <w:vMerge w:val="restart"/>
            <w:shd w:val="clear" w:color="auto" w:fill="auto"/>
            <w:vAlign w:val="center"/>
            <w:hideMark/>
          </w:tcPr>
          <w:p w:rsidR="009A0B73" w:rsidRPr="00614559" w:rsidRDefault="009A0B73" w:rsidP="00E34CEE">
            <w:pPr>
              <w:jc w:val="center"/>
              <w:rPr>
                <w:sz w:val="22"/>
                <w:szCs w:val="22"/>
              </w:rPr>
            </w:pPr>
            <w:r w:rsidRPr="00614559">
              <w:rPr>
                <w:sz w:val="22"/>
                <w:szCs w:val="22"/>
              </w:rPr>
              <w:t>Наименование основного мероприятия муниципальной программы</w:t>
            </w:r>
          </w:p>
        </w:tc>
        <w:tc>
          <w:tcPr>
            <w:tcW w:w="3353" w:type="pct"/>
            <w:gridSpan w:val="6"/>
            <w:shd w:val="clear" w:color="auto" w:fill="auto"/>
            <w:vAlign w:val="center"/>
            <w:hideMark/>
          </w:tcPr>
          <w:p w:rsidR="009A0B73" w:rsidRPr="00614559" w:rsidRDefault="009A0B73" w:rsidP="00E34CEE">
            <w:pPr>
              <w:jc w:val="center"/>
              <w:rPr>
                <w:sz w:val="22"/>
                <w:szCs w:val="22"/>
              </w:rPr>
            </w:pPr>
            <w:r w:rsidRPr="00614559">
              <w:rPr>
                <w:sz w:val="22"/>
                <w:szCs w:val="22"/>
              </w:rPr>
              <w:t>Проект</w:t>
            </w:r>
          </w:p>
        </w:tc>
      </w:tr>
      <w:tr w:rsidR="00614559" w:rsidRPr="00614559" w:rsidTr="00644B41">
        <w:trPr>
          <w:trHeight w:val="288"/>
          <w:tblHeader/>
          <w:jc w:val="center"/>
        </w:trPr>
        <w:tc>
          <w:tcPr>
            <w:tcW w:w="278" w:type="pct"/>
            <w:vMerge/>
            <w:shd w:val="clear" w:color="auto" w:fill="auto"/>
            <w:vAlign w:val="center"/>
            <w:hideMark/>
          </w:tcPr>
          <w:p w:rsidR="009A0B73" w:rsidRPr="00614559" w:rsidRDefault="009A0B73" w:rsidP="00E34CEE">
            <w:pPr>
              <w:jc w:val="center"/>
              <w:rPr>
                <w:sz w:val="22"/>
                <w:szCs w:val="22"/>
              </w:rPr>
            </w:pPr>
          </w:p>
        </w:tc>
        <w:tc>
          <w:tcPr>
            <w:tcW w:w="1369" w:type="pct"/>
            <w:vMerge/>
            <w:shd w:val="clear" w:color="auto" w:fill="auto"/>
            <w:vAlign w:val="center"/>
            <w:hideMark/>
          </w:tcPr>
          <w:p w:rsidR="009A0B73" w:rsidRPr="00614559" w:rsidRDefault="009A0B73" w:rsidP="00E34CEE">
            <w:pPr>
              <w:jc w:val="center"/>
              <w:rPr>
                <w:sz w:val="22"/>
                <w:szCs w:val="22"/>
              </w:rPr>
            </w:pPr>
          </w:p>
        </w:tc>
        <w:tc>
          <w:tcPr>
            <w:tcW w:w="1124" w:type="pct"/>
            <w:gridSpan w:val="2"/>
            <w:shd w:val="clear" w:color="auto" w:fill="auto"/>
            <w:vAlign w:val="center"/>
            <w:hideMark/>
          </w:tcPr>
          <w:p w:rsidR="009A0B73" w:rsidRPr="00614559" w:rsidRDefault="009A0B73" w:rsidP="009A0B73">
            <w:pPr>
              <w:jc w:val="center"/>
              <w:rPr>
                <w:sz w:val="22"/>
                <w:szCs w:val="22"/>
              </w:rPr>
            </w:pPr>
            <w:r w:rsidRPr="00614559">
              <w:rPr>
                <w:sz w:val="22"/>
                <w:szCs w:val="22"/>
              </w:rPr>
              <w:t xml:space="preserve">2019 год </w:t>
            </w:r>
          </w:p>
        </w:tc>
        <w:tc>
          <w:tcPr>
            <w:tcW w:w="1116" w:type="pct"/>
            <w:gridSpan w:val="2"/>
            <w:shd w:val="clear" w:color="auto" w:fill="auto"/>
            <w:vAlign w:val="center"/>
            <w:hideMark/>
          </w:tcPr>
          <w:p w:rsidR="009A0B73" w:rsidRPr="00614559" w:rsidRDefault="009A0B73" w:rsidP="009A0B73">
            <w:pPr>
              <w:jc w:val="center"/>
              <w:rPr>
                <w:sz w:val="22"/>
                <w:szCs w:val="22"/>
              </w:rPr>
            </w:pPr>
            <w:r w:rsidRPr="00614559">
              <w:rPr>
                <w:sz w:val="22"/>
                <w:szCs w:val="22"/>
              </w:rPr>
              <w:t xml:space="preserve">2020 год </w:t>
            </w:r>
          </w:p>
        </w:tc>
        <w:tc>
          <w:tcPr>
            <w:tcW w:w="1113" w:type="pct"/>
            <w:gridSpan w:val="2"/>
            <w:shd w:val="clear" w:color="auto" w:fill="auto"/>
            <w:vAlign w:val="center"/>
            <w:hideMark/>
          </w:tcPr>
          <w:p w:rsidR="009A0B73" w:rsidRPr="00614559" w:rsidRDefault="009A0B73" w:rsidP="009A0B73">
            <w:pPr>
              <w:jc w:val="center"/>
              <w:rPr>
                <w:sz w:val="22"/>
                <w:szCs w:val="22"/>
              </w:rPr>
            </w:pPr>
            <w:r w:rsidRPr="00614559">
              <w:rPr>
                <w:sz w:val="22"/>
                <w:szCs w:val="22"/>
              </w:rPr>
              <w:t xml:space="preserve">2021 год </w:t>
            </w:r>
          </w:p>
        </w:tc>
      </w:tr>
      <w:tr w:rsidR="00614559" w:rsidRPr="00614559" w:rsidTr="00644B41">
        <w:trPr>
          <w:trHeight w:val="58"/>
          <w:tblHeader/>
          <w:jc w:val="center"/>
        </w:trPr>
        <w:tc>
          <w:tcPr>
            <w:tcW w:w="278" w:type="pct"/>
            <w:vMerge/>
            <w:vAlign w:val="center"/>
            <w:hideMark/>
          </w:tcPr>
          <w:p w:rsidR="009A0B73" w:rsidRPr="00614559" w:rsidRDefault="009A0B73" w:rsidP="00E34CEE">
            <w:pPr>
              <w:rPr>
                <w:sz w:val="22"/>
                <w:szCs w:val="22"/>
              </w:rPr>
            </w:pPr>
          </w:p>
        </w:tc>
        <w:tc>
          <w:tcPr>
            <w:tcW w:w="1369" w:type="pct"/>
            <w:vMerge/>
            <w:vAlign w:val="center"/>
            <w:hideMark/>
          </w:tcPr>
          <w:p w:rsidR="009A0B73" w:rsidRPr="00614559" w:rsidRDefault="009A0B73" w:rsidP="00E34CEE">
            <w:pPr>
              <w:rPr>
                <w:sz w:val="22"/>
                <w:szCs w:val="22"/>
              </w:rPr>
            </w:pPr>
          </w:p>
        </w:tc>
        <w:tc>
          <w:tcPr>
            <w:tcW w:w="535" w:type="pct"/>
            <w:shd w:val="clear" w:color="auto" w:fill="auto"/>
            <w:vAlign w:val="center"/>
            <w:hideMark/>
          </w:tcPr>
          <w:p w:rsidR="009A0B73" w:rsidRPr="00614559" w:rsidRDefault="009A0B73" w:rsidP="00E34CEE">
            <w:pPr>
              <w:jc w:val="center"/>
              <w:rPr>
                <w:sz w:val="22"/>
                <w:szCs w:val="22"/>
              </w:rPr>
            </w:pPr>
            <w:r w:rsidRPr="00614559">
              <w:rPr>
                <w:sz w:val="22"/>
                <w:szCs w:val="22"/>
              </w:rPr>
              <w:t>сумма, тыс. рублей</w:t>
            </w:r>
          </w:p>
        </w:tc>
        <w:tc>
          <w:tcPr>
            <w:tcW w:w="589" w:type="pct"/>
            <w:shd w:val="clear" w:color="auto" w:fill="auto"/>
            <w:vAlign w:val="center"/>
            <w:hideMark/>
          </w:tcPr>
          <w:p w:rsidR="009A0B73" w:rsidRPr="00614559" w:rsidRDefault="009A0B73" w:rsidP="00E34CEE">
            <w:pPr>
              <w:jc w:val="center"/>
              <w:rPr>
                <w:sz w:val="22"/>
                <w:szCs w:val="22"/>
              </w:rPr>
            </w:pPr>
            <w:r w:rsidRPr="00614559">
              <w:rPr>
                <w:sz w:val="22"/>
                <w:szCs w:val="22"/>
              </w:rPr>
              <w:t>% в общем объёме расходов</w:t>
            </w:r>
          </w:p>
        </w:tc>
        <w:tc>
          <w:tcPr>
            <w:tcW w:w="535" w:type="pct"/>
            <w:shd w:val="clear" w:color="auto" w:fill="auto"/>
            <w:vAlign w:val="center"/>
            <w:hideMark/>
          </w:tcPr>
          <w:p w:rsidR="009A0B73" w:rsidRPr="00614559" w:rsidRDefault="009A0B73" w:rsidP="00E34CEE">
            <w:pPr>
              <w:jc w:val="center"/>
              <w:rPr>
                <w:sz w:val="22"/>
                <w:szCs w:val="22"/>
              </w:rPr>
            </w:pPr>
            <w:r w:rsidRPr="00614559">
              <w:rPr>
                <w:sz w:val="22"/>
                <w:szCs w:val="22"/>
              </w:rPr>
              <w:t>сумма, тыс. рублей</w:t>
            </w:r>
          </w:p>
        </w:tc>
        <w:tc>
          <w:tcPr>
            <w:tcW w:w="581" w:type="pct"/>
            <w:shd w:val="clear" w:color="auto" w:fill="auto"/>
            <w:vAlign w:val="center"/>
            <w:hideMark/>
          </w:tcPr>
          <w:p w:rsidR="009A0B73" w:rsidRPr="00614559" w:rsidRDefault="009A0B73" w:rsidP="00E34CEE">
            <w:pPr>
              <w:jc w:val="center"/>
              <w:rPr>
                <w:sz w:val="22"/>
                <w:szCs w:val="22"/>
              </w:rPr>
            </w:pPr>
            <w:r w:rsidRPr="00614559">
              <w:rPr>
                <w:sz w:val="22"/>
                <w:szCs w:val="22"/>
              </w:rPr>
              <w:t>% в общем объёме расходов</w:t>
            </w:r>
          </w:p>
        </w:tc>
        <w:tc>
          <w:tcPr>
            <w:tcW w:w="534" w:type="pct"/>
            <w:shd w:val="clear" w:color="auto" w:fill="auto"/>
            <w:vAlign w:val="center"/>
            <w:hideMark/>
          </w:tcPr>
          <w:p w:rsidR="009A0B73" w:rsidRPr="00614559" w:rsidRDefault="009A0B73" w:rsidP="00E34CEE">
            <w:pPr>
              <w:jc w:val="center"/>
              <w:rPr>
                <w:sz w:val="22"/>
                <w:szCs w:val="22"/>
              </w:rPr>
            </w:pPr>
            <w:r w:rsidRPr="00614559">
              <w:rPr>
                <w:sz w:val="22"/>
                <w:szCs w:val="22"/>
              </w:rPr>
              <w:t>сумма, тыс. рублей</w:t>
            </w:r>
          </w:p>
        </w:tc>
        <w:tc>
          <w:tcPr>
            <w:tcW w:w="578" w:type="pct"/>
            <w:shd w:val="clear" w:color="auto" w:fill="auto"/>
            <w:vAlign w:val="center"/>
            <w:hideMark/>
          </w:tcPr>
          <w:p w:rsidR="009A0B73" w:rsidRPr="00614559" w:rsidRDefault="009A0B73" w:rsidP="00E34CEE">
            <w:pPr>
              <w:jc w:val="center"/>
              <w:rPr>
                <w:sz w:val="22"/>
                <w:szCs w:val="22"/>
              </w:rPr>
            </w:pPr>
            <w:r w:rsidRPr="00614559">
              <w:rPr>
                <w:sz w:val="22"/>
                <w:szCs w:val="22"/>
              </w:rPr>
              <w:t>% в общем объёме расходов</w:t>
            </w:r>
          </w:p>
        </w:tc>
      </w:tr>
      <w:tr w:rsidR="00614559" w:rsidRPr="00614559" w:rsidTr="00644B41">
        <w:trPr>
          <w:trHeight w:val="230"/>
          <w:tblHeader/>
          <w:jc w:val="center"/>
        </w:trPr>
        <w:tc>
          <w:tcPr>
            <w:tcW w:w="278" w:type="pct"/>
            <w:shd w:val="clear" w:color="auto" w:fill="auto"/>
            <w:vAlign w:val="center"/>
            <w:hideMark/>
          </w:tcPr>
          <w:p w:rsidR="00137B3E" w:rsidRPr="00614559" w:rsidRDefault="00137B3E" w:rsidP="00E34CEE">
            <w:pPr>
              <w:jc w:val="center"/>
            </w:pPr>
            <w:r w:rsidRPr="00614559">
              <w:t>1</w:t>
            </w:r>
          </w:p>
        </w:tc>
        <w:tc>
          <w:tcPr>
            <w:tcW w:w="1369" w:type="pct"/>
            <w:shd w:val="clear" w:color="auto" w:fill="auto"/>
            <w:vAlign w:val="center"/>
            <w:hideMark/>
          </w:tcPr>
          <w:p w:rsidR="00137B3E" w:rsidRPr="00614559" w:rsidRDefault="00137B3E" w:rsidP="00E34CEE">
            <w:pPr>
              <w:jc w:val="center"/>
            </w:pPr>
            <w:r w:rsidRPr="00614559">
              <w:t>2</w:t>
            </w:r>
          </w:p>
        </w:tc>
        <w:tc>
          <w:tcPr>
            <w:tcW w:w="535" w:type="pct"/>
            <w:shd w:val="clear" w:color="auto" w:fill="auto"/>
            <w:vAlign w:val="center"/>
            <w:hideMark/>
          </w:tcPr>
          <w:p w:rsidR="00137B3E" w:rsidRPr="00614559" w:rsidRDefault="00137B3E" w:rsidP="00E34CEE">
            <w:pPr>
              <w:jc w:val="center"/>
            </w:pPr>
            <w:r w:rsidRPr="00614559">
              <w:t>3</w:t>
            </w:r>
          </w:p>
        </w:tc>
        <w:tc>
          <w:tcPr>
            <w:tcW w:w="589" w:type="pct"/>
            <w:shd w:val="clear" w:color="auto" w:fill="auto"/>
            <w:vAlign w:val="center"/>
            <w:hideMark/>
          </w:tcPr>
          <w:p w:rsidR="00137B3E" w:rsidRPr="00614559" w:rsidRDefault="00137B3E" w:rsidP="00E34CEE">
            <w:pPr>
              <w:jc w:val="center"/>
            </w:pPr>
            <w:r w:rsidRPr="00614559">
              <w:t>4</w:t>
            </w:r>
          </w:p>
        </w:tc>
        <w:tc>
          <w:tcPr>
            <w:tcW w:w="535" w:type="pct"/>
            <w:shd w:val="clear" w:color="auto" w:fill="auto"/>
            <w:vAlign w:val="center"/>
            <w:hideMark/>
          </w:tcPr>
          <w:p w:rsidR="00137B3E" w:rsidRPr="00614559" w:rsidRDefault="00137B3E" w:rsidP="00E34CEE">
            <w:pPr>
              <w:jc w:val="center"/>
            </w:pPr>
            <w:r w:rsidRPr="00614559">
              <w:t>5</w:t>
            </w:r>
          </w:p>
        </w:tc>
        <w:tc>
          <w:tcPr>
            <w:tcW w:w="581" w:type="pct"/>
            <w:shd w:val="clear" w:color="auto" w:fill="auto"/>
            <w:vAlign w:val="center"/>
            <w:hideMark/>
          </w:tcPr>
          <w:p w:rsidR="00137B3E" w:rsidRPr="00614559" w:rsidRDefault="00137B3E" w:rsidP="00E34CEE">
            <w:pPr>
              <w:jc w:val="center"/>
            </w:pPr>
            <w:r w:rsidRPr="00614559">
              <w:t>6</w:t>
            </w:r>
          </w:p>
        </w:tc>
        <w:tc>
          <w:tcPr>
            <w:tcW w:w="534" w:type="pct"/>
            <w:shd w:val="clear" w:color="auto" w:fill="auto"/>
            <w:vAlign w:val="center"/>
            <w:hideMark/>
          </w:tcPr>
          <w:p w:rsidR="00137B3E" w:rsidRPr="00614559" w:rsidRDefault="00137B3E" w:rsidP="00E34CEE">
            <w:pPr>
              <w:jc w:val="center"/>
            </w:pPr>
            <w:r w:rsidRPr="00614559">
              <w:t>7</w:t>
            </w:r>
          </w:p>
        </w:tc>
        <w:tc>
          <w:tcPr>
            <w:tcW w:w="578" w:type="pct"/>
            <w:shd w:val="clear" w:color="auto" w:fill="auto"/>
            <w:vAlign w:val="center"/>
            <w:hideMark/>
          </w:tcPr>
          <w:p w:rsidR="00137B3E" w:rsidRPr="00614559" w:rsidRDefault="00137B3E" w:rsidP="00E34CEE">
            <w:pPr>
              <w:jc w:val="center"/>
            </w:pPr>
            <w:r w:rsidRPr="00614559">
              <w:t>8</w:t>
            </w:r>
          </w:p>
        </w:tc>
      </w:tr>
      <w:tr w:rsidR="00614559" w:rsidRPr="00614559" w:rsidTr="00644B41">
        <w:trPr>
          <w:trHeight w:val="58"/>
          <w:jc w:val="center"/>
        </w:trPr>
        <w:tc>
          <w:tcPr>
            <w:tcW w:w="278" w:type="pct"/>
            <w:vMerge w:val="restart"/>
            <w:shd w:val="clear" w:color="auto" w:fill="auto"/>
            <w:vAlign w:val="center"/>
            <w:hideMark/>
          </w:tcPr>
          <w:p w:rsidR="000F6B85" w:rsidRPr="00614559" w:rsidRDefault="000F6B85" w:rsidP="00E34CEE">
            <w:pPr>
              <w:jc w:val="center"/>
              <w:rPr>
                <w:sz w:val="22"/>
                <w:szCs w:val="22"/>
              </w:rPr>
            </w:pPr>
            <w:r w:rsidRPr="00614559">
              <w:rPr>
                <w:sz w:val="22"/>
                <w:szCs w:val="22"/>
              </w:rPr>
              <w:t> </w:t>
            </w:r>
          </w:p>
        </w:tc>
        <w:tc>
          <w:tcPr>
            <w:tcW w:w="1369" w:type="pct"/>
            <w:shd w:val="clear" w:color="auto" w:fill="auto"/>
            <w:vAlign w:val="bottom"/>
            <w:hideMark/>
          </w:tcPr>
          <w:p w:rsidR="000F6B85" w:rsidRPr="00614559" w:rsidRDefault="000F6B85" w:rsidP="00E34CEE">
            <w:pPr>
              <w:rPr>
                <w:b/>
                <w:bCs/>
                <w:sz w:val="22"/>
                <w:szCs w:val="22"/>
              </w:rPr>
            </w:pPr>
            <w:r w:rsidRPr="00614559">
              <w:rPr>
                <w:b/>
                <w:bCs/>
                <w:sz w:val="22"/>
                <w:szCs w:val="22"/>
              </w:rPr>
              <w:t>Всего по муниципальной программе</w:t>
            </w:r>
          </w:p>
        </w:tc>
        <w:tc>
          <w:tcPr>
            <w:tcW w:w="535" w:type="pct"/>
            <w:shd w:val="clear" w:color="auto" w:fill="auto"/>
            <w:vAlign w:val="center"/>
            <w:hideMark/>
          </w:tcPr>
          <w:p w:rsidR="000F6B85" w:rsidRPr="00614559" w:rsidRDefault="000F6B85" w:rsidP="00E34CEE">
            <w:pPr>
              <w:jc w:val="center"/>
              <w:rPr>
                <w:b/>
                <w:bCs/>
                <w:sz w:val="22"/>
                <w:szCs w:val="22"/>
              </w:rPr>
            </w:pPr>
            <w:r w:rsidRPr="00614559">
              <w:rPr>
                <w:b/>
                <w:sz w:val="22"/>
                <w:szCs w:val="22"/>
              </w:rPr>
              <w:t>52 345,0</w:t>
            </w:r>
          </w:p>
        </w:tc>
        <w:tc>
          <w:tcPr>
            <w:tcW w:w="589" w:type="pct"/>
            <w:shd w:val="clear" w:color="auto" w:fill="auto"/>
            <w:vAlign w:val="center"/>
            <w:hideMark/>
          </w:tcPr>
          <w:p w:rsidR="000F6B85" w:rsidRPr="00614559" w:rsidRDefault="000F6B85" w:rsidP="00E34CEE">
            <w:pPr>
              <w:jc w:val="center"/>
              <w:rPr>
                <w:b/>
                <w:bCs/>
                <w:sz w:val="22"/>
                <w:szCs w:val="22"/>
              </w:rPr>
            </w:pPr>
            <w:r w:rsidRPr="00614559">
              <w:rPr>
                <w:b/>
                <w:bCs/>
                <w:sz w:val="22"/>
                <w:szCs w:val="22"/>
              </w:rPr>
              <w:t>100,0</w:t>
            </w:r>
          </w:p>
        </w:tc>
        <w:tc>
          <w:tcPr>
            <w:tcW w:w="535" w:type="pct"/>
            <w:shd w:val="clear" w:color="auto" w:fill="auto"/>
            <w:vAlign w:val="center"/>
            <w:hideMark/>
          </w:tcPr>
          <w:p w:rsidR="000F6B85" w:rsidRPr="00614559" w:rsidRDefault="000F6B85" w:rsidP="00E34CEE">
            <w:pPr>
              <w:jc w:val="center"/>
              <w:rPr>
                <w:b/>
                <w:bCs/>
                <w:sz w:val="22"/>
                <w:szCs w:val="22"/>
              </w:rPr>
            </w:pPr>
            <w:r w:rsidRPr="00614559">
              <w:rPr>
                <w:b/>
                <w:sz w:val="22"/>
                <w:szCs w:val="22"/>
              </w:rPr>
              <w:t>49 500,0</w:t>
            </w:r>
          </w:p>
        </w:tc>
        <w:tc>
          <w:tcPr>
            <w:tcW w:w="581" w:type="pct"/>
            <w:shd w:val="clear" w:color="auto" w:fill="auto"/>
            <w:vAlign w:val="center"/>
            <w:hideMark/>
          </w:tcPr>
          <w:p w:rsidR="000F6B85" w:rsidRPr="00614559" w:rsidRDefault="000F6B85" w:rsidP="00E34CEE">
            <w:pPr>
              <w:jc w:val="center"/>
              <w:rPr>
                <w:b/>
                <w:bCs/>
                <w:sz w:val="22"/>
                <w:szCs w:val="22"/>
              </w:rPr>
            </w:pPr>
            <w:r w:rsidRPr="00614559">
              <w:rPr>
                <w:b/>
                <w:bCs/>
                <w:sz w:val="22"/>
                <w:szCs w:val="22"/>
              </w:rPr>
              <w:t>100,0</w:t>
            </w:r>
          </w:p>
        </w:tc>
        <w:tc>
          <w:tcPr>
            <w:tcW w:w="534" w:type="pct"/>
            <w:shd w:val="clear" w:color="auto" w:fill="auto"/>
            <w:vAlign w:val="center"/>
            <w:hideMark/>
          </w:tcPr>
          <w:p w:rsidR="000F6B85" w:rsidRPr="00614559" w:rsidRDefault="000F6B85" w:rsidP="00E34CEE">
            <w:pPr>
              <w:jc w:val="center"/>
              <w:rPr>
                <w:b/>
                <w:bCs/>
                <w:sz w:val="22"/>
                <w:szCs w:val="22"/>
              </w:rPr>
            </w:pPr>
            <w:r w:rsidRPr="00614559">
              <w:rPr>
                <w:b/>
                <w:sz w:val="22"/>
                <w:szCs w:val="22"/>
              </w:rPr>
              <w:t>49 500,0</w:t>
            </w:r>
          </w:p>
        </w:tc>
        <w:tc>
          <w:tcPr>
            <w:tcW w:w="578" w:type="pct"/>
            <w:shd w:val="clear" w:color="auto" w:fill="auto"/>
            <w:vAlign w:val="center"/>
            <w:hideMark/>
          </w:tcPr>
          <w:p w:rsidR="000F6B85" w:rsidRPr="00614559" w:rsidRDefault="000F6B85" w:rsidP="00E34CEE">
            <w:pPr>
              <w:jc w:val="center"/>
              <w:rPr>
                <w:b/>
                <w:bCs/>
                <w:sz w:val="22"/>
                <w:szCs w:val="22"/>
              </w:rPr>
            </w:pPr>
            <w:r w:rsidRPr="00614559">
              <w:rPr>
                <w:b/>
                <w:bCs/>
                <w:sz w:val="22"/>
                <w:szCs w:val="22"/>
              </w:rPr>
              <w:t>100,0</w:t>
            </w:r>
          </w:p>
        </w:tc>
      </w:tr>
      <w:tr w:rsidR="00614559" w:rsidRPr="00614559" w:rsidTr="00644B41">
        <w:trPr>
          <w:trHeight w:val="58"/>
          <w:jc w:val="center"/>
        </w:trPr>
        <w:tc>
          <w:tcPr>
            <w:tcW w:w="278" w:type="pct"/>
            <w:vMerge/>
            <w:shd w:val="clear" w:color="auto" w:fill="auto"/>
            <w:vAlign w:val="center"/>
            <w:hideMark/>
          </w:tcPr>
          <w:p w:rsidR="000F6B85" w:rsidRPr="00614559" w:rsidRDefault="000F6B85" w:rsidP="00E34CEE">
            <w:pPr>
              <w:jc w:val="center"/>
              <w:rPr>
                <w:i/>
                <w:sz w:val="22"/>
                <w:szCs w:val="22"/>
              </w:rPr>
            </w:pPr>
          </w:p>
        </w:tc>
        <w:tc>
          <w:tcPr>
            <w:tcW w:w="1369" w:type="pct"/>
            <w:shd w:val="clear" w:color="auto" w:fill="auto"/>
            <w:vAlign w:val="bottom"/>
            <w:hideMark/>
          </w:tcPr>
          <w:p w:rsidR="000F6B85" w:rsidRPr="00614559" w:rsidRDefault="000F6B85" w:rsidP="00E34CEE">
            <w:pPr>
              <w:rPr>
                <w:bCs/>
                <w:i/>
                <w:sz w:val="22"/>
                <w:szCs w:val="22"/>
              </w:rPr>
            </w:pPr>
            <w:r w:rsidRPr="00614559">
              <w:rPr>
                <w:bCs/>
                <w:i/>
                <w:sz w:val="22"/>
                <w:szCs w:val="22"/>
              </w:rPr>
              <w:t>в том числе:</w:t>
            </w:r>
          </w:p>
        </w:tc>
        <w:tc>
          <w:tcPr>
            <w:tcW w:w="535" w:type="pct"/>
            <w:shd w:val="clear" w:color="auto" w:fill="auto"/>
            <w:vAlign w:val="center"/>
            <w:hideMark/>
          </w:tcPr>
          <w:p w:rsidR="000F6B85" w:rsidRPr="00614559" w:rsidRDefault="000F6B85" w:rsidP="00E34CEE">
            <w:pPr>
              <w:jc w:val="center"/>
              <w:rPr>
                <w:b/>
                <w:sz w:val="22"/>
                <w:szCs w:val="22"/>
              </w:rPr>
            </w:pPr>
          </w:p>
        </w:tc>
        <w:tc>
          <w:tcPr>
            <w:tcW w:w="589" w:type="pct"/>
            <w:shd w:val="clear" w:color="auto" w:fill="auto"/>
            <w:vAlign w:val="center"/>
            <w:hideMark/>
          </w:tcPr>
          <w:p w:rsidR="000F6B85" w:rsidRPr="00614559" w:rsidRDefault="000F6B85" w:rsidP="00E34CEE">
            <w:pPr>
              <w:jc w:val="center"/>
              <w:rPr>
                <w:b/>
                <w:bCs/>
                <w:sz w:val="22"/>
                <w:szCs w:val="22"/>
              </w:rPr>
            </w:pPr>
          </w:p>
        </w:tc>
        <w:tc>
          <w:tcPr>
            <w:tcW w:w="535" w:type="pct"/>
            <w:shd w:val="clear" w:color="auto" w:fill="auto"/>
            <w:vAlign w:val="center"/>
            <w:hideMark/>
          </w:tcPr>
          <w:p w:rsidR="000F6B85" w:rsidRPr="00614559" w:rsidRDefault="000F6B85" w:rsidP="00E34CEE">
            <w:pPr>
              <w:jc w:val="center"/>
              <w:rPr>
                <w:b/>
                <w:sz w:val="22"/>
                <w:szCs w:val="22"/>
              </w:rPr>
            </w:pPr>
          </w:p>
        </w:tc>
        <w:tc>
          <w:tcPr>
            <w:tcW w:w="581" w:type="pct"/>
            <w:shd w:val="clear" w:color="auto" w:fill="auto"/>
            <w:vAlign w:val="center"/>
            <w:hideMark/>
          </w:tcPr>
          <w:p w:rsidR="000F6B85" w:rsidRPr="00614559" w:rsidRDefault="000F6B85" w:rsidP="00E34CEE">
            <w:pPr>
              <w:jc w:val="center"/>
              <w:rPr>
                <w:b/>
                <w:bCs/>
                <w:sz w:val="22"/>
                <w:szCs w:val="22"/>
              </w:rPr>
            </w:pPr>
          </w:p>
        </w:tc>
        <w:tc>
          <w:tcPr>
            <w:tcW w:w="534" w:type="pct"/>
            <w:shd w:val="clear" w:color="auto" w:fill="auto"/>
            <w:vAlign w:val="center"/>
            <w:hideMark/>
          </w:tcPr>
          <w:p w:rsidR="000F6B85" w:rsidRPr="00614559" w:rsidRDefault="000F6B85" w:rsidP="00E34CEE">
            <w:pPr>
              <w:jc w:val="center"/>
              <w:rPr>
                <w:b/>
                <w:sz w:val="22"/>
                <w:szCs w:val="22"/>
              </w:rPr>
            </w:pPr>
          </w:p>
        </w:tc>
        <w:tc>
          <w:tcPr>
            <w:tcW w:w="578" w:type="pct"/>
            <w:shd w:val="clear" w:color="auto" w:fill="auto"/>
            <w:vAlign w:val="center"/>
            <w:hideMark/>
          </w:tcPr>
          <w:p w:rsidR="000F6B85" w:rsidRPr="00614559" w:rsidRDefault="000F6B85" w:rsidP="00E34CEE">
            <w:pPr>
              <w:jc w:val="center"/>
              <w:rPr>
                <w:b/>
                <w:bCs/>
                <w:sz w:val="22"/>
                <w:szCs w:val="22"/>
              </w:rPr>
            </w:pPr>
          </w:p>
        </w:tc>
      </w:tr>
      <w:tr w:rsidR="00614559" w:rsidRPr="00614559" w:rsidTr="00644B41">
        <w:trPr>
          <w:trHeight w:val="58"/>
          <w:jc w:val="center"/>
        </w:trPr>
        <w:tc>
          <w:tcPr>
            <w:tcW w:w="278" w:type="pct"/>
            <w:shd w:val="clear" w:color="auto" w:fill="auto"/>
            <w:hideMark/>
          </w:tcPr>
          <w:p w:rsidR="00137B3E" w:rsidRPr="00614559" w:rsidRDefault="00137B3E" w:rsidP="009A0B73">
            <w:pPr>
              <w:jc w:val="center"/>
              <w:rPr>
                <w:sz w:val="22"/>
                <w:szCs w:val="22"/>
              </w:rPr>
            </w:pPr>
            <w:r w:rsidRPr="00614559">
              <w:rPr>
                <w:sz w:val="22"/>
                <w:szCs w:val="22"/>
              </w:rPr>
              <w:t>1</w:t>
            </w:r>
          </w:p>
        </w:tc>
        <w:tc>
          <w:tcPr>
            <w:tcW w:w="1369" w:type="pct"/>
            <w:shd w:val="clear" w:color="auto" w:fill="auto"/>
            <w:vAlign w:val="bottom"/>
            <w:hideMark/>
          </w:tcPr>
          <w:p w:rsidR="00137B3E" w:rsidRPr="00614559" w:rsidRDefault="00137B3E" w:rsidP="00E34CEE">
            <w:pPr>
              <w:rPr>
                <w:bCs/>
                <w:sz w:val="22"/>
                <w:szCs w:val="22"/>
              </w:rPr>
            </w:pPr>
            <w:r w:rsidRPr="00614559">
              <w:rPr>
                <w:b/>
                <w:bCs/>
                <w:sz w:val="22"/>
                <w:szCs w:val="22"/>
                <w:lang w:eastAsia="ar-SA"/>
              </w:rPr>
              <w:t>Основное мероприятие</w:t>
            </w:r>
            <w:r w:rsidRPr="00614559">
              <w:rPr>
                <w:sz w:val="22"/>
                <w:szCs w:val="22"/>
                <w:lang w:eastAsia="ar-SA"/>
              </w:rPr>
              <w:t xml:space="preserve"> </w:t>
            </w:r>
            <w:r w:rsidRPr="00614559">
              <w:rPr>
                <w:sz w:val="22"/>
                <w:szCs w:val="22"/>
                <w:lang w:eastAsia="ar-SA"/>
              </w:rPr>
              <w:lastRenderedPageBreak/>
              <w:t>«</w:t>
            </w:r>
            <w:r w:rsidRPr="00614559">
              <w:rPr>
                <w:sz w:val="22"/>
                <w:szCs w:val="22"/>
              </w:rPr>
              <w:t>Управление и распоряжение муниципальным имуществом города Югорска»</w:t>
            </w:r>
          </w:p>
        </w:tc>
        <w:tc>
          <w:tcPr>
            <w:tcW w:w="535" w:type="pct"/>
            <w:shd w:val="clear" w:color="auto" w:fill="auto"/>
            <w:vAlign w:val="center"/>
            <w:hideMark/>
          </w:tcPr>
          <w:p w:rsidR="00137B3E" w:rsidRPr="00614559" w:rsidRDefault="00137B3E" w:rsidP="00E34CEE">
            <w:pPr>
              <w:jc w:val="center"/>
              <w:rPr>
                <w:sz w:val="22"/>
                <w:szCs w:val="22"/>
              </w:rPr>
            </w:pPr>
            <w:r w:rsidRPr="00614559">
              <w:rPr>
                <w:sz w:val="22"/>
                <w:szCs w:val="22"/>
              </w:rPr>
              <w:lastRenderedPageBreak/>
              <w:t>8 845,0</w:t>
            </w:r>
          </w:p>
        </w:tc>
        <w:tc>
          <w:tcPr>
            <w:tcW w:w="589" w:type="pct"/>
            <w:shd w:val="clear" w:color="auto" w:fill="auto"/>
            <w:vAlign w:val="center"/>
            <w:hideMark/>
          </w:tcPr>
          <w:p w:rsidR="00137B3E" w:rsidRPr="00614559" w:rsidRDefault="00137B3E" w:rsidP="00E34CEE">
            <w:pPr>
              <w:jc w:val="center"/>
              <w:rPr>
                <w:sz w:val="22"/>
                <w:szCs w:val="22"/>
              </w:rPr>
            </w:pPr>
            <w:r w:rsidRPr="00614559">
              <w:rPr>
                <w:sz w:val="22"/>
                <w:szCs w:val="22"/>
              </w:rPr>
              <w:t>16,9</w:t>
            </w:r>
          </w:p>
        </w:tc>
        <w:tc>
          <w:tcPr>
            <w:tcW w:w="535" w:type="pct"/>
            <w:shd w:val="clear" w:color="auto" w:fill="auto"/>
            <w:vAlign w:val="center"/>
            <w:hideMark/>
          </w:tcPr>
          <w:p w:rsidR="00137B3E" w:rsidRPr="00614559" w:rsidRDefault="00137B3E" w:rsidP="00E34CEE">
            <w:pPr>
              <w:jc w:val="center"/>
              <w:rPr>
                <w:sz w:val="22"/>
                <w:szCs w:val="22"/>
              </w:rPr>
            </w:pPr>
            <w:r w:rsidRPr="00614559">
              <w:rPr>
                <w:sz w:val="22"/>
                <w:szCs w:val="22"/>
              </w:rPr>
              <w:t>6 000,0</w:t>
            </w:r>
          </w:p>
        </w:tc>
        <w:tc>
          <w:tcPr>
            <w:tcW w:w="581" w:type="pct"/>
            <w:shd w:val="clear" w:color="auto" w:fill="auto"/>
            <w:vAlign w:val="center"/>
            <w:hideMark/>
          </w:tcPr>
          <w:p w:rsidR="00137B3E" w:rsidRPr="00614559" w:rsidRDefault="00137B3E" w:rsidP="00E34CEE">
            <w:pPr>
              <w:jc w:val="center"/>
              <w:rPr>
                <w:sz w:val="22"/>
                <w:szCs w:val="22"/>
              </w:rPr>
            </w:pPr>
            <w:r w:rsidRPr="00614559">
              <w:rPr>
                <w:sz w:val="22"/>
                <w:szCs w:val="22"/>
              </w:rPr>
              <w:t>12,1</w:t>
            </w:r>
          </w:p>
        </w:tc>
        <w:tc>
          <w:tcPr>
            <w:tcW w:w="534" w:type="pct"/>
            <w:shd w:val="clear" w:color="auto" w:fill="auto"/>
            <w:vAlign w:val="center"/>
            <w:hideMark/>
          </w:tcPr>
          <w:p w:rsidR="00137B3E" w:rsidRPr="00614559" w:rsidRDefault="00137B3E" w:rsidP="00E34CEE">
            <w:pPr>
              <w:jc w:val="center"/>
              <w:rPr>
                <w:sz w:val="22"/>
                <w:szCs w:val="22"/>
              </w:rPr>
            </w:pPr>
            <w:r w:rsidRPr="00614559">
              <w:rPr>
                <w:sz w:val="22"/>
                <w:szCs w:val="22"/>
              </w:rPr>
              <w:t>6 000,0</w:t>
            </w:r>
          </w:p>
        </w:tc>
        <w:tc>
          <w:tcPr>
            <w:tcW w:w="578" w:type="pct"/>
            <w:shd w:val="clear" w:color="auto" w:fill="auto"/>
            <w:vAlign w:val="center"/>
            <w:hideMark/>
          </w:tcPr>
          <w:p w:rsidR="00137B3E" w:rsidRPr="00614559" w:rsidRDefault="00137B3E" w:rsidP="00E34CEE">
            <w:pPr>
              <w:jc w:val="center"/>
              <w:rPr>
                <w:sz w:val="22"/>
                <w:szCs w:val="22"/>
              </w:rPr>
            </w:pPr>
            <w:r w:rsidRPr="00614559">
              <w:rPr>
                <w:sz w:val="22"/>
                <w:szCs w:val="22"/>
              </w:rPr>
              <w:t>12,1</w:t>
            </w:r>
          </w:p>
        </w:tc>
      </w:tr>
      <w:tr w:rsidR="00614559" w:rsidRPr="00614559" w:rsidTr="00644B41">
        <w:trPr>
          <w:trHeight w:val="559"/>
          <w:jc w:val="center"/>
        </w:trPr>
        <w:tc>
          <w:tcPr>
            <w:tcW w:w="278" w:type="pct"/>
            <w:shd w:val="clear" w:color="auto" w:fill="auto"/>
            <w:hideMark/>
          </w:tcPr>
          <w:p w:rsidR="00137B3E" w:rsidRPr="00614559" w:rsidRDefault="00137B3E" w:rsidP="009A0B73">
            <w:pPr>
              <w:jc w:val="center"/>
              <w:rPr>
                <w:sz w:val="22"/>
                <w:szCs w:val="22"/>
              </w:rPr>
            </w:pPr>
            <w:r w:rsidRPr="00614559">
              <w:rPr>
                <w:sz w:val="22"/>
                <w:szCs w:val="22"/>
              </w:rPr>
              <w:lastRenderedPageBreak/>
              <w:t>2</w:t>
            </w:r>
          </w:p>
        </w:tc>
        <w:tc>
          <w:tcPr>
            <w:tcW w:w="1369" w:type="pct"/>
            <w:shd w:val="clear" w:color="auto" w:fill="auto"/>
            <w:vAlign w:val="bottom"/>
            <w:hideMark/>
          </w:tcPr>
          <w:p w:rsidR="00137B3E" w:rsidRPr="00614559" w:rsidRDefault="00137B3E" w:rsidP="00E34CEE">
            <w:pPr>
              <w:rPr>
                <w:bCs/>
                <w:sz w:val="22"/>
                <w:szCs w:val="22"/>
              </w:rPr>
            </w:pPr>
            <w:r w:rsidRPr="00614559">
              <w:rPr>
                <w:b/>
                <w:bCs/>
                <w:sz w:val="22"/>
                <w:szCs w:val="22"/>
                <w:lang w:eastAsia="ar-SA"/>
              </w:rPr>
              <w:t>Основное мероприятие</w:t>
            </w:r>
            <w:r w:rsidRPr="00614559">
              <w:rPr>
                <w:sz w:val="22"/>
                <w:szCs w:val="22"/>
                <w:lang w:eastAsia="ar-SA"/>
              </w:rPr>
              <w:t xml:space="preserve"> «</w:t>
            </w:r>
            <w:r w:rsidRPr="00614559">
              <w:rPr>
                <w:sz w:val="22"/>
                <w:szCs w:val="22"/>
              </w:rPr>
              <w:t>Организационно-техническое и финансовое обеспечение деятельности Департамента муниципальной собственности и градостроительства администрации города Югорска»</w:t>
            </w:r>
          </w:p>
        </w:tc>
        <w:tc>
          <w:tcPr>
            <w:tcW w:w="535" w:type="pct"/>
            <w:shd w:val="clear" w:color="auto" w:fill="auto"/>
            <w:vAlign w:val="center"/>
            <w:hideMark/>
          </w:tcPr>
          <w:p w:rsidR="00137B3E" w:rsidRPr="00614559" w:rsidRDefault="00137B3E" w:rsidP="00E34CEE">
            <w:pPr>
              <w:jc w:val="center"/>
              <w:rPr>
                <w:sz w:val="22"/>
                <w:szCs w:val="22"/>
              </w:rPr>
            </w:pPr>
            <w:r w:rsidRPr="00614559">
              <w:rPr>
                <w:sz w:val="22"/>
                <w:szCs w:val="22"/>
              </w:rPr>
              <w:t>43 500,0</w:t>
            </w:r>
          </w:p>
        </w:tc>
        <w:tc>
          <w:tcPr>
            <w:tcW w:w="589" w:type="pct"/>
            <w:shd w:val="clear" w:color="auto" w:fill="auto"/>
            <w:vAlign w:val="center"/>
            <w:hideMark/>
          </w:tcPr>
          <w:p w:rsidR="00137B3E" w:rsidRPr="00614559" w:rsidRDefault="00137B3E" w:rsidP="00E34CEE">
            <w:pPr>
              <w:jc w:val="center"/>
              <w:rPr>
                <w:sz w:val="22"/>
                <w:szCs w:val="22"/>
              </w:rPr>
            </w:pPr>
            <w:r w:rsidRPr="00614559">
              <w:rPr>
                <w:sz w:val="22"/>
                <w:szCs w:val="22"/>
              </w:rPr>
              <w:t>83,1</w:t>
            </w:r>
          </w:p>
        </w:tc>
        <w:tc>
          <w:tcPr>
            <w:tcW w:w="535" w:type="pct"/>
            <w:shd w:val="clear" w:color="auto" w:fill="auto"/>
            <w:vAlign w:val="center"/>
            <w:hideMark/>
          </w:tcPr>
          <w:p w:rsidR="00137B3E" w:rsidRPr="00614559" w:rsidRDefault="00137B3E" w:rsidP="00E34CEE">
            <w:pPr>
              <w:jc w:val="center"/>
              <w:rPr>
                <w:sz w:val="22"/>
                <w:szCs w:val="22"/>
              </w:rPr>
            </w:pPr>
            <w:r w:rsidRPr="00614559">
              <w:rPr>
                <w:sz w:val="22"/>
                <w:szCs w:val="22"/>
              </w:rPr>
              <w:t>43 500,0</w:t>
            </w:r>
          </w:p>
        </w:tc>
        <w:tc>
          <w:tcPr>
            <w:tcW w:w="581" w:type="pct"/>
            <w:shd w:val="clear" w:color="auto" w:fill="auto"/>
            <w:vAlign w:val="center"/>
            <w:hideMark/>
          </w:tcPr>
          <w:p w:rsidR="00137B3E" w:rsidRPr="00614559" w:rsidRDefault="00137B3E" w:rsidP="00E34CEE">
            <w:pPr>
              <w:jc w:val="center"/>
              <w:rPr>
                <w:sz w:val="22"/>
                <w:szCs w:val="22"/>
              </w:rPr>
            </w:pPr>
            <w:r w:rsidRPr="00614559">
              <w:rPr>
                <w:sz w:val="22"/>
                <w:szCs w:val="22"/>
              </w:rPr>
              <w:t>87,9</w:t>
            </w:r>
          </w:p>
        </w:tc>
        <w:tc>
          <w:tcPr>
            <w:tcW w:w="534" w:type="pct"/>
            <w:shd w:val="clear" w:color="auto" w:fill="auto"/>
            <w:vAlign w:val="center"/>
            <w:hideMark/>
          </w:tcPr>
          <w:p w:rsidR="00137B3E" w:rsidRPr="00614559" w:rsidRDefault="00137B3E" w:rsidP="00E34CEE">
            <w:pPr>
              <w:jc w:val="center"/>
              <w:rPr>
                <w:sz w:val="22"/>
                <w:szCs w:val="22"/>
              </w:rPr>
            </w:pPr>
            <w:r w:rsidRPr="00614559">
              <w:rPr>
                <w:sz w:val="22"/>
                <w:szCs w:val="22"/>
              </w:rPr>
              <w:t>43 500,0</w:t>
            </w:r>
          </w:p>
        </w:tc>
        <w:tc>
          <w:tcPr>
            <w:tcW w:w="578" w:type="pct"/>
            <w:shd w:val="clear" w:color="auto" w:fill="auto"/>
            <w:vAlign w:val="center"/>
            <w:hideMark/>
          </w:tcPr>
          <w:p w:rsidR="00137B3E" w:rsidRPr="00614559" w:rsidRDefault="00137B3E" w:rsidP="00E34CEE">
            <w:pPr>
              <w:jc w:val="center"/>
              <w:rPr>
                <w:sz w:val="22"/>
                <w:szCs w:val="22"/>
              </w:rPr>
            </w:pPr>
            <w:r w:rsidRPr="00614559">
              <w:rPr>
                <w:sz w:val="22"/>
                <w:szCs w:val="22"/>
              </w:rPr>
              <w:t>87,9</w:t>
            </w:r>
          </w:p>
        </w:tc>
      </w:tr>
    </w:tbl>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pPr>
      <w:r w:rsidRPr="00614559">
        <w:rPr>
          <w:sz w:val="24"/>
          <w:szCs w:val="24"/>
        </w:rPr>
        <w:t xml:space="preserve">Наибольший удельный вес - 83,1% или 43 500,0 тыс. рублей 2019 году, 87,9% или 43 500,0 тыс. рублей в 2020 году, 87,9% или 43 500,0 тыс. рублей в 2021 году в объеме ресурсного обеспечения муниципальной программы составляют расходы на реализацию основного мероприятия «Организационно-техническое и финансовое обеспечение деятельности Департамента муниципальной собственности и градостроительства администрации города Югорска». </w:t>
      </w:r>
    </w:p>
    <w:p w:rsidR="00137B3E" w:rsidRPr="00614559" w:rsidRDefault="00137B3E" w:rsidP="00E34CEE">
      <w:pPr>
        <w:ind w:firstLine="709"/>
        <w:jc w:val="both"/>
      </w:pPr>
      <w:r w:rsidRPr="00614559">
        <w:rPr>
          <w:sz w:val="24"/>
          <w:szCs w:val="24"/>
        </w:rPr>
        <w:t>Бюджетные ассигнования, предусмотренные на реализацию основного мероприятия «Управление и распоряжение муниципальным имуществом города Югорска», составят на 2019 год 16,9% или 8 845,0</w:t>
      </w:r>
      <w:r w:rsidRPr="00614559">
        <w:rPr>
          <w:sz w:val="22"/>
          <w:szCs w:val="22"/>
        </w:rPr>
        <w:t xml:space="preserve"> </w:t>
      </w:r>
      <w:r w:rsidRPr="00614559">
        <w:rPr>
          <w:sz w:val="24"/>
          <w:szCs w:val="24"/>
        </w:rPr>
        <w:t>тыс. рублей, на 2020 и 2021 годы по 12,1% или 6 000,0 тыс. рублей ежегодно.</w:t>
      </w:r>
      <w:r w:rsidRPr="00614559">
        <w:t xml:space="preserve"> </w:t>
      </w:r>
    </w:p>
    <w:p w:rsidR="00137B3E" w:rsidRPr="00614559" w:rsidRDefault="00137B3E" w:rsidP="00E34CEE">
      <w:pPr>
        <w:widowControl w:val="0"/>
        <w:autoSpaceDE w:val="0"/>
        <w:autoSpaceDN w:val="0"/>
        <w:adjustRightInd w:val="0"/>
        <w:ind w:firstLine="708"/>
        <w:jc w:val="both"/>
        <w:rPr>
          <w:sz w:val="24"/>
          <w:szCs w:val="24"/>
        </w:rPr>
      </w:pPr>
      <w:r w:rsidRPr="00614559">
        <w:rPr>
          <w:sz w:val="24"/>
          <w:szCs w:val="24"/>
        </w:rPr>
        <w:t xml:space="preserve">Указанные средства планируется направить </w:t>
      </w:r>
      <w:proofErr w:type="gramStart"/>
      <w:r w:rsidRPr="00614559">
        <w:rPr>
          <w:sz w:val="24"/>
          <w:szCs w:val="24"/>
        </w:rPr>
        <w:t>на</w:t>
      </w:r>
      <w:proofErr w:type="gramEnd"/>
      <w:r w:rsidRPr="00614559">
        <w:rPr>
          <w:sz w:val="24"/>
          <w:szCs w:val="24"/>
        </w:rPr>
        <w:t>:</w:t>
      </w:r>
    </w:p>
    <w:p w:rsidR="00137B3E" w:rsidRPr="00614559" w:rsidRDefault="00137B3E" w:rsidP="00E34CEE">
      <w:pPr>
        <w:widowControl w:val="0"/>
        <w:tabs>
          <w:tab w:val="left" w:pos="993"/>
        </w:tabs>
        <w:autoSpaceDE w:val="0"/>
        <w:autoSpaceDN w:val="0"/>
        <w:adjustRightInd w:val="0"/>
        <w:ind w:firstLine="708"/>
        <w:jc w:val="both"/>
        <w:rPr>
          <w:sz w:val="24"/>
          <w:szCs w:val="24"/>
        </w:rPr>
      </w:pPr>
      <w:r w:rsidRPr="00614559">
        <w:rPr>
          <w:sz w:val="24"/>
          <w:szCs w:val="24"/>
        </w:rPr>
        <w:t>- проведение технической инвентаризации объектов муниципальной собственности и получение технических и кадастровых паспортов на 3 400 квартир, нежилых помещений и зданий, 40 объектов инженерных сетей, дорог;</w:t>
      </w:r>
    </w:p>
    <w:p w:rsidR="00137B3E" w:rsidRPr="00614559" w:rsidRDefault="00137B3E" w:rsidP="00E34CEE">
      <w:pPr>
        <w:ind w:firstLine="709"/>
        <w:jc w:val="both"/>
        <w:rPr>
          <w:sz w:val="24"/>
          <w:szCs w:val="24"/>
        </w:rPr>
      </w:pPr>
      <w:proofErr w:type="gramStart"/>
      <w:r w:rsidRPr="00614559">
        <w:rPr>
          <w:sz w:val="24"/>
          <w:szCs w:val="24"/>
        </w:rPr>
        <w:t>- проведение оценки 10 единиц автотранспорта, 75 объектов движимого имущества, находящегося в муниципальной собственности, 1 000,0</w:t>
      </w:r>
      <w:r w:rsidRPr="00614559">
        <w:t xml:space="preserve"> </w:t>
      </w:r>
      <w:r w:rsidRPr="00614559">
        <w:rPr>
          <w:sz w:val="24"/>
          <w:szCs w:val="24"/>
        </w:rPr>
        <w:t>кв.м. объектов недвижимости (зданий, сооружений, квартир), 40 км сооружений (сети, дороги), 20 га земельных участков, находящихся в муниципальной собственности;</w:t>
      </w:r>
      <w:proofErr w:type="gramEnd"/>
    </w:p>
    <w:p w:rsidR="00137B3E" w:rsidRPr="00614559" w:rsidRDefault="00137B3E" w:rsidP="00E34CEE">
      <w:pPr>
        <w:ind w:firstLine="708"/>
        <w:jc w:val="both"/>
        <w:rPr>
          <w:sz w:val="24"/>
          <w:szCs w:val="24"/>
        </w:rPr>
      </w:pPr>
      <w:r w:rsidRPr="00614559">
        <w:rPr>
          <w:rFonts w:eastAsia="Calibri"/>
          <w:sz w:val="24"/>
          <w:szCs w:val="24"/>
        </w:rPr>
        <w:t xml:space="preserve">- </w:t>
      </w:r>
      <w:r w:rsidRPr="00614559">
        <w:rPr>
          <w:sz w:val="24"/>
          <w:szCs w:val="24"/>
        </w:rPr>
        <w:t>уплату транспортного налога за 70 единиц автотранспортных средств;</w:t>
      </w:r>
    </w:p>
    <w:p w:rsidR="00137B3E" w:rsidRPr="00614559" w:rsidRDefault="00137B3E" w:rsidP="00E34CEE">
      <w:pPr>
        <w:ind w:firstLine="708"/>
        <w:jc w:val="both"/>
        <w:rPr>
          <w:sz w:val="24"/>
          <w:szCs w:val="24"/>
        </w:rPr>
      </w:pPr>
      <w:proofErr w:type="gramStart"/>
      <w:r w:rsidRPr="00614559">
        <w:rPr>
          <w:sz w:val="24"/>
          <w:szCs w:val="24"/>
        </w:rPr>
        <w:t>- оплату взносов в целях формирования фонда капитального ремонта за 600 жилых помещений общего имущества в многоквартирных домах в соответствии с постановлением Правительства Ханты – Мансийского автономного округа – Югры от 25.12.2013 № 568–</w:t>
      </w:r>
      <w:proofErr w:type="spellStart"/>
      <w:r w:rsidRPr="00614559">
        <w:rPr>
          <w:sz w:val="24"/>
          <w:szCs w:val="24"/>
        </w:rPr>
        <w:t>п</w:t>
      </w:r>
      <w:proofErr w:type="spellEnd"/>
      <w:r w:rsidRPr="00614559">
        <w:rPr>
          <w:sz w:val="24"/>
          <w:szCs w:val="24"/>
        </w:rPr>
        <w:t xml:space="preserve"> «О Программе капитального ремонта общего имущества в многоквартирных домах, расположенных на территории Ханты – Мансийского автономного округа – Югры»; </w:t>
      </w:r>
      <w:proofErr w:type="gramEnd"/>
    </w:p>
    <w:p w:rsidR="00137B3E" w:rsidRPr="00614559" w:rsidRDefault="00137B3E" w:rsidP="00E34CEE">
      <w:pPr>
        <w:ind w:firstLine="709"/>
        <w:jc w:val="both"/>
        <w:rPr>
          <w:rFonts w:eastAsia="Calibri"/>
          <w:sz w:val="24"/>
          <w:szCs w:val="24"/>
          <w:lang w:eastAsia="en-US"/>
        </w:rPr>
      </w:pPr>
      <w:r w:rsidRPr="00614559">
        <w:rPr>
          <w:sz w:val="24"/>
          <w:szCs w:val="24"/>
        </w:rPr>
        <w:t xml:space="preserve">- на </w:t>
      </w:r>
      <w:r w:rsidRPr="00614559">
        <w:rPr>
          <w:rFonts w:eastAsia="Calibri"/>
          <w:sz w:val="24"/>
          <w:szCs w:val="24"/>
          <w:lang w:eastAsia="en-US"/>
        </w:rPr>
        <w:t xml:space="preserve">регулярное обновление программных комплексов, позволяющих автоматизировать формирование реестра муниципальной собственности и реестра имущества казны города Югорска; </w:t>
      </w:r>
    </w:p>
    <w:p w:rsidR="00B513C0" w:rsidRPr="00614559" w:rsidRDefault="00137B3E" w:rsidP="00644B41">
      <w:pPr>
        <w:widowControl w:val="0"/>
        <w:autoSpaceDE w:val="0"/>
        <w:autoSpaceDN w:val="0"/>
        <w:adjustRightInd w:val="0"/>
        <w:ind w:firstLine="708"/>
        <w:jc w:val="both"/>
        <w:rPr>
          <w:rFonts w:eastAsia="Calibri"/>
          <w:sz w:val="24"/>
          <w:szCs w:val="24"/>
        </w:rPr>
      </w:pPr>
      <w:r w:rsidRPr="00614559">
        <w:rPr>
          <w:sz w:val="24"/>
          <w:szCs w:val="24"/>
        </w:rPr>
        <w:t xml:space="preserve">- межевание </w:t>
      </w:r>
      <w:r w:rsidRPr="00614559">
        <w:rPr>
          <w:rFonts w:eastAsia="Calibri"/>
          <w:sz w:val="24"/>
          <w:szCs w:val="24"/>
        </w:rPr>
        <w:t xml:space="preserve">земельных участков для </w:t>
      </w:r>
      <w:r w:rsidRPr="00614559">
        <w:rPr>
          <w:sz w:val="24"/>
          <w:szCs w:val="24"/>
        </w:rPr>
        <w:t>постановки на государственный кадастровый учет</w:t>
      </w:r>
      <w:r w:rsidRPr="00614559">
        <w:rPr>
          <w:rFonts w:eastAsia="Calibri"/>
          <w:sz w:val="24"/>
          <w:szCs w:val="24"/>
        </w:rPr>
        <w:t xml:space="preserve"> в количестве 168 единиц для размещения объектов жилищного, производственного, торгового и иного назначения,</w:t>
      </w:r>
      <w:r w:rsidRPr="00614559">
        <w:rPr>
          <w:sz w:val="24"/>
          <w:szCs w:val="24"/>
        </w:rPr>
        <w:t xml:space="preserve"> инженерных сетей, дорог</w:t>
      </w:r>
      <w:r w:rsidRPr="00614559">
        <w:rPr>
          <w:rFonts w:eastAsia="Calibri"/>
          <w:sz w:val="24"/>
          <w:szCs w:val="24"/>
        </w:rPr>
        <w:t xml:space="preserve">; 2 участка земель общего пользования. </w:t>
      </w:r>
      <w:r w:rsidR="00B513C0" w:rsidRPr="00614559">
        <w:rPr>
          <w:rFonts w:eastAsia="Calibri"/>
          <w:sz w:val="24"/>
          <w:szCs w:val="24"/>
        </w:rPr>
        <w:br w:type="page"/>
      </w:r>
    </w:p>
    <w:p w:rsidR="00137B3E" w:rsidRPr="00614559" w:rsidRDefault="00137B3E" w:rsidP="00E34CEE">
      <w:pPr>
        <w:jc w:val="center"/>
        <w:rPr>
          <w:b/>
          <w:sz w:val="24"/>
          <w:szCs w:val="24"/>
        </w:rPr>
      </w:pPr>
      <w:r w:rsidRPr="00614559">
        <w:rPr>
          <w:b/>
          <w:sz w:val="24"/>
          <w:szCs w:val="24"/>
        </w:rPr>
        <w:lastRenderedPageBreak/>
        <w:t>10. Муниципальная программа города Югорска «Охрана окружающей среды, использование и защита городских лесов»</w:t>
      </w:r>
    </w:p>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pPr>
      <w:r w:rsidRPr="00614559">
        <w:rPr>
          <w:sz w:val="24"/>
          <w:szCs w:val="24"/>
        </w:rPr>
        <w:t>Муниципальная программа города Югорска «Охрана окружающей среды, использование и защита городских лесов» утверждена постановлением администрации города Югорска от 31.10.2018 № 3007 (далее – муниципальная программа).</w:t>
      </w:r>
    </w:p>
    <w:p w:rsidR="00137B3E" w:rsidRPr="00614559" w:rsidRDefault="00137B3E" w:rsidP="00E34CEE">
      <w:pPr>
        <w:ind w:firstLine="709"/>
        <w:jc w:val="both"/>
        <w:rPr>
          <w:sz w:val="24"/>
          <w:szCs w:val="24"/>
        </w:rPr>
      </w:pPr>
      <w:r w:rsidRPr="00614559">
        <w:rPr>
          <w:sz w:val="24"/>
          <w:szCs w:val="24"/>
        </w:rPr>
        <w:t>Ответственный исполнитель муниципальной программы – департамент муниципальной собственности и градостроительства администрации города Югорска, соисполнители: управление образования администрации города Югорска, управление культуры администрации города Югорска, управление социальной политики администрации города Югорска.</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shd w:val="clear" w:color="auto" w:fill="FFFFFF"/>
        <w:ind w:firstLine="708"/>
        <w:jc w:val="both"/>
        <w:rPr>
          <w:sz w:val="24"/>
          <w:szCs w:val="24"/>
        </w:rPr>
      </w:pPr>
      <w:r w:rsidRPr="00614559">
        <w:rPr>
          <w:sz w:val="24"/>
          <w:szCs w:val="24"/>
        </w:rPr>
        <w:t xml:space="preserve">На реализацию муниципальной программы планируется направить бюджетные ассигнования на 2019 год в объеме 25 658,1 тыс. рублей, на 2020 – 2021 годы в объеме по 24 258,1 тыс. рублей ежегодно. </w:t>
      </w:r>
    </w:p>
    <w:p w:rsidR="00137B3E" w:rsidRPr="00614559" w:rsidRDefault="00137B3E" w:rsidP="00E34CEE">
      <w:pPr>
        <w:shd w:val="clear" w:color="auto" w:fill="FFFFFF"/>
        <w:ind w:firstLine="708"/>
        <w:jc w:val="both"/>
        <w:rPr>
          <w:rStyle w:val="50"/>
          <w:b w:val="0"/>
          <w:sz w:val="24"/>
        </w:rPr>
      </w:pPr>
      <w:r w:rsidRPr="00614559">
        <w:rPr>
          <w:sz w:val="24"/>
          <w:szCs w:val="24"/>
        </w:rPr>
        <w:t>Объемы финансовых ресурсов</w:t>
      </w:r>
      <w:r w:rsidRPr="00614559">
        <w:rPr>
          <w:b/>
          <w:sz w:val="24"/>
          <w:szCs w:val="24"/>
        </w:rPr>
        <w:t xml:space="preserve"> </w:t>
      </w:r>
      <w:r w:rsidRPr="00614559">
        <w:rPr>
          <w:rStyle w:val="50"/>
          <w:b w:val="0"/>
          <w:sz w:val="24"/>
        </w:rPr>
        <w:t>на реализацию муниципальной программы распределены следующим образом:</w:t>
      </w:r>
    </w:p>
    <w:p w:rsidR="00137B3E" w:rsidRPr="00614559" w:rsidRDefault="00137B3E" w:rsidP="00E34CEE">
      <w:pPr>
        <w:ind w:firstLine="709"/>
        <w:jc w:val="right"/>
        <w:rPr>
          <w:sz w:val="24"/>
          <w:szCs w:val="24"/>
        </w:rPr>
      </w:pPr>
      <w:r w:rsidRPr="00614559">
        <w:rPr>
          <w:sz w:val="24"/>
          <w:szCs w:val="24"/>
        </w:rPr>
        <w:t xml:space="preserve">Таблица </w:t>
      </w:r>
      <w:r w:rsidR="00614559" w:rsidRPr="00614559">
        <w:rPr>
          <w:sz w:val="24"/>
          <w:szCs w:val="24"/>
        </w:rPr>
        <w:t>64</w:t>
      </w:r>
    </w:p>
    <w:p w:rsidR="00137B3E" w:rsidRPr="00614559" w:rsidRDefault="00137B3E" w:rsidP="00E34CEE">
      <w:pPr>
        <w:pStyle w:val="ae"/>
        <w:tabs>
          <w:tab w:val="left" w:pos="459"/>
        </w:tabs>
        <w:suppressAutoHyphens/>
        <w:spacing w:before="0" w:beforeAutospacing="0" w:after="0" w:afterAutospacing="0"/>
        <w:jc w:val="center"/>
        <w:rPr>
          <w:b/>
        </w:rPr>
      </w:pPr>
      <w:r w:rsidRPr="00614559">
        <w:rPr>
          <w:b/>
        </w:rPr>
        <w:t xml:space="preserve">Объемы финансовых ресурсов муниципальной программы </w:t>
      </w:r>
    </w:p>
    <w:p w:rsidR="00137B3E" w:rsidRPr="00614559" w:rsidRDefault="00137B3E" w:rsidP="00E34CEE">
      <w:pPr>
        <w:pStyle w:val="ae"/>
        <w:tabs>
          <w:tab w:val="left" w:pos="459"/>
        </w:tabs>
        <w:suppressAutoHyphens/>
        <w:spacing w:before="0" w:beforeAutospacing="0" w:after="0" w:afterAutospacing="0"/>
        <w:jc w:val="center"/>
        <w:rPr>
          <w:b/>
        </w:rPr>
      </w:pPr>
      <w:r w:rsidRPr="00614559">
        <w:rPr>
          <w:b/>
        </w:rPr>
        <w:t>«Охрана окружающей среды, использование и защита городских лесов»</w:t>
      </w:r>
    </w:p>
    <w:p w:rsidR="00137B3E" w:rsidRPr="00614559" w:rsidRDefault="00137B3E" w:rsidP="00E34CEE">
      <w:pPr>
        <w:pStyle w:val="ae"/>
        <w:tabs>
          <w:tab w:val="left" w:pos="459"/>
        </w:tabs>
        <w:suppressAutoHyphens/>
        <w:spacing w:before="0" w:beforeAutospacing="0" w:after="0" w:afterAutospacing="0"/>
        <w:jc w:val="center"/>
        <w:rPr>
          <w:b/>
        </w:rPr>
      </w:pPr>
      <w:r w:rsidRPr="00614559">
        <w:rPr>
          <w:b/>
        </w:rPr>
        <w:t>на 2019 год и на плановый период 2020 и 2021 годов</w:t>
      </w:r>
    </w:p>
    <w:p w:rsidR="00137B3E" w:rsidRPr="00614559" w:rsidRDefault="00137B3E" w:rsidP="00E34CEE">
      <w:pPr>
        <w:pStyle w:val="ae"/>
        <w:tabs>
          <w:tab w:val="left" w:pos="459"/>
        </w:tabs>
        <w:suppressAutoHyphens/>
        <w:spacing w:before="0" w:beforeAutospacing="0" w:after="0" w:afterAutospacing="0"/>
        <w:jc w:val="right"/>
      </w:pPr>
      <w:r w:rsidRPr="00614559">
        <w:t>тыс. рублей</w:t>
      </w:r>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1"/>
        <w:gridCol w:w="3815"/>
        <w:gridCol w:w="1559"/>
        <w:gridCol w:w="1418"/>
        <w:gridCol w:w="1417"/>
      </w:tblGrid>
      <w:tr w:rsidR="00614559" w:rsidRPr="00614559" w:rsidTr="00614559">
        <w:tc>
          <w:tcPr>
            <w:tcW w:w="721" w:type="dxa"/>
            <w:vMerge w:val="restart"/>
            <w:vAlign w:val="center"/>
          </w:tcPr>
          <w:p w:rsidR="00137B3E" w:rsidRPr="00614559" w:rsidRDefault="00137B3E" w:rsidP="00E34CEE">
            <w:pPr>
              <w:pStyle w:val="23"/>
              <w:spacing w:line="240" w:lineRule="auto"/>
              <w:ind w:right="180"/>
              <w:jc w:val="center"/>
              <w:rPr>
                <w:rFonts w:ascii="Times New Roman" w:hAnsi="Times New Roman" w:cs="Times New Roman"/>
                <w:sz w:val="24"/>
                <w:szCs w:val="24"/>
                <w:lang w:val="en-US"/>
              </w:rPr>
            </w:pPr>
            <w:r w:rsidRPr="00614559">
              <w:rPr>
                <w:rFonts w:ascii="Times New Roman" w:hAnsi="Times New Roman" w:cs="Times New Roman"/>
                <w:sz w:val="24"/>
                <w:szCs w:val="24"/>
                <w:lang w:val="en-US"/>
              </w:rPr>
              <w:t>N</w:t>
            </w:r>
            <w:r w:rsidRPr="00614559">
              <w:rPr>
                <w:rFonts w:ascii="Times New Roman" w:hAnsi="Times New Roman" w:cs="Times New Roman"/>
                <w:sz w:val="24"/>
                <w:szCs w:val="24"/>
              </w:rPr>
              <w:t xml:space="preserve"> </w:t>
            </w:r>
            <w:proofErr w:type="spellStart"/>
            <w:r w:rsidRPr="00614559">
              <w:rPr>
                <w:rFonts w:ascii="Times New Roman" w:hAnsi="Times New Roman" w:cs="Times New Roman"/>
                <w:sz w:val="24"/>
                <w:szCs w:val="24"/>
              </w:rPr>
              <w:t>п</w:t>
            </w:r>
            <w:proofErr w:type="spellEnd"/>
            <w:r w:rsidRPr="00614559">
              <w:rPr>
                <w:rFonts w:ascii="Times New Roman" w:hAnsi="Times New Roman" w:cs="Times New Roman"/>
                <w:sz w:val="24"/>
                <w:szCs w:val="24"/>
              </w:rPr>
              <w:t>/</w:t>
            </w:r>
            <w:proofErr w:type="spellStart"/>
            <w:r w:rsidRPr="00614559">
              <w:rPr>
                <w:rFonts w:ascii="Times New Roman" w:hAnsi="Times New Roman" w:cs="Times New Roman"/>
                <w:sz w:val="24"/>
                <w:szCs w:val="24"/>
              </w:rPr>
              <w:t>п</w:t>
            </w:r>
            <w:proofErr w:type="spellEnd"/>
          </w:p>
        </w:tc>
        <w:tc>
          <w:tcPr>
            <w:tcW w:w="3815" w:type="dxa"/>
            <w:vMerge w:val="restart"/>
            <w:vAlign w:val="center"/>
          </w:tcPr>
          <w:p w:rsidR="00137B3E" w:rsidRPr="00614559" w:rsidRDefault="00137B3E" w:rsidP="00E34CEE">
            <w:pPr>
              <w:jc w:val="center"/>
              <w:rPr>
                <w:sz w:val="24"/>
                <w:szCs w:val="24"/>
              </w:rPr>
            </w:pPr>
            <w:r w:rsidRPr="00614559">
              <w:rPr>
                <w:sz w:val="24"/>
                <w:szCs w:val="24"/>
              </w:rPr>
              <w:t>Источник финансирования</w:t>
            </w:r>
          </w:p>
        </w:tc>
        <w:tc>
          <w:tcPr>
            <w:tcW w:w="4394" w:type="dxa"/>
            <w:gridSpan w:val="3"/>
            <w:vAlign w:val="center"/>
          </w:tcPr>
          <w:p w:rsidR="00137B3E" w:rsidRPr="00614559" w:rsidRDefault="00137B3E"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Проект</w:t>
            </w:r>
          </w:p>
        </w:tc>
      </w:tr>
      <w:tr w:rsidR="00614559" w:rsidRPr="00614559" w:rsidTr="00614559">
        <w:tc>
          <w:tcPr>
            <w:tcW w:w="721" w:type="dxa"/>
            <w:vMerge/>
            <w:vAlign w:val="center"/>
          </w:tcPr>
          <w:p w:rsidR="00137B3E" w:rsidRPr="00614559" w:rsidRDefault="00137B3E" w:rsidP="00E34CEE">
            <w:pPr>
              <w:pStyle w:val="23"/>
              <w:shd w:val="clear" w:color="auto" w:fill="auto"/>
              <w:spacing w:line="240" w:lineRule="auto"/>
              <w:ind w:right="180"/>
              <w:jc w:val="center"/>
              <w:rPr>
                <w:rFonts w:ascii="Times New Roman" w:hAnsi="Times New Roman" w:cs="Times New Roman"/>
                <w:sz w:val="24"/>
                <w:szCs w:val="24"/>
              </w:rPr>
            </w:pPr>
          </w:p>
        </w:tc>
        <w:tc>
          <w:tcPr>
            <w:tcW w:w="3815" w:type="dxa"/>
            <w:vMerge/>
            <w:vAlign w:val="center"/>
          </w:tcPr>
          <w:p w:rsidR="00137B3E" w:rsidRPr="00614559" w:rsidRDefault="00137B3E" w:rsidP="00E34CEE">
            <w:pPr>
              <w:jc w:val="center"/>
              <w:rPr>
                <w:sz w:val="24"/>
                <w:szCs w:val="24"/>
              </w:rPr>
            </w:pPr>
          </w:p>
        </w:tc>
        <w:tc>
          <w:tcPr>
            <w:tcW w:w="1559" w:type="dxa"/>
            <w:vAlign w:val="center"/>
          </w:tcPr>
          <w:p w:rsidR="00137B3E" w:rsidRPr="00614559" w:rsidRDefault="00137B3E"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201</w:t>
            </w:r>
            <w:r w:rsidRPr="00614559">
              <w:rPr>
                <w:rFonts w:ascii="Times New Roman" w:hAnsi="Times New Roman" w:cs="Times New Roman"/>
                <w:sz w:val="24"/>
                <w:szCs w:val="24"/>
                <w:lang w:val="en-US"/>
              </w:rPr>
              <w:t>9</w:t>
            </w:r>
            <w:r w:rsidRPr="00614559">
              <w:rPr>
                <w:rFonts w:ascii="Times New Roman" w:hAnsi="Times New Roman" w:cs="Times New Roman"/>
                <w:sz w:val="24"/>
                <w:szCs w:val="24"/>
              </w:rPr>
              <w:t xml:space="preserve"> год</w:t>
            </w:r>
          </w:p>
        </w:tc>
        <w:tc>
          <w:tcPr>
            <w:tcW w:w="1418" w:type="dxa"/>
            <w:vAlign w:val="center"/>
          </w:tcPr>
          <w:p w:rsidR="00137B3E" w:rsidRPr="00614559" w:rsidRDefault="00137B3E"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w:t>
            </w:r>
            <w:proofErr w:type="spellStart"/>
            <w:r w:rsidRPr="00614559">
              <w:rPr>
                <w:rFonts w:ascii="Times New Roman" w:hAnsi="Times New Roman" w:cs="Times New Roman"/>
                <w:sz w:val="24"/>
                <w:szCs w:val="24"/>
                <w:lang w:val="en-US"/>
              </w:rPr>
              <w:t>20</w:t>
            </w:r>
            <w:proofErr w:type="spellEnd"/>
            <w:r w:rsidRPr="00614559">
              <w:rPr>
                <w:rFonts w:ascii="Times New Roman" w:hAnsi="Times New Roman" w:cs="Times New Roman"/>
                <w:sz w:val="24"/>
                <w:szCs w:val="24"/>
              </w:rPr>
              <w:t xml:space="preserve"> год</w:t>
            </w:r>
          </w:p>
        </w:tc>
        <w:tc>
          <w:tcPr>
            <w:tcW w:w="1417" w:type="dxa"/>
            <w:vAlign w:val="center"/>
          </w:tcPr>
          <w:p w:rsidR="00137B3E" w:rsidRPr="00614559" w:rsidRDefault="00137B3E" w:rsidP="00E34CEE">
            <w:pPr>
              <w:pStyle w:val="23"/>
              <w:shd w:val="clear" w:color="auto" w:fill="auto"/>
              <w:spacing w:line="240" w:lineRule="auto"/>
              <w:ind w:right="180"/>
              <w:jc w:val="center"/>
              <w:rPr>
                <w:rFonts w:ascii="Times New Roman" w:hAnsi="Times New Roman" w:cs="Times New Roman"/>
                <w:sz w:val="24"/>
                <w:szCs w:val="24"/>
              </w:rPr>
            </w:pPr>
            <w:r w:rsidRPr="00614559">
              <w:rPr>
                <w:rFonts w:ascii="Times New Roman" w:hAnsi="Times New Roman" w:cs="Times New Roman"/>
                <w:sz w:val="24"/>
                <w:szCs w:val="24"/>
              </w:rPr>
              <w:t>202</w:t>
            </w:r>
            <w:r w:rsidRPr="00614559">
              <w:rPr>
                <w:rFonts w:ascii="Times New Roman" w:hAnsi="Times New Roman" w:cs="Times New Roman"/>
                <w:sz w:val="24"/>
                <w:szCs w:val="24"/>
                <w:lang w:val="en-US"/>
              </w:rPr>
              <w:t>1</w:t>
            </w:r>
            <w:r w:rsidRPr="00614559">
              <w:rPr>
                <w:rFonts w:ascii="Times New Roman" w:hAnsi="Times New Roman" w:cs="Times New Roman"/>
                <w:sz w:val="24"/>
                <w:szCs w:val="24"/>
              </w:rPr>
              <w:t xml:space="preserve"> год</w:t>
            </w:r>
          </w:p>
        </w:tc>
      </w:tr>
      <w:tr w:rsidR="00614559" w:rsidRPr="00614559" w:rsidTr="00614559">
        <w:tc>
          <w:tcPr>
            <w:tcW w:w="721" w:type="dxa"/>
            <w:vAlign w:val="center"/>
          </w:tcPr>
          <w:p w:rsidR="00137B3E" w:rsidRPr="00614559" w:rsidRDefault="00137B3E" w:rsidP="00E34CEE">
            <w:pPr>
              <w:jc w:val="center"/>
              <w:rPr>
                <w:bCs/>
              </w:rPr>
            </w:pPr>
            <w:r w:rsidRPr="00614559">
              <w:rPr>
                <w:bCs/>
              </w:rPr>
              <w:t>1</w:t>
            </w:r>
          </w:p>
        </w:tc>
        <w:tc>
          <w:tcPr>
            <w:tcW w:w="3815" w:type="dxa"/>
            <w:vAlign w:val="center"/>
          </w:tcPr>
          <w:p w:rsidR="00137B3E" w:rsidRPr="00614559" w:rsidRDefault="00137B3E" w:rsidP="00E34CEE">
            <w:pPr>
              <w:jc w:val="center"/>
              <w:rPr>
                <w:bCs/>
              </w:rPr>
            </w:pPr>
            <w:r w:rsidRPr="00614559">
              <w:rPr>
                <w:bCs/>
              </w:rPr>
              <w:t>2</w:t>
            </w:r>
          </w:p>
        </w:tc>
        <w:tc>
          <w:tcPr>
            <w:tcW w:w="1559" w:type="dxa"/>
            <w:vAlign w:val="center"/>
          </w:tcPr>
          <w:p w:rsidR="00137B3E" w:rsidRPr="00614559" w:rsidRDefault="00137B3E" w:rsidP="00E34CEE">
            <w:pPr>
              <w:pStyle w:val="23"/>
              <w:shd w:val="clear" w:color="auto" w:fill="auto"/>
              <w:spacing w:line="240" w:lineRule="auto"/>
              <w:ind w:right="180"/>
              <w:jc w:val="center"/>
              <w:rPr>
                <w:rFonts w:ascii="Times New Roman" w:hAnsi="Times New Roman" w:cs="Times New Roman"/>
                <w:sz w:val="20"/>
                <w:szCs w:val="20"/>
              </w:rPr>
            </w:pPr>
            <w:r w:rsidRPr="00614559">
              <w:rPr>
                <w:rFonts w:ascii="Times New Roman" w:hAnsi="Times New Roman" w:cs="Times New Roman"/>
                <w:sz w:val="20"/>
                <w:szCs w:val="20"/>
              </w:rPr>
              <w:t>3</w:t>
            </w:r>
          </w:p>
        </w:tc>
        <w:tc>
          <w:tcPr>
            <w:tcW w:w="1418" w:type="dxa"/>
            <w:vAlign w:val="center"/>
          </w:tcPr>
          <w:p w:rsidR="00137B3E" w:rsidRPr="00614559" w:rsidRDefault="00137B3E" w:rsidP="00E34CEE">
            <w:pPr>
              <w:pStyle w:val="23"/>
              <w:shd w:val="clear" w:color="auto" w:fill="auto"/>
              <w:spacing w:line="240" w:lineRule="auto"/>
              <w:ind w:right="180"/>
              <w:jc w:val="center"/>
              <w:rPr>
                <w:rFonts w:ascii="Times New Roman" w:hAnsi="Times New Roman" w:cs="Times New Roman"/>
                <w:sz w:val="20"/>
                <w:szCs w:val="20"/>
              </w:rPr>
            </w:pPr>
            <w:r w:rsidRPr="00614559">
              <w:rPr>
                <w:rFonts w:ascii="Times New Roman" w:hAnsi="Times New Roman" w:cs="Times New Roman"/>
                <w:sz w:val="20"/>
                <w:szCs w:val="20"/>
              </w:rPr>
              <w:t>4</w:t>
            </w:r>
          </w:p>
        </w:tc>
        <w:tc>
          <w:tcPr>
            <w:tcW w:w="1417" w:type="dxa"/>
            <w:vAlign w:val="center"/>
          </w:tcPr>
          <w:p w:rsidR="00137B3E" w:rsidRPr="00614559" w:rsidRDefault="00137B3E" w:rsidP="00E34CEE">
            <w:pPr>
              <w:jc w:val="center"/>
              <w:rPr>
                <w:bCs/>
              </w:rPr>
            </w:pPr>
            <w:r w:rsidRPr="00614559">
              <w:rPr>
                <w:bCs/>
              </w:rPr>
              <w:t>5</w:t>
            </w:r>
          </w:p>
        </w:tc>
      </w:tr>
      <w:tr w:rsidR="00614559" w:rsidRPr="00614559" w:rsidTr="00614559">
        <w:trPr>
          <w:trHeight w:val="197"/>
        </w:trPr>
        <w:tc>
          <w:tcPr>
            <w:tcW w:w="721" w:type="dxa"/>
            <w:vMerge w:val="restart"/>
            <w:vAlign w:val="center"/>
          </w:tcPr>
          <w:p w:rsidR="000F6B85" w:rsidRPr="00614559" w:rsidRDefault="000F6B85" w:rsidP="00E34CEE">
            <w:pPr>
              <w:jc w:val="center"/>
              <w:rPr>
                <w:bCs/>
                <w:sz w:val="24"/>
                <w:szCs w:val="24"/>
              </w:rPr>
            </w:pPr>
          </w:p>
        </w:tc>
        <w:tc>
          <w:tcPr>
            <w:tcW w:w="3815" w:type="dxa"/>
            <w:vAlign w:val="center"/>
          </w:tcPr>
          <w:p w:rsidR="000F6B85" w:rsidRPr="00614559" w:rsidRDefault="000F6B85" w:rsidP="00E34CEE">
            <w:pPr>
              <w:rPr>
                <w:b/>
                <w:bCs/>
                <w:sz w:val="24"/>
                <w:szCs w:val="24"/>
              </w:rPr>
            </w:pPr>
            <w:r w:rsidRPr="00614559">
              <w:rPr>
                <w:b/>
                <w:bCs/>
                <w:sz w:val="24"/>
                <w:szCs w:val="24"/>
              </w:rPr>
              <w:t>Всего</w:t>
            </w:r>
          </w:p>
        </w:tc>
        <w:tc>
          <w:tcPr>
            <w:tcW w:w="1559" w:type="dxa"/>
          </w:tcPr>
          <w:p w:rsidR="000F6B85" w:rsidRPr="00614559" w:rsidRDefault="000F6B85" w:rsidP="00E34CEE">
            <w:pPr>
              <w:jc w:val="center"/>
              <w:rPr>
                <w:b/>
                <w:bCs/>
                <w:sz w:val="24"/>
                <w:szCs w:val="24"/>
              </w:rPr>
            </w:pPr>
            <w:r w:rsidRPr="00614559">
              <w:rPr>
                <w:b/>
                <w:bCs/>
                <w:sz w:val="24"/>
                <w:szCs w:val="24"/>
              </w:rPr>
              <w:t>27 958,1</w:t>
            </w:r>
          </w:p>
        </w:tc>
        <w:tc>
          <w:tcPr>
            <w:tcW w:w="1418" w:type="dxa"/>
          </w:tcPr>
          <w:p w:rsidR="000F6B85" w:rsidRPr="00614559" w:rsidRDefault="000F6B85" w:rsidP="00E34CEE">
            <w:pPr>
              <w:jc w:val="center"/>
              <w:rPr>
                <w:b/>
                <w:bCs/>
                <w:sz w:val="24"/>
                <w:szCs w:val="24"/>
              </w:rPr>
            </w:pPr>
            <w:r w:rsidRPr="00614559">
              <w:rPr>
                <w:b/>
                <w:bCs/>
                <w:sz w:val="24"/>
                <w:szCs w:val="24"/>
              </w:rPr>
              <w:t>26 558,1</w:t>
            </w:r>
          </w:p>
        </w:tc>
        <w:tc>
          <w:tcPr>
            <w:tcW w:w="1417" w:type="dxa"/>
          </w:tcPr>
          <w:p w:rsidR="000F6B85" w:rsidRPr="00614559" w:rsidRDefault="000F6B85" w:rsidP="00E34CEE">
            <w:pPr>
              <w:jc w:val="center"/>
              <w:rPr>
                <w:b/>
                <w:bCs/>
                <w:sz w:val="24"/>
                <w:szCs w:val="24"/>
              </w:rPr>
            </w:pPr>
            <w:r w:rsidRPr="00614559">
              <w:rPr>
                <w:b/>
                <w:bCs/>
                <w:sz w:val="24"/>
                <w:szCs w:val="24"/>
              </w:rPr>
              <w:t>26 558,1</w:t>
            </w:r>
          </w:p>
        </w:tc>
      </w:tr>
      <w:tr w:rsidR="00614559" w:rsidRPr="00614559" w:rsidTr="00614559">
        <w:trPr>
          <w:trHeight w:val="117"/>
        </w:trPr>
        <w:tc>
          <w:tcPr>
            <w:tcW w:w="721" w:type="dxa"/>
            <w:vMerge/>
            <w:vAlign w:val="center"/>
          </w:tcPr>
          <w:p w:rsidR="000F6B85" w:rsidRPr="00614559" w:rsidRDefault="000F6B85" w:rsidP="00E34CEE">
            <w:pPr>
              <w:jc w:val="center"/>
              <w:rPr>
                <w:bCs/>
                <w:i/>
                <w:sz w:val="24"/>
                <w:szCs w:val="24"/>
              </w:rPr>
            </w:pPr>
          </w:p>
        </w:tc>
        <w:tc>
          <w:tcPr>
            <w:tcW w:w="3815" w:type="dxa"/>
            <w:vAlign w:val="center"/>
          </w:tcPr>
          <w:p w:rsidR="000F6B85" w:rsidRPr="00614559" w:rsidRDefault="000F6B85" w:rsidP="00E34CEE">
            <w:pPr>
              <w:rPr>
                <w:bCs/>
                <w:i/>
                <w:sz w:val="24"/>
                <w:szCs w:val="24"/>
              </w:rPr>
            </w:pPr>
            <w:r w:rsidRPr="00614559">
              <w:rPr>
                <w:bCs/>
                <w:i/>
                <w:sz w:val="24"/>
                <w:szCs w:val="24"/>
              </w:rPr>
              <w:t>в том числе по источникам:</w:t>
            </w:r>
          </w:p>
        </w:tc>
        <w:tc>
          <w:tcPr>
            <w:tcW w:w="1559" w:type="dxa"/>
            <w:vAlign w:val="center"/>
          </w:tcPr>
          <w:p w:rsidR="000F6B85" w:rsidRPr="00614559" w:rsidRDefault="000F6B85" w:rsidP="00E34CEE">
            <w:pPr>
              <w:jc w:val="center"/>
              <w:rPr>
                <w:bCs/>
                <w:sz w:val="24"/>
                <w:szCs w:val="24"/>
              </w:rPr>
            </w:pPr>
          </w:p>
        </w:tc>
        <w:tc>
          <w:tcPr>
            <w:tcW w:w="1418" w:type="dxa"/>
            <w:vAlign w:val="center"/>
          </w:tcPr>
          <w:p w:rsidR="000F6B85" w:rsidRPr="00614559" w:rsidRDefault="000F6B85" w:rsidP="00E34CEE">
            <w:pPr>
              <w:jc w:val="center"/>
              <w:rPr>
                <w:bCs/>
                <w:sz w:val="24"/>
                <w:szCs w:val="24"/>
              </w:rPr>
            </w:pPr>
          </w:p>
        </w:tc>
        <w:tc>
          <w:tcPr>
            <w:tcW w:w="1417" w:type="dxa"/>
            <w:vAlign w:val="center"/>
          </w:tcPr>
          <w:p w:rsidR="000F6B85" w:rsidRPr="00614559" w:rsidRDefault="000F6B85" w:rsidP="00E34CEE">
            <w:pPr>
              <w:jc w:val="center"/>
              <w:rPr>
                <w:bCs/>
                <w:sz w:val="24"/>
                <w:szCs w:val="24"/>
              </w:rPr>
            </w:pPr>
          </w:p>
        </w:tc>
      </w:tr>
      <w:tr w:rsidR="00614559" w:rsidRPr="00614559" w:rsidTr="00614559">
        <w:trPr>
          <w:trHeight w:val="193"/>
        </w:trPr>
        <w:tc>
          <w:tcPr>
            <w:tcW w:w="721" w:type="dxa"/>
            <w:vAlign w:val="center"/>
          </w:tcPr>
          <w:p w:rsidR="00137B3E" w:rsidRPr="00614559" w:rsidRDefault="00137B3E" w:rsidP="00E34CEE">
            <w:pPr>
              <w:jc w:val="center"/>
              <w:rPr>
                <w:bCs/>
                <w:sz w:val="24"/>
                <w:szCs w:val="24"/>
              </w:rPr>
            </w:pPr>
            <w:r w:rsidRPr="00614559">
              <w:rPr>
                <w:bCs/>
                <w:sz w:val="24"/>
                <w:szCs w:val="24"/>
              </w:rPr>
              <w:t>1</w:t>
            </w:r>
          </w:p>
        </w:tc>
        <w:tc>
          <w:tcPr>
            <w:tcW w:w="3815" w:type="dxa"/>
            <w:vAlign w:val="center"/>
          </w:tcPr>
          <w:p w:rsidR="00137B3E" w:rsidRPr="00614559" w:rsidRDefault="00137B3E" w:rsidP="00E34CEE">
            <w:pPr>
              <w:rPr>
                <w:bCs/>
                <w:sz w:val="24"/>
                <w:szCs w:val="24"/>
              </w:rPr>
            </w:pPr>
            <w:r w:rsidRPr="00614559">
              <w:rPr>
                <w:bCs/>
                <w:sz w:val="24"/>
                <w:szCs w:val="24"/>
              </w:rPr>
              <w:t>бюджет автономного округа</w:t>
            </w:r>
          </w:p>
        </w:tc>
        <w:tc>
          <w:tcPr>
            <w:tcW w:w="1559" w:type="dxa"/>
            <w:vAlign w:val="center"/>
          </w:tcPr>
          <w:p w:rsidR="00137B3E" w:rsidRPr="00614559" w:rsidRDefault="00137B3E" w:rsidP="00E34CEE">
            <w:pPr>
              <w:jc w:val="center"/>
              <w:rPr>
                <w:bCs/>
                <w:sz w:val="24"/>
                <w:szCs w:val="24"/>
              </w:rPr>
            </w:pPr>
            <w:r w:rsidRPr="00614559">
              <w:rPr>
                <w:bCs/>
                <w:sz w:val="24"/>
                <w:szCs w:val="24"/>
              </w:rPr>
              <w:t>108,1</w:t>
            </w:r>
          </w:p>
        </w:tc>
        <w:tc>
          <w:tcPr>
            <w:tcW w:w="1418" w:type="dxa"/>
            <w:vAlign w:val="center"/>
          </w:tcPr>
          <w:p w:rsidR="00137B3E" w:rsidRPr="00614559" w:rsidRDefault="00137B3E" w:rsidP="00E34CEE">
            <w:pPr>
              <w:jc w:val="center"/>
              <w:rPr>
                <w:bCs/>
                <w:sz w:val="24"/>
                <w:szCs w:val="24"/>
              </w:rPr>
            </w:pPr>
            <w:r w:rsidRPr="00614559">
              <w:rPr>
                <w:bCs/>
                <w:sz w:val="24"/>
                <w:szCs w:val="24"/>
              </w:rPr>
              <w:t>108,1</w:t>
            </w:r>
          </w:p>
        </w:tc>
        <w:tc>
          <w:tcPr>
            <w:tcW w:w="1417" w:type="dxa"/>
            <w:vAlign w:val="center"/>
          </w:tcPr>
          <w:p w:rsidR="00137B3E" w:rsidRPr="00614559" w:rsidRDefault="00137B3E" w:rsidP="00E34CEE">
            <w:pPr>
              <w:jc w:val="center"/>
              <w:rPr>
                <w:bCs/>
                <w:sz w:val="24"/>
                <w:szCs w:val="24"/>
              </w:rPr>
            </w:pPr>
            <w:r w:rsidRPr="00614559">
              <w:rPr>
                <w:bCs/>
                <w:sz w:val="24"/>
                <w:szCs w:val="24"/>
              </w:rPr>
              <w:t>108,1</w:t>
            </w:r>
          </w:p>
        </w:tc>
      </w:tr>
      <w:tr w:rsidR="00614559" w:rsidRPr="00614559" w:rsidTr="00614559">
        <w:trPr>
          <w:trHeight w:val="268"/>
        </w:trPr>
        <w:tc>
          <w:tcPr>
            <w:tcW w:w="721" w:type="dxa"/>
            <w:vAlign w:val="center"/>
          </w:tcPr>
          <w:p w:rsidR="00137B3E" w:rsidRPr="00614559" w:rsidRDefault="00137B3E" w:rsidP="00E34CEE">
            <w:pPr>
              <w:jc w:val="center"/>
              <w:rPr>
                <w:bCs/>
                <w:sz w:val="24"/>
                <w:szCs w:val="24"/>
              </w:rPr>
            </w:pPr>
            <w:r w:rsidRPr="00614559">
              <w:rPr>
                <w:bCs/>
                <w:sz w:val="24"/>
                <w:szCs w:val="24"/>
              </w:rPr>
              <w:t>2</w:t>
            </w:r>
          </w:p>
        </w:tc>
        <w:tc>
          <w:tcPr>
            <w:tcW w:w="3815" w:type="dxa"/>
            <w:vAlign w:val="center"/>
          </w:tcPr>
          <w:p w:rsidR="00137B3E" w:rsidRPr="00614559" w:rsidRDefault="00137B3E" w:rsidP="00E34CEE">
            <w:pPr>
              <w:rPr>
                <w:bCs/>
                <w:sz w:val="24"/>
                <w:szCs w:val="24"/>
              </w:rPr>
            </w:pPr>
            <w:r w:rsidRPr="00614559">
              <w:rPr>
                <w:bCs/>
                <w:sz w:val="24"/>
                <w:szCs w:val="24"/>
              </w:rPr>
              <w:t>местный бюджет</w:t>
            </w:r>
          </w:p>
        </w:tc>
        <w:tc>
          <w:tcPr>
            <w:tcW w:w="1559" w:type="dxa"/>
            <w:vAlign w:val="center"/>
          </w:tcPr>
          <w:p w:rsidR="00137B3E" w:rsidRPr="00614559" w:rsidRDefault="00137B3E" w:rsidP="00E34CEE">
            <w:pPr>
              <w:jc w:val="center"/>
              <w:rPr>
                <w:bCs/>
                <w:sz w:val="24"/>
                <w:szCs w:val="24"/>
              </w:rPr>
            </w:pPr>
            <w:r w:rsidRPr="00614559">
              <w:rPr>
                <w:bCs/>
                <w:sz w:val="24"/>
                <w:szCs w:val="24"/>
              </w:rPr>
              <w:t>25 550,0</w:t>
            </w:r>
          </w:p>
        </w:tc>
        <w:tc>
          <w:tcPr>
            <w:tcW w:w="1418" w:type="dxa"/>
            <w:vAlign w:val="center"/>
          </w:tcPr>
          <w:p w:rsidR="00137B3E" w:rsidRPr="00614559" w:rsidRDefault="00137B3E" w:rsidP="00E34CEE">
            <w:pPr>
              <w:jc w:val="center"/>
              <w:rPr>
                <w:bCs/>
                <w:sz w:val="24"/>
                <w:szCs w:val="24"/>
              </w:rPr>
            </w:pPr>
            <w:r w:rsidRPr="00614559">
              <w:rPr>
                <w:bCs/>
                <w:sz w:val="24"/>
                <w:szCs w:val="24"/>
              </w:rPr>
              <w:t>24 150,0</w:t>
            </w:r>
          </w:p>
        </w:tc>
        <w:tc>
          <w:tcPr>
            <w:tcW w:w="1417" w:type="dxa"/>
            <w:vAlign w:val="center"/>
          </w:tcPr>
          <w:p w:rsidR="00137B3E" w:rsidRPr="00614559" w:rsidRDefault="00137B3E" w:rsidP="00E34CEE">
            <w:pPr>
              <w:jc w:val="center"/>
              <w:rPr>
                <w:bCs/>
                <w:sz w:val="24"/>
                <w:szCs w:val="24"/>
              </w:rPr>
            </w:pPr>
            <w:r w:rsidRPr="00614559">
              <w:rPr>
                <w:bCs/>
                <w:sz w:val="24"/>
                <w:szCs w:val="24"/>
              </w:rPr>
              <w:t>24 150,0</w:t>
            </w:r>
          </w:p>
        </w:tc>
      </w:tr>
      <w:tr w:rsidR="00614559" w:rsidRPr="00614559" w:rsidTr="00614559">
        <w:trPr>
          <w:trHeight w:val="175"/>
        </w:trPr>
        <w:tc>
          <w:tcPr>
            <w:tcW w:w="721" w:type="dxa"/>
            <w:vAlign w:val="center"/>
          </w:tcPr>
          <w:p w:rsidR="00137B3E" w:rsidRPr="00614559" w:rsidRDefault="00137B3E" w:rsidP="00E34CEE">
            <w:pPr>
              <w:jc w:val="center"/>
              <w:rPr>
                <w:bCs/>
                <w:sz w:val="24"/>
                <w:szCs w:val="24"/>
              </w:rPr>
            </w:pPr>
            <w:r w:rsidRPr="00614559">
              <w:rPr>
                <w:bCs/>
                <w:sz w:val="24"/>
                <w:szCs w:val="24"/>
              </w:rPr>
              <w:t>3</w:t>
            </w:r>
          </w:p>
        </w:tc>
        <w:tc>
          <w:tcPr>
            <w:tcW w:w="3815" w:type="dxa"/>
            <w:vAlign w:val="center"/>
          </w:tcPr>
          <w:p w:rsidR="00137B3E" w:rsidRPr="00614559" w:rsidRDefault="00137B3E" w:rsidP="00E34CEE">
            <w:pPr>
              <w:rPr>
                <w:bCs/>
                <w:sz w:val="24"/>
                <w:szCs w:val="24"/>
              </w:rPr>
            </w:pPr>
            <w:r w:rsidRPr="00614559">
              <w:rPr>
                <w:rFonts w:eastAsia="Calibri"/>
                <w:sz w:val="24"/>
                <w:szCs w:val="24"/>
              </w:rPr>
              <w:t>иные внебюджетные источники</w:t>
            </w:r>
          </w:p>
        </w:tc>
        <w:tc>
          <w:tcPr>
            <w:tcW w:w="1559" w:type="dxa"/>
            <w:vAlign w:val="center"/>
          </w:tcPr>
          <w:p w:rsidR="00137B3E" w:rsidRPr="00614559" w:rsidRDefault="00137B3E" w:rsidP="00E34CEE">
            <w:pPr>
              <w:jc w:val="center"/>
              <w:rPr>
                <w:bCs/>
                <w:sz w:val="24"/>
                <w:szCs w:val="24"/>
              </w:rPr>
            </w:pPr>
            <w:r w:rsidRPr="00614559">
              <w:rPr>
                <w:bCs/>
                <w:sz w:val="24"/>
                <w:szCs w:val="24"/>
              </w:rPr>
              <w:t>2 300,0</w:t>
            </w:r>
          </w:p>
        </w:tc>
        <w:tc>
          <w:tcPr>
            <w:tcW w:w="1418" w:type="dxa"/>
            <w:vAlign w:val="center"/>
          </w:tcPr>
          <w:p w:rsidR="00137B3E" w:rsidRPr="00614559" w:rsidRDefault="00137B3E" w:rsidP="00E34CEE">
            <w:pPr>
              <w:jc w:val="center"/>
              <w:rPr>
                <w:bCs/>
                <w:sz w:val="24"/>
                <w:szCs w:val="24"/>
              </w:rPr>
            </w:pPr>
            <w:r w:rsidRPr="00614559">
              <w:rPr>
                <w:bCs/>
                <w:sz w:val="24"/>
                <w:szCs w:val="24"/>
              </w:rPr>
              <w:t>2 300,0</w:t>
            </w:r>
          </w:p>
        </w:tc>
        <w:tc>
          <w:tcPr>
            <w:tcW w:w="1417" w:type="dxa"/>
            <w:vAlign w:val="center"/>
          </w:tcPr>
          <w:p w:rsidR="00137B3E" w:rsidRPr="00614559" w:rsidRDefault="00137B3E" w:rsidP="00E34CEE">
            <w:pPr>
              <w:jc w:val="center"/>
              <w:rPr>
                <w:bCs/>
                <w:sz w:val="24"/>
                <w:szCs w:val="24"/>
              </w:rPr>
            </w:pPr>
            <w:r w:rsidRPr="00614559">
              <w:rPr>
                <w:bCs/>
                <w:sz w:val="24"/>
                <w:szCs w:val="24"/>
              </w:rPr>
              <w:t>2 300,0</w:t>
            </w:r>
          </w:p>
        </w:tc>
      </w:tr>
    </w:tbl>
    <w:p w:rsidR="00137B3E" w:rsidRPr="00614559" w:rsidRDefault="00137B3E" w:rsidP="00E34CEE">
      <w:pPr>
        <w:pStyle w:val="Standard"/>
        <w:autoSpaceDE w:val="0"/>
        <w:ind w:firstLine="709"/>
        <w:jc w:val="both"/>
        <w:rPr>
          <w:lang w:val="ru-RU"/>
        </w:rPr>
      </w:pPr>
    </w:p>
    <w:p w:rsidR="00137B3E" w:rsidRPr="00614559" w:rsidRDefault="00614559" w:rsidP="00E34CEE">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r w:rsidRPr="00614559">
        <w:rPr>
          <w:rFonts w:ascii="Times New Roman" w:hAnsi="Times New Roman"/>
          <w:sz w:val="24"/>
          <w:szCs w:val="24"/>
        </w:rPr>
        <w:t>Таблица 65</w:t>
      </w:r>
    </w:p>
    <w:p w:rsidR="00137B3E" w:rsidRPr="00614559" w:rsidRDefault="00137B3E" w:rsidP="00E34CEE">
      <w:pPr>
        <w:pStyle w:val="ae"/>
        <w:tabs>
          <w:tab w:val="left" w:pos="459"/>
        </w:tabs>
        <w:suppressAutoHyphens/>
        <w:spacing w:before="0" w:beforeAutospacing="0" w:after="0" w:afterAutospacing="0"/>
        <w:jc w:val="center"/>
        <w:rPr>
          <w:b/>
        </w:rPr>
      </w:pPr>
      <w:r w:rsidRPr="00614559">
        <w:rPr>
          <w:b/>
        </w:rPr>
        <w:t>Объем бюджетных ассигнований по ответственному исполнителю и соисполнителям муниципальной программы «Охрана окружающей среды, использование и защита городских лесов»</w:t>
      </w:r>
      <w:r w:rsidR="00B513C0" w:rsidRPr="00614559">
        <w:rPr>
          <w:b/>
        </w:rPr>
        <w:br/>
      </w:r>
      <w:r w:rsidRPr="00614559">
        <w:rPr>
          <w:b/>
        </w:rPr>
        <w:t xml:space="preserve">на 2019 год и на плановый период 2020 и 2021 годов </w:t>
      </w:r>
    </w:p>
    <w:p w:rsidR="00137B3E" w:rsidRPr="00614559" w:rsidRDefault="00137B3E" w:rsidP="00E34CEE">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r w:rsidRPr="00614559">
        <w:rPr>
          <w:rFonts w:ascii="Times New Roman" w:hAnsi="Times New Roman"/>
          <w:sz w:val="24"/>
          <w:szCs w:val="24"/>
        </w:rPr>
        <w:t>тыс. рублей</w:t>
      </w:r>
    </w:p>
    <w:tbl>
      <w:tblPr>
        <w:tblW w:w="9072" w:type="dxa"/>
        <w:tblInd w:w="250" w:type="dxa"/>
        <w:tblLook w:val="04A0"/>
      </w:tblPr>
      <w:tblGrid>
        <w:gridCol w:w="567"/>
        <w:gridCol w:w="4820"/>
        <w:gridCol w:w="1276"/>
        <w:gridCol w:w="1275"/>
        <w:gridCol w:w="1134"/>
      </w:tblGrid>
      <w:tr w:rsidR="00614559" w:rsidRPr="00614559" w:rsidTr="00614559">
        <w:trPr>
          <w:cantSplit/>
          <w:trHeight w:val="70"/>
          <w:tblHeader/>
        </w:trPr>
        <w:tc>
          <w:tcPr>
            <w:tcW w:w="567" w:type="dxa"/>
            <w:vMerge w:val="restart"/>
            <w:tcBorders>
              <w:top w:val="single" w:sz="4" w:space="0" w:color="auto"/>
              <w:left w:val="single" w:sz="4" w:space="0" w:color="auto"/>
              <w:right w:val="single" w:sz="4" w:space="0" w:color="auto"/>
            </w:tcBorders>
            <w:shd w:val="clear" w:color="auto" w:fill="auto"/>
            <w:vAlign w:val="center"/>
          </w:tcPr>
          <w:p w:rsidR="00137B3E" w:rsidRPr="00614559" w:rsidRDefault="00137B3E" w:rsidP="00E34CEE">
            <w:pPr>
              <w:jc w:val="center"/>
              <w:rPr>
                <w:sz w:val="24"/>
                <w:szCs w:val="24"/>
              </w:rPr>
            </w:pPr>
            <w:r w:rsidRPr="00614559">
              <w:rPr>
                <w:sz w:val="24"/>
                <w:szCs w:val="24"/>
                <w:lang w:val="en-US"/>
              </w:rPr>
              <w:t>N</w:t>
            </w:r>
            <w:r w:rsidRPr="00614559">
              <w:rPr>
                <w:sz w:val="24"/>
                <w:szCs w:val="24"/>
              </w:rPr>
              <w:t xml:space="preserve"> </w:t>
            </w:r>
            <w:proofErr w:type="spellStart"/>
            <w:r w:rsidRPr="00614559">
              <w:rPr>
                <w:sz w:val="24"/>
                <w:szCs w:val="24"/>
              </w:rPr>
              <w:t>п</w:t>
            </w:r>
            <w:proofErr w:type="spellEnd"/>
            <w:r w:rsidRPr="00614559">
              <w:rPr>
                <w:sz w:val="24"/>
                <w:szCs w:val="24"/>
              </w:rPr>
              <w:t>/</w:t>
            </w:r>
            <w:proofErr w:type="spellStart"/>
            <w:r w:rsidRPr="00614559">
              <w:rPr>
                <w:sz w:val="24"/>
                <w:szCs w:val="24"/>
              </w:rPr>
              <w:t>п</w:t>
            </w:r>
            <w:proofErr w:type="spellEnd"/>
          </w:p>
        </w:tc>
        <w:tc>
          <w:tcPr>
            <w:tcW w:w="4820" w:type="dxa"/>
            <w:vMerge w:val="restart"/>
            <w:tcBorders>
              <w:top w:val="single" w:sz="4" w:space="0" w:color="auto"/>
              <w:left w:val="nil"/>
              <w:right w:val="single" w:sz="4" w:space="0" w:color="auto"/>
            </w:tcBorders>
            <w:shd w:val="clear" w:color="auto" w:fill="auto"/>
            <w:vAlign w:val="center"/>
          </w:tcPr>
          <w:p w:rsidR="00137B3E" w:rsidRPr="00614559" w:rsidRDefault="00137B3E" w:rsidP="00E34CEE">
            <w:pPr>
              <w:jc w:val="center"/>
              <w:rPr>
                <w:sz w:val="24"/>
                <w:szCs w:val="24"/>
              </w:rPr>
            </w:pPr>
            <w:r w:rsidRPr="00614559">
              <w:rPr>
                <w:sz w:val="24"/>
                <w:szCs w:val="24"/>
              </w:rPr>
              <w:t>Наименование ответственного исполнителя, соисполнителей муниципальной программы</w:t>
            </w:r>
          </w:p>
        </w:tc>
        <w:tc>
          <w:tcPr>
            <w:tcW w:w="3685" w:type="dxa"/>
            <w:gridSpan w:val="3"/>
            <w:tcBorders>
              <w:top w:val="single" w:sz="4" w:space="0" w:color="auto"/>
              <w:left w:val="nil"/>
              <w:bottom w:val="nil"/>
              <w:right w:val="single" w:sz="4" w:space="0" w:color="auto"/>
            </w:tcBorders>
            <w:shd w:val="clear" w:color="auto" w:fill="auto"/>
            <w:vAlign w:val="center"/>
          </w:tcPr>
          <w:p w:rsidR="00137B3E" w:rsidRPr="00614559" w:rsidRDefault="00137B3E" w:rsidP="00E34CEE">
            <w:pPr>
              <w:jc w:val="center"/>
              <w:rPr>
                <w:sz w:val="24"/>
                <w:szCs w:val="24"/>
              </w:rPr>
            </w:pPr>
            <w:r w:rsidRPr="00614559">
              <w:rPr>
                <w:sz w:val="24"/>
                <w:szCs w:val="24"/>
              </w:rPr>
              <w:t>Проект</w:t>
            </w:r>
          </w:p>
        </w:tc>
      </w:tr>
      <w:tr w:rsidR="00614559" w:rsidRPr="00614559" w:rsidTr="00614559">
        <w:trPr>
          <w:cantSplit/>
          <w:trHeight w:val="250"/>
          <w:tblHeader/>
        </w:trPr>
        <w:tc>
          <w:tcPr>
            <w:tcW w:w="567" w:type="dxa"/>
            <w:vMerge/>
            <w:tcBorders>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p>
        </w:tc>
        <w:tc>
          <w:tcPr>
            <w:tcW w:w="4820" w:type="dxa"/>
            <w:vMerge/>
            <w:tcBorders>
              <w:left w:val="nil"/>
              <w:bottom w:val="nil"/>
              <w:right w:val="single" w:sz="4" w:space="0" w:color="auto"/>
            </w:tcBorders>
            <w:shd w:val="clear" w:color="auto" w:fill="auto"/>
            <w:vAlign w:val="center"/>
            <w:hideMark/>
          </w:tcPr>
          <w:p w:rsidR="00137B3E" w:rsidRPr="00614559" w:rsidRDefault="00137B3E" w:rsidP="00E34CEE">
            <w:pPr>
              <w:jc w:val="center"/>
              <w:rPr>
                <w:sz w:val="24"/>
                <w:szCs w:val="24"/>
              </w:rPr>
            </w:pPr>
          </w:p>
        </w:tc>
        <w:tc>
          <w:tcPr>
            <w:tcW w:w="1276" w:type="dxa"/>
            <w:tcBorders>
              <w:top w:val="single" w:sz="4" w:space="0" w:color="auto"/>
              <w:left w:val="nil"/>
              <w:bottom w:val="nil"/>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2019 год</w:t>
            </w:r>
          </w:p>
        </w:tc>
        <w:tc>
          <w:tcPr>
            <w:tcW w:w="1275" w:type="dxa"/>
            <w:tcBorders>
              <w:top w:val="single" w:sz="4" w:space="0" w:color="auto"/>
              <w:left w:val="nil"/>
              <w:bottom w:val="nil"/>
              <w:right w:val="single" w:sz="4" w:space="0" w:color="auto"/>
            </w:tcBorders>
            <w:vAlign w:val="center"/>
          </w:tcPr>
          <w:p w:rsidR="00137B3E" w:rsidRPr="00614559" w:rsidRDefault="00137B3E" w:rsidP="00E34CEE">
            <w:pPr>
              <w:jc w:val="center"/>
              <w:rPr>
                <w:sz w:val="24"/>
                <w:szCs w:val="24"/>
              </w:rPr>
            </w:pPr>
            <w:r w:rsidRPr="00614559">
              <w:rPr>
                <w:sz w:val="24"/>
                <w:szCs w:val="24"/>
              </w:rPr>
              <w:t>2020 год</w:t>
            </w:r>
          </w:p>
        </w:tc>
        <w:tc>
          <w:tcPr>
            <w:tcW w:w="1134" w:type="dxa"/>
            <w:tcBorders>
              <w:top w:val="single" w:sz="4" w:space="0" w:color="auto"/>
              <w:left w:val="nil"/>
              <w:bottom w:val="nil"/>
              <w:right w:val="single" w:sz="4" w:space="0" w:color="auto"/>
            </w:tcBorders>
            <w:vAlign w:val="center"/>
          </w:tcPr>
          <w:p w:rsidR="00137B3E" w:rsidRPr="00614559" w:rsidRDefault="00137B3E" w:rsidP="00E34CEE">
            <w:pPr>
              <w:jc w:val="center"/>
              <w:rPr>
                <w:sz w:val="24"/>
                <w:szCs w:val="24"/>
              </w:rPr>
            </w:pPr>
            <w:r w:rsidRPr="00614559">
              <w:rPr>
                <w:sz w:val="24"/>
                <w:szCs w:val="24"/>
              </w:rPr>
              <w:t>2021 год</w:t>
            </w:r>
          </w:p>
        </w:tc>
      </w:tr>
      <w:tr w:rsidR="00614559" w:rsidRPr="00614559" w:rsidTr="00614559">
        <w:trPr>
          <w:cantSplit/>
          <w:trHeight w:val="70"/>
          <w:tblHeader/>
        </w:trPr>
        <w:tc>
          <w:tcPr>
            <w:tcW w:w="567" w:type="dxa"/>
            <w:tcBorders>
              <w:top w:val="nil"/>
              <w:left w:val="single" w:sz="4" w:space="0" w:color="auto"/>
              <w:bottom w:val="single" w:sz="4" w:space="0" w:color="auto"/>
              <w:right w:val="single" w:sz="4" w:space="0" w:color="auto"/>
            </w:tcBorders>
            <w:shd w:val="clear" w:color="auto" w:fill="auto"/>
            <w:vAlign w:val="bottom"/>
            <w:hideMark/>
          </w:tcPr>
          <w:p w:rsidR="00137B3E" w:rsidRPr="00614559" w:rsidRDefault="00137B3E" w:rsidP="00E34CEE">
            <w:pPr>
              <w:jc w:val="center"/>
            </w:pPr>
            <w:r w:rsidRPr="00614559">
              <w:t>1</w:t>
            </w:r>
          </w:p>
        </w:tc>
        <w:tc>
          <w:tcPr>
            <w:tcW w:w="4820" w:type="dxa"/>
            <w:tcBorders>
              <w:top w:val="single" w:sz="4" w:space="0" w:color="auto"/>
              <w:left w:val="nil"/>
              <w:bottom w:val="single" w:sz="4" w:space="0" w:color="auto"/>
              <w:right w:val="single" w:sz="4" w:space="0" w:color="auto"/>
            </w:tcBorders>
            <w:shd w:val="clear" w:color="auto" w:fill="auto"/>
            <w:vAlign w:val="bottom"/>
            <w:hideMark/>
          </w:tcPr>
          <w:p w:rsidR="00137B3E" w:rsidRPr="00614559" w:rsidRDefault="00137B3E" w:rsidP="00E34CEE">
            <w:pPr>
              <w:jc w:val="center"/>
            </w:pPr>
            <w:r w:rsidRPr="00614559">
              <w:t>2</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137B3E" w:rsidRPr="00614559" w:rsidRDefault="00137B3E" w:rsidP="00E34CEE">
            <w:pPr>
              <w:jc w:val="center"/>
            </w:pPr>
            <w:r w:rsidRPr="00614559">
              <w:t>3</w:t>
            </w:r>
          </w:p>
        </w:tc>
        <w:tc>
          <w:tcPr>
            <w:tcW w:w="1275" w:type="dxa"/>
            <w:tcBorders>
              <w:top w:val="single" w:sz="4" w:space="0" w:color="auto"/>
              <w:left w:val="nil"/>
              <w:bottom w:val="single" w:sz="4" w:space="0" w:color="auto"/>
              <w:right w:val="single" w:sz="4" w:space="0" w:color="auto"/>
            </w:tcBorders>
          </w:tcPr>
          <w:p w:rsidR="00137B3E" w:rsidRPr="00614559" w:rsidRDefault="00137B3E" w:rsidP="00E34CEE">
            <w:pPr>
              <w:jc w:val="center"/>
            </w:pPr>
            <w:r w:rsidRPr="00614559">
              <w:t>4</w:t>
            </w:r>
          </w:p>
        </w:tc>
        <w:tc>
          <w:tcPr>
            <w:tcW w:w="1134" w:type="dxa"/>
            <w:tcBorders>
              <w:top w:val="single" w:sz="4" w:space="0" w:color="auto"/>
              <w:left w:val="nil"/>
              <w:bottom w:val="single" w:sz="4" w:space="0" w:color="auto"/>
              <w:right w:val="single" w:sz="4" w:space="0" w:color="auto"/>
            </w:tcBorders>
          </w:tcPr>
          <w:p w:rsidR="00137B3E" w:rsidRPr="00614559" w:rsidRDefault="00137B3E" w:rsidP="00E34CEE">
            <w:pPr>
              <w:jc w:val="center"/>
            </w:pPr>
            <w:r w:rsidRPr="00614559">
              <w:t>5</w:t>
            </w:r>
          </w:p>
        </w:tc>
      </w:tr>
      <w:tr w:rsidR="00614559" w:rsidRPr="00614559" w:rsidTr="00614559">
        <w:trPr>
          <w:trHeight w:val="70"/>
        </w:trPr>
        <w:tc>
          <w:tcPr>
            <w:tcW w:w="567" w:type="dxa"/>
            <w:vMerge w:val="restart"/>
            <w:tcBorders>
              <w:top w:val="nil"/>
              <w:left w:val="single" w:sz="4" w:space="0" w:color="auto"/>
              <w:right w:val="single" w:sz="4" w:space="0" w:color="auto"/>
            </w:tcBorders>
            <w:shd w:val="clear" w:color="auto" w:fill="auto"/>
            <w:vAlign w:val="bottom"/>
            <w:hideMark/>
          </w:tcPr>
          <w:p w:rsidR="000F6B85" w:rsidRPr="00614559" w:rsidRDefault="000F6B85" w:rsidP="00E34CEE">
            <w:pPr>
              <w:jc w:val="center"/>
              <w:rPr>
                <w:sz w:val="24"/>
                <w:szCs w:val="24"/>
              </w:rPr>
            </w:pPr>
            <w:r w:rsidRPr="00614559">
              <w:rPr>
                <w:sz w:val="24"/>
                <w:szCs w:val="24"/>
              </w:rPr>
              <w:t> </w:t>
            </w:r>
          </w:p>
          <w:p w:rsidR="000F6B85" w:rsidRPr="00614559" w:rsidRDefault="000F6B85" w:rsidP="00E34CEE">
            <w:pPr>
              <w:jc w:val="center"/>
              <w:rPr>
                <w:sz w:val="24"/>
                <w:szCs w:val="24"/>
              </w:rPr>
            </w:pPr>
            <w:r w:rsidRPr="00614559">
              <w:rPr>
                <w:i/>
                <w:sz w:val="24"/>
                <w:szCs w:val="24"/>
              </w:rPr>
              <w:t> </w:t>
            </w:r>
          </w:p>
        </w:tc>
        <w:tc>
          <w:tcPr>
            <w:tcW w:w="4820" w:type="dxa"/>
            <w:tcBorders>
              <w:top w:val="nil"/>
              <w:left w:val="nil"/>
              <w:bottom w:val="single" w:sz="4" w:space="0" w:color="auto"/>
              <w:right w:val="single" w:sz="4" w:space="0" w:color="auto"/>
            </w:tcBorders>
            <w:shd w:val="clear" w:color="auto" w:fill="auto"/>
            <w:vAlign w:val="bottom"/>
            <w:hideMark/>
          </w:tcPr>
          <w:p w:rsidR="000F6B85" w:rsidRPr="00614559" w:rsidRDefault="000F6B85" w:rsidP="00E34CEE">
            <w:pPr>
              <w:rPr>
                <w:b/>
                <w:sz w:val="24"/>
                <w:szCs w:val="24"/>
              </w:rPr>
            </w:pPr>
            <w:r w:rsidRPr="00614559">
              <w:rPr>
                <w:b/>
                <w:sz w:val="24"/>
                <w:szCs w:val="24"/>
              </w:rPr>
              <w:t xml:space="preserve">Всего по муниципальной программе </w:t>
            </w:r>
          </w:p>
        </w:tc>
        <w:tc>
          <w:tcPr>
            <w:tcW w:w="1276" w:type="dxa"/>
            <w:tcBorders>
              <w:top w:val="nil"/>
              <w:left w:val="nil"/>
              <w:bottom w:val="single" w:sz="4" w:space="0" w:color="auto"/>
              <w:right w:val="single" w:sz="4" w:space="0" w:color="auto"/>
            </w:tcBorders>
            <w:shd w:val="clear" w:color="auto" w:fill="auto"/>
            <w:vAlign w:val="center"/>
            <w:hideMark/>
          </w:tcPr>
          <w:p w:rsidR="000F6B85" w:rsidRPr="00614559" w:rsidRDefault="000F6B85" w:rsidP="00E34CEE">
            <w:pPr>
              <w:jc w:val="center"/>
              <w:rPr>
                <w:b/>
                <w:sz w:val="24"/>
                <w:szCs w:val="24"/>
                <w:lang w:val="en-US"/>
              </w:rPr>
            </w:pPr>
            <w:r w:rsidRPr="00614559">
              <w:rPr>
                <w:b/>
                <w:sz w:val="24"/>
                <w:szCs w:val="24"/>
              </w:rPr>
              <w:t>25 658,1</w:t>
            </w:r>
          </w:p>
        </w:tc>
        <w:tc>
          <w:tcPr>
            <w:tcW w:w="1275" w:type="dxa"/>
            <w:tcBorders>
              <w:top w:val="nil"/>
              <w:left w:val="nil"/>
              <w:bottom w:val="single" w:sz="4" w:space="0" w:color="auto"/>
              <w:right w:val="single" w:sz="4" w:space="0" w:color="auto"/>
            </w:tcBorders>
          </w:tcPr>
          <w:p w:rsidR="000F6B85" w:rsidRPr="00614559" w:rsidRDefault="000F6B85" w:rsidP="00E34CEE">
            <w:pPr>
              <w:jc w:val="center"/>
              <w:rPr>
                <w:b/>
                <w:sz w:val="24"/>
                <w:szCs w:val="24"/>
              </w:rPr>
            </w:pPr>
            <w:r w:rsidRPr="00614559">
              <w:rPr>
                <w:b/>
                <w:sz w:val="24"/>
                <w:szCs w:val="24"/>
              </w:rPr>
              <w:t>24 258,1</w:t>
            </w:r>
          </w:p>
        </w:tc>
        <w:tc>
          <w:tcPr>
            <w:tcW w:w="1134" w:type="dxa"/>
            <w:tcBorders>
              <w:top w:val="nil"/>
              <w:left w:val="nil"/>
              <w:bottom w:val="single" w:sz="4" w:space="0" w:color="auto"/>
              <w:right w:val="single" w:sz="4" w:space="0" w:color="auto"/>
            </w:tcBorders>
          </w:tcPr>
          <w:p w:rsidR="000F6B85" w:rsidRPr="00614559" w:rsidRDefault="000F6B85" w:rsidP="00E34CEE">
            <w:pPr>
              <w:jc w:val="center"/>
              <w:rPr>
                <w:b/>
                <w:sz w:val="24"/>
                <w:szCs w:val="24"/>
              </w:rPr>
            </w:pPr>
            <w:r w:rsidRPr="00614559">
              <w:rPr>
                <w:b/>
                <w:sz w:val="24"/>
                <w:szCs w:val="24"/>
              </w:rPr>
              <w:t>24 258,1</w:t>
            </w:r>
          </w:p>
        </w:tc>
      </w:tr>
      <w:tr w:rsidR="00614559" w:rsidRPr="00614559" w:rsidTr="00614559">
        <w:trPr>
          <w:trHeight w:val="70"/>
        </w:trPr>
        <w:tc>
          <w:tcPr>
            <w:tcW w:w="567" w:type="dxa"/>
            <w:vMerge/>
            <w:tcBorders>
              <w:left w:val="single" w:sz="4" w:space="0" w:color="auto"/>
              <w:bottom w:val="single" w:sz="4" w:space="0" w:color="auto"/>
              <w:right w:val="single" w:sz="4" w:space="0" w:color="auto"/>
            </w:tcBorders>
            <w:shd w:val="clear" w:color="auto" w:fill="auto"/>
            <w:vAlign w:val="bottom"/>
            <w:hideMark/>
          </w:tcPr>
          <w:p w:rsidR="000F6B85" w:rsidRPr="00614559" w:rsidRDefault="000F6B85" w:rsidP="00E34CEE">
            <w:pPr>
              <w:jc w:val="center"/>
              <w:rPr>
                <w:i/>
                <w:sz w:val="24"/>
                <w:szCs w:val="24"/>
              </w:rPr>
            </w:pPr>
          </w:p>
        </w:tc>
        <w:tc>
          <w:tcPr>
            <w:tcW w:w="4820" w:type="dxa"/>
            <w:tcBorders>
              <w:top w:val="nil"/>
              <w:left w:val="nil"/>
              <w:bottom w:val="single" w:sz="4" w:space="0" w:color="auto"/>
              <w:right w:val="single" w:sz="4" w:space="0" w:color="auto"/>
            </w:tcBorders>
            <w:shd w:val="clear" w:color="auto" w:fill="auto"/>
            <w:vAlign w:val="bottom"/>
            <w:hideMark/>
          </w:tcPr>
          <w:p w:rsidR="000F6B85" w:rsidRPr="00614559" w:rsidRDefault="000F6B85" w:rsidP="00E34CEE">
            <w:pPr>
              <w:rPr>
                <w:i/>
                <w:sz w:val="24"/>
                <w:szCs w:val="24"/>
              </w:rPr>
            </w:pPr>
            <w:r w:rsidRPr="00614559">
              <w:rPr>
                <w:i/>
                <w:sz w:val="24"/>
                <w:szCs w:val="24"/>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0F6B85" w:rsidRPr="00614559" w:rsidRDefault="000F6B85" w:rsidP="00E34CEE">
            <w:pPr>
              <w:jc w:val="center"/>
              <w:rPr>
                <w:sz w:val="24"/>
                <w:szCs w:val="24"/>
              </w:rPr>
            </w:pPr>
            <w:r w:rsidRPr="00614559">
              <w:rPr>
                <w:sz w:val="24"/>
                <w:szCs w:val="24"/>
              </w:rPr>
              <w:t> </w:t>
            </w:r>
          </w:p>
        </w:tc>
        <w:tc>
          <w:tcPr>
            <w:tcW w:w="1275" w:type="dxa"/>
            <w:tcBorders>
              <w:top w:val="nil"/>
              <w:left w:val="nil"/>
              <w:bottom w:val="single" w:sz="4" w:space="0" w:color="auto"/>
              <w:right w:val="single" w:sz="4" w:space="0" w:color="auto"/>
            </w:tcBorders>
          </w:tcPr>
          <w:p w:rsidR="000F6B85" w:rsidRPr="00614559" w:rsidRDefault="000F6B85" w:rsidP="00E34CEE">
            <w:pPr>
              <w:jc w:val="center"/>
              <w:rPr>
                <w:sz w:val="24"/>
                <w:szCs w:val="24"/>
              </w:rPr>
            </w:pPr>
          </w:p>
        </w:tc>
        <w:tc>
          <w:tcPr>
            <w:tcW w:w="1134" w:type="dxa"/>
            <w:tcBorders>
              <w:top w:val="nil"/>
              <w:left w:val="nil"/>
              <w:bottom w:val="single" w:sz="4" w:space="0" w:color="auto"/>
              <w:right w:val="single" w:sz="4" w:space="0" w:color="auto"/>
            </w:tcBorders>
          </w:tcPr>
          <w:p w:rsidR="000F6B85" w:rsidRPr="00614559" w:rsidRDefault="000F6B85" w:rsidP="00E34CEE">
            <w:pPr>
              <w:jc w:val="center"/>
              <w:rPr>
                <w:sz w:val="24"/>
                <w:szCs w:val="24"/>
              </w:rPr>
            </w:pPr>
          </w:p>
        </w:tc>
      </w:tr>
      <w:tr w:rsidR="00614559" w:rsidRPr="00614559" w:rsidTr="00614559">
        <w:trPr>
          <w:trHeight w:val="823"/>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1</w:t>
            </w:r>
          </w:p>
        </w:tc>
        <w:tc>
          <w:tcPr>
            <w:tcW w:w="4820" w:type="dxa"/>
            <w:tcBorders>
              <w:top w:val="nil"/>
              <w:left w:val="nil"/>
              <w:bottom w:val="single" w:sz="4" w:space="0" w:color="auto"/>
              <w:right w:val="single" w:sz="4" w:space="0" w:color="auto"/>
            </w:tcBorders>
            <w:shd w:val="clear" w:color="auto" w:fill="auto"/>
            <w:hideMark/>
          </w:tcPr>
          <w:p w:rsidR="00137B3E" w:rsidRPr="00614559" w:rsidRDefault="00137B3E" w:rsidP="00E34CEE">
            <w:pPr>
              <w:rPr>
                <w:sz w:val="24"/>
                <w:szCs w:val="24"/>
              </w:rPr>
            </w:pPr>
            <w:r w:rsidRPr="00614559">
              <w:rPr>
                <w:sz w:val="24"/>
                <w:szCs w:val="24"/>
              </w:rPr>
              <w:t>Департамент муниципальной собственности и градостроительства администрации города Югорска (ответственный исполнитель)</w:t>
            </w:r>
          </w:p>
        </w:tc>
        <w:tc>
          <w:tcPr>
            <w:tcW w:w="1276"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25 534,1</w:t>
            </w:r>
          </w:p>
        </w:tc>
        <w:tc>
          <w:tcPr>
            <w:tcW w:w="1275"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24 134,1</w:t>
            </w:r>
          </w:p>
        </w:tc>
        <w:tc>
          <w:tcPr>
            <w:tcW w:w="1134"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24 134,1</w:t>
            </w:r>
          </w:p>
        </w:tc>
      </w:tr>
      <w:tr w:rsidR="00614559" w:rsidRPr="00614559" w:rsidTr="00614559">
        <w:trPr>
          <w:trHeight w:val="267"/>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2</w:t>
            </w:r>
          </w:p>
        </w:tc>
        <w:tc>
          <w:tcPr>
            <w:tcW w:w="4820" w:type="dxa"/>
            <w:tcBorders>
              <w:top w:val="nil"/>
              <w:left w:val="nil"/>
              <w:bottom w:val="single" w:sz="4" w:space="0" w:color="auto"/>
              <w:right w:val="single" w:sz="4" w:space="0" w:color="auto"/>
            </w:tcBorders>
            <w:shd w:val="clear" w:color="auto" w:fill="auto"/>
            <w:hideMark/>
          </w:tcPr>
          <w:p w:rsidR="00137B3E" w:rsidRPr="00614559" w:rsidRDefault="00137B3E" w:rsidP="00E34CEE">
            <w:pPr>
              <w:rPr>
                <w:sz w:val="24"/>
                <w:szCs w:val="24"/>
              </w:rPr>
            </w:pPr>
            <w:r w:rsidRPr="00614559">
              <w:rPr>
                <w:sz w:val="24"/>
                <w:szCs w:val="24"/>
              </w:rPr>
              <w:t>Управление образования администрации города Югорска (соисполнитель</w:t>
            </w:r>
            <w:r w:rsidR="009A0B73" w:rsidRPr="00614559">
              <w:rPr>
                <w:sz w:val="24"/>
                <w:szCs w:val="24"/>
              </w:rPr>
              <w:t xml:space="preserve"> 1</w:t>
            </w:r>
            <w:r w:rsidRPr="00614559">
              <w:rPr>
                <w:sz w:val="24"/>
                <w:szCs w:val="24"/>
              </w:rPr>
              <w:t>)</w:t>
            </w:r>
          </w:p>
        </w:tc>
        <w:tc>
          <w:tcPr>
            <w:tcW w:w="1276"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70,0</w:t>
            </w:r>
          </w:p>
        </w:tc>
        <w:tc>
          <w:tcPr>
            <w:tcW w:w="1275"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70,0</w:t>
            </w:r>
          </w:p>
        </w:tc>
        <w:tc>
          <w:tcPr>
            <w:tcW w:w="1134"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70,0</w:t>
            </w:r>
          </w:p>
        </w:tc>
      </w:tr>
      <w:tr w:rsidR="00614559" w:rsidRPr="00614559" w:rsidTr="00614559">
        <w:trPr>
          <w:trHeight w:val="558"/>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3</w:t>
            </w:r>
          </w:p>
        </w:tc>
        <w:tc>
          <w:tcPr>
            <w:tcW w:w="4820" w:type="dxa"/>
            <w:tcBorders>
              <w:top w:val="single" w:sz="4" w:space="0" w:color="auto"/>
              <w:left w:val="nil"/>
              <w:bottom w:val="single" w:sz="4" w:space="0" w:color="auto"/>
              <w:right w:val="single" w:sz="4" w:space="0" w:color="auto"/>
            </w:tcBorders>
            <w:shd w:val="clear" w:color="auto" w:fill="auto"/>
            <w:hideMark/>
          </w:tcPr>
          <w:p w:rsidR="00137B3E" w:rsidRPr="00614559" w:rsidRDefault="00137B3E" w:rsidP="00E34CEE">
            <w:pPr>
              <w:rPr>
                <w:sz w:val="24"/>
                <w:szCs w:val="24"/>
              </w:rPr>
            </w:pPr>
            <w:r w:rsidRPr="00614559">
              <w:rPr>
                <w:sz w:val="24"/>
                <w:szCs w:val="24"/>
              </w:rPr>
              <w:t>Управление культуры администрации города Югорска (соисполнитель</w:t>
            </w:r>
            <w:r w:rsidR="009A0B73" w:rsidRPr="00614559">
              <w:rPr>
                <w:sz w:val="24"/>
                <w:szCs w:val="24"/>
              </w:rPr>
              <w:t xml:space="preserve"> 2</w:t>
            </w:r>
            <w:r w:rsidRPr="00614559">
              <w:rPr>
                <w:sz w:val="24"/>
                <w:szCs w:val="24"/>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24,0</w:t>
            </w:r>
          </w:p>
        </w:tc>
        <w:tc>
          <w:tcPr>
            <w:tcW w:w="1275" w:type="dxa"/>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24,0</w:t>
            </w:r>
          </w:p>
        </w:tc>
        <w:tc>
          <w:tcPr>
            <w:tcW w:w="1134" w:type="dxa"/>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24,0</w:t>
            </w:r>
          </w:p>
        </w:tc>
      </w:tr>
      <w:tr w:rsidR="00614559" w:rsidRPr="00614559" w:rsidTr="00614559">
        <w:trPr>
          <w:trHeight w:val="558"/>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4</w:t>
            </w:r>
          </w:p>
        </w:tc>
        <w:tc>
          <w:tcPr>
            <w:tcW w:w="4820" w:type="dxa"/>
            <w:tcBorders>
              <w:top w:val="single" w:sz="4" w:space="0" w:color="auto"/>
              <w:left w:val="nil"/>
              <w:bottom w:val="single" w:sz="4" w:space="0" w:color="auto"/>
              <w:right w:val="single" w:sz="4" w:space="0" w:color="auto"/>
            </w:tcBorders>
            <w:shd w:val="clear" w:color="auto" w:fill="auto"/>
            <w:hideMark/>
          </w:tcPr>
          <w:p w:rsidR="00137B3E" w:rsidRPr="00614559" w:rsidRDefault="00137B3E" w:rsidP="00E34CEE">
            <w:pPr>
              <w:rPr>
                <w:sz w:val="24"/>
                <w:szCs w:val="24"/>
              </w:rPr>
            </w:pPr>
            <w:r w:rsidRPr="00614559">
              <w:rPr>
                <w:sz w:val="24"/>
                <w:szCs w:val="24"/>
              </w:rPr>
              <w:t>Управление социальной политики администрации города Югорска (соисполнитель</w:t>
            </w:r>
            <w:r w:rsidR="0094296B" w:rsidRPr="00614559">
              <w:rPr>
                <w:sz w:val="24"/>
                <w:szCs w:val="24"/>
              </w:rPr>
              <w:t xml:space="preserve"> 3</w:t>
            </w:r>
            <w:r w:rsidRPr="00614559">
              <w:rPr>
                <w:sz w:val="24"/>
                <w:szCs w:val="24"/>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30,0</w:t>
            </w:r>
          </w:p>
        </w:tc>
        <w:tc>
          <w:tcPr>
            <w:tcW w:w="1275" w:type="dxa"/>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30,0</w:t>
            </w:r>
          </w:p>
        </w:tc>
        <w:tc>
          <w:tcPr>
            <w:tcW w:w="1134" w:type="dxa"/>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30,0</w:t>
            </w:r>
          </w:p>
        </w:tc>
      </w:tr>
    </w:tbl>
    <w:p w:rsidR="00137B3E" w:rsidRPr="00614559" w:rsidRDefault="00137B3E" w:rsidP="00E34CEE">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p>
    <w:p w:rsidR="00137B3E" w:rsidRPr="00614559" w:rsidRDefault="00137B3E" w:rsidP="00E34CEE">
      <w:pPr>
        <w:pStyle w:val="af1"/>
        <w:tabs>
          <w:tab w:val="left" w:pos="709"/>
        </w:tabs>
        <w:autoSpaceDE w:val="0"/>
        <w:autoSpaceDN w:val="0"/>
        <w:adjustRightInd w:val="0"/>
        <w:spacing w:after="0" w:line="240" w:lineRule="auto"/>
        <w:ind w:left="0"/>
        <w:jc w:val="both"/>
        <w:rPr>
          <w:rFonts w:ascii="Times New Roman" w:hAnsi="Times New Roman"/>
          <w:sz w:val="24"/>
          <w:szCs w:val="24"/>
        </w:rPr>
      </w:pPr>
      <w:r w:rsidRPr="00614559">
        <w:rPr>
          <w:rFonts w:ascii="Times New Roman" w:hAnsi="Times New Roman"/>
          <w:sz w:val="24"/>
          <w:szCs w:val="24"/>
        </w:rPr>
        <w:tab/>
        <w:t xml:space="preserve">Муниципальная программа состоит из 3 основных мероприятий. Структура расходов муниципальной программы на 2019 год и плановый период 2020 и 2021 годов представлена в таблице </w:t>
      </w:r>
      <w:r w:rsidR="00614559" w:rsidRPr="00614559">
        <w:rPr>
          <w:rFonts w:ascii="Times New Roman" w:hAnsi="Times New Roman"/>
          <w:sz w:val="24"/>
          <w:szCs w:val="24"/>
        </w:rPr>
        <w:t>66</w:t>
      </w:r>
      <w:r w:rsidRPr="00614559">
        <w:rPr>
          <w:rFonts w:ascii="Times New Roman" w:hAnsi="Times New Roman"/>
          <w:sz w:val="24"/>
          <w:szCs w:val="24"/>
        </w:rPr>
        <w:t>.</w:t>
      </w:r>
    </w:p>
    <w:p w:rsidR="00137B3E" w:rsidRPr="00614559" w:rsidRDefault="00137B3E" w:rsidP="00E34CEE">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r w:rsidRPr="00614559">
        <w:rPr>
          <w:rFonts w:ascii="Times New Roman" w:hAnsi="Times New Roman"/>
          <w:sz w:val="24"/>
          <w:szCs w:val="24"/>
        </w:rPr>
        <w:t xml:space="preserve">Таблица </w:t>
      </w:r>
      <w:r w:rsidR="00614559" w:rsidRPr="00614559">
        <w:rPr>
          <w:rFonts w:ascii="Times New Roman" w:hAnsi="Times New Roman"/>
          <w:sz w:val="24"/>
          <w:szCs w:val="24"/>
        </w:rPr>
        <w:t>66</w:t>
      </w:r>
    </w:p>
    <w:p w:rsidR="00137B3E" w:rsidRPr="00614559" w:rsidRDefault="00137B3E" w:rsidP="00E34CEE">
      <w:pPr>
        <w:pStyle w:val="af1"/>
        <w:tabs>
          <w:tab w:val="left" w:pos="851"/>
        </w:tabs>
        <w:autoSpaceDE w:val="0"/>
        <w:autoSpaceDN w:val="0"/>
        <w:adjustRightInd w:val="0"/>
        <w:spacing w:after="0" w:line="240" w:lineRule="auto"/>
        <w:ind w:left="0"/>
        <w:jc w:val="center"/>
        <w:rPr>
          <w:rFonts w:ascii="Times New Roman" w:hAnsi="Times New Roman"/>
          <w:b/>
          <w:sz w:val="24"/>
          <w:szCs w:val="24"/>
        </w:rPr>
      </w:pPr>
      <w:r w:rsidRPr="00614559">
        <w:rPr>
          <w:rFonts w:ascii="Times New Roman" w:hAnsi="Times New Roman"/>
          <w:b/>
          <w:sz w:val="24"/>
          <w:szCs w:val="24"/>
        </w:rPr>
        <w:t xml:space="preserve">Структура расходов муниципальной программы «Охрана окружающей среды, использование и защита городских лесов» </w:t>
      </w:r>
    </w:p>
    <w:p w:rsidR="00137B3E" w:rsidRPr="00614559" w:rsidRDefault="00137B3E" w:rsidP="00E34CEE">
      <w:pPr>
        <w:pStyle w:val="af1"/>
        <w:tabs>
          <w:tab w:val="left" w:pos="851"/>
        </w:tabs>
        <w:autoSpaceDE w:val="0"/>
        <w:autoSpaceDN w:val="0"/>
        <w:adjustRightInd w:val="0"/>
        <w:spacing w:after="0" w:line="240" w:lineRule="auto"/>
        <w:ind w:left="0"/>
        <w:jc w:val="center"/>
        <w:rPr>
          <w:rFonts w:ascii="Times New Roman" w:hAnsi="Times New Roman"/>
          <w:b/>
          <w:sz w:val="24"/>
          <w:szCs w:val="24"/>
        </w:rPr>
      </w:pPr>
      <w:r w:rsidRPr="00614559">
        <w:rPr>
          <w:rFonts w:ascii="Times New Roman" w:hAnsi="Times New Roman"/>
          <w:b/>
          <w:sz w:val="24"/>
          <w:szCs w:val="24"/>
        </w:rPr>
        <w:t>на 2019 год и на плановый период 2020 и 2021 годов</w:t>
      </w:r>
    </w:p>
    <w:p w:rsidR="00137B3E" w:rsidRPr="00614559" w:rsidRDefault="00137B3E" w:rsidP="00E34CEE">
      <w:pPr>
        <w:pStyle w:val="af1"/>
        <w:tabs>
          <w:tab w:val="left" w:pos="851"/>
        </w:tabs>
        <w:autoSpaceDE w:val="0"/>
        <w:autoSpaceDN w:val="0"/>
        <w:adjustRightInd w:val="0"/>
        <w:spacing w:after="0" w:line="240" w:lineRule="auto"/>
        <w:ind w:left="0"/>
        <w:jc w:val="center"/>
        <w:rPr>
          <w:rFonts w:ascii="Times New Roman" w:hAnsi="Times New Roman"/>
          <w:b/>
          <w:sz w:val="24"/>
          <w:szCs w:val="24"/>
        </w:rPr>
      </w:pPr>
      <w:r w:rsidRPr="00614559">
        <w:rPr>
          <w:rFonts w:ascii="Times New Roman" w:hAnsi="Times New Roman"/>
          <w:b/>
          <w:sz w:val="24"/>
          <w:szCs w:val="24"/>
        </w:rPr>
        <w:t>(без учета внебюджетных источников)</w:t>
      </w:r>
    </w:p>
    <w:p w:rsidR="00137B3E" w:rsidRPr="00614559" w:rsidRDefault="00137B3E" w:rsidP="00E34CEE">
      <w:pPr>
        <w:pStyle w:val="af1"/>
        <w:tabs>
          <w:tab w:val="left" w:pos="851"/>
        </w:tabs>
        <w:autoSpaceDE w:val="0"/>
        <w:autoSpaceDN w:val="0"/>
        <w:adjustRightInd w:val="0"/>
        <w:spacing w:after="0" w:line="240" w:lineRule="auto"/>
        <w:ind w:left="0" w:firstLine="709"/>
        <w:jc w:val="right"/>
        <w:rPr>
          <w:rFonts w:ascii="Times New Roman" w:hAnsi="Times New Roman"/>
          <w:sz w:val="24"/>
          <w:szCs w:val="24"/>
        </w:rPr>
      </w:pPr>
      <w:r w:rsidRPr="00614559">
        <w:rPr>
          <w:rFonts w:ascii="Times New Roman" w:hAnsi="Times New Roman"/>
          <w:sz w:val="24"/>
          <w:szCs w:val="24"/>
        </w:rPr>
        <w:t>тыс. рублей</w:t>
      </w:r>
    </w:p>
    <w:tbl>
      <w:tblPr>
        <w:tblW w:w="49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88"/>
        <w:gridCol w:w="2896"/>
        <w:gridCol w:w="968"/>
        <w:gridCol w:w="970"/>
        <w:gridCol w:w="968"/>
        <w:gridCol w:w="968"/>
        <w:gridCol w:w="968"/>
        <w:gridCol w:w="973"/>
      </w:tblGrid>
      <w:tr w:rsidR="00614559" w:rsidRPr="00614559" w:rsidTr="00614559">
        <w:trPr>
          <w:trHeight w:val="58"/>
        </w:trPr>
        <w:tc>
          <w:tcPr>
            <w:tcW w:w="266" w:type="pct"/>
            <w:vMerge w:val="restart"/>
            <w:shd w:val="clear" w:color="000000" w:fill="FFFFFF"/>
            <w:vAlign w:val="center"/>
            <w:hideMark/>
          </w:tcPr>
          <w:p w:rsidR="00685424" w:rsidRPr="00614559" w:rsidRDefault="00685424" w:rsidP="00E34CEE">
            <w:pPr>
              <w:jc w:val="center"/>
              <w:rPr>
                <w:lang w:val="en-US"/>
              </w:rPr>
            </w:pPr>
            <w:r w:rsidRPr="00614559">
              <w:rPr>
                <w:lang w:val="en-US"/>
              </w:rPr>
              <w:t>N</w:t>
            </w:r>
            <w:r w:rsidRPr="00614559">
              <w:t xml:space="preserve"> </w:t>
            </w:r>
            <w:proofErr w:type="spellStart"/>
            <w:r w:rsidRPr="00614559">
              <w:t>п</w:t>
            </w:r>
            <w:proofErr w:type="spellEnd"/>
            <w:r w:rsidRPr="00614559">
              <w:t>/</w:t>
            </w:r>
            <w:proofErr w:type="spellStart"/>
            <w:r w:rsidRPr="00614559">
              <w:t>п</w:t>
            </w:r>
            <w:proofErr w:type="spellEnd"/>
          </w:p>
        </w:tc>
        <w:tc>
          <w:tcPr>
            <w:tcW w:w="1574" w:type="pct"/>
            <w:vMerge w:val="restart"/>
            <w:shd w:val="clear" w:color="000000" w:fill="FFFFFF"/>
            <w:vAlign w:val="center"/>
            <w:hideMark/>
          </w:tcPr>
          <w:p w:rsidR="00685424" w:rsidRPr="00614559" w:rsidRDefault="00685424" w:rsidP="00E34CEE">
            <w:pPr>
              <w:jc w:val="center"/>
            </w:pPr>
            <w:r w:rsidRPr="00614559">
              <w:t>Наименование основных мероприятий муниципальной программы</w:t>
            </w:r>
          </w:p>
        </w:tc>
        <w:tc>
          <w:tcPr>
            <w:tcW w:w="3160" w:type="pct"/>
            <w:gridSpan w:val="6"/>
            <w:shd w:val="clear" w:color="000000" w:fill="FFFFFF"/>
            <w:vAlign w:val="center"/>
            <w:hideMark/>
          </w:tcPr>
          <w:p w:rsidR="00685424" w:rsidRPr="00614559" w:rsidRDefault="00685424" w:rsidP="00E34CEE">
            <w:pPr>
              <w:jc w:val="center"/>
            </w:pPr>
            <w:r w:rsidRPr="00614559">
              <w:t>Проект</w:t>
            </w:r>
          </w:p>
        </w:tc>
      </w:tr>
      <w:tr w:rsidR="00614559" w:rsidRPr="00614559" w:rsidTr="00614559">
        <w:trPr>
          <w:trHeight w:val="58"/>
        </w:trPr>
        <w:tc>
          <w:tcPr>
            <w:tcW w:w="266" w:type="pct"/>
            <w:vMerge/>
            <w:shd w:val="clear" w:color="000000" w:fill="FFFFFF"/>
            <w:vAlign w:val="center"/>
            <w:hideMark/>
          </w:tcPr>
          <w:p w:rsidR="0094296B" w:rsidRPr="00614559" w:rsidRDefault="0094296B" w:rsidP="00E34CEE">
            <w:pPr>
              <w:jc w:val="center"/>
            </w:pPr>
          </w:p>
        </w:tc>
        <w:tc>
          <w:tcPr>
            <w:tcW w:w="1574" w:type="pct"/>
            <w:vMerge/>
            <w:shd w:val="clear" w:color="000000" w:fill="FFFFFF"/>
            <w:vAlign w:val="center"/>
            <w:hideMark/>
          </w:tcPr>
          <w:p w:rsidR="0094296B" w:rsidRPr="00614559" w:rsidRDefault="0094296B" w:rsidP="00E34CEE">
            <w:pPr>
              <w:jc w:val="center"/>
            </w:pPr>
          </w:p>
        </w:tc>
        <w:tc>
          <w:tcPr>
            <w:tcW w:w="1053" w:type="pct"/>
            <w:gridSpan w:val="2"/>
            <w:shd w:val="clear" w:color="000000" w:fill="FFFFFF"/>
            <w:vAlign w:val="center"/>
            <w:hideMark/>
          </w:tcPr>
          <w:p w:rsidR="0094296B" w:rsidRPr="00614559" w:rsidRDefault="0094296B" w:rsidP="00685424">
            <w:pPr>
              <w:jc w:val="center"/>
            </w:pPr>
            <w:r w:rsidRPr="00614559">
              <w:t>201</w:t>
            </w:r>
            <w:r w:rsidRPr="00614559">
              <w:rPr>
                <w:lang w:val="en-US"/>
              </w:rPr>
              <w:t>9</w:t>
            </w:r>
            <w:r w:rsidRPr="00614559">
              <w:t xml:space="preserve"> год </w:t>
            </w:r>
          </w:p>
        </w:tc>
        <w:tc>
          <w:tcPr>
            <w:tcW w:w="1052" w:type="pct"/>
            <w:gridSpan w:val="2"/>
            <w:shd w:val="clear" w:color="000000" w:fill="FFFFFF"/>
            <w:vAlign w:val="center"/>
            <w:hideMark/>
          </w:tcPr>
          <w:p w:rsidR="0094296B" w:rsidRPr="00614559" w:rsidRDefault="0094296B" w:rsidP="00685424">
            <w:pPr>
              <w:jc w:val="center"/>
            </w:pPr>
            <w:r w:rsidRPr="00614559">
              <w:t>20</w:t>
            </w:r>
            <w:proofErr w:type="spellStart"/>
            <w:r w:rsidRPr="00614559">
              <w:rPr>
                <w:lang w:val="en-US"/>
              </w:rPr>
              <w:t>20</w:t>
            </w:r>
            <w:proofErr w:type="spellEnd"/>
            <w:r w:rsidRPr="00614559">
              <w:t xml:space="preserve"> год </w:t>
            </w:r>
          </w:p>
        </w:tc>
        <w:tc>
          <w:tcPr>
            <w:tcW w:w="1054" w:type="pct"/>
            <w:gridSpan w:val="2"/>
            <w:shd w:val="clear" w:color="000000" w:fill="FFFFFF"/>
            <w:vAlign w:val="center"/>
            <w:hideMark/>
          </w:tcPr>
          <w:p w:rsidR="0094296B" w:rsidRPr="00614559" w:rsidRDefault="0094296B" w:rsidP="00685424">
            <w:pPr>
              <w:jc w:val="center"/>
            </w:pPr>
            <w:r w:rsidRPr="00614559">
              <w:t>2021 год</w:t>
            </w:r>
          </w:p>
        </w:tc>
      </w:tr>
      <w:tr w:rsidR="00614559" w:rsidRPr="00614559" w:rsidTr="00614559">
        <w:trPr>
          <w:trHeight w:val="730"/>
        </w:trPr>
        <w:tc>
          <w:tcPr>
            <w:tcW w:w="266" w:type="pct"/>
            <w:vMerge/>
            <w:vAlign w:val="center"/>
            <w:hideMark/>
          </w:tcPr>
          <w:p w:rsidR="0094296B" w:rsidRPr="00614559" w:rsidRDefault="0094296B" w:rsidP="00E34CEE"/>
        </w:tc>
        <w:tc>
          <w:tcPr>
            <w:tcW w:w="1574" w:type="pct"/>
            <w:vMerge/>
            <w:vAlign w:val="center"/>
            <w:hideMark/>
          </w:tcPr>
          <w:p w:rsidR="0094296B" w:rsidRPr="00614559" w:rsidRDefault="0094296B" w:rsidP="00E34CEE"/>
        </w:tc>
        <w:tc>
          <w:tcPr>
            <w:tcW w:w="526" w:type="pct"/>
            <w:shd w:val="clear" w:color="000000" w:fill="FFFFFF"/>
            <w:vAlign w:val="center"/>
            <w:hideMark/>
          </w:tcPr>
          <w:p w:rsidR="0094296B" w:rsidRPr="00614559" w:rsidRDefault="0094296B" w:rsidP="00E34CEE">
            <w:pPr>
              <w:jc w:val="center"/>
            </w:pPr>
            <w:r w:rsidRPr="00614559">
              <w:t>сумма, тыс. рублей</w:t>
            </w:r>
          </w:p>
        </w:tc>
        <w:tc>
          <w:tcPr>
            <w:tcW w:w="527" w:type="pct"/>
            <w:shd w:val="clear" w:color="000000" w:fill="FFFFFF"/>
            <w:vAlign w:val="center"/>
            <w:hideMark/>
          </w:tcPr>
          <w:p w:rsidR="0094296B" w:rsidRPr="00614559" w:rsidRDefault="0094296B" w:rsidP="00E34CEE">
            <w:pPr>
              <w:jc w:val="center"/>
            </w:pPr>
            <w:r w:rsidRPr="00614559">
              <w:t>% к общему объёму расходов</w:t>
            </w:r>
          </w:p>
        </w:tc>
        <w:tc>
          <w:tcPr>
            <w:tcW w:w="526" w:type="pct"/>
            <w:shd w:val="clear" w:color="000000" w:fill="FFFFFF"/>
            <w:vAlign w:val="center"/>
            <w:hideMark/>
          </w:tcPr>
          <w:p w:rsidR="0094296B" w:rsidRPr="00614559" w:rsidRDefault="0094296B" w:rsidP="00E34CEE">
            <w:pPr>
              <w:jc w:val="center"/>
            </w:pPr>
            <w:r w:rsidRPr="00614559">
              <w:t>сумма, тыс. рублей</w:t>
            </w:r>
          </w:p>
        </w:tc>
        <w:tc>
          <w:tcPr>
            <w:tcW w:w="526" w:type="pct"/>
            <w:shd w:val="clear" w:color="000000" w:fill="FFFFFF"/>
            <w:vAlign w:val="center"/>
            <w:hideMark/>
          </w:tcPr>
          <w:p w:rsidR="0094296B" w:rsidRPr="00614559" w:rsidRDefault="0094296B" w:rsidP="00E34CEE">
            <w:pPr>
              <w:jc w:val="center"/>
            </w:pPr>
            <w:r w:rsidRPr="00614559">
              <w:t>% к общему объёму расходов</w:t>
            </w:r>
          </w:p>
        </w:tc>
        <w:tc>
          <w:tcPr>
            <w:tcW w:w="526" w:type="pct"/>
            <w:shd w:val="clear" w:color="000000" w:fill="FFFFFF"/>
            <w:vAlign w:val="center"/>
            <w:hideMark/>
          </w:tcPr>
          <w:p w:rsidR="0094296B" w:rsidRPr="00614559" w:rsidRDefault="0094296B" w:rsidP="00E34CEE">
            <w:pPr>
              <w:jc w:val="center"/>
            </w:pPr>
            <w:r w:rsidRPr="00614559">
              <w:t>сумма, тыс. рублей</w:t>
            </w:r>
          </w:p>
        </w:tc>
        <w:tc>
          <w:tcPr>
            <w:tcW w:w="528" w:type="pct"/>
            <w:shd w:val="clear" w:color="000000" w:fill="FFFFFF"/>
            <w:vAlign w:val="center"/>
            <w:hideMark/>
          </w:tcPr>
          <w:p w:rsidR="0094296B" w:rsidRPr="00614559" w:rsidRDefault="0094296B" w:rsidP="00E34CEE">
            <w:pPr>
              <w:jc w:val="center"/>
            </w:pPr>
            <w:r w:rsidRPr="00614559">
              <w:t>% к общему объёму расходов</w:t>
            </w:r>
          </w:p>
        </w:tc>
      </w:tr>
      <w:tr w:rsidR="00614559" w:rsidRPr="00614559" w:rsidTr="00614559">
        <w:trPr>
          <w:trHeight w:val="288"/>
        </w:trPr>
        <w:tc>
          <w:tcPr>
            <w:tcW w:w="266" w:type="pct"/>
            <w:shd w:val="clear" w:color="000000" w:fill="FFFFFF"/>
            <w:vAlign w:val="center"/>
            <w:hideMark/>
          </w:tcPr>
          <w:p w:rsidR="00137B3E" w:rsidRPr="00614559" w:rsidRDefault="00137B3E" w:rsidP="00E34CEE">
            <w:pPr>
              <w:jc w:val="center"/>
              <w:rPr>
                <w:lang w:val="en-US"/>
              </w:rPr>
            </w:pPr>
            <w:r w:rsidRPr="00614559">
              <w:rPr>
                <w:lang w:val="en-US"/>
              </w:rPr>
              <w:t>1</w:t>
            </w:r>
          </w:p>
        </w:tc>
        <w:tc>
          <w:tcPr>
            <w:tcW w:w="1574" w:type="pct"/>
            <w:shd w:val="clear" w:color="000000" w:fill="FFFFFF"/>
            <w:vAlign w:val="center"/>
            <w:hideMark/>
          </w:tcPr>
          <w:p w:rsidR="00137B3E" w:rsidRPr="00614559" w:rsidRDefault="00137B3E" w:rsidP="00E34CEE">
            <w:pPr>
              <w:jc w:val="center"/>
              <w:rPr>
                <w:lang w:val="en-US"/>
              </w:rPr>
            </w:pPr>
            <w:r w:rsidRPr="00614559">
              <w:rPr>
                <w:lang w:val="en-US"/>
              </w:rPr>
              <w:t>2</w:t>
            </w:r>
          </w:p>
        </w:tc>
        <w:tc>
          <w:tcPr>
            <w:tcW w:w="526" w:type="pct"/>
            <w:shd w:val="clear" w:color="000000" w:fill="FFFFFF"/>
            <w:vAlign w:val="center"/>
            <w:hideMark/>
          </w:tcPr>
          <w:p w:rsidR="00137B3E" w:rsidRPr="00614559" w:rsidRDefault="00137B3E" w:rsidP="00E34CEE">
            <w:pPr>
              <w:jc w:val="center"/>
              <w:rPr>
                <w:lang w:val="en-US"/>
              </w:rPr>
            </w:pPr>
            <w:r w:rsidRPr="00614559">
              <w:rPr>
                <w:lang w:val="en-US"/>
              </w:rPr>
              <w:t>3</w:t>
            </w:r>
          </w:p>
        </w:tc>
        <w:tc>
          <w:tcPr>
            <w:tcW w:w="527" w:type="pct"/>
            <w:shd w:val="clear" w:color="000000" w:fill="FFFFFF"/>
            <w:vAlign w:val="center"/>
            <w:hideMark/>
          </w:tcPr>
          <w:p w:rsidR="00137B3E" w:rsidRPr="00614559" w:rsidRDefault="00137B3E" w:rsidP="00E34CEE">
            <w:pPr>
              <w:jc w:val="center"/>
              <w:rPr>
                <w:lang w:val="en-US"/>
              </w:rPr>
            </w:pPr>
            <w:r w:rsidRPr="00614559">
              <w:rPr>
                <w:lang w:val="en-US"/>
              </w:rPr>
              <w:t>4</w:t>
            </w:r>
          </w:p>
        </w:tc>
        <w:tc>
          <w:tcPr>
            <w:tcW w:w="526" w:type="pct"/>
            <w:shd w:val="clear" w:color="000000" w:fill="FFFFFF"/>
            <w:vAlign w:val="center"/>
            <w:hideMark/>
          </w:tcPr>
          <w:p w:rsidR="00137B3E" w:rsidRPr="00614559" w:rsidRDefault="00137B3E" w:rsidP="00E34CEE">
            <w:pPr>
              <w:jc w:val="center"/>
              <w:rPr>
                <w:lang w:val="en-US"/>
              </w:rPr>
            </w:pPr>
            <w:r w:rsidRPr="00614559">
              <w:rPr>
                <w:lang w:val="en-US"/>
              </w:rPr>
              <w:t>5</w:t>
            </w:r>
          </w:p>
        </w:tc>
        <w:tc>
          <w:tcPr>
            <w:tcW w:w="526" w:type="pct"/>
            <w:shd w:val="clear" w:color="000000" w:fill="FFFFFF"/>
            <w:vAlign w:val="center"/>
            <w:hideMark/>
          </w:tcPr>
          <w:p w:rsidR="00137B3E" w:rsidRPr="00614559" w:rsidRDefault="00137B3E" w:rsidP="00E34CEE">
            <w:pPr>
              <w:jc w:val="center"/>
              <w:rPr>
                <w:lang w:val="en-US"/>
              </w:rPr>
            </w:pPr>
            <w:r w:rsidRPr="00614559">
              <w:rPr>
                <w:lang w:val="en-US"/>
              </w:rPr>
              <w:t>6</w:t>
            </w:r>
          </w:p>
        </w:tc>
        <w:tc>
          <w:tcPr>
            <w:tcW w:w="526" w:type="pct"/>
            <w:shd w:val="clear" w:color="000000" w:fill="FFFFFF"/>
            <w:vAlign w:val="center"/>
            <w:hideMark/>
          </w:tcPr>
          <w:p w:rsidR="00137B3E" w:rsidRPr="00614559" w:rsidRDefault="00137B3E" w:rsidP="00E34CEE">
            <w:pPr>
              <w:jc w:val="center"/>
            </w:pPr>
            <w:r w:rsidRPr="00614559">
              <w:t>7</w:t>
            </w:r>
          </w:p>
        </w:tc>
        <w:tc>
          <w:tcPr>
            <w:tcW w:w="528" w:type="pct"/>
            <w:shd w:val="clear" w:color="000000" w:fill="FFFFFF"/>
            <w:vAlign w:val="center"/>
            <w:hideMark/>
          </w:tcPr>
          <w:p w:rsidR="00137B3E" w:rsidRPr="00614559" w:rsidRDefault="00137B3E" w:rsidP="00E34CEE">
            <w:pPr>
              <w:jc w:val="center"/>
            </w:pPr>
            <w:r w:rsidRPr="00614559">
              <w:t>8</w:t>
            </w:r>
          </w:p>
        </w:tc>
      </w:tr>
      <w:tr w:rsidR="00614559" w:rsidRPr="00614559" w:rsidTr="00614559">
        <w:trPr>
          <w:trHeight w:val="368"/>
        </w:trPr>
        <w:tc>
          <w:tcPr>
            <w:tcW w:w="266" w:type="pct"/>
            <w:vMerge w:val="restart"/>
            <w:shd w:val="clear" w:color="000000" w:fill="FFFFFF"/>
            <w:vAlign w:val="center"/>
            <w:hideMark/>
          </w:tcPr>
          <w:p w:rsidR="00137B3E" w:rsidRPr="00614559" w:rsidRDefault="00137B3E" w:rsidP="00E34CEE">
            <w:r w:rsidRPr="00614559">
              <w:t> </w:t>
            </w:r>
          </w:p>
        </w:tc>
        <w:tc>
          <w:tcPr>
            <w:tcW w:w="1574" w:type="pct"/>
            <w:shd w:val="clear" w:color="000000" w:fill="FFFFFF"/>
            <w:vAlign w:val="center"/>
            <w:hideMark/>
          </w:tcPr>
          <w:p w:rsidR="00137B3E" w:rsidRPr="00614559" w:rsidRDefault="00137B3E" w:rsidP="0094296B">
            <w:pPr>
              <w:rPr>
                <w:b/>
                <w:bCs/>
              </w:rPr>
            </w:pPr>
            <w:r w:rsidRPr="00614559">
              <w:rPr>
                <w:b/>
                <w:bCs/>
              </w:rPr>
              <w:t>Всего по муниципальной программе</w:t>
            </w:r>
          </w:p>
        </w:tc>
        <w:tc>
          <w:tcPr>
            <w:tcW w:w="526" w:type="pct"/>
            <w:shd w:val="clear" w:color="000000" w:fill="FFFFFF"/>
            <w:vAlign w:val="center"/>
            <w:hideMark/>
          </w:tcPr>
          <w:p w:rsidR="00137B3E" w:rsidRPr="00614559" w:rsidRDefault="00137B3E" w:rsidP="00E34CEE">
            <w:pPr>
              <w:jc w:val="center"/>
              <w:rPr>
                <w:b/>
                <w:bCs/>
              </w:rPr>
            </w:pPr>
            <w:r w:rsidRPr="00614559">
              <w:rPr>
                <w:b/>
                <w:bCs/>
              </w:rPr>
              <w:t>25 658,1</w:t>
            </w:r>
          </w:p>
        </w:tc>
        <w:tc>
          <w:tcPr>
            <w:tcW w:w="527" w:type="pct"/>
            <w:shd w:val="clear" w:color="000000" w:fill="FFFFFF"/>
            <w:vAlign w:val="center"/>
            <w:hideMark/>
          </w:tcPr>
          <w:p w:rsidR="00137B3E" w:rsidRPr="00614559" w:rsidRDefault="00137B3E" w:rsidP="00E34CEE">
            <w:pPr>
              <w:jc w:val="center"/>
              <w:rPr>
                <w:b/>
                <w:bCs/>
              </w:rPr>
            </w:pPr>
            <w:r w:rsidRPr="00614559">
              <w:rPr>
                <w:b/>
                <w:bCs/>
              </w:rPr>
              <w:t>100,0</w:t>
            </w:r>
          </w:p>
        </w:tc>
        <w:tc>
          <w:tcPr>
            <w:tcW w:w="526" w:type="pct"/>
            <w:shd w:val="clear" w:color="000000" w:fill="FFFFFF"/>
            <w:vAlign w:val="center"/>
            <w:hideMark/>
          </w:tcPr>
          <w:p w:rsidR="00137B3E" w:rsidRPr="00614559" w:rsidRDefault="00137B3E" w:rsidP="00E34CEE">
            <w:pPr>
              <w:jc w:val="center"/>
              <w:rPr>
                <w:b/>
                <w:bCs/>
              </w:rPr>
            </w:pPr>
            <w:r w:rsidRPr="00614559">
              <w:rPr>
                <w:b/>
                <w:bCs/>
              </w:rPr>
              <w:t>24 258,1</w:t>
            </w:r>
          </w:p>
        </w:tc>
        <w:tc>
          <w:tcPr>
            <w:tcW w:w="526" w:type="pct"/>
            <w:shd w:val="clear" w:color="000000" w:fill="FFFFFF"/>
            <w:vAlign w:val="center"/>
            <w:hideMark/>
          </w:tcPr>
          <w:p w:rsidR="00137B3E" w:rsidRPr="00614559" w:rsidRDefault="00137B3E" w:rsidP="00E34CEE">
            <w:pPr>
              <w:jc w:val="center"/>
              <w:rPr>
                <w:b/>
                <w:bCs/>
              </w:rPr>
            </w:pPr>
            <w:r w:rsidRPr="00614559">
              <w:rPr>
                <w:b/>
                <w:bCs/>
              </w:rPr>
              <w:t>100,0</w:t>
            </w:r>
          </w:p>
        </w:tc>
        <w:tc>
          <w:tcPr>
            <w:tcW w:w="526" w:type="pct"/>
            <w:shd w:val="clear" w:color="000000" w:fill="FFFFFF"/>
            <w:vAlign w:val="center"/>
            <w:hideMark/>
          </w:tcPr>
          <w:p w:rsidR="00137B3E" w:rsidRPr="00614559" w:rsidRDefault="00137B3E" w:rsidP="00E34CEE">
            <w:pPr>
              <w:jc w:val="center"/>
              <w:rPr>
                <w:b/>
                <w:bCs/>
              </w:rPr>
            </w:pPr>
            <w:r w:rsidRPr="00614559">
              <w:rPr>
                <w:b/>
                <w:bCs/>
              </w:rPr>
              <w:t>24 258,1</w:t>
            </w:r>
          </w:p>
        </w:tc>
        <w:tc>
          <w:tcPr>
            <w:tcW w:w="528" w:type="pct"/>
            <w:shd w:val="clear" w:color="000000" w:fill="FFFFFF"/>
            <w:vAlign w:val="center"/>
            <w:hideMark/>
          </w:tcPr>
          <w:p w:rsidR="00137B3E" w:rsidRPr="00614559" w:rsidRDefault="00137B3E" w:rsidP="00E34CEE">
            <w:pPr>
              <w:jc w:val="center"/>
              <w:rPr>
                <w:b/>
                <w:bCs/>
              </w:rPr>
            </w:pPr>
            <w:r w:rsidRPr="00614559">
              <w:rPr>
                <w:b/>
                <w:bCs/>
              </w:rPr>
              <w:t>100,0</w:t>
            </w:r>
          </w:p>
        </w:tc>
      </w:tr>
      <w:tr w:rsidR="00614559" w:rsidRPr="00614559" w:rsidTr="00614559">
        <w:trPr>
          <w:trHeight w:val="70"/>
        </w:trPr>
        <w:tc>
          <w:tcPr>
            <w:tcW w:w="266" w:type="pct"/>
            <w:vMerge/>
            <w:shd w:val="clear" w:color="000000" w:fill="FFFFFF"/>
            <w:vAlign w:val="center"/>
          </w:tcPr>
          <w:p w:rsidR="00137B3E" w:rsidRPr="00614559" w:rsidRDefault="00137B3E" w:rsidP="00E34CEE"/>
        </w:tc>
        <w:tc>
          <w:tcPr>
            <w:tcW w:w="1574" w:type="pct"/>
            <w:shd w:val="clear" w:color="000000" w:fill="FFFFFF"/>
            <w:vAlign w:val="center"/>
          </w:tcPr>
          <w:p w:rsidR="00137B3E" w:rsidRPr="00614559" w:rsidRDefault="00137B3E" w:rsidP="00E34CEE">
            <w:pPr>
              <w:jc w:val="both"/>
              <w:rPr>
                <w:bCs/>
                <w:i/>
              </w:rPr>
            </w:pPr>
            <w:r w:rsidRPr="00614559">
              <w:rPr>
                <w:bCs/>
                <w:i/>
              </w:rPr>
              <w:t>в том числе:</w:t>
            </w:r>
          </w:p>
        </w:tc>
        <w:tc>
          <w:tcPr>
            <w:tcW w:w="526" w:type="pct"/>
            <w:shd w:val="clear" w:color="000000" w:fill="FFFFFF"/>
            <w:vAlign w:val="center"/>
          </w:tcPr>
          <w:p w:rsidR="00137B3E" w:rsidRPr="00614559" w:rsidRDefault="00137B3E" w:rsidP="00E34CEE">
            <w:pPr>
              <w:jc w:val="center"/>
              <w:rPr>
                <w:b/>
                <w:bCs/>
              </w:rPr>
            </w:pPr>
          </w:p>
        </w:tc>
        <w:tc>
          <w:tcPr>
            <w:tcW w:w="527" w:type="pct"/>
            <w:shd w:val="clear" w:color="000000" w:fill="FFFFFF"/>
            <w:vAlign w:val="center"/>
          </w:tcPr>
          <w:p w:rsidR="00137B3E" w:rsidRPr="00614559" w:rsidRDefault="00137B3E" w:rsidP="00E34CEE">
            <w:pPr>
              <w:jc w:val="center"/>
              <w:rPr>
                <w:b/>
                <w:bCs/>
              </w:rPr>
            </w:pPr>
          </w:p>
        </w:tc>
        <w:tc>
          <w:tcPr>
            <w:tcW w:w="526" w:type="pct"/>
            <w:shd w:val="clear" w:color="000000" w:fill="FFFFFF"/>
            <w:vAlign w:val="center"/>
          </w:tcPr>
          <w:p w:rsidR="00137B3E" w:rsidRPr="00614559" w:rsidRDefault="00137B3E" w:rsidP="00E34CEE">
            <w:pPr>
              <w:jc w:val="center"/>
              <w:rPr>
                <w:b/>
                <w:bCs/>
              </w:rPr>
            </w:pPr>
          </w:p>
        </w:tc>
        <w:tc>
          <w:tcPr>
            <w:tcW w:w="526" w:type="pct"/>
            <w:shd w:val="clear" w:color="000000" w:fill="FFFFFF"/>
            <w:vAlign w:val="center"/>
          </w:tcPr>
          <w:p w:rsidR="00137B3E" w:rsidRPr="00614559" w:rsidRDefault="00137B3E" w:rsidP="00E34CEE">
            <w:pPr>
              <w:jc w:val="center"/>
              <w:rPr>
                <w:b/>
                <w:bCs/>
              </w:rPr>
            </w:pPr>
          </w:p>
        </w:tc>
        <w:tc>
          <w:tcPr>
            <w:tcW w:w="526" w:type="pct"/>
            <w:shd w:val="clear" w:color="000000" w:fill="FFFFFF"/>
            <w:vAlign w:val="center"/>
          </w:tcPr>
          <w:p w:rsidR="00137B3E" w:rsidRPr="00614559" w:rsidRDefault="00137B3E" w:rsidP="00E34CEE">
            <w:pPr>
              <w:jc w:val="center"/>
              <w:rPr>
                <w:b/>
                <w:bCs/>
              </w:rPr>
            </w:pPr>
          </w:p>
        </w:tc>
        <w:tc>
          <w:tcPr>
            <w:tcW w:w="528" w:type="pct"/>
            <w:shd w:val="clear" w:color="000000" w:fill="FFFFFF"/>
            <w:vAlign w:val="center"/>
          </w:tcPr>
          <w:p w:rsidR="00137B3E" w:rsidRPr="00614559" w:rsidRDefault="00137B3E" w:rsidP="00E34CEE">
            <w:pPr>
              <w:jc w:val="center"/>
              <w:rPr>
                <w:b/>
                <w:bCs/>
              </w:rPr>
            </w:pPr>
          </w:p>
        </w:tc>
      </w:tr>
      <w:tr w:rsidR="00614559" w:rsidRPr="00614559" w:rsidTr="00614559">
        <w:trPr>
          <w:trHeight w:val="58"/>
        </w:trPr>
        <w:tc>
          <w:tcPr>
            <w:tcW w:w="266" w:type="pct"/>
            <w:vMerge/>
            <w:vAlign w:val="center"/>
            <w:hideMark/>
          </w:tcPr>
          <w:p w:rsidR="00137B3E" w:rsidRPr="00614559" w:rsidRDefault="00137B3E" w:rsidP="00E34CEE"/>
        </w:tc>
        <w:tc>
          <w:tcPr>
            <w:tcW w:w="1574" w:type="pct"/>
            <w:shd w:val="clear" w:color="000000" w:fill="FFFFFF"/>
            <w:vAlign w:val="center"/>
            <w:hideMark/>
          </w:tcPr>
          <w:p w:rsidR="00137B3E" w:rsidRPr="00614559" w:rsidRDefault="00137B3E" w:rsidP="00E34CEE">
            <w:pPr>
              <w:jc w:val="both"/>
            </w:pPr>
            <w:r w:rsidRPr="00614559">
              <w:t>бюджет автономного округа</w:t>
            </w:r>
          </w:p>
        </w:tc>
        <w:tc>
          <w:tcPr>
            <w:tcW w:w="526" w:type="pct"/>
            <w:shd w:val="clear" w:color="000000" w:fill="FFFFFF"/>
            <w:vAlign w:val="center"/>
            <w:hideMark/>
          </w:tcPr>
          <w:p w:rsidR="00137B3E" w:rsidRPr="00614559" w:rsidRDefault="00137B3E" w:rsidP="00E34CEE">
            <w:pPr>
              <w:jc w:val="center"/>
              <w:rPr>
                <w:bCs/>
              </w:rPr>
            </w:pPr>
            <w:r w:rsidRPr="00614559">
              <w:rPr>
                <w:bCs/>
              </w:rPr>
              <w:t>108,1</w:t>
            </w:r>
          </w:p>
        </w:tc>
        <w:tc>
          <w:tcPr>
            <w:tcW w:w="527" w:type="pct"/>
            <w:shd w:val="clear" w:color="000000" w:fill="FFFFFF"/>
            <w:vAlign w:val="center"/>
            <w:hideMark/>
          </w:tcPr>
          <w:p w:rsidR="00137B3E" w:rsidRPr="00614559" w:rsidRDefault="00137B3E" w:rsidP="00E34CEE">
            <w:pPr>
              <w:jc w:val="center"/>
            </w:pPr>
            <w:r w:rsidRPr="00614559">
              <w:t>0,4</w:t>
            </w:r>
          </w:p>
        </w:tc>
        <w:tc>
          <w:tcPr>
            <w:tcW w:w="526" w:type="pct"/>
            <w:shd w:val="clear" w:color="000000" w:fill="FFFFFF"/>
            <w:vAlign w:val="center"/>
            <w:hideMark/>
          </w:tcPr>
          <w:p w:rsidR="00137B3E" w:rsidRPr="00614559" w:rsidRDefault="00137B3E" w:rsidP="00E34CEE">
            <w:pPr>
              <w:jc w:val="center"/>
              <w:rPr>
                <w:bCs/>
              </w:rPr>
            </w:pPr>
            <w:r w:rsidRPr="00614559">
              <w:rPr>
                <w:bCs/>
              </w:rPr>
              <w:t>108,1</w:t>
            </w:r>
          </w:p>
        </w:tc>
        <w:tc>
          <w:tcPr>
            <w:tcW w:w="526" w:type="pct"/>
            <w:shd w:val="clear" w:color="000000" w:fill="FFFFFF"/>
            <w:vAlign w:val="center"/>
            <w:hideMark/>
          </w:tcPr>
          <w:p w:rsidR="00137B3E" w:rsidRPr="00614559" w:rsidRDefault="00137B3E" w:rsidP="00E34CEE">
            <w:pPr>
              <w:jc w:val="center"/>
            </w:pPr>
            <w:r w:rsidRPr="00614559">
              <w:t>0,4</w:t>
            </w:r>
          </w:p>
        </w:tc>
        <w:tc>
          <w:tcPr>
            <w:tcW w:w="526" w:type="pct"/>
            <w:shd w:val="clear" w:color="000000" w:fill="FFFFFF"/>
            <w:vAlign w:val="center"/>
            <w:hideMark/>
          </w:tcPr>
          <w:p w:rsidR="00137B3E" w:rsidRPr="00614559" w:rsidRDefault="00137B3E" w:rsidP="00E34CEE">
            <w:pPr>
              <w:jc w:val="center"/>
              <w:rPr>
                <w:bCs/>
              </w:rPr>
            </w:pPr>
            <w:r w:rsidRPr="00614559">
              <w:rPr>
                <w:bCs/>
              </w:rPr>
              <w:t>108,1</w:t>
            </w:r>
          </w:p>
        </w:tc>
        <w:tc>
          <w:tcPr>
            <w:tcW w:w="528" w:type="pct"/>
            <w:shd w:val="clear" w:color="000000" w:fill="FFFFFF"/>
            <w:vAlign w:val="center"/>
            <w:hideMark/>
          </w:tcPr>
          <w:p w:rsidR="00137B3E" w:rsidRPr="00614559" w:rsidRDefault="00137B3E" w:rsidP="00E34CEE">
            <w:pPr>
              <w:jc w:val="center"/>
            </w:pPr>
            <w:r w:rsidRPr="00614559">
              <w:t>0,4</w:t>
            </w:r>
          </w:p>
        </w:tc>
      </w:tr>
      <w:tr w:rsidR="00614559" w:rsidRPr="00614559" w:rsidTr="00614559">
        <w:trPr>
          <w:trHeight w:val="58"/>
        </w:trPr>
        <w:tc>
          <w:tcPr>
            <w:tcW w:w="266" w:type="pct"/>
            <w:vMerge/>
            <w:vAlign w:val="center"/>
            <w:hideMark/>
          </w:tcPr>
          <w:p w:rsidR="00137B3E" w:rsidRPr="00614559" w:rsidRDefault="00137B3E" w:rsidP="00E34CEE"/>
        </w:tc>
        <w:tc>
          <w:tcPr>
            <w:tcW w:w="1574" w:type="pct"/>
            <w:shd w:val="clear" w:color="000000" w:fill="FFFFFF"/>
            <w:vAlign w:val="center"/>
            <w:hideMark/>
          </w:tcPr>
          <w:p w:rsidR="00137B3E" w:rsidRPr="00614559" w:rsidRDefault="00137B3E" w:rsidP="00E34CEE">
            <w:pPr>
              <w:jc w:val="both"/>
            </w:pPr>
            <w:r w:rsidRPr="00614559">
              <w:t>местный бюджет</w:t>
            </w:r>
          </w:p>
        </w:tc>
        <w:tc>
          <w:tcPr>
            <w:tcW w:w="526" w:type="pct"/>
            <w:shd w:val="clear" w:color="000000" w:fill="FFFFFF"/>
            <w:vAlign w:val="center"/>
            <w:hideMark/>
          </w:tcPr>
          <w:p w:rsidR="00137B3E" w:rsidRPr="00614559" w:rsidRDefault="00137B3E" w:rsidP="00E34CEE">
            <w:pPr>
              <w:jc w:val="center"/>
              <w:rPr>
                <w:bCs/>
              </w:rPr>
            </w:pPr>
            <w:r w:rsidRPr="00614559">
              <w:rPr>
                <w:bCs/>
              </w:rPr>
              <w:t>25 550,0</w:t>
            </w:r>
          </w:p>
        </w:tc>
        <w:tc>
          <w:tcPr>
            <w:tcW w:w="527" w:type="pct"/>
            <w:shd w:val="clear" w:color="000000" w:fill="FFFFFF"/>
            <w:vAlign w:val="center"/>
            <w:hideMark/>
          </w:tcPr>
          <w:p w:rsidR="00137B3E" w:rsidRPr="00614559" w:rsidRDefault="00137B3E" w:rsidP="00E34CEE">
            <w:pPr>
              <w:jc w:val="center"/>
            </w:pPr>
            <w:r w:rsidRPr="00614559">
              <w:t>99,6</w:t>
            </w:r>
          </w:p>
        </w:tc>
        <w:tc>
          <w:tcPr>
            <w:tcW w:w="526" w:type="pct"/>
            <w:shd w:val="clear" w:color="000000" w:fill="FFFFFF"/>
            <w:vAlign w:val="center"/>
            <w:hideMark/>
          </w:tcPr>
          <w:p w:rsidR="00137B3E" w:rsidRPr="00614559" w:rsidRDefault="00137B3E" w:rsidP="00E34CEE">
            <w:pPr>
              <w:jc w:val="center"/>
              <w:rPr>
                <w:bCs/>
              </w:rPr>
            </w:pPr>
            <w:r w:rsidRPr="00614559">
              <w:rPr>
                <w:bCs/>
              </w:rPr>
              <w:t>24 150,0</w:t>
            </w:r>
          </w:p>
        </w:tc>
        <w:tc>
          <w:tcPr>
            <w:tcW w:w="526" w:type="pct"/>
            <w:shd w:val="clear" w:color="000000" w:fill="FFFFFF"/>
            <w:vAlign w:val="center"/>
            <w:hideMark/>
          </w:tcPr>
          <w:p w:rsidR="00137B3E" w:rsidRPr="00614559" w:rsidRDefault="00137B3E" w:rsidP="00E34CEE">
            <w:pPr>
              <w:jc w:val="center"/>
            </w:pPr>
            <w:r w:rsidRPr="00614559">
              <w:t>99,6</w:t>
            </w:r>
          </w:p>
        </w:tc>
        <w:tc>
          <w:tcPr>
            <w:tcW w:w="526" w:type="pct"/>
            <w:shd w:val="clear" w:color="000000" w:fill="FFFFFF"/>
            <w:vAlign w:val="center"/>
            <w:hideMark/>
          </w:tcPr>
          <w:p w:rsidR="00137B3E" w:rsidRPr="00614559" w:rsidRDefault="00137B3E" w:rsidP="00E34CEE">
            <w:pPr>
              <w:jc w:val="center"/>
              <w:rPr>
                <w:bCs/>
              </w:rPr>
            </w:pPr>
            <w:r w:rsidRPr="00614559">
              <w:rPr>
                <w:bCs/>
              </w:rPr>
              <w:t>24 150,0</w:t>
            </w:r>
          </w:p>
        </w:tc>
        <w:tc>
          <w:tcPr>
            <w:tcW w:w="528" w:type="pct"/>
            <w:shd w:val="clear" w:color="000000" w:fill="FFFFFF"/>
            <w:vAlign w:val="center"/>
            <w:hideMark/>
          </w:tcPr>
          <w:p w:rsidR="00137B3E" w:rsidRPr="00614559" w:rsidRDefault="00137B3E" w:rsidP="00E34CEE">
            <w:pPr>
              <w:jc w:val="center"/>
            </w:pPr>
            <w:r w:rsidRPr="00614559">
              <w:t>99,6</w:t>
            </w:r>
          </w:p>
        </w:tc>
      </w:tr>
      <w:tr w:rsidR="00614559" w:rsidRPr="00614559" w:rsidTr="00614559">
        <w:trPr>
          <w:trHeight w:val="58"/>
        </w:trPr>
        <w:tc>
          <w:tcPr>
            <w:tcW w:w="266" w:type="pct"/>
            <w:vMerge w:val="restart"/>
            <w:shd w:val="clear" w:color="000000" w:fill="FFFFFF"/>
            <w:hideMark/>
          </w:tcPr>
          <w:p w:rsidR="00685424" w:rsidRPr="00614559" w:rsidRDefault="00685424" w:rsidP="00685424">
            <w:pPr>
              <w:jc w:val="center"/>
              <w:rPr>
                <w:lang w:val="en-US"/>
              </w:rPr>
            </w:pPr>
            <w:r w:rsidRPr="00614559">
              <w:rPr>
                <w:lang w:val="en-US"/>
              </w:rPr>
              <w:t>1</w:t>
            </w:r>
          </w:p>
        </w:tc>
        <w:tc>
          <w:tcPr>
            <w:tcW w:w="1574" w:type="pct"/>
            <w:shd w:val="clear" w:color="000000" w:fill="FFFFFF"/>
            <w:vAlign w:val="center"/>
          </w:tcPr>
          <w:p w:rsidR="00685424" w:rsidRPr="00614559" w:rsidRDefault="00685424" w:rsidP="00E34CEE">
            <w:pPr>
              <w:rPr>
                <w:b/>
              </w:rPr>
            </w:pPr>
            <w:r w:rsidRPr="00614559">
              <w:rPr>
                <w:b/>
              </w:rPr>
              <w:t>Основное мероприятие «Организация и развитие системы экологического образования, просвещения и формирования экологической культуры»</w:t>
            </w:r>
          </w:p>
        </w:tc>
        <w:tc>
          <w:tcPr>
            <w:tcW w:w="526" w:type="pct"/>
            <w:shd w:val="clear" w:color="000000" w:fill="FFFFFF"/>
            <w:vAlign w:val="center"/>
            <w:hideMark/>
          </w:tcPr>
          <w:p w:rsidR="00685424" w:rsidRPr="00614559" w:rsidRDefault="00685424" w:rsidP="00E34CEE">
            <w:pPr>
              <w:jc w:val="center"/>
              <w:rPr>
                <w:b/>
              </w:rPr>
            </w:pPr>
            <w:r w:rsidRPr="00614559">
              <w:rPr>
                <w:b/>
              </w:rPr>
              <w:t>150,0</w:t>
            </w:r>
          </w:p>
        </w:tc>
        <w:tc>
          <w:tcPr>
            <w:tcW w:w="527" w:type="pct"/>
            <w:shd w:val="clear" w:color="000000" w:fill="FFFFFF"/>
            <w:vAlign w:val="center"/>
            <w:hideMark/>
          </w:tcPr>
          <w:p w:rsidR="00685424" w:rsidRPr="00614559" w:rsidRDefault="00685424" w:rsidP="00E34CEE">
            <w:pPr>
              <w:jc w:val="center"/>
              <w:rPr>
                <w:b/>
              </w:rPr>
            </w:pPr>
            <w:r w:rsidRPr="00614559">
              <w:rPr>
                <w:b/>
              </w:rPr>
              <w:t>0,6</w:t>
            </w:r>
          </w:p>
        </w:tc>
        <w:tc>
          <w:tcPr>
            <w:tcW w:w="526" w:type="pct"/>
            <w:shd w:val="clear" w:color="000000" w:fill="FFFFFF"/>
            <w:vAlign w:val="center"/>
            <w:hideMark/>
          </w:tcPr>
          <w:p w:rsidR="00685424" w:rsidRPr="00614559" w:rsidRDefault="00685424" w:rsidP="00E34CEE">
            <w:pPr>
              <w:jc w:val="center"/>
              <w:rPr>
                <w:b/>
              </w:rPr>
            </w:pPr>
            <w:r w:rsidRPr="00614559">
              <w:rPr>
                <w:b/>
              </w:rPr>
              <w:t>150,0</w:t>
            </w:r>
          </w:p>
        </w:tc>
        <w:tc>
          <w:tcPr>
            <w:tcW w:w="526" w:type="pct"/>
            <w:shd w:val="clear" w:color="000000" w:fill="FFFFFF"/>
            <w:vAlign w:val="center"/>
            <w:hideMark/>
          </w:tcPr>
          <w:p w:rsidR="00685424" w:rsidRPr="00614559" w:rsidRDefault="00685424" w:rsidP="00E34CEE">
            <w:pPr>
              <w:jc w:val="center"/>
              <w:rPr>
                <w:b/>
              </w:rPr>
            </w:pPr>
            <w:r w:rsidRPr="00614559">
              <w:rPr>
                <w:b/>
              </w:rPr>
              <w:t>0,6</w:t>
            </w:r>
          </w:p>
        </w:tc>
        <w:tc>
          <w:tcPr>
            <w:tcW w:w="526" w:type="pct"/>
            <w:shd w:val="clear" w:color="000000" w:fill="FFFFFF"/>
            <w:vAlign w:val="center"/>
            <w:hideMark/>
          </w:tcPr>
          <w:p w:rsidR="00685424" w:rsidRPr="00614559" w:rsidRDefault="00685424" w:rsidP="00E34CEE">
            <w:pPr>
              <w:jc w:val="center"/>
              <w:rPr>
                <w:b/>
              </w:rPr>
            </w:pPr>
            <w:r w:rsidRPr="00614559">
              <w:rPr>
                <w:b/>
              </w:rPr>
              <w:t>150,0</w:t>
            </w:r>
          </w:p>
        </w:tc>
        <w:tc>
          <w:tcPr>
            <w:tcW w:w="528" w:type="pct"/>
            <w:shd w:val="clear" w:color="000000" w:fill="FFFFFF"/>
            <w:vAlign w:val="center"/>
            <w:hideMark/>
          </w:tcPr>
          <w:p w:rsidR="00685424" w:rsidRPr="00614559" w:rsidRDefault="00685424" w:rsidP="00E34CEE">
            <w:pPr>
              <w:jc w:val="center"/>
              <w:rPr>
                <w:b/>
              </w:rPr>
            </w:pPr>
            <w:r w:rsidRPr="00614559">
              <w:rPr>
                <w:b/>
              </w:rPr>
              <w:t>0,6</w:t>
            </w:r>
          </w:p>
        </w:tc>
      </w:tr>
      <w:tr w:rsidR="00614559" w:rsidRPr="00614559" w:rsidTr="00614559">
        <w:trPr>
          <w:trHeight w:val="70"/>
        </w:trPr>
        <w:tc>
          <w:tcPr>
            <w:tcW w:w="266" w:type="pct"/>
            <w:vMerge/>
            <w:shd w:val="clear" w:color="000000" w:fill="FFFFFF"/>
          </w:tcPr>
          <w:p w:rsidR="00685424" w:rsidRPr="00614559" w:rsidRDefault="00685424" w:rsidP="00685424">
            <w:pPr>
              <w:jc w:val="center"/>
              <w:rPr>
                <w:lang w:val="en-US"/>
              </w:rPr>
            </w:pPr>
          </w:p>
        </w:tc>
        <w:tc>
          <w:tcPr>
            <w:tcW w:w="1574" w:type="pct"/>
            <w:shd w:val="clear" w:color="000000" w:fill="FFFFFF"/>
            <w:vAlign w:val="center"/>
          </w:tcPr>
          <w:p w:rsidR="00685424" w:rsidRPr="00614559" w:rsidRDefault="00685424" w:rsidP="00E34CEE">
            <w:r w:rsidRPr="00614559">
              <w:rPr>
                <w:bCs/>
                <w:i/>
              </w:rPr>
              <w:t>в том числе:</w:t>
            </w:r>
          </w:p>
        </w:tc>
        <w:tc>
          <w:tcPr>
            <w:tcW w:w="526" w:type="pct"/>
            <w:shd w:val="clear" w:color="000000" w:fill="FFFFFF"/>
            <w:vAlign w:val="center"/>
          </w:tcPr>
          <w:p w:rsidR="00685424" w:rsidRPr="00614559" w:rsidRDefault="00685424" w:rsidP="00E34CEE">
            <w:pPr>
              <w:jc w:val="center"/>
            </w:pPr>
          </w:p>
        </w:tc>
        <w:tc>
          <w:tcPr>
            <w:tcW w:w="527" w:type="pct"/>
            <w:shd w:val="clear" w:color="000000" w:fill="FFFFFF"/>
            <w:vAlign w:val="center"/>
          </w:tcPr>
          <w:p w:rsidR="00685424" w:rsidRPr="00614559" w:rsidRDefault="00685424" w:rsidP="00E34CEE">
            <w:pPr>
              <w:jc w:val="center"/>
            </w:pPr>
          </w:p>
        </w:tc>
        <w:tc>
          <w:tcPr>
            <w:tcW w:w="526" w:type="pct"/>
            <w:shd w:val="clear" w:color="000000" w:fill="FFFFFF"/>
            <w:vAlign w:val="center"/>
          </w:tcPr>
          <w:p w:rsidR="00685424" w:rsidRPr="00614559" w:rsidRDefault="00685424" w:rsidP="00E34CEE">
            <w:pPr>
              <w:jc w:val="center"/>
            </w:pPr>
          </w:p>
        </w:tc>
        <w:tc>
          <w:tcPr>
            <w:tcW w:w="526" w:type="pct"/>
            <w:shd w:val="clear" w:color="000000" w:fill="FFFFFF"/>
            <w:vAlign w:val="center"/>
          </w:tcPr>
          <w:p w:rsidR="00685424" w:rsidRPr="00614559" w:rsidRDefault="00685424" w:rsidP="00E34CEE">
            <w:pPr>
              <w:jc w:val="center"/>
            </w:pPr>
          </w:p>
        </w:tc>
        <w:tc>
          <w:tcPr>
            <w:tcW w:w="526" w:type="pct"/>
            <w:shd w:val="clear" w:color="000000" w:fill="FFFFFF"/>
            <w:vAlign w:val="center"/>
          </w:tcPr>
          <w:p w:rsidR="00685424" w:rsidRPr="00614559" w:rsidRDefault="00685424" w:rsidP="00E34CEE">
            <w:pPr>
              <w:jc w:val="center"/>
            </w:pPr>
          </w:p>
        </w:tc>
        <w:tc>
          <w:tcPr>
            <w:tcW w:w="528" w:type="pct"/>
            <w:shd w:val="clear" w:color="000000" w:fill="FFFFFF"/>
            <w:vAlign w:val="center"/>
          </w:tcPr>
          <w:p w:rsidR="00685424" w:rsidRPr="00614559" w:rsidRDefault="00685424" w:rsidP="00E34CEE">
            <w:pPr>
              <w:jc w:val="center"/>
            </w:pPr>
          </w:p>
        </w:tc>
      </w:tr>
      <w:tr w:rsidR="00614559" w:rsidRPr="00614559" w:rsidTr="00614559">
        <w:trPr>
          <w:trHeight w:val="58"/>
        </w:trPr>
        <w:tc>
          <w:tcPr>
            <w:tcW w:w="266" w:type="pct"/>
            <w:vMerge/>
            <w:shd w:val="clear" w:color="000000" w:fill="FFFFFF"/>
            <w:hideMark/>
          </w:tcPr>
          <w:p w:rsidR="00685424" w:rsidRPr="00614559" w:rsidRDefault="00685424" w:rsidP="00685424">
            <w:pPr>
              <w:jc w:val="center"/>
            </w:pPr>
          </w:p>
        </w:tc>
        <w:tc>
          <w:tcPr>
            <w:tcW w:w="1574" w:type="pct"/>
            <w:shd w:val="clear" w:color="000000" w:fill="FFFFFF"/>
            <w:vAlign w:val="center"/>
          </w:tcPr>
          <w:p w:rsidR="00685424" w:rsidRPr="00614559" w:rsidRDefault="00685424" w:rsidP="00E34CEE">
            <w:pPr>
              <w:jc w:val="both"/>
            </w:pPr>
            <w:r w:rsidRPr="00614559">
              <w:t>бюджет автономного округа</w:t>
            </w:r>
          </w:p>
        </w:tc>
        <w:tc>
          <w:tcPr>
            <w:tcW w:w="526" w:type="pct"/>
            <w:shd w:val="clear" w:color="000000" w:fill="FFFFFF"/>
            <w:vAlign w:val="center"/>
            <w:hideMark/>
          </w:tcPr>
          <w:p w:rsidR="00685424" w:rsidRPr="00614559" w:rsidRDefault="00685424" w:rsidP="00E34CEE">
            <w:pPr>
              <w:jc w:val="center"/>
            </w:pPr>
            <w:r w:rsidRPr="00614559">
              <w:t>0,0</w:t>
            </w:r>
          </w:p>
        </w:tc>
        <w:tc>
          <w:tcPr>
            <w:tcW w:w="527" w:type="pct"/>
            <w:shd w:val="clear" w:color="000000" w:fill="FFFFFF"/>
            <w:vAlign w:val="center"/>
            <w:hideMark/>
          </w:tcPr>
          <w:p w:rsidR="00685424" w:rsidRPr="00614559" w:rsidRDefault="00685424" w:rsidP="00E34CEE">
            <w:pPr>
              <w:jc w:val="center"/>
              <w:rPr>
                <w:lang w:val="en-US"/>
              </w:rP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0,0</w:t>
            </w:r>
          </w:p>
        </w:tc>
        <w:tc>
          <w:tcPr>
            <w:tcW w:w="526" w:type="pct"/>
            <w:shd w:val="clear" w:color="000000" w:fill="FFFFFF"/>
            <w:vAlign w:val="center"/>
            <w:hideMark/>
          </w:tcPr>
          <w:p w:rsidR="00685424" w:rsidRPr="00614559" w:rsidRDefault="00685424" w:rsidP="00E34CEE">
            <w:pPr>
              <w:jc w:val="center"/>
              <w:rPr>
                <w:lang w:val="en-US"/>
              </w:rP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0,0</w:t>
            </w:r>
          </w:p>
        </w:tc>
        <w:tc>
          <w:tcPr>
            <w:tcW w:w="528" w:type="pct"/>
            <w:shd w:val="clear" w:color="000000" w:fill="FFFFFF"/>
            <w:vAlign w:val="center"/>
            <w:hideMark/>
          </w:tcPr>
          <w:p w:rsidR="00685424" w:rsidRPr="00614559" w:rsidRDefault="00685424" w:rsidP="00E34CEE">
            <w:pPr>
              <w:jc w:val="center"/>
              <w:rPr>
                <w:lang w:val="en-US"/>
              </w:rPr>
            </w:pPr>
            <w:r w:rsidRPr="00614559">
              <w:rPr>
                <w:lang w:val="en-US"/>
              </w:rPr>
              <w:t>x</w:t>
            </w:r>
          </w:p>
        </w:tc>
      </w:tr>
      <w:tr w:rsidR="00614559" w:rsidRPr="00614559" w:rsidTr="00614559">
        <w:trPr>
          <w:trHeight w:val="70"/>
        </w:trPr>
        <w:tc>
          <w:tcPr>
            <w:tcW w:w="266" w:type="pct"/>
            <w:vMerge/>
            <w:shd w:val="clear" w:color="000000" w:fill="FFFFFF"/>
            <w:hideMark/>
          </w:tcPr>
          <w:p w:rsidR="00685424" w:rsidRPr="00614559" w:rsidRDefault="00685424" w:rsidP="00685424">
            <w:pPr>
              <w:jc w:val="center"/>
            </w:pPr>
          </w:p>
        </w:tc>
        <w:tc>
          <w:tcPr>
            <w:tcW w:w="1574" w:type="pct"/>
            <w:shd w:val="clear" w:color="000000" w:fill="FFFFFF"/>
            <w:vAlign w:val="center"/>
          </w:tcPr>
          <w:p w:rsidR="00685424" w:rsidRPr="00614559" w:rsidRDefault="00685424" w:rsidP="00E34CEE">
            <w:pPr>
              <w:jc w:val="both"/>
            </w:pPr>
            <w:r w:rsidRPr="00614559">
              <w:t>местный бюджет</w:t>
            </w:r>
          </w:p>
        </w:tc>
        <w:tc>
          <w:tcPr>
            <w:tcW w:w="526" w:type="pct"/>
            <w:shd w:val="clear" w:color="000000" w:fill="FFFFFF"/>
            <w:vAlign w:val="center"/>
            <w:hideMark/>
          </w:tcPr>
          <w:p w:rsidR="00685424" w:rsidRPr="00614559" w:rsidRDefault="00685424" w:rsidP="00E34CEE">
            <w:pPr>
              <w:jc w:val="center"/>
            </w:pPr>
            <w:r w:rsidRPr="00614559">
              <w:t>150,0</w:t>
            </w:r>
          </w:p>
        </w:tc>
        <w:tc>
          <w:tcPr>
            <w:tcW w:w="527" w:type="pct"/>
            <w:shd w:val="clear" w:color="000000" w:fill="FFFFFF"/>
            <w:vAlign w:val="center"/>
            <w:hideMark/>
          </w:tcPr>
          <w:p w:rsidR="00685424" w:rsidRPr="00614559" w:rsidRDefault="00685424" w:rsidP="00E34CEE">
            <w:pPr>
              <w:jc w:val="center"/>
              <w:rPr>
                <w:lang w:val="en-US"/>
              </w:rP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150,0</w:t>
            </w:r>
          </w:p>
        </w:tc>
        <w:tc>
          <w:tcPr>
            <w:tcW w:w="526" w:type="pct"/>
            <w:shd w:val="clear" w:color="000000" w:fill="FFFFFF"/>
            <w:vAlign w:val="center"/>
            <w:hideMark/>
          </w:tcPr>
          <w:p w:rsidR="00685424" w:rsidRPr="00614559" w:rsidRDefault="00685424" w:rsidP="00E34CEE">
            <w:pPr>
              <w:jc w:val="center"/>
              <w:rPr>
                <w:lang w:val="en-US"/>
              </w:rP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150,0</w:t>
            </w:r>
          </w:p>
        </w:tc>
        <w:tc>
          <w:tcPr>
            <w:tcW w:w="528" w:type="pct"/>
            <w:shd w:val="clear" w:color="000000" w:fill="FFFFFF"/>
            <w:vAlign w:val="center"/>
            <w:hideMark/>
          </w:tcPr>
          <w:p w:rsidR="00685424" w:rsidRPr="00614559" w:rsidRDefault="00685424" w:rsidP="00E34CEE">
            <w:pPr>
              <w:jc w:val="center"/>
              <w:rPr>
                <w:lang w:val="en-US"/>
              </w:rPr>
            </w:pPr>
            <w:r w:rsidRPr="00614559">
              <w:rPr>
                <w:lang w:val="en-US"/>
              </w:rPr>
              <w:t>x</w:t>
            </w:r>
          </w:p>
        </w:tc>
      </w:tr>
      <w:tr w:rsidR="00614559" w:rsidRPr="00614559" w:rsidTr="00614559">
        <w:trPr>
          <w:trHeight w:val="140"/>
        </w:trPr>
        <w:tc>
          <w:tcPr>
            <w:tcW w:w="266" w:type="pct"/>
            <w:vMerge w:val="restart"/>
            <w:shd w:val="clear" w:color="000000" w:fill="FFFFFF"/>
            <w:hideMark/>
          </w:tcPr>
          <w:p w:rsidR="00685424" w:rsidRPr="00614559" w:rsidRDefault="00685424" w:rsidP="00685424">
            <w:pPr>
              <w:jc w:val="center"/>
            </w:pPr>
            <w:r w:rsidRPr="00614559">
              <w:t>2</w:t>
            </w:r>
          </w:p>
        </w:tc>
        <w:tc>
          <w:tcPr>
            <w:tcW w:w="1574" w:type="pct"/>
            <w:shd w:val="clear" w:color="000000" w:fill="FFFFFF"/>
            <w:vAlign w:val="center"/>
          </w:tcPr>
          <w:p w:rsidR="00685424" w:rsidRPr="00614559" w:rsidRDefault="00685424" w:rsidP="00685424">
            <w:pPr>
              <w:rPr>
                <w:b/>
              </w:rPr>
            </w:pPr>
            <w:r w:rsidRPr="00614559">
              <w:rPr>
                <w:b/>
              </w:rPr>
              <w:t>Основное мероприятие «Организация деятельности подведомственного учреждения по использованию, охране, защите и воспроизводству городских лесов»</w:t>
            </w:r>
          </w:p>
        </w:tc>
        <w:tc>
          <w:tcPr>
            <w:tcW w:w="526" w:type="pct"/>
            <w:shd w:val="clear" w:color="000000" w:fill="FFFFFF"/>
            <w:vAlign w:val="center"/>
            <w:hideMark/>
          </w:tcPr>
          <w:p w:rsidR="00685424" w:rsidRPr="00614559" w:rsidRDefault="00685424" w:rsidP="00E34CEE">
            <w:pPr>
              <w:jc w:val="center"/>
              <w:rPr>
                <w:b/>
              </w:rPr>
            </w:pPr>
            <w:r w:rsidRPr="00614559">
              <w:rPr>
                <w:b/>
              </w:rPr>
              <w:t>25 000,0</w:t>
            </w:r>
          </w:p>
        </w:tc>
        <w:tc>
          <w:tcPr>
            <w:tcW w:w="527" w:type="pct"/>
            <w:shd w:val="clear" w:color="000000" w:fill="FFFFFF"/>
            <w:vAlign w:val="center"/>
            <w:hideMark/>
          </w:tcPr>
          <w:p w:rsidR="00685424" w:rsidRPr="00614559" w:rsidRDefault="00685424" w:rsidP="00E34CEE">
            <w:pPr>
              <w:jc w:val="center"/>
              <w:rPr>
                <w:b/>
              </w:rPr>
            </w:pPr>
            <w:r w:rsidRPr="00614559">
              <w:rPr>
                <w:b/>
              </w:rPr>
              <w:t>97,4</w:t>
            </w:r>
          </w:p>
        </w:tc>
        <w:tc>
          <w:tcPr>
            <w:tcW w:w="526" w:type="pct"/>
            <w:shd w:val="clear" w:color="000000" w:fill="FFFFFF"/>
            <w:vAlign w:val="center"/>
            <w:hideMark/>
          </w:tcPr>
          <w:p w:rsidR="00685424" w:rsidRPr="00614559" w:rsidRDefault="00685424" w:rsidP="00E34CEE">
            <w:pPr>
              <w:jc w:val="center"/>
              <w:rPr>
                <w:b/>
              </w:rPr>
            </w:pPr>
            <w:r w:rsidRPr="00614559">
              <w:rPr>
                <w:b/>
              </w:rPr>
              <w:t>24 000,0</w:t>
            </w:r>
          </w:p>
        </w:tc>
        <w:tc>
          <w:tcPr>
            <w:tcW w:w="526" w:type="pct"/>
            <w:shd w:val="clear" w:color="000000" w:fill="FFFFFF"/>
            <w:vAlign w:val="center"/>
            <w:hideMark/>
          </w:tcPr>
          <w:p w:rsidR="00685424" w:rsidRPr="00614559" w:rsidRDefault="00685424" w:rsidP="00E34CEE">
            <w:pPr>
              <w:jc w:val="center"/>
              <w:rPr>
                <w:b/>
              </w:rPr>
            </w:pPr>
            <w:r w:rsidRPr="00614559">
              <w:rPr>
                <w:b/>
              </w:rPr>
              <w:t>98,9</w:t>
            </w:r>
          </w:p>
        </w:tc>
        <w:tc>
          <w:tcPr>
            <w:tcW w:w="526" w:type="pct"/>
            <w:shd w:val="clear" w:color="000000" w:fill="FFFFFF"/>
            <w:vAlign w:val="center"/>
            <w:hideMark/>
          </w:tcPr>
          <w:p w:rsidR="00685424" w:rsidRPr="00614559" w:rsidRDefault="00685424" w:rsidP="00E34CEE">
            <w:pPr>
              <w:jc w:val="center"/>
              <w:rPr>
                <w:b/>
              </w:rPr>
            </w:pPr>
            <w:r w:rsidRPr="00614559">
              <w:rPr>
                <w:b/>
              </w:rPr>
              <w:t xml:space="preserve">24 000,0 </w:t>
            </w:r>
          </w:p>
        </w:tc>
        <w:tc>
          <w:tcPr>
            <w:tcW w:w="528" w:type="pct"/>
            <w:shd w:val="clear" w:color="000000" w:fill="FFFFFF"/>
            <w:vAlign w:val="center"/>
            <w:hideMark/>
          </w:tcPr>
          <w:p w:rsidR="00685424" w:rsidRPr="00614559" w:rsidRDefault="00685424" w:rsidP="00E34CEE">
            <w:pPr>
              <w:jc w:val="center"/>
              <w:rPr>
                <w:b/>
              </w:rPr>
            </w:pPr>
            <w:r w:rsidRPr="00614559">
              <w:rPr>
                <w:b/>
              </w:rPr>
              <w:t>98,9</w:t>
            </w:r>
          </w:p>
        </w:tc>
      </w:tr>
      <w:tr w:rsidR="00614559" w:rsidRPr="00614559" w:rsidTr="00614559">
        <w:trPr>
          <w:trHeight w:val="140"/>
        </w:trPr>
        <w:tc>
          <w:tcPr>
            <w:tcW w:w="266" w:type="pct"/>
            <w:vMerge/>
            <w:shd w:val="clear" w:color="000000" w:fill="FFFFFF"/>
          </w:tcPr>
          <w:p w:rsidR="00685424" w:rsidRPr="00614559" w:rsidRDefault="00685424" w:rsidP="00685424">
            <w:pPr>
              <w:jc w:val="center"/>
            </w:pPr>
          </w:p>
        </w:tc>
        <w:tc>
          <w:tcPr>
            <w:tcW w:w="1574" w:type="pct"/>
            <w:shd w:val="clear" w:color="000000" w:fill="FFFFFF"/>
            <w:vAlign w:val="center"/>
          </w:tcPr>
          <w:p w:rsidR="00685424" w:rsidRPr="00614559" w:rsidRDefault="00685424" w:rsidP="00E34CEE">
            <w:pPr>
              <w:jc w:val="both"/>
            </w:pPr>
            <w:r w:rsidRPr="00614559">
              <w:rPr>
                <w:bCs/>
                <w:i/>
              </w:rPr>
              <w:t>в том числе:</w:t>
            </w:r>
          </w:p>
        </w:tc>
        <w:tc>
          <w:tcPr>
            <w:tcW w:w="526" w:type="pct"/>
            <w:shd w:val="clear" w:color="000000" w:fill="FFFFFF"/>
            <w:vAlign w:val="center"/>
          </w:tcPr>
          <w:p w:rsidR="00685424" w:rsidRPr="00614559" w:rsidRDefault="00685424" w:rsidP="00E34CEE">
            <w:pPr>
              <w:jc w:val="center"/>
            </w:pPr>
          </w:p>
        </w:tc>
        <w:tc>
          <w:tcPr>
            <w:tcW w:w="527" w:type="pct"/>
            <w:shd w:val="clear" w:color="000000" w:fill="FFFFFF"/>
            <w:vAlign w:val="center"/>
          </w:tcPr>
          <w:p w:rsidR="00685424" w:rsidRPr="00614559" w:rsidRDefault="00685424" w:rsidP="00E34CEE">
            <w:pPr>
              <w:jc w:val="center"/>
            </w:pPr>
          </w:p>
        </w:tc>
        <w:tc>
          <w:tcPr>
            <w:tcW w:w="526" w:type="pct"/>
            <w:shd w:val="clear" w:color="000000" w:fill="FFFFFF"/>
            <w:vAlign w:val="center"/>
          </w:tcPr>
          <w:p w:rsidR="00685424" w:rsidRPr="00614559" w:rsidRDefault="00685424" w:rsidP="00E34CEE">
            <w:pPr>
              <w:jc w:val="center"/>
            </w:pPr>
          </w:p>
        </w:tc>
        <w:tc>
          <w:tcPr>
            <w:tcW w:w="526" w:type="pct"/>
            <w:shd w:val="clear" w:color="000000" w:fill="FFFFFF"/>
            <w:vAlign w:val="center"/>
          </w:tcPr>
          <w:p w:rsidR="00685424" w:rsidRPr="00614559" w:rsidRDefault="00685424" w:rsidP="00E34CEE">
            <w:pPr>
              <w:jc w:val="center"/>
            </w:pPr>
          </w:p>
        </w:tc>
        <w:tc>
          <w:tcPr>
            <w:tcW w:w="526" w:type="pct"/>
            <w:shd w:val="clear" w:color="000000" w:fill="FFFFFF"/>
            <w:vAlign w:val="center"/>
          </w:tcPr>
          <w:p w:rsidR="00685424" w:rsidRPr="00614559" w:rsidRDefault="00685424" w:rsidP="00E34CEE">
            <w:pPr>
              <w:jc w:val="center"/>
            </w:pPr>
          </w:p>
        </w:tc>
        <w:tc>
          <w:tcPr>
            <w:tcW w:w="528" w:type="pct"/>
            <w:shd w:val="clear" w:color="000000" w:fill="FFFFFF"/>
            <w:vAlign w:val="center"/>
          </w:tcPr>
          <w:p w:rsidR="00685424" w:rsidRPr="00614559" w:rsidRDefault="00685424" w:rsidP="00E34CEE">
            <w:pPr>
              <w:jc w:val="center"/>
            </w:pPr>
          </w:p>
        </w:tc>
      </w:tr>
      <w:tr w:rsidR="00614559" w:rsidRPr="00614559" w:rsidTr="00614559">
        <w:trPr>
          <w:trHeight w:val="58"/>
        </w:trPr>
        <w:tc>
          <w:tcPr>
            <w:tcW w:w="266" w:type="pct"/>
            <w:vMerge/>
            <w:shd w:val="clear" w:color="000000" w:fill="FFFFFF"/>
            <w:hideMark/>
          </w:tcPr>
          <w:p w:rsidR="00685424" w:rsidRPr="00614559" w:rsidRDefault="00685424" w:rsidP="00685424">
            <w:pPr>
              <w:jc w:val="center"/>
            </w:pPr>
          </w:p>
        </w:tc>
        <w:tc>
          <w:tcPr>
            <w:tcW w:w="1574" w:type="pct"/>
            <w:shd w:val="clear" w:color="000000" w:fill="FFFFFF"/>
            <w:vAlign w:val="center"/>
          </w:tcPr>
          <w:p w:rsidR="00685424" w:rsidRPr="00614559" w:rsidRDefault="00685424" w:rsidP="00E34CEE">
            <w:pPr>
              <w:jc w:val="both"/>
            </w:pPr>
            <w:r w:rsidRPr="00614559">
              <w:t>бюджет автономного округа</w:t>
            </w:r>
          </w:p>
        </w:tc>
        <w:tc>
          <w:tcPr>
            <w:tcW w:w="526" w:type="pct"/>
            <w:shd w:val="clear" w:color="000000" w:fill="FFFFFF"/>
            <w:vAlign w:val="center"/>
            <w:hideMark/>
          </w:tcPr>
          <w:p w:rsidR="00685424" w:rsidRPr="00614559" w:rsidRDefault="00685424" w:rsidP="00E34CEE">
            <w:pPr>
              <w:jc w:val="center"/>
            </w:pPr>
            <w:r w:rsidRPr="00614559">
              <w:t>0,0</w:t>
            </w:r>
          </w:p>
        </w:tc>
        <w:tc>
          <w:tcPr>
            <w:tcW w:w="527" w:type="pct"/>
            <w:shd w:val="clear" w:color="000000" w:fill="FFFFFF"/>
            <w:vAlign w:val="center"/>
            <w:hideMark/>
          </w:tcPr>
          <w:p w:rsidR="00685424" w:rsidRPr="00614559" w:rsidRDefault="00685424" w:rsidP="00E34CEE">
            <w:pPr>
              <w:jc w:val="cente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0,0</w:t>
            </w:r>
          </w:p>
        </w:tc>
        <w:tc>
          <w:tcPr>
            <w:tcW w:w="526" w:type="pct"/>
            <w:shd w:val="clear" w:color="000000" w:fill="FFFFFF"/>
            <w:vAlign w:val="center"/>
            <w:hideMark/>
          </w:tcPr>
          <w:p w:rsidR="00685424" w:rsidRPr="00614559" w:rsidRDefault="00685424" w:rsidP="00E34CEE">
            <w:pPr>
              <w:jc w:val="cente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0,0</w:t>
            </w:r>
          </w:p>
        </w:tc>
        <w:tc>
          <w:tcPr>
            <w:tcW w:w="528" w:type="pct"/>
            <w:shd w:val="clear" w:color="000000" w:fill="FFFFFF"/>
            <w:vAlign w:val="center"/>
            <w:hideMark/>
          </w:tcPr>
          <w:p w:rsidR="00685424" w:rsidRPr="00614559" w:rsidRDefault="00685424" w:rsidP="00E34CEE">
            <w:pPr>
              <w:jc w:val="center"/>
            </w:pPr>
            <w:r w:rsidRPr="00614559">
              <w:rPr>
                <w:lang w:val="en-US"/>
              </w:rPr>
              <w:t>x</w:t>
            </w:r>
          </w:p>
        </w:tc>
      </w:tr>
      <w:tr w:rsidR="00614559" w:rsidRPr="00614559" w:rsidTr="00614559">
        <w:trPr>
          <w:trHeight w:val="80"/>
        </w:trPr>
        <w:tc>
          <w:tcPr>
            <w:tcW w:w="266" w:type="pct"/>
            <w:vMerge/>
            <w:shd w:val="clear" w:color="000000" w:fill="FFFFFF"/>
            <w:hideMark/>
          </w:tcPr>
          <w:p w:rsidR="00685424" w:rsidRPr="00614559" w:rsidRDefault="00685424" w:rsidP="00685424">
            <w:pPr>
              <w:jc w:val="center"/>
            </w:pPr>
          </w:p>
        </w:tc>
        <w:tc>
          <w:tcPr>
            <w:tcW w:w="1574" w:type="pct"/>
            <w:shd w:val="clear" w:color="000000" w:fill="FFFFFF"/>
            <w:vAlign w:val="center"/>
          </w:tcPr>
          <w:p w:rsidR="00685424" w:rsidRPr="00614559" w:rsidRDefault="00685424" w:rsidP="00E34CEE">
            <w:pPr>
              <w:jc w:val="both"/>
            </w:pPr>
            <w:r w:rsidRPr="00614559">
              <w:t>местный бюджет</w:t>
            </w:r>
          </w:p>
        </w:tc>
        <w:tc>
          <w:tcPr>
            <w:tcW w:w="526" w:type="pct"/>
            <w:shd w:val="clear" w:color="000000" w:fill="FFFFFF"/>
            <w:vAlign w:val="center"/>
            <w:hideMark/>
          </w:tcPr>
          <w:p w:rsidR="00685424" w:rsidRPr="00614559" w:rsidRDefault="00685424" w:rsidP="00E34CEE">
            <w:pPr>
              <w:jc w:val="center"/>
            </w:pPr>
            <w:r w:rsidRPr="00614559">
              <w:t>25 000,0</w:t>
            </w:r>
          </w:p>
        </w:tc>
        <w:tc>
          <w:tcPr>
            <w:tcW w:w="527" w:type="pct"/>
            <w:shd w:val="clear" w:color="000000" w:fill="FFFFFF"/>
            <w:vAlign w:val="center"/>
            <w:hideMark/>
          </w:tcPr>
          <w:p w:rsidR="00685424" w:rsidRPr="00614559" w:rsidRDefault="00685424" w:rsidP="00E34CEE">
            <w:pPr>
              <w:jc w:val="cente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24 000,0</w:t>
            </w:r>
          </w:p>
        </w:tc>
        <w:tc>
          <w:tcPr>
            <w:tcW w:w="526" w:type="pct"/>
            <w:shd w:val="clear" w:color="000000" w:fill="FFFFFF"/>
            <w:vAlign w:val="center"/>
            <w:hideMark/>
          </w:tcPr>
          <w:p w:rsidR="00685424" w:rsidRPr="00614559" w:rsidRDefault="00685424" w:rsidP="00E34CEE">
            <w:pPr>
              <w:jc w:val="cente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24 000,0</w:t>
            </w:r>
          </w:p>
        </w:tc>
        <w:tc>
          <w:tcPr>
            <w:tcW w:w="528" w:type="pct"/>
            <w:shd w:val="clear" w:color="000000" w:fill="FFFFFF"/>
            <w:vAlign w:val="center"/>
            <w:hideMark/>
          </w:tcPr>
          <w:p w:rsidR="00685424" w:rsidRPr="00614559" w:rsidRDefault="00685424" w:rsidP="00E34CEE">
            <w:pPr>
              <w:jc w:val="center"/>
            </w:pPr>
            <w:r w:rsidRPr="00614559">
              <w:rPr>
                <w:lang w:val="en-US"/>
              </w:rPr>
              <w:t>x</w:t>
            </w:r>
          </w:p>
        </w:tc>
      </w:tr>
      <w:tr w:rsidR="00614559" w:rsidRPr="00614559" w:rsidTr="00614559">
        <w:trPr>
          <w:trHeight w:val="58"/>
        </w:trPr>
        <w:tc>
          <w:tcPr>
            <w:tcW w:w="266" w:type="pct"/>
            <w:vMerge w:val="restart"/>
            <w:shd w:val="clear" w:color="000000" w:fill="FFFFFF"/>
            <w:hideMark/>
          </w:tcPr>
          <w:p w:rsidR="00685424" w:rsidRPr="00614559" w:rsidRDefault="00685424" w:rsidP="00685424">
            <w:pPr>
              <w:jc w:val="center"/>
            </w:pPr>
            <w:r w:rsidRPr="00614559">
              <w:t>3</w:t>
            </w:r>
          </w:p>
        </w:tc>
        <w:tc>
          <w:tcPr>
            <w:tcW w:w="1574" w:type="pct"/>
            <w:shd w:val="clear" w:color="000000" w:fill="FFFFFF"/>
            <w:vAlign w:val="center"/>
          </w:tcPr>
          <w:p w:rsidR="00685424" w:rsidRPr="00614559" w:rsidRDefault="00685424" w:rsidP="00685424">
            <w:r w:rsidRPr="00614559">
              <w:rPr>
                <w:b/>
              </w:rPr>
              <w:t>Основное мероприятие «Регулирование деятельности в сфере обращения с твердыми коммунальными отходами»</w:t>
            </w:r>
          </w:p>
        </w:tc>
        <w:tc>
          <w:tcPr>
            <w:tcW w:w="526" w:type="pct"/>
            <w:shd w:val="clear" w:color="000000" w:fill="FFFFFF"/>
            <w:vAlign w:val="center"/>
            <w:hideMark/>
          </w:tcPr>
          <w:p w:rsidR="00685424" w:rsidRPr="00614559" w:rsidRDefault="00685424" w:rsidP="00E34CEE">
            <w:pPr>
              <w:jc w:val="center"/>
              <w:rPr>
                <w:b/>
              </w:rPr>
            </w:pPr>
            <w:r w:rsidRPr="00614559">
              <w:rPr>
                <w:b/>
              </w:rPr>
              <w:t>508,1</w:t>
            </w:r>
          </w:p>
        </w:tc>
        <w:tc>
          <w:tcPr>
            <w:tcW w:w="527" w:type="pct"/>
            <w:shd w:val="clear" w:color="000000" w:fill="FFFFFF"/>
            <w:vAlign w:val="center"/>
            <w:hideMark/>
          </w:tcPr>
          <w:p w:rsidR="00685424" w:rsidRPr="00614559" w:rsidRDefault="00685424" w:rsidP="00E34CEE">
            <w:pPr>
              <w:jc w:val="center"/>
              <w:rPr>
                <w:b/>
                <w:lang w:val="en-US"/>
              </w:rPr>
            </w:pPr>
            <w:r w:rsidRPr="00614559">
              <w:rPr>
                <w:b/>
                <w:lang w:val="en-US"/>
              </w:rPr>
              <w:t>2,0</w:t>
            </w:r>
          </w:p>
        </w:tc>
        <w:tc>
          <w:tcPr>
            <w:tcW w:w="526" w:type="pct"/>
            <w:shd w:val="clear" w:color="000000" w:fill="FFFFFF"/>
            <w:vAlign w:val="center"/>
            <w:hideMark/>
          </w:tcPr>
          <w:p w:rsidR="00685424" w:rsidRPr="00614559" w:rsidRDefault="00685424" w:rsidP="00E34CEE">
            <w:pPr>
              <w:jc w:val="center"/>
              <w:rPr>
                <w:b/>
              </w:rPr>
            </w:pPr>
            <w:r w:rsidRPr="00614559">
              <w:rPr>
                <w:b/>
              </w:rPr>
              <w:t>108,1</w:t>
            </w:r>
          </w:p>
        </w:tc>
        <w:tc>
          <w:tcPr>
            <w:tcW w:w="526" w:type="pct"/>
            <w:shd w:val="clear" w:color="000000" w:fill="FFFFFF"/>
            <w:vAlign w:val="center"/>
            <w:hideMark/>
          </w:tcPr>
          <w:p w:rsidR="00685424" w:rsidRPr="00614559" w:rsidRDefault="00685424" w:rsidP="00E34CEE">
            <w:pPr>
              <w:jc w:val="center"/>
              <w:rPr>
                <w:b/>
              </w:rPr>
            </w:pPr>
            <w:r w:rsidRPr="00614559">
              <w:rPr>
                <w:b/>
              </w:rPr>
              <w:t>0,5</w:t>
            </w:r>
          </w:p>
        </w:tc>
        <w:tc>
          <w:tcPr>
            <w:tcW w:w="526" w:type="pct"/>
            <w:shd w:val="clear" w:color="000000" w:fill="FFFFFF"/>
            <w:vAlign w:val="center"/>
            <w:hideMark/>
          </w:tcPr>
          <w:p w:rsidR="00685424" w:rsidRPr="00614559" w:rsidRDefault="00685424" w:rsidP="00E34CEE">
            <w:pPr>
              <w:jc w:val="center"/>
              <w:rPr>
                <w:b/>
              </w:rPr>
            </w:pPr>
            <w:r w:rsidRPr="00614559">
              <w:rPr>
                <w:b/>
              </w:rPr>
              <w:t>108,1</w:t>
            </w:r>
          </w:p>
        </w:tc>
        <w:tc>
          <w:tcPr>
            <w:tcW w:w="528" w:type="pct"/>
            <w:shd w:val="clear" w:color="000000" w:fill="FFFFFF"/>
            <w:vAlign w:val="center"/>
            <w:hideMark/>
          </w:tcPr>
          <w:p w:rsidR="00685424" w:rsidRPr="00614559" w:rsidRDefault="00685424" w:rsidP="00E34CEE">
            <w:pPr>
              <w:jc w:val="center"/>
              <w:rPr>
                <w:b/>
              </w:rPr>
            </w:pPr>
            <w:r w:rsidRPr="00614559">
              <w:rPr>
                <w:b/>
              </w:rPr>
              <w:t>0,5</w:t>
            </w:r>
          </w:p>
        </w:tc>
      </w:tr>
      <w:tr w:rsidR="00614559" w:rsidRPr="00614559" w:rsidTr="00614559">
        <w:trPr>
          <w:trHeight w:val="70"/>
        </w:trPr>
        <w:tc>
          <w:tcPr>
            <w:tcW w:w="266" w:type="pct"/>
            <w:vMerge/>
            <w:shd w:val="clear" w:color="000000" w:fill="FFFFFF"/>
            <w:vAlign w:val="center"/>
          </w:tcPr>
          <w:p w:rsidR="00685424" w:rsidRPr="00614559" w:rsidRDefault="00685424" w:rsidP="00E34CEE">
            <w:pPr>
              <w:jc w:val="center"/>
            </w:pPr>
          </w:p>
        </w:tc>
        <w:tc>
          <w:tcPr>
            <w:tcW w:w="1574" w:type="pct"/>
            <w:shd w:val="clear" w:color="000000" w:fill="FFFFFF"/>
            <w:vAlign w:val="center"/>
          </w:tcPr>
          <w:p w:rsidR="00685424" w:rsidRPr="00614559" w:rsidRDefault="00685424" w:rsidP="00E34CEE">
            <w:pPr>
              <w:jc w:val="both"/>
            </w:pPr>
            <w:r w:rsidRPr="00614559">
              <w:rPr>
                <w:bCs/>
                <w:i/>
              </w:rPr>
              <w:t>в том числе:</w:t>
            </w:r>
          </w:p>
        </w:tc>
        <w:tc>
          <w:tcPr>
            <w:tcW w:w="526" w:type="pct"/>
            <w:shd w:val="clear" w:color="000000" w:fill="FFFFFF"/>
            <w:vAlign w:val="center"/>
          </w:tcPr>
          <w:p w:rsidR="00685424" w:rsidRPr="00614559" w:rsidRDefault="00685424" w:rsidP="00E34CEE">
            <w:pPr>
              <w:jc w:val="center"/>
            </w:pPr>
          </w:p>
        </w:tc>
        <w:tc>
          <w:tcPr>
            <w:tcW w:w="527" w:type="pct"/>
            <w:shd w:val="clear" w:color="000000" w:fill="FFFFFF"/>
            <w:vAlign w:val="center"/>
          </w:tcPr>
          <w:p w:rsidR="00685424" w:rsidRPr="00614559" w:rsidRDefault="00685424" w:rsidP="00E34CEE">
            <w:pPr>
              <w:jc w:val="center"/>
              <w:rPr>
                <w:lang w:val="en-US"/>
              </w:rPr>
            </w:pPr>
          </w:p>
        </w:tc>
        <w:tc>
          <w:tcPr>
            <w:tcW w:w="526" w:type="pct"/>
            <w:shd w:val="clear" w:color="000000" w:fill="FFFFFF"/>
            <w:vAlign w:val="center"/>
          </w:tcPr>
          <w:p w:rsidR="00685424" w:rsidRPr="00614559" w:rsidRDefault="00685424" w:rsidP="00E34CEE">
            <w:pPr>
              <w:jc w:val="center"/>
            </w:pPr>
          </w:p>
        </w:tc>
        <w:tc>
          <w:tcPr>
            <w:tcW w:w="526" w:type="pct"/>
            <w:shd w:val="clear" w:color="000000" w:fill="FFFFFF"/>
            <w:vAlign w:val="center"/>
          </w:tcPr>
          <w:p w:rsidR="00685424" w:rsidRPr="00614559" w:rsidRDefault="00685424" w:rsidP="00E34CEE">
            <w:pPr>
              <w:jc w:val="center"/>
            </w:pPr>
          </w:p>
        </w:tc>
        <w:tc>
          <w:tcPr>
            <w:tcW w:w="526" w:type="pct"/>
            <w:shd w:val="clear" w:color="000000" w:fill="FFFFFF"/>
            <w:vAlign w:val="center"/>
          </w:tcPr>
          <w:p w:rsidR="00685424" w:rsidRPr="00614559" w:rsidRDefault="00685424" w:rsidP="00E34CEE">
            <w:pPr>
              <w:jc w:val="center"/>
            </w:pPr>
          </w:p>
        </w:tc>
        <w:tc>
          <w:tcPr>
            <w:tcW w:w="528" w:type="pct"/>
            <w:shd w:val="clear" w:color="000000" w:fill="FFFFFF"/>
            <w:vAlign w:val="center"/>
          </w:tcPr>
          <w:p w:rsidR="00685424" w:rsidRPr="00614559" w:rsidRDefault="00685424" w:rsidP="00E34CEE">
            <w:pPr>
              <w:jc w:val="center"/>
            </w:pPr>
          </w:p>
        </w:tc>
      </w:tr>
      <w:tr w:rsidR="00614559" w:rsidRPr="00614559" w:rsidTr="00614559">
        <w:trPr>
          <w:trHeight w:val="58"/>
        </w:trPr>
        <w:tc>
          <w:tcPr>
            <w:tcW w:w="266" w:type="pct"/>
            <w:vMerge/>
            <w:shd w:val="clear" w:color="000000" w:fill="FFFFFF"/>
            <w:vAlign w:val="center"/>
            <w:hideMark/>
          </w:tcPr>
          <w:p w:rsidR="00685424" w:rsidRPr="00614559" w:rsidRDefault="00685424" w:rsidP="00E34CEE">
            <w:pPr>
              <w:jc w:val="both"/>
            </w:pPr>
          </w:p>
        </w:tc>
        <w:tc>
          <w:tcPr>
            <w:tcW w:w="1574" w:type="pct"/>
            <w:shd w:val="clear" w:color="000000" w:fill="FFFFFF"/>
            <w:vAlign w:val="center"/>
          </w:tcPr>
          <w:p w:rsidR="00685424" w:rsidRPr="00614559" w:rsidRDefault="00685424" w:rsidP="00E34CEE">
            <w:pPr>
              <w:jc w:val="both"/>
            </w:pPr>
            <w:r w:rsidRPr="00614559">
              <w:t>бюджет автономного округа</w:t>
            </w:r>
          </w:p>
        </w:tc>
        <w:tc>
          <w:tcPr>
            <w:tcW w:w="526" w:type="pct"/>
            <w:shd w:val="clear" w:color="000000" w:fill="FFFFFF"/>
            <w:vAlign w:val="center"/>
            <w:hideMark/>
          </w:tcPr>
          <w:p w:rsidR="00685424" w:rsidRPr="00614559" w:rsidRDefault="00685424" w:rsidP="00E34CEE">
            <w:pPr>
              <w:jc w:val="center"/>
            </w:pPr>
            <w:r w:rsidRPr="00614559">
              <w:t>108,1</w:t>
            </w:r>
          </w:p>
        </w:tc>
        <w:tc>
          <w:tcPr>
            <w:tcW w:w="527" w:type="pct"/>
            <w:shd w:val="clear" w:color="000000" w:fill="FFFFFF"/>
            <w:vAlign w:val="center"/>
            <w:hideMark/>
          </w:tcPr>
          <w:p w:rsidR="00685424" w:rsidRPr="00614559" w:rsidRDefault="00685424" w:rsidP="00E34CEE">
            <w:pPr>
              <w:jc w:val="center"/>
              <w:rPr>
                <w:lang w:val="en-US"/>
              </w:rP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108,1</w:t>
            </w:r>
          </w:p>
        </w:tc>
        <w:tc>
          <w:tcPr>
            <w:tcW w:w="526" w:type="pct"/>
            <w:shd w:val="clear" w:color="000000" w:fill="FFFFFF"/>
            <w:vAlign w:val="center"/>
            <w:hideMark/>
          </w:tcPr>
          <w:p w:rsidR="00685424" w:rsidRPr="00614559" w:rsidRDefault="00685424" w:rsidP="00E34CEE">
            <w:pPr>
              <w:jc w:val="center"/>
              <w:rPr>
                <w:lang w:val="en-US"/>
              </w:rP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108,1</w:t>
            </w:r>
          </w:p>
        </w:tc>
        <w:tc>
          <w:tcPr>
            <w:tcW w:w="528" w:type="pct"/>
            <w:shd w:val="clear" w:color="000000" w:fill="FFFFFF"/>
            <w:vAlign w:val="center"/>
            <w:hideMark/>
          </w:tcPr>
          <w:p w:rsidR="00685424" w:rsidRPr="00614559" w:rsidRDefault="00685424" w:rsidP="00E34CEE">
            <w:pPr>
              <w:jc w:val="center"/>
              <w:rPr>
                <w:lang w:val="en-US"/>
              </w:rPr>
            </w:pPr>
            <w:r w:rsidRPr="00614559">
              <w:rPr>
                <w:lang w:val="en-US"/>
              </w:rPr>
              <w:t>x</w:t>
            </w:r>
          </w:p>
        </w:tc>
      </w:tr>
      <w:tr w:rsidR="00614559" w:rsidRPr="00614559" w:rsidTr="00614559">
        <w:trPr>
          <w:trHeight w:val="70"/>
        </w:trPr>
        <w:tc>
          <w:tcPr>
            <w:tcW w:w="266" w:type="pct"/>
            <w:vMerge/>
            <w:shd w:val="clear" w:color="000000" w:fill="FFFFFF"/>
            <w:vAlign w:val="center"/>
            <w:hideMark/>
          </w:tcPr>
          <w:p w:rsidR="00685424" w:rsidRPr="00614559" w:rsidRDefault="00685424" w:rsidP="00E34CEE">
            <w:pPr>
              <w:jc w:val="both"/>
            </w:pPr>
          </w:p>
        </w:tc>
        <w:tc>
          <w:tcPr>
            <w:tcW w:w="1574" w:type="pct"/>
            <w:shd w:val="clear" w:color="000000" w:fill="FFFFFF"/>
            <w:vAlign w:val="center"/>
          </w:tcPr>
          <w:p w:rsidR="00685424" w:rsidRPr="00614559" w:rsidRDefault="00685424" w:rsidP="00E34CEE">
            <w:pPr>
              <w:jc w:val="both"/>
            </w:pPr>
            <w:r w:rsidRPr="00614559">
              <w:t>местный бюджет</w:t>
            </w:r>
          </w:p>
        </w:tc>
        <w:tc>
          <w:tcPr>
            <w:tcW w:w="526" w:type="pct"/>
            <w:shd w:val="clear" w:color="000000" w:fill="FFFFFF"/>
            <w:vAlign w:val="center"/>
            <w:hideMark/>
          </w:tcPr>
          <w:p w:rsidR="00685424" w:rsidRPr="00614559" w:rsidRDefault="00685424" w:rsidP="00E34CEE">
            <w:pPr>
              <w:jc w:val="center"/>
            </w:pPr>
            <w:r w:rsidRPr="00614559">
              <w:t>400,0</w:t>
            </w:r>
          </w:p>
        </w:tc>
        <w:tc>
          <w:tcPr>
            <w:tcW w:w="527" w:type="pct"/>
            <w:shd w:val="clear" w:color="000000" w:fill="FFFFFF"/>
            <w:vAlign w:val="center"/>
            <w:hideMark/>
          </w:tcPr>
          <w:p w:rsidR="00685424" w:rsidRPr="00614559" w:rsidRDefault="00685424" w:rsidP="00E34CEE">
            <w:pPr>
              <w:jc w:val="cente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0,0</w:t>
            </w:r>
          </w:p>
        </w:tc>
        <w:tc>
          <w:tcPr>
            <w:tcW w:w="526" w:type="pct"/>
            <w:shd w:val="clear" w:color="000000" w:fill="FFFFFF"/>
            <w:vAlign w:val="center"/>
            <w:hideMark/>
          </w:tcPr>
          <w:p w:rsidR="00685424" w:rsidRPr="00614559" w:rsidRDefault="00685424" w:rsidP="00E34CEE">
            <w:pPr>
              <w:jc w:val="center"/>
            </w:pPr>
            <w:r w:rsidRPr="00614559">
              <w:rPr>
                <w:lang w:val="en-US"/>
              </w:rPr>
              <w:t>x</w:t>
            </w:r>
          </w:p>
        </w:tc>
        <w:tc>
          <w:tcPr>
            <w:tcW w:w="526" w:type="pct"/>
            <w:shd w:val="clear" w:color="000000" w:fill="FFFFFF"/>
            <w:vAlign w:val="center"/>
            <w:hideMark/>
          </w:tcPr>
          <w:p w:rsidR="00685424" w:rsidRPr="00614559" w:rsidRDefault="00685424" w:rsidP="00E34CEE">
            <w:pPr>
              <w:jc w:val="center"/>
            </w:pPr>
            <w:r w:rsidRPr="00614559">
              <w:t>0,0</w:t>
            </w:r>
          </w:p>
        </w:tc>
        <w:tc>
          <w:tcPr>
            <w:tcW w:w="528" w:type="pct"/>
            <w:shd w:val="clear" w:color="000000" w:fill="FFFFFF"/>
            <w:vAlign w:val="center"/>
            <w:hideMark/>
          </w:tcPr>
          <w:p w:rsidR="00685424" w:rsidRPr="00614559" w:rsidRDefault="00685424" w:rsidP="00E34CEE">
            <w:pPr>
              <w:jc w:val="center"/>
            </w:pPr>
            <w:r w:rsidRPr="00614559">
              <w:rPr>
                <w:lang w:val="en-US"/>
              </w:rPr>
              <w:t>x</w:t>
            </w:r>
          </w:p>
        </w:tc>
      </w:tr>
    </w:tbl>
    <w:p w:rsidR="00137B3E" w:rsidRPr="00614559" w:rsidRDefault="00137B3E" w:rsidP="00E34CEE">
      <w:pPr>
        <w:pStyle w:val="af1"/>
        <w:tabs>
          <w:tab w:val="left" w:pos="851"/>
        </w:tabs>
        <w:autoSpaceDE w:val="0"/>
        <w:autoSpaceDN w:val="0"/>
        <w:adjustRightInd w:val="0"/>
        <w:spacing w:after="0" w:line="240" w:lineRule="auto"/>
        <w:ind w:left="0"/>
        <w:jc w:val="center"/>
        <w:rPr>
          <w:rFonts w:ascii="Times New Roman" w:hAnsi="Times New Roman"/>
          <w:sz w:val="10"/>
          <w:szCs w:val="10"/>
        </w:rPr>
      </w:pPr>
      <w:r w:rsidRPr="00614559">
        <w:rPr>
          <w:rFonts w:ascii="Times New Roman" w:hAnsi="Times New Roman"/>
          <w:sz w:val="10"/>
          <w:szCs w:val="10"/>
        </w:rPr>
        <w:t xml:space="preserve"> </w:t>
      </w:r>
    </w:p>
    <w:p w:rsidR="00137B3E" w:rsidRPr="00614559" w:rsidRDefault="00137B3E" w:rsidP="00E34CEE">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614559">
        <w:rPr>
          <w:rFonts w:ascii="Times New Roman" w:hAnsi="Times New Roman"/>
          <w:sz w:val="24"/>
          <w:szCs w:val="24"/>
        </w:rPr>
        <w:t xml:space="preserve">Наибольший удельный вес – 97,4% или 25 000,0 тыс. рублей в 2019 году, 98,9% или 24 000,0 тыс. рублей в 2020 году, 98,9% или 24 000,0 тыс. рублей в 2021 году в объеме ресурсного обеспечения муниципальной программы составляют расходы на реализацию основного мероприятия 2 «Организация деятельности подведомственного учреждения по использованию, охране, защите и воспроизводству городских лесов». </w:t>
      </w:r>
    </w:p>
    <w:p w:rsidR="00137B3E" w:rsidRPr="00614559" w:rsidRDefault="00137B3E" w:rsidP="00E34CEE">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proofErr w:type="gramStart"/>
      <w:r w:rsidRPr="00614559">
        <w:rPr>
          <w:rFonts w:ascii="Times New Roman" w:hAnsi="Times New Roman"/>
          <w:sz w:val="24"/>
          <w:szCs w:val="24"/>
        </w:rPr>
        <w:t xml:space="preserve">Предусмотренные бюджетные ассигнования будут направлены на проведение мероприятий по улучшению качества городских лесов и рациональному использованию природных ресурсов, тушению лесных пожаров, благоустройству зон отдыха граждан в городских лесах, посредством предоставления субсидии МАУ </w:t>
      </w:r>
      <w:r w:rsidRPr="00614559">
        <w:rPr>
          <w:rFonts w:ascii="Times New Roman" w:hAnsi="Times New Roman"/>
          <w:sz w:val="24"/>
          <w:szCs w:val="24"/>
        </w:rPr>
        <w:lastRenderedPageBreak/>
        <w:t xml:space="preserve">«Городское лесничество» на выполнение муниципального задания и субсидий на иные цели. </w:t>
      </w:r>
      <w:proofErr w:type="gramEnd"/>
    </w:p>
    <w:p w:rsidR="00137B3E" w:rsidRPr="00614559" w:rsidRDefault="00137B3E" w:rsidP="00E34CEE">
      <w:pPr>
        <w:pStyle w:val="ae"/>
        <w:suppressAutoHyphens/>
        <w:spacing w:before="0" w:beforeAutospacing="0" w:after="0" w:afterAutospacing="0"/>
        <w:ind w:firstLine="709"/>
        <w:jc w:val="both"/>
      </w:pPr>
      <w:r w:rsidRPr="00614559">
        <w:t xml:space="preserve">Удельный вес второго по ресурсоемкости основного мероприятия 3 «Регулирование деятельности в сфере обращения с твердыми коммунальными отходами» в общем объеме расходов на муниципальную программу составил в 2019 году 2,0% или 508,1 тыс. рублей, в 2020 – 2021 годах 0,5% или по 108,1 тыс. рублей ежегодно. Бюджетные ассигнования будут направлены </w:t>
      </w:r>
      <w:proofErr w:type="gramStart"/>
      <w:r w:rsidRPr="00614559">
        <w:t>на</w:t>
      </w:r>
      <w:proofErr w:type="gramEnd"/>
      <w:r w:rsidRPr="00614559">
        <w:t>:</w:t>
      </w:r>
    </w:p>
    <w:p w:rsidR="00137B3E" w:rsidRPr="00614559" w:rsidRDefault="00137B3E" w:rsidP="00E34CEE">
      <w:pPr>
        <w:pStyle w:val="ae"/>
        <w:suppressAutoHyphens/>
        <w:spacing w:before="0" w:beforeAutospacing="0" w:after="0" w:afterAutospacing="0"/>
        <w:ind w:firstLine="709"/>
        <w:jc w:val="both"/>
      </w:pPr>
      <w:r w:rsidRPr="00614559">
        <w:t xml:space="preserve">- осуществление отдельных государственных полномочий Ханты-Мансийского автономного округа – Югры в сфере обращения с твердыми коммунальными отходами в рамках подпрограммы «Развитие системы обращения с отходами производства и потребления </w:t>
      </w:r>
      <w:proofErr w:type="gramStart"/>
      <w:r w:rsidRPr="00614559">
        <w:t>в</w:t>
      </w:r>
      <w:proofErr w:type="gramEnd"/>
      <w:r w:rsidRPr="00614559">
        <w:t xml:space="preserve"> </w:t>
      </w:r>
      <w:proofErr w:type="gramStart"/>
      <w:r w:rsidRPr="00614559">
        <w:t>Ханты-Мансийском</w:t>
      </w:r>
      <w:proofErr w:type="gramEnd"/>
      <w:r w:rsidRPr="00614559">
        <w:t xml:space="preserve"> автономном округе – Югре» государственной программы «Экологическая безопасность» </w:t>
      </w:r>
      <w:r w:rsidR="0060498C" w:rsidRPr="00614559">
        <w:t xml:space="preserve">за счет средств бюджета автономного округа </w:t>
      </w:r>
      <w:r w:rsidRPr="00614559">
        <w:t>в сумме по 108,1 тыс. рублей ежегодно;</w:t>
      </w:r>
    </w:p>
    <w:p w:rsidR="00137B3E" w:rsidRPr="00614559" w:rsidRDefault="00137B3E" w:rsidP="00E34CEE">
      <w:pPr>
        <w:pStyle w:val="ae"/>
        <w:suppressAutoHyphens/>
        <w:spacing w:before="0" w:beforeAutospacing="0" w:after="0" w:afterAutospacing="0"/>
        <w:ind w:firstLine="709"/>
        <w:jc w:val="both"/>
      </w:pPr>
      <w:proofErr w:type="gramStart"/>
      <w:r w:rsidRPr="00614559">
        <w:t>- ликвидацию несанкционированных мест размещения твердых коммунальных отходов (несанкционированных свалок) на территории города (1 000 м3) в 2019 году в сумме 400,0 тыс. рублей за счет средств местного бюджета, посредством предоставления субсидии на иные цели МАУ «Городское лесничество».</w:t>
      </w:r>
      <w:proofErr w:type="gramEnd"/>
    </w:p>
    <w:p w:rsidR="00137B3E" w:rsidRPr="00614559" w:rsidRDefault="00137B3E" w:rsidP="00E34CEE">
      <w:pPr>
        <w:pStyle w:val="af1"/>
        <w:tabs>
          <w:tab w:val="left" w:pos="851"/>
        </w:tabs>
        <w:autoSpaceDE w:val="0"/>
        <w:autoSpaceDN w:val="0"/>
        <w:adjustRightInd w:val="0"/>
        <w:spacing w:after="0" w:line="240" w:lineRule="auto"/>
        <w:ind w:left="0" w:firstLine="709"/>
        <w:jc w:val="both"/>
        <w:rPr>
          <w:rFonts w:ascii="Times New Roman" w:hAnsi="Times New Roman"/>
          <w:sz w:val="24"/>
          <w:szCs w:val="24"/>
        </w:rPr>
      </w:pPr>
      <w:r w:rsidRPr="00614559">
        <w:rPr>
          <w:rFonts w:ascii="Times New Roman" w:hAnsi="Times New Roman"/>
          <w:sz w:val="24"/>
          <w:szCs w:val="24"/>
        </w:rPr>
        <w:t xml:space="preserve">Удельный вес основного мероприятия 1 «Организация и развитие системы экологического образования, просвещения и формирования экологической культуры» составит 0,6% или по 150,0 тыс. рублей ежегодно. </w:t>
      </w:r>
    </w:p>
    <w:p w:rsidR="00137B3E" w:rsidRPr="00614559" w:rsidRDefault="00614559" w:rsidP="00E34CEE">
      <w:pPr>
        <w:jc w:val="right"/>
        <w:rPr>
          <w:sz w:val="24"/>
          <w:szCs w:val="24"/>
        </w:rPr>
      </w:pPr>
      <w:r w:rsidRPr="00614559">
        <w:rPr>
          <w:sz w:val="24"/>
          <w:szCs w:val="24"/>
        </w:rPr>
        <w:t>Таблица 67</w:t>
      </w:r>
    </w:p>
    <w:p w:rsidR="00137B3E" w:rsidRPr="00614559" w:rsidRDefault="00137B3E" w:rsidP="00E34CEE">
      <w:pPr>
        <w:jc w:val="center"/>
        <w:rPr>
          <w:b/>
          <w:sz w:val="24"/>
          <w:szCs w:val="24"/>
        </w:rPr>
      </w:pPr>
      <w:r w:rsidRPr="00614559">
        <w:rPr>
          <w:b/>
          <w:sz w:val="24"/>
          <w:szCs w:val="24"/>
        </w:rPr>
        <w:t>Расшифровка расходов по основному мероприятию «Организация и развитие системы экологического образования, просвещения и формирования экологической культуры» на 2019 год и на плановый период 2020 и 2021 годов</w:t>
      </w:r>
    </w:p>
    <w:p w:rsidR="0060498C" w:rsidRPr="00614559" w:rsidRDefault="0060498C" w:rsidP="00E34CEE">
      <w:pPr>
        <w:jc w:val="center"/>
        <w:rPr>
          <w:b/>
        </w:rPr>
      </w:pPr>
    </w:p>
    <w:p w:rsidR="00137B3E" w:rsidRPr="00614559" w:rsidRDefault="00137B3E" w:rsidP="00E34CEE">
      <w:pPr>
        <w:jc w:val="right"/>
        <w:rPr>
          <w:sz w:val="24"/>
          <w:szCs w:val="24"/>
        </w:rPr>
      </w:pPr>
      <w:r w:rsidRPr="00614559">
        <w:rPr>
          <w:sz w:val="24"/>
          <w:szCs w:val="24"/>
        </w:rPr>
        <w:t>тыс. рублей</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0"/>
        <w:gridCol w:w="4165"/>
        <w:gridCol w:w="1539"/>
        <w:gridCol w:w="1502"/>
        <w:gridCol w:w="1502"/>
      </w:tblGrid>
      <w:tr w:rsidR="00614559" w:rsidRPr="00614559" w:rsidTr="00614559">
        <w:trPr>
          <w:jc w:val="center"/>
        </w:trPr>
        <w:tc>
          <w:tcPr>
            <w:tcW w:w="540" w:type="dxa"/>
            <w:vAlign w:val="center"/>
          </w:tcPr>
          <w:p w:rsidR="0060498C" w:rsidRPr="00614559" w:rsidRDefault="00CD794F" w:rsidP="00E34CEE">
            <w:pPr>
              <w:jc w:val="center"/>
              <w:rPr>
                <w:sz w:val="24"/>
                <w:szCs w:val="24"/>
              </w:rPr>
            </w:pPr>
            <w:r w:rsidRPr="00614559">
              <w:rPr>
                <w:sz w:val="24"/>
                <w:szCs w:val="24"/>
              </w:rPr>
              <w:t xml:space="preserve">№ </w:t>
            </w:r>
            <w:proofErr w:type="spellStart"/>
            <w:proofErr w:type="gramStart"/>
            <w:r w:rsidRPr="00614559">
              <w:rPr>
                <w:sz w:val="24"/>
                <w:szCs w:val="24"/>
              </w:rPr>
              <w:t>п</w:t>
            </w:r>
            <w:proofErr w:type="spellEnd"/>
            <w:proofErr w:type="gramEnd"/>
            <w:r w:rsidRPr="00614559">
              <w:rPr>
                <w:sz w:val="24"/>
                <w:szCs w:val="24"/>
              </w:rPr>
              <w:t>/</w:t>
            </w:r>
            <w:proofErr w:type="spellStart"/>
            <w:r w:rsidRPr="00614559">
              <w:rPr>
                <w:sz w:val="24"/>
                <w:szCs w:val="24"/>
              </w:rPr>
              <w:t>п</w:t>
            </w:r>
            <w:proofErr w:type="spellEnd"/>
          </w:p>
        </w:tc>
        <w:tc>
          <w:tcPr>
            <w:tcW w:w="4165" w:type="dxa"/>
            <w:vAlign w:val="center"/>
          </w:tcPr>
          <w:p w:rsidR="0060498C" w:rsidRPr="00614559" w:rsidRDefault="00CD794F" w:rsidP="00E34CEE">
            <w:pPr>
              <w:jc w:val="center"/>
              <w:rPr>
                <w:sz w:val="24"/>
                <w:szCs w:val="24"/>
              </w:rPr>
            </w:pPr>
            <w:r w:rsidRPr="00614559">
              <w:rPr>
                <w:sz w:val="24"/>
                <w:szCs w:val="24"/>
              </w:rPr>
              <w:t>Наименование расходов</w:t>
            </w:r>
          </w:p>
        </w:tc>
        <w:tc>
          <w:tcPr>
            <w:tcW w:w="1539" w:type="dxa"/>
            <w:tcBorders>
              <w:bottom w:val="single" w:sz="4" w:space="0" w:color="auto"/>
            </w:tcBorders>
            <w:vAlign w:val="center"/>
          </w:tcPr>
          <w:p w:rsidR="0060498C" w:rsidRPr="00614559" w:rsidRDefault="0060498C" w:rsidP="0060498C">
            <w:pPr>
              <w:jc w:val="center"/>
              <w:rPr>
                <w:sz w:val="24"/>
                <w:szCs w:val="24"/>
              </w:rPr>
            </w:pPr>
            <w:r w:rsidRPr="00614559">
              <w:rPr>
                <w:sz w:val="24"/>
                <w:szCs w:val="24"/>
              </w:rPr>
              <w:t xml:space="preserve">2019 год </w:t>
            </w:r>
            <w:r w:rsidR="00CD794F" w:rsidRPr="00614559">
              <w:rPr>
                <w:sz w:val="24"/>
                <w:szCs w:val="24"/>
              </w:rPr>
              <w:t>(проект)</w:t>
            </w:r>
          </w:p>
        </w:tc>
        <w:tc>
          <w:tcPr>
            <w:tcW w:w="1502" w:type="dxa"/>
            <w:tcBorders>
              <w:bottom w:val="single" w:sz="4" w:space="0" w:color="auto"/>
            </w:tcBorders>
            <w:vAlign w:val="center"/>
          </w:tcPr>
          <w:p w:rsidR="0060498C" w:rsidRPr="00614559" w:rsidRDefault="0060498C" w:rsidP="0060498C">
            <w:pPr>
              <w:jc w:val="center"/>
              <w:rPr>
                <w:sz w:val="24"/>
                <w:szCs w:val="24"/>
              </w:rPr>
            </w:pPr>
            <w:r w:rsidRPr="00614559">
              <w:rPr>
                <w:sz w:val="24"/>
                <w:szCs w:val="24"/>
              </w:rPr>
              <w:t>2020 год</w:t>
            </w:r>
            <w:r w:rsidR="00CD794F" w:rsidRPr="00614559">
              <w:rPr>
                <w:sz w:val="24"/>
                <w:szCs w:val="24"/>
              </w:rPr>
              <w:t xml:space="preserve"> (проект)</w:t>
            </w:r>
          </w:p>
        </w:tc>
        <w:tc>
          <w:tcPr>
            <w:tcW w:w="1502" w:type="dxa"/>
            <w:tcBorders>
              <w:bottom w:val="single" w:sz="4" w:space="0" w:color="auto"/>
            </w:tcBorders>
            <w:vAlign w:val="center"/>
          </w:tcPr>
          <w:p w:rsidR="0060498C" w:rsidRPr="00614559" w:rsidRDefault="0060498C" w:rsidP="0060498C">
            <w:pPr>
              <w:jc w:val="center"/>
              <w:rPr>
                <w:sz w:val="24"/>
                <w:szCs w:val="24"/>
              </w:rPr>
            </w:pPr>
            <w:r w:rsidRPr="00614559">
              <w:rPr>
                <w:sz w:val="24"/>
                <w:szCs w:val="24"/>
              </w:rPr>
              <w:t>2021 год</w:t>
            </w:r>
            <w:r w:rsidR="00CD794F" w:rsidRPr="00614559">
              <w:rPr>
                <w:sz w:val="24"/>
                <w:szCs w:val="24"/>
              </w:rPr>
              <w:t xml:space="preserve"> (проект)</w:t>
            </w:r>
          </w:p>
        </w:tc>
      </w:tr>
      <w:tr w:rsidR="00614559" w:rsidRPr="00614559" w:rsidTr="00614559">
        <w:trPr>
          <w:trHeight w:val="1107"/>
          <w:jc w:val="center"/>
        </w:trPr>
        <w:tc>
          <w:tcPr>
            <w:tcW w:w="540" w:type="dxa"/>
            <w:tcBorders>
              <w:bottom w:val="single" w:sz="4" w:space="0" w:color="000000"/>
            </w:tcBorders>
            <w:vAlign w:val="center"/>
          </w:tcPr>
          <w:p w:rsidR="00137B3E" w:rsidRPr="00614559" w:rsidRDefault="00137B3E" w:rsidP="00E34CEE">
            <w:pPr>
              <w:jc w:val="center"/>
              <w:rPr>
                <w:sz w:val="24"/>
                <w:szCs w:val="24"/>
              </w:rPr>
            </w:pPr>
            <w:r w:rsidRPr="00614559">
              <w:rPr>
                <w:sz w:val="24"/>
                <w:szCs w:val="24"/>
              </w:rPr>
              <w:t>1</w:t>
            </w:r>
          </w:p>
        </w:tc>
        <w:tc>
          <w:tcPr>
            <w:tcW w:w="4165" w:type="dxa"/>
            <w:tcBorders>
              <w:bottom w:val="single" w:sz="4" w:space="0" w:color="000000"/>
            </w:tcBorders>
          </w:tcPr>
          <w:p w:rsidR="00137B3E" w:rsidRPr="00614559" w:rsidRDefault="00137B3E" w:rsidP="00E34CEE">
            <w:pPr>
              <w:rPr>
                <w:sz w:val="24"/>
                <w:szCs w:val="24"/>
              </w:rPr>
            </w:pPr>
            <w:r w:rsidRPr="00614559">
              <w:rPr>
                <w:sz w:val="24"/>
                <w:szCs w:val="24"/>
              </w:rPr>
              <w:t>Подготовка и проведение мероприятий в рамках Международной экологической акции «Спасти и сохранить»</w:t>
            </w:r>
          </w:p>
        </w:tc>
        <w:tc>
          <w:tcPr>
            <w:tcW w:w="1539" w:type="dxa"/>
            <w:tcBorders>
              <w:bottom w:val="single" w:sz="4" w:space="0" w:color="000000"/>
            </w:tcBorders>
            <w:vAlign w:val="center"/>
          </w:tcPr>
          <w:p w:rsidR="00137B3E" w:rsidRPr="00614559" w:rsidRDefault="00137B3E" w:rsidP="00E34CEE">
            <w:pPr>
              <w:jc w:val="center"/>
              <w:rPr>
                <w:sz w:val="24"/>
                <w:szCs w:val="24"/>
              </w:rPr>
            </w:pPr>
            <w:r w:rsidRPr="00614559">
              <w:rPr>
                <w:sz w:val="24"/>
                <w:szCs w:val="24"/>
              </w:rPr>
              <w:t>66,1</w:t>
            </w:r>
          </w:p>
        </w:tc>
        <w:tc>
          <w:tcPr>
            <w:tcW w:w="1502" w:type="dxa"/>
            <w:tcBorders>
              <w:bottom w:val="single" w:sz="4" w:space="0" w:color="000000"/>
            </w:tcBorders>
            <w:vAlign w:val="center"/>
          </w:tcPr>
          <w:p w:rsidR="00137B3E" w:rsidRPr="00614559" w:rsidRDefault="00137B3E" w:rsidP="00E34CEE">
            <w:pPr>
              <w:jc w:val="center"/>
              <w:rPr>
                <w:sz w:val="24"/>
                <w:szCs w:val="24"/>
              </w:rPr>
            </w:pPr>
            <w:r w:rsidRPr="00614559">
              <w:rPr>
                <w:sz w:val="24"/>
                <w:szCs w:val="24"/>
              </w:rPr>
              <w:t>66,1</w:t>
            </w:r>
          </w:p>
        </w:tc>
        <w:tc>
          <w:tcPr>
            <w:tcW w:w="1502" w:type="dxa"/>
            <w:tcBorders>
              <w:bottom w:val="single" w:sz="4" w:space="0" w:color="000000"/>
            </w:tcBorders>
            <w:vAlign w:val="center"/>
          </w:tcPr>
          <w:p w:rsidR="00137B3E" w:rsidRPr="00614559" w:rsidRDefault="00137B3E" w:rsidP="00E34CEE">
            <w:pPr>
              <w:jc w:val="center"/>
              <w:rPr>
                <w:sz w:val="24"/>
                <w:szCs w:val="24"/>
              </w:rPr>
            </w:pPr>
            <w:r w:rsidRPr="00614559">
              <w:rPr>
                <w:sz w:val="24"/>
                <w:szCs w:val="24"/>
              </w:rPr>
              <w:t>66,1</w:t>
            </w:r>
          </w:p>
        </w:tc>
      </w:tr>
      <w:tr w:rsidR="00614559" w:rsidRPr="00614559" w:rsidTr="00614559">
        <w:trPr>
          <w:trHeight w:val="867"/>
          <w:jc w:val="center"/>
        </w:trPr>
        <w:tc>
          <w:tcPr>
            <w:tcW w:w="540" w:type="dxa"/>
            <w:vAlign w:val="center"/>
          </w:tcPr>
          <w:p w:rsidR="00137B3E" w:rsidRPr="00614559" w:rsidRDefault="00137B3E" w:rsidP="00E34CEE">
            <w:pPr>
              <w:jc w:val="center"/>
              <w:rPr>
                <w:sz w:val="24"/>
                <w:szCs w:val="24"/>
              </w:rPr>
            </w:pPr>
            <w:r w:rsidRPr="00614559">
              <w:rPr>
                <w:sz w:val="24"/>
                <w:szCs w:val="24"/>
              </w:rPr>
              <w:t>2</w:t>
            </w:r>
          </w:p>
        </w:tc>
        <w:tc>
          <w:tcPr>
            <w:tcW w:w="4165" w:type="dxa"/>
          </w:tcPr>
          <w:p w:rsidR="00137B3E" w:rsidRPr="00614559" w:rsidRDefault="00137B3E" w:rsidP="00E34CEE">
            <w:pPr>
              <w:rPr>
                <w:sz w:val="24"/>
                <w:szCs w:val="24"/>
              </w:rPr>
            </w:pPr>
            <w:r w:rsidRPr="00614559">
              <w:rPr>
                <w:sz w:val="24"/>
                <w:szCs w:val="24"/>
              </w:rPr>
              <w:t>Подготовка и проведение окружного экологического марафона «Моя Югра - моя планета»</w:t>
            </w:r>
          </w:p>
        </w:tc>
        <w:tc>
          <w:tcPr>
            <w:tcW w:w="1539" w:type="dxa"/>
            <w:vAlign w:val="center"/>
          </w:tcPr>
          <w:p w:rsidR="00137B3E" w:rsidRPr="00614559" w:rsidRDefault="00137B3E" w:rsidP="00E34CEE">
            <w:pPr>
              <w:jc w:val="center"/>
              <w:rPr>
                <w:sz w:val="24"/>
                <w:szCs w:val="24"/>
              </w:rPr>
            </w:pPr>
            <w:r w:rsidRPr="00614559">
              <w:rPr>
                <w:sz w:val="24"/>
                <w:szCs w:val="24"/>
              </w:rPr>
              <w:t>18,4</w:t>
            </w:r>
          </w:p>
        </w:tc>
        <w:tc>
          <w:tcPr>
            <w:tcW w:w="1502" w:type="dxa"/>
            <w:vAlign w:val="center"/>
          </w:tcPr>
          <w:p w:rsidR="00137B3E" w:rsidRPr="00614559" w:rsidRDefault="00137B3E" w:rsidP="00E34CEE">
            <w:pPr>
              <w:jc w:val="center"/>
              <w:rPr>
                <w:sz w:val="24"/>
                <w:szCs w:val="24"/>
              </w:rPr>
            </w:pPr>
            <w:r w:rsidRPr="00614559">
              <w:rPr>
                <w:sz w:val="24"/>
                <w:szCs w:val="24"/>
              </w:rPr>
              <w:t>18,4</w:t>
            </w:r>
          </w:p>
        </w:tc>
        <w:tc>
          <w:tcPr>
            <w:tcW w:w="1502" w:type="dxa"/>
            <w:vAlign w:val="center"/>
          </w:tcPr>
          <w:p w:rsidR="00137B3E" w:rsidRPr="00614559" w:rsidRDefault="00137B3E" w:rsidP="00E34CEE">
            <w:pPr>
              <w:jc w:val="center"/>
              <w:rPr>
                <w:sz w:val="24"/>
                <w:szCs w:val="24"/>
              </w:rPr>
            </w:pPr>
            <w:r w:rsidRPr="00614559">
              <w:rPr>
                <w:sz w:val="24"/>
                <w:szCs w:val="24"/>
              </w:rPr>
              <w:t>18,4</w:t>
            </w:r>
          </w:p>
        </w:tc>
      </w:tr>
      <w:tr w:rsidR="00614559" w:rsidRPr="00614559" w:rsidTr="00614559">
        <w:trPr>
          <w:trHeight w:val="549"/>
          <w:jc w:val="center"/>
        </w:trPr>
        <w:tc>
          <w:tcPr>
            <w:tcW w:w="540" w:type="dxa"/>
            <w:vAlign w:val="center"/>
          </w:tcPr>
          <w:p w:rsidR="00137B3E" w:rsidRPr="00614559" w:rsidRDefault="00137B3E" w:rsidP="00E34CEE">
            <w:pPr>
              <w:jc w:val="center"/>
              <w:rPr>
                <w:sz w:val="24"/>
                <w:szCs w:val="24"/>
              </w:rPr>
            </w:pPr>
            <w:r w:rsidRPr="00614559">
              <w:rPr>
                <w:sz w:val="24"/>
                <w:szCs w:val="24"/>
              </w:rPr>
              <w:t>3</w:t>
            </w:r>
          </w:p>
        </w:tc>
        <w:tc>
          <w:tcPr>
            <w:tcW w:w="4165" w:type="dxa"/>
          </w:tcPr>
          <w:p w:rsidR="00137B3E" w:rsidRPr="00614559" w:rsidRDefault="00137B3E" w:rsidP="00E34CEE">
            <w:pPr>
              <w:rPr>
                <w:sz w:val="24"/>
                <w:szCs w:val="24"/>
              </w:rPr>
            </w:pPr>
            <w:r w:rsidRPr="00614559">
              <w:rPr>
                <w:sz w:val="24"/>
                <w:szCs w:val="24"/>
              </w:rPr>
              <w:t>Прочие общегородские мероприятия экологической направленности</w:t>
            </w:r>
          </w:p>
        </w:tc>
        <w:tc>
          <w:tcPr>
            <w:tcW w:w="1539" w:type="dxa"/>
            <w:vAlign w:val="center"/>
          </w:tcPr>
          <w:p w:rsidR="00137B3E" w:rsidRPr="00614559" w:rsidRDefault="00137B3E" w:rsidP="00E34CEE">
            <w:pPr>
              <w:jc w:val="center"/>
              <w:rPr>
                <w:sz w:val="24"/>
                <w:szCs w:val="24"/>
              </w:rPr>
            </w:pPr>
            <w:r w:rsidRPr="00614559">
              <w:rPr>
                <w:sz w:val="24"/>
                <w:szCs w:val="24"/>
              </w:rPr>
              <w:t>39,5</w:t>
            </w:r>
          </w:p>
        </w:tc>
        <w:tc>
          <w:tcPr>
            <w:tcW w:w="1502" w:type="dxa"/>
            <w:vAlign w:val="center"/>
          </w:tcPr>
          <w:p w:rsidR="00137B3E" w:rsidRPr="00614559" w:rsidRDefault="00137B3E" w:rsidP="00E34CEE">
            <w:pPr>
              <w:jc w:val="center"/>
              <w:rPr>
                <w:sz w:val="24"/>
                <w:szCs w:val="24"/>
              </w:rPr>
            </w:pPr>
            <w:r w:rsidRPr="00614559">
              <w:rPr>
                <w:sz w:val="24"/>
                <w:szCs w:val="24"/>
              </w:rPr>
              <w:t>39,5</w:t>
            </w:r>
          </w:p>
        </w:tc>
        <w:tc>
          <w:tcPr>
            <w:tcW w:w="1502" w:type="dxa"/>
            <w:vAlign w:val="center"/>
          </w:tcPr>
          <w:p w:rsidR="00137B3E" w:rsidRPr="00614559" w:rsidRDefault="00137B3E" w:rsidP="00E34CEE">
            <w:pPr>
              <w:jc w:val="center"/>
              <w:rPr>
                <w:sz w:val="24"/>
                <w:szCs w:val="24"/>
              </w:rPr>
            </w:pPr>
            <w:r w:rsidRPr="00614559">
              <w:rPr>
                <w:sz w:val="24"/>
                <w:szCs w:val="24"/>
              </w:rPr>
              <w:t>39,5</w:t>
            </w:r>
          </w:p>
        </w:tc>
      </w:tr>
      <w:tr w:rsidR="00614559" w:rsidRPr="00614559" w:rsidTr="00614559">
        <w:trPr>
          <w:trHeight w:val="58"/>
          <w:jc w:val="center"/>
        </w:trPr>
        <w:tc>
          <w:tcPr>
            <w:tcW w:w="540" w:type="dxa"/>
            <w:vAlign w:val="center"/>
          </w:tcPr>
          <w:p w:rsidR="00137B3E" w:rsidRPr="00614559" w:rsidRDefault="00137B3E" w:rsidP="00E34CEE">
            <w:pPr>
              <w:jc w:val="center"/>
              <w:rPr>
                <w:sz w:val="24"/>
                <w:szCs w:val="24"/>
              </w:rPr>
            </w:pPr>
            <w:r w:rsidRPr="00614559">
              <w:rPr>
                <w:sz w:val="24"/>
                <w:szCs w:val="24"/>
              </w:rPr>
              <w:t>4</w:t>
            </w:r>
          </w:p>
        </w:tc>
        <w:tc>
          <w:tcPr>
            <w:tcW w:w="4165" w:type="dxa"/>
          </w:tcPr>
          <w:p w:rsidR="00137B3E" w:rsidRPr="00614559" w:rsidRDefault="00137B3E" w:rsidP="00E34CEE">
            <w:pPr>
              <w:rPr>
                <w:sz w:val="24"/>
                <w:szCs w:val="24"/>
              </w:rPr>
            </w:pPr>
            <w:r w:rsidRPr="00614559">
              <w:rPr>
                <w:sz w:val="24"/>
                <w:szCs w:val="24"/>
              </w:rPr>
              <w:t>Отбор проб атмосферного воздуха на территории города Югорска</w:t>
            </w:r>
          </w:p>
        </w:tc>
        <w:tc>
          <w:tcPr>
            <w:tcW w:w="1539" w:type="dxa"/>
            <w:vAlign w:val="center"/>
          </w:tcPr>
          <w:p w:rsidR="00137B3E" w:rsidRPr="00614559" w:rsidRDefault="00137B3E" w:rsidP="00E34CEE">
            <w:pPr>
              <w:jc w:val="center"/>
              <w:rPr>
                <w:sz w:val="24"/>
                <w:szCs w:val="24"/>
              </w:rPr>
            </w:pPr>
            <w:r w:rsidRPr="00614559">
              <w:rPr>
                <w:sz w:val="24"/>
                <w:szCs w:val="24"/>
              </w:rPr>
              <w:t>26,0</w:t>
            </w:r>
          </w:p>
        </w:tc>
        <w:tc>
          <w:tcPr>
            <w:tcW w:w="1502" w:type="dxa"/>
            <w:vAlign w:val="center"/>
          </w:tcPr>
          <w:p w:rsidR="00137B3E" w:rsidRPr="00614559" w:rsidRDefault="00137B3E" w:rsidP="00E34CEE">
            <w:pPr>
              <w:jc w:val="center"/>
              <w:rPr>
                <w:sz w:val="24"/>
                <w:szCs w:val="24"/>
              </w:rPr>
            </w:pPr>
            <w:r w:rsidRPr="00614559">
              <w:rPr>
                <w:sz w:val="24"/>
                <w:szCs w:val="24"/>
              </w:rPr>
              <w:t>26,0</w:t>
            </w:r>
          </w:p>
        </w:tc>
        <w:tc>
          <w:tcPr>
            <w:tcW w:w="1502" w:type="dxa"/>
            <w:vAlign w:val="center"/>
          </w:tcPr>
          <w:p w:rsidR="00137B3E" w:rsidRPr="00614559" w:rsidRDefault="00137B3E" w:rsidP="00E34CEE">
            <w:pPr>
              <w:jc w:val="center"/>
              <w:rPr>
                <w:sz w:val="24"/>
                <w:szCs w:val="24"/>
              </w:rPr>
            </w:pPr>
            <w:r w:rsidRPr="00614559">
              <w:rPr>
                <w:sz w:val="24"/>
                <w:szCs w:val="24"/>
              </w:rPr>
              <w:t>26,0</w:t>
            </w:r>
          </w:p>
        </w:tc>
      </w:tr>
      <w:tr w:rsidR="00614559" w:rsidRPr="00614559" w:rsidTr="00614559">
        <w:trPr>
          <w:trHeight w:val="250"/>
          <w:jc w:val="center"/>
        </w:trPr>
        <w:tc>
          <w:tcPr>
            <w:tcW w:w="540" w:type="dxa"/>
            <w:tcBorders>
              <w:top w:val="single" w:sz="4" w:space="0" w:color="000000"/>
            </w:tcBorders>
          </w:tcPr>
          <w:p w:rsidR="00137B3E" w:rsidRPr="00614559" w:rsidRDefault="00137B3E" w:rsidP="00E34CEE">
            <w:pPr>
              <w:jc w:val="center"/>
              <w:rPr>
                <w:sz w:val="24"/>
                <w:szCs w:val="24"/>
              </w:rPr>
            </w:pPr>
          </w:p>
        </w:tc>
        <w:tc>
          <w:tcPr>
            <w:tcW w:w="4165" w:type="dxa"/>
            <w:tcBorders>
              <w:top w:val="single" w:sz="4" w:space="0" w:color="000000"/>
            </w:tcBorders>
          </w:tcPr>
          <w:p w:rsidR="00137B3E" w:rsidRPr="00614559" w:rsidRDefault="00137B3E" w:rsidP="00E34CEE">
            <w:pPr>
              <w:rPr>
                <w:b/>
                <w:sz w:val="24"/>
                <w:szCs w:val="24"/>
              </w:rPr>
            </w:pPr>
            <w:r w:rsidRPr="00614559">
              <w:rPr>
                <w:b/>
                <w:sz w:val="24"/>
                <w:szCs w:val="24"/>
              </w:rPr>
              <w:t>Итого</w:t>
            </w:r>
          </w:p>
        </w:tc>
        <w:tc>
          <w:tcPr>
            <w:tcW w:w="1539" w:type="dxa"/>
            <w:tcBorders>
              <w:top w:val="single" w:sz="4" w:space="0" w:color="000000"/>
            </w:tcBorders>
            <w:vAlign w:val="center"/>
          </w:tcPr>
          <w:p w:rsidR="00137B3E" w:rsidRPr="00614559" w:rsidRDefault="00137B3E" w:rsidP="00E34CEE">
            <w:pPr>
              <w:jc w:val="center"/>
              <w:rPr>
                <w:b/>
                <w:sz w:val="24"/>
                <w:szCs w:val="24"/>
              </w:rPr>
            </w:pPr>
            <w:r w:rsidRPr="00614559">
              <w:rPr>
                <w:b/>
                <w:sz w:val="24"/>
                <w:szCs w:val="24"/>
              </w:rPr>
              <w:t>150,0</w:t>
            </w:r>
          </w:p>
        </w:tc>
        <w:tc>
          <w:tcPr>
            <w:tcW w:w="1502" w:type="dxa"/>
            <w:tcBorders>
              <w:top w:val="single" w:sz="4" w:space="0" w:color="000000"/>
            </w:tcBorders>
            <w:vAlign w:val="center"/>
          </w:tcPr>
          <w:p w:rsidR="00137B3E" w:rsidRPr="00614559" w:rsidRDefault="00137B3E" w:rsidP="00E34CEE">
            <w:pPr>
              <w:jc w:val="center"/>
              <w:rPr>
                <w:b/>
                <w:sz w:val="24"/>
                <w:szCs w:val="24"/>
              </w:rPr>
            </w:pPr>
            <w:r w:rsidRPr="00614559">
              <w:rPr>
                <w:b/>
                <w:sz w:val="24"/>
                <w:szCs w:val="24"/>
              </w:rPr>
              <w:t>150,0</w:t>
            </w:r>
          </w:p>
        </w:tc>
        <w:tc>
          <w:tcPr>
            <w:tcW w:w="1502" w:type="dxa"/>
            <w:tcBorders>
              <w:top w:val="single" w:sz="4" w:space="0" w:color="000000"/>
            </w:tcBorders>
            <w:vAlign w:val="center"/>
          </w:tcPr>
          <w:p w:rsidR="00137B3E" w:rsidRPr="00614559" w:rsidRDefault="00137B3E" w:rsidP="00E34CEE">
            <w:pPr>
              <w:jc w:val="center"/>
              <w:rPr>
                <w:b/>
                <w:sz w:val="24"/>
                <w:szCs w:val="24"/>
              </w:rPr>
            </w:pPr>
            <w:r w:rsidRPr="00614559">
              <w:rPr>
                <w:b/>
                <w:sz w:val="24"/>
                <w:szCs w:val="24"/>
              </w:rPr>
              <w:t>150,0</w:t>
            </w:r>
          </w:p>
        </w:tc>
      </w:tr>
    </w:tbl>
    <w:p w:rsidR="00137B3E" w:rsidRPr="00614559" w:rsidRDefault="00137B3E" w:rsidP="00E34CEE">
      <w:pPr>
        <w:ind w:firstLine="709"/>
        <w:jc w:val="both"/>
        <w:rPr>
          <w:sz w:val="24"/>
          <w:szCs w:val="24"/>
        </w:rPr>
      </w:pPr>
    </w:p>
    <w:p w:rsidR="00137B3E" w:rsidRPr="00614559" w:rsidRDefault="00137B3E" w:rsidP="00E34CEE">
      <w:pPr>
        <w:pStyle w:val="ae"/>
        <w:suppressAutoHyphens/>
        <w:spacing w:before="0" w:beforeAutospacing="0" w:after="0" w:afterAutospacing="0"/>
        <w:ind w:firstLine="709"/>
        <w:jc w:val="both"/>
      </w:pPr>
      <w:r w:rsidRPr="00614559">
        <w:t xml:space="preserve">Реализация комплекса мероприятий будет способствовать: </w:t>
      </w:r>
    </w:p>
    <w:p w:rsidR="00137B3E" w:rsidRPr="00614559" w:rsidRDefault="00137B3E" w:rsidP="00E34CEE">
      <w:pPr>
        <w:tabs>
          <w:tab w:val="left" w:pos="851"/>
        </w:tabs>
        <w:ind w:firstLine="709"/>
        <w:jc w:val="both"/>
        <w:rPr>
          <w:sz w:val="24"/>
          <w:szCs w:val="24"/>
        </w:rPr>
      </w:pPr>
      <w:r w:rsidRPr="00614559">
        <w:rPr>
          <w:sz w:val="24"/>
          <w:szCs w:val="24"/>
        </w:rPr>
        <w:t>- формированию экологической культуры;</w:t>
      </w:r>
    </w:p>
    <w:p w:rsidR="00137B3E" w:rsidRPr="00614559" w:rsidRDefault="00137B3E" w:rsidP="00E34CEE">
      <w:pPr>
        <w:tabs>
          <w:tab w:val="left" w:pos="851"/>
        </w:tabs>
        <w:ind w:firstLine="709"/>
        <w:jc w:val="both"/>
        <w:rPr>
          <w:sz w:val="24"/>
          <w:szCs w:val="24"/>
        </w:rPr>
      </w:pPr>
      <w:r w:rsidRPr="00614559">
        <w:rPr>
          <w:sz w:val="24"/>
          <w:szCs w:val="24"/>
        </w:rPr>
        <w:t>- созданию условий по повышению эффективности использования, охраны, защиты и воспроизводства городских лесов, способствующих обеспечению стабильного удовлетворения общественных потребностей в ресурсах и полезных свойствах леса при гарантированном сохранении его ресурсно-экологического потенциала;</w:t>
      </w:r>
    </w:p>
    <w:p w:rsidR="00137B3E" w:rsidRPr="00614559" w:rsidRDefault="00137B3E" w:rsidP="00E34CEE">
      <w:pPr>
        <w:tabs>
          <w:tab w:val="left" w:pos="851"/>
          <w:tab w:val="left" w:pos="1134"/>
        </w:tabs>
        <w:ind w:firstLine="709"/>
        <w:jc w:val="both"/>
        <w:rPr>
          <w:sz w:val="24"/>
          <w:szCs w:val="24"/>
        </w:rPr>
      </w:pPr>
      <w:r w:rsidRPr="00614559">
        <w:rPr>
          <w:sz w:val="24"/>
          <w:szCs w:val="24"/>
        </w:rPr>
        <w:t>- снижению негативного воздействия твердых коммунальных отходов на окружающую среду.</w:t>
      </w:r>
    </w:p>
    <w:p w:rsidR="00B513C0" w:rsidRPr="00614559" w:rsidRDefault="00B513C0">
      <w:pPr>
        <w:spacing w:after="200" w:line="276" w:lineRule="auto"/>
        <w:rPr>
          <w:sz w:val="24"/>
          <w:szCs w:val="24"/>
        </w:rPr>
      </w:pPr>
      <w:r w:rsidRPr="00614559">
        <w:rPr>
          <w:sz w:val="24"/>
          <w:szCs w:val="24"/>
        </w:rPr>
        <w:br w:type="page"/>
      </w:r>
    </w:p>
    <w:p w:rsidR="00137B3E" w:rsidRPr="00614559" w:rsidRDefault="00137B3E" w:rsidP="00E34CEE">
      <w:pPr>
        <w:pStyle w:val="af1"/>
        <w:spacing w:after="0" w:line="240" w:lineRule="auto"/>
        <w:ind w:left="0"/>
        <w:jc w:val="center"/>
        <w:rPr>
          <w:rFonts w:ascii="Times New Roman" w:hAnsi="Times New Roman"/>
          <w:b/>
          <w:sz w:val="24"/>
          <w:szCs w:val="24"/>
        </w:rPr>
      </w:pPr>
      <w:r w:rsidRPr="00614559">
        <w:rPr>
          <w:rFonts w:ascii="Times New Roman" w:hAnsi="Times New Roman"/>
          <w:b/>
          <w:sz w:val="24"/>
          <w:szCs w:val="24"/>
        </w:rPr>
        <w:lastRenderedPageBreak/>
        <w:t>11. Муниципальная программа города Югорска</w:t>
      </w:r>
    </w:p>
    <w:p w:rsidR="00137B3E" w:rsidRPr="00614559" w:rsidRDefault="00137B3E" w:rsidP="00E34CEE">
      <w:pPr>
        <w:pStyle w:val="af1"/>
        <w:spacing w:after="0" w:line="240" w:lineRule="auto"/>
        <w:ind w:left="0"/>
        <w:jc w:val="center"/>
        <w:rPr>
          <w:rFonts w:ascii="Times New Roman" w:hAnsi="Times New Roman"/>
          <w:b/>
          <w:sz w:val="24"/>
          <w:szCs w:val="24"/>
        </w:rPr>
      </w:pPr>
      <w:r w:rsidRPr="00614559">
        <w:rPr>
          <w:rFonts w:ascii="Times New Roman" w:hAnsi="Times New Roman"/>
          <w:b/>
          <w:sz w:val="24"/>
          <w:szCs w:val="24"/>
        </w:rPr>
        <w:t>«Доступная среда»</w:t>
      </w:r>
    </w:p>
    <w:p w:rsidR="00137B3E" w:rsidRPr="00614559" w:rsidRDefault="00137B3E" w:rsidP="00E34CEE">
      <w:pPr>
        <w:pStyle w:val="ConsPlusNormal"/>
        <w:ind w:firstLine="709"/>
        <w:jc w:val="both"/>
        <w:rPr>
          <w:rFonts w:ascii="Times New Roman" w:hAnsi="Times New Roman" w:cs="Times New Roman"/>
          <w:sz w:val="24"/>
          <w:szCs w:val="24"/>
        </w:rPr>
      </w:pPr>
    </w:p>
    <w:p w:rsidR="00137B3E" w:rsidRPr="00614559" w:rsidRDefault="00137B3E" w:rsidP="00E34CEE">
      <w:pPr>
        <w:pStyle w:val="ConsPlusNormal"/>
        <w:ind w:firstLine="709"/>
        <w:jc w:val="both"/>
        <w:rPr>
          <w:rFonts w:ascii="Times New Roman" w:hAnsi="Times New Roman" w:cs="Times New Roman"/>
          <w:sz w:val="24"/>
          <w:szCs w:val="24"/>
        </w:rPr>
      </w:pPr>
      <w:r w:rsidRPr="00614559">
        <w:rPr>
          <w:rFonts w:ascii="Times New Roman" w:hAnsi="Times New Roman" w:cs="Times New Roman"/>
          <w:sz w:val="24"/>
          <w:szCs w:val="24"/>
        </w:rPr>
        <w:t xml:space="preserve">Муниципальная программа города Югорска </w:t>
      </w:r>
      <w:r w:rsidRPr="00614559">
        <w:rPr>
          <w:rFonts w:ascii="Times New Roman" w:hAnsi="Times New Roman" w:cs="Times New Roman"/>
          <w:b/>
          <w:sz w:val="24"/>
          <w:szCs w:val="24"/>
        </w:rPr>
        <w:t>«</w:t>
      </w:r>
      <w:r w:rsidRPr="00614559">
        <w:rPr>
          <w:rFonts w:ascii="Times New Roman" w:hAnsi="Times New Roman" w:cs="Times New Roman"/>
          <w:sz w:val="24"/>
          <w:szCs w:val="24"/>
        </w:rPr>
        <w:t>Доступная среда» утверждена постановлением администрации города Югорска от 30.10.2018 № 3005 (далее – муниципальная программа).</w:t>
      </w:r>
    </w:p>
    <w:p w:rsidR="00137B3E" w:rsidRPr="00614559" w:rsidRDefault="00137B3E" w:rsidP="00E34CEE">
      <w:pPr>
        <w:ind w:firstLine="709"/>
        <w:jc w:val="both"/>
        <w:rPr>
          <w:sz w:val="24"/>
          <w:szCs w:val="24"/>
          <w:lang w:eastAsia="ar-SA"/>
        </w:rPr>
      </w:pPr>
      <w:r w:rsidRPr="00614559">
        <w:rPr>
          <w:sz w:val="24"/>
          <w:szCs w:val="24"/>
        </w:rPr>
        <w:t>Ответственный исполнитель муниципальной программы – у</w:t>
      </w:r>
      <w:r w:rsidRPr="00614559">
        <w:rPr>
          <w:sz w:val="24"/>
          <w:szCs w:val="24"/>
          <w:lang w:eastAsia="ar-SA"/>
        </w:rPr>
        <w:t>правление социальной политики администрации города Югорска,</w:t>
      </w:r>
      <w:r w:rsidRPr="00614559">
        <w:rPr>
          <w:sz w:val="24"/>
          <w:szCs w:val="24"/>
        </w:rPr>
        <w:t xml:space="preserve"> соисполнители: </w:t>
      </w:r>
      <w:r w:rsidRPr="00614559">
        <w:rPr>
          <w:rFonts w:eastAsia="Calibri"/>
          <w:sz w:val="24"/>
          <w:szCs w:val="24"/>
        </w:rPr>
        <w:t>управление культуры администрации города Югорска,</w:t>
      </w:r>
      <w:r w:rsidRPr="00614559">
        <w:rPr>
          <w:sz w:val="24"/>
          <w:szCs w:val="24"/>
          <w:lang w:eastAsia="ar-SA"/>
        </w:rPr>
        <w:t xml:space="preserve"> управление образования </w:t>
      </w:r>
      <w:r w:rsidRPr="00614559">
        <w:rPr>
          <w:rFonts w:eastAsia="Calibri"/>
          <w:sz w:val="24"/>
          <w:szCs w:val="24"/>
        </w:rPr>
        <w:t>администрации города Югорска.</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shd w:val="clear" w:color="auto" w:fill="FFFFFF"/>
        <w:ind w:firstLine="709"/>
        <w:jc w:val="both"/>
        <w:rPr>
          <w:sz w:val="24"/>
          <w:szCs w:val="24"/>
        </w:rPr>
      </w:pPr>
      <w:r w:rsidRPr="00614559">
        <w:rPr>
          <w:sz w:val="24"/>
          <w:szCs w:val="24"/>
        </w:rPr>
        <w:t>На реализацию муниципальной программы за счет средств местного бюджета планируется направить в 2019 году – 500,0 тыс. рублей, в 2020 году – 200,0 тыс. рублей, в 2021 году – 200,0 тыс. рублей.</w:t>
      </w:r>
    </w:p>
    <w:p w:rsidR="00137B3E" w:rsidRPr="00614559" w:rsidRDefault="00137B3E" w:rsidP="00E34CEE">
      <w:pPr>
        <w:ind w:firstLine="709"/>
        <w:rPr>
          <w:sz w:val="24"/>
          <w:szCs w:val="24"/>
        </w:rPr>
      </w:pPr>
      <w:r w:rsidRPr="00614559">
        <w:rPr>
          <w:sz w:val="24"/>
          <w:szCs w:val="24"/>
        </w:rPr>
        <w:t>Объемы бюджетных ассигнований распределены следующим образом:</w:t>
      </w:r>
    </w:p>
    <w:p w:rsidR="00137B3E" w:rsidRPr="00614559" w:rsidRDefault="00137B3E" w:rsidP="00E34CEE">
      <w:pPr>
        <w:ind w:firstLine="360"/>
        <w:jc w:val="right"/>
        <w:rPr>
          <w:sz w:val="24"/>
          <w:szCs w:val="24"/>
        </w:rPr>
      </w:pPr>
    </w:p>
    <w:p w:rsidR="00137B3E" w:rsidRPr="00614559" w:rsidRDefault="00614559" w:rsidP="00E34CEE">
      <w:pPr>
        <w:ind w:firstLine="360"/>
        <w:jc w:val="right"/>
        <w:rPr>
          <w:sz w:val="24"/>
          <w:szCs w:val="24"/>
        </w:rPr>
      </w:pPr>
      <w:r w:rsidRPr="00614559">
        <w:rPr>
          <w:sz w:val="24"/>
          <w:szCs w:val="24"/>
        </w:rPr>
        <w:t>Таблица 68</w:t>
      </w:r>
    </w:p>
    <w:p w:rsidR="00137B3E" w:rsidRPr="00614559" w:rsidRDefault="00137B3E" w:rsidP="00E34CEE">
      <w:pPr>
        <w:jc w:val="center"/>
        <w:rPr>
          <w:b/>
          <w:sz w:val="24"/>
          <w:szCs w:val="24"/>
        </w:rPr>
      </w:pPr>
      <w:r w:rsidRPr="00614559">
        <w:rPr>
          <w:b/>
          <w:sz w:val="24"/>
          <w:szCs w:val="24"/>
        </w:rPr>
        <w:t>Объем бюджетных ассигнований по ответственному исполнителю и соисполнителям муниципальной программы «Доступная среда» на 2019 год и на плановый период 2020 и 2021 годов</w:t>
      </w:r>
    </w:p>
    <w:p w:rsidR="00137B3E" w:rsidRPr="00614559" w:rsidRDefault="00137B3E" w:rsidP="00E34CEE">
      <w:pPr>
        <w:snapToGrid w:val="0"/>
        <w:ind w:firstLine="708"/>
        <w:jc w:val="right"/>
        <w:rPr>
          <w:sz w:val="24"/>
          <w:szCs w:val="24"/>
        </w:rPr>
      </w:pPr>
      <w:r w:rsidRPr="00614559">
        <w:rPr>
          <w:sz w:val="24"/>
          <w:szCs w:val="24"/>
        </w:rPr>
        <w:t>тыс. рублей</w:t>
      </w:r>
    </w:p>
    <w:tbl>
      <w:tblPr>
        <w:tblW w:w="9229" w:type="dxa"/>
        <w:tblInd w:w="93" w:type="dxa"/>
        <w:tblLook w:val="04A0"/>
      </w:tblPr>
      <w:tblGrid>
        <w:gridCol w:w="582"/>
        <w:gridCol w:w="5670"/>
        <w:gridCol w:w="992"/>
        <w:gridCol w:w="993"/>
        <w:gridCol w:w="992"/>
      </w:tblGrid>
      <w:tr w:rsidR="00137B3E" w:rsidRPr="00614559" w:rsidTr="00137B3E">
        <w:trPr>
          <w:trHeight w:val="180"/>
        </w:trPr>
        <w:tc>
          <w:tcPr>
            <w:tcW w:w="582" w:type="dxa"/>
            <w:vMerge w:val="restart"/>
            <w:tcBorders>
              <w:top w:val="single" w:sz="4" w:space="0" w:color="auto"/>
              <w:left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lang w:val="en-US"/>
              </w:rPr>
              <w:t>N</w:t>
            </w:r>
            <w:r w:rsidRPr="00614559">
              <w:rPr>
                <w:sz w:val="24"/>
                <w:szCs w:val="24"/>
              </w:rPr>
              <w:t xml:space="preserve"> </w:t>
            </w:r>
            <w:proofErr w:type="spellStart"/>
            <w:r w:rsidRPr="00614559">
              <w:rPr>
                <w:sz w:val="24"/>
                <w:szCs w:val="24"/>
              </w:rPr>
              <w:t>п</w:t>
            </w:r>
            <w:proofErr w:type="spellEnd"/>
            <w:r w:rsidRPr="00614559">
              <w:rPr>
                <w:sz w:val="24"/>
                <w:szCs w:val="24"/>
              </w:rPr>
              <w:t>/</w:t>
            </w:r>
            <w:proofErr w:type="spellStart"/>
            <w:r w:rsidRPr="00614559">
              <w:rPr>
                <w:sz w:val="24"/>
                <w:szCs w:val="24"/>
              </w:rPr>
              <w:t>п</w:t>
            </w:r>
            <w:proofErr w:type="spellEnd"/>
          </w:p>
        </w:tc>
        <w:tc>
          <w:tcPr>
            <w:tcW w:w="5670" w:type="dxa"/>
            <w:vMerge w:val="restart"/>
            <w:tcBorders>
              <w:top w:val="single" w:sz="4" w:space="0" w:color="auto"/>
              <w:left w:val="nil"/>
              <w:right w:val="single" w:sz="4" w:space="0" w:color="000000"/>
            </w:tcBorders>
            <w:shd w:val="clear" w:color="auto" w:fill="auto"/>
            <w:vAlign w:val="center"/>
            <w:hideMark/>
          </w:tcPr>
          <w:p w:rsidR="00137B3E" w:rsidRPr="00614559" w:rsidRDefault="00137B3E" w:rsidP="00E34CEE">
            <w:pPr>
              <w:jc w:val="center"/>
              <w:rPr>
                <w:sz w:val="24"/>
                <w:szCs w:val="24"/>
              </w:rPr>
            </w:pPr>
            <w:r w:rsidRPr="00614559">
              <w:rPr>
                <w:sz w:val="24"/>
                <w:szCs w:val="24"/>
              </w:rPr>
              <w:t>Наименование ответственного исполнителя, соисполнителя муниципальной программы</w:t>
            </w:r>
          </w:p>
        </w:tc>
        <w:tc>
          <w:tcPr>
            <w:tcW w:w="2977" w:type="dxa"/>
            <w:gridSpan w:val="3"/>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Проект</w:t>
            </w:r>
          </w:p>
        </w:tc>
      </w:tr>
      <w:tr w:rsidR="00137B3E" w:rsidRPr="00614559" w:rsidTr="00137B3E">
        <w:trPr>
          <w:trHeight w:val="169"/>
        </w:trPr>
        <w:tc>
          <w:tcPr>
            <w:tcW w:w="582" w:type="dxa"/>
            <w:vMerge/>
            <w:tcBorders>
              <w:left w:val="single" w:sz="4" w:space="0" w:color="auto"/>
              <w:bottom w:val="single" w:sz="4" w:space="0" w:color="auto"/>
              <w:right w:val="single" w:sz="4" w:space="0" w:color="auto"/>
            </w:tcBorders>
            <w:shd w:val="clear" w:color="auto" w:fill="auto"/>
            <w:vAlign w:val="center"/>
          </w:tcPr>
          <w:p w:rsidR="00137B3E" w:rsidRPr="00614559" w:rsidRDefault="00137B3E" w:rsidP="00E34CEE">
            <w:pPr>
              <w:jc w:val="center"/>
              <w:rPr>
                <w:sz w:val="24"/>
                <w:szCs w:val="24"/>
              </w:rPr>
            </w:pPr>
          </w:p>
        </w:tc>
        <w:tc>
          <w:tcPr>
            <w:tcW w:w="5670" w:type="dxa"/>
            <w:vMerge/>
            <w:tcBorders>
              <w:left w:val="nil"/>
              <w:bottom w:val="single" w:sz="4" w:space="0" w:color="auto"/>
              <w:right w:val="single" w:sz="4" w:space="0" w:color="000000"/>
            </w:tcBorders>
            <w:shd w:val="clear" w:color="auto" w:fill="auto"/>
            <w:vAlign w:val="center"/>
          </w:tcPr>
          <w:p w:rsidR="00137B3E" w:rsidRPr="00614559" w:rsidRDefault="00137B3E" w:rsidP="00E34CEE">
            <w:pPr>
              <w:jc w:val="center"/>
              <w:rPr>
                <w:sz w:val="24"/>
                <w:szCs w:val="24"/>
              </w:rPr>
            </w:pPr>
          </w:p>
        </w:tc>
        <w:tc>
          <w:tcPr>
            <w:tcW w:w="992" w:type="dxa"/>
            <w:tcBorders>
              <w:top w:val="single" w:sz="4" w:space="0" w:color="auto"/>
              <w:left w:val="nil"/>
              <w:bottom w:val="single" w:sz="4" w:space="0" w:color="auto"/>
              <w:right w:val="single" w:sz="4" w:space="0" w:color="auto"/>
            </w:tcBorders>
          </w:tcPr>
          <w:p w:rsidR="00137B3E" w:rsidRPr="00614559" w:rsidRDefault="00137B3E" w:rsidP="00E34CEE">
            <w:pPr>
              <w:jc w:val="center"/>
              <w:rPr>
                <w:sz w:val="24"/>
                <w:szCs w:val="24"/>
              </w:rPr>
            </w:pPr>
            <w:r w:rsidRPr="00614559">
              <w:rPr>
                <w:sz w:val="24"/>
                <w:szCs w:val="24"/>
              </w:rPr>
              <w:t>2019 год</w:t>
            </w:r>
          </w:p>
        </w:tc>
        <w:tc>
          <w:tcPr>
            <w:tcW w:w="993" w:type="dxa"/>
            <w:tcBorders>
              <w:left w:val="nil"/>
              <w:bottom w:val="single" w:sz="4" w:space="0" w:color="auto"/>
              <w:right w:val="single" w:sz="4" w:space="0" w:color="auto"/>
            </w:tcBorders>
          </w:tcPr>
          <w:p w:rsidR="00137B3E" w:rsidRPr="00614559" w:rsidRDefault="00137B3E" w:rsidP="00E34CEE">
            <w:pPr>
              <w:jc w:val="center"/>
              <w:rPr>
                <w:sz w:val="24"/>
                <w:szCs w:val="24"/>
              </w:rPr>
            </w:pPr>
            <w:r w:rsidRPr="00614559">
              <w:rPr>
                <w:sz w:val="24"/>
                <w:szCs w:val="24"/>
              </w:rPr>
              <w:t>2020 год</w:t>
            </w:r>
          </w:p>
        </w:tc>
        <w:tc>
          <w:tcPr>
            <w:tcW w:w="992" w:type="dxa"/>
            <w:tcBorders>
              <w:left w:val="nil"/>
              <w:bottom w:val="single" w:sz="4" w:space="0" w:color="auto"/>
              <w:right w:val="single" w:sz="4" w:space="0" w:color="auto"/>
            </w:tcBorders>
          </w:tcPr>
          <w:p w:rsidR="00137B3E" w:rsidRPr="00614559" w:rsidRDefault="00137B3E" w:rsidP="00E34CEE">
            <w:pPr>
              <w:jc w:val="center"/>
              <w:rPr>
                <w:sz w:val="24"/>
                <w:szCs w:val="24"/>
              </w:rPr>
            </w:pPr>
            <w:r w:rsidRPr="00614559">
              <w:rPr>
                <w:sz w:val="24"/>
                <w:szCs w:val="24"/>
              </w:rPr>
              <w:t>2021 год</w:t>
            </w:r>
          </w:p>
        </w:tc>
      </w:tr>
      <w:tr w:rsidR="00137B3E" w:rsidRPr="00614559" w:rsidTr="00137B3E">
        <w:trPr>
          <w:trHeight w:val="228"/>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137B3E" w:rsidRPr="00614559" w:rsidRDefault="00137B3E" w:rsidP="00E34CEE">
            <w:pPr>
              <w:jc w:val="center"/>
              <w:rPr>
                <w:sz w:val="24"/>
                <w:szCs w:val="24"/>
              </w:rPr>
            </w:pPr>
            <w:r w:rsidRPr="00614559">
              <w:rPr>
                <w:sz w:val="24"/>
                <w:szCs w:val="24"/>
              </w:rPr>
              <w:t>1</w:t>
            </w:r>
          </w:p>
        </w:tc>
        <w:tc>
          <w:tcPr>
            <w:tcW w:w="5670" w:type="dxa"/>
            <w:tcBorders>
              <w:top w:val="single" w:sz="4" w:space="0" w:color="auto"/>
              <w:left w:val="nil"/>
              <w:bottom w:val="single" w:sz="4" w:space="0" w:color="auto"/>
              <w:right w:val="single" w:sz="4" w:space="0" w:color="auto"/>
            </w:tcBorders>
            <w:shd w:val="clear" w:color="auto" w:fill="auto"/>
            <w:noWrap/>
            <w:vAlign w:val="bottom"/>
            <w:hideMark/>
          </w:tcPr>
          <w:p w:rsidR="00137B3E" w:rsidRPr="00614559" w:rsidRDefault="00137B3E" w:rsidP="00E34CEE">
            <w:pPr>
              <w:jc w:val="center"/>
              <w:rPr>
                <w:sz w:val="24"/>
                <w:szCs w:val="24"/>
              </w:rPr>
            </w:pPr>
            <w:r w:rsidRPr="00614559">
              <w:rPr>
                <w:sz w:val="24"/>
                <w:szCs w:val="24"/>
              </w:rPr>
              <w:t>2</w:t>
            </w:r>
          </w:p>
        </w:tc>
        <w:tc>
          <w:tcPr>
            <w:tcW w:w="992" w:type="dxa"/>
            <w:tcBorders>
              <w:top w:val="nil"/>
              <w:left w:val="nil"/>
              <w:bottom w:val="single" w:sz="4" w:space="0" w:color="auto"/>
              <w:right w:val="single" w:sz="4" w:space="0" w:color="auto"/>
            </w:tcBorders>
          </w:tcPr>
          <w:p w:rsidR="00137B3E" w:rsidRPr="00614559" w:rsidRDefault="00137B3E" w:rsidP="00E34CEE">
            <w:pPr>
              <w:jc w:val="center"/>
              <w:rPr>
                <w:sz w:val="24"/>
                <w:szCs w:val="24"/>
              </w:rPr>
            </w:pPr>
            <w:r w:rsidRPr="00614559">
              <w:rPr>
                <w:sz w:val="24"/>
                <w:szCs w:val="24"/>
              </w:rPr>
              <w:t>3</w:t>
            </w:r>
          </w:p>
        </w:tc>
        <w:tc>
          <w:tcPr>
            <w:tcW w:w="993" w:type="dxa"/>
            <w:tcBorders>
              <w:top w:val="nil"/>
              <w:left w:val="nil"/>
              <w:bottom w:val="single" w:sz="4" w:space="0" w:color="auto"/>
              <w:right w:val="single" w:sz="4" w:space="0" w:color="auto"/>
            </w:tcBorders>
          </w:tcPr>
          <w:p w:rsidR="00137B3E" w:rsidRPr="00614559" w:rsidRDefault="00137B3E" w:rsidP="00E34CEE">
            <w:pPr>
              <w:jc w:val="center"/>
              <w:rPr>
                <w:sz w:val="24"/>
                <w:szCs w:val="24"/>
              </w:rPr>
            </w:pPr>
            <w:r w:rsidRPr="00614559">
              <w:rPr>
                <w:sz w:val="24"/>
                <w:szCs w:val="24"/>
              </w:rPr>
              <w:t>4</w:t>
            </w:r>
          </w:p>
        </w:tc>
        <w:tc>
          <w:tcPr>
            <w:tcW w:w="992" w:type="dxa"/>
            <w:tcBorders>
              <w:top w:val="nil"/>
              <w:left w:val="nil"/>
              <w:bottom w:val="single" w:sz="4" w:space="0" w:color="auto"/>
              <w:right w:val="single" w:sz="4" w:space="0" w:color="auto"/>
            </w:tcBorders>
          </w:tcPr>
          <w:p w:rsidR="00137B3E" w:rsidRPr="00614559" w:rsidRDefault="00137B3E" w:rsidP="00E34CEE">
            <w:pPr>
              <w:jc w:val="center"/>
              <w:rPr>
                <w:sz w:val="24"/>
                <w:szCs w:val="24"/>
              </w:rPr>
            </w:pPr>
            <w:r w:rsidRPr="00614559">
              <w:rPr>
                <w:sz w:val="24"/>
                <w:szCs w:val="24"/>
              </w:rPr>
              <w:t>5</w:t>
            </w:r>
          </w:p>
        </w:tc>
      </w:tr>
      <w:tr w:rsidR="000F6B85" w:rsidRPr="00614559" w:rsidTr="00EC6AA4">
        <w:trPr>
          <w:trHeight w:val="228"/>
        </w:trPr>
        <w:tc>
          <w:tcPr>
            <w:tcW w:w="582" w:type="dxa"/>
            <w:vMerge w:val="restart"/>
            <w:tcBorders>
              <w:top w:val="nil"/>
              <w:left w:val="single" w:sz="4" w:space="0" w:color="auto"/>
              <w:right w:val="single" w:sz="4" w:space="0" w:color="auto"/>
            </w:tcBorders>
            <w:shd w:val="clear" w:color="auto" w:fill="auto"/>
            <w:noWrap/>
            <w:vAlign w:val="center"/>
            <w:hideMark/>
          </w:tcPr>
          <w:p w:rsidR="000F6B85" w:rsidRPr="00614559" w:rsidRDefault="000F6B85" w:rsidP="00E34CEE">
            <w:pPr>
              <w:rPr>
                <w:sz w:val="24"/>
                <w:szCs w:val="24"/>
              </w:rPr>
            </w:pPr>
            <w:r w:rsidRPr="00614559">
              <w:rPr>
                <w:sz w:val="24"/>
                <w:szCs w:val="24"/>
              </w:rPr>
              <w:t> </w:t>
            </w:r>
          </w:p>
          <w:p w:rsidR="000F6B85" w:rsidRPr="00614559" w:rsidRDefault="000F6B85" w:rsidP="00E34CEE">
            <w:pPr>
              <w:rPr>
                <w:sz w:val="24"/>
                <w:szCs w:val="24"/>
              </w:rPr>
            </w:pPr>
            <w:r w:rsidRPr="00614559">
              <w:rPr>
                <w:i/>
                <w:sz w:val="24"/>
                <w:szCs w:val="24"/>
              </w:rPr>
              <w:t> </w:t>
            </w:r>
          </w:p>
        </w:tc>
        <w:tc>
          <w:tcPr>
            <w:tcW w:w="5670" w:type="dxa"/>
            <w:tcBorders>
              <w:top w:val="single" w:sz="4" w:space="0" w:color="auto"/>
              <w:left w:val="nil"/>
              <w:bottom w:val="single" w:sz="4" w:space="0" w:color="auto"/>
              <w:right w:val="single" w:sz="4" w:space="0" w:color="auto"/>
            </w:tcBorders>
            <w:shd w:val="clear" w:color="auto" w:fill="auto"/>
            <w:vAlign w:val="bottom"/>
            <w:hideMark/>
          </w:tcPr>
          <w:p w:rsidR="000F6B85" w:rsidRPr="00614559" w:rsidRDefault="000F6B85" w:rsidP="00E34CEE">
            <w:pPr>
              <w:rPr>
                <w:b/>
                <w:sz w:val="24"/>
                <w:szCs w:val="24"/>
              </w:rPr>
            </w:pPr>
            <w:r w:rsidRPr="00614559">
              <w:rPr>
                <w:b/>
                <w:sz w:val="24"/>
                <w:szCs w:val="24"/>
              </w:rPr>
              <w:t>Всего по муниципальной программе</w:t>
            </w:r>
          </w:p>
        </w:tc>
        <w:tc>
          <w:tcPr>
            <w:tcW w:w="992" w:type="dxa"/>
            <w:tcBorders>
              <w:top w:val="nil"/>
              <w:left w:val="nil"/>
              <w:bottom w:val="single" w:sz="4" w:space="0" w:color="auto"/>
              <w:right w:val="single" w:sz="4" w:space="0" w:color="auto"/>
            </w:tcBorders>
            <w:vAlign w:val="center"/>
          </w:tcPr>
          <w:p w:rsidR="000F6B85" w:rsidRPr="00614559" w:rsidRDefault="000F6B85" w:rsidP="00E34CEE">
            <w:pPr>
              <w:jc w:val="center"/>
              <w:rPr>
                <w:b/>
                <w:sz w:val="24"/>
                <w:szCs w:val="24"/>
              </w:rPr>
            </w:pPr>
            <w:r w:rsidRPr="00614559">
              <w:rPr>
                <w:b/>
                <w:sz w:val="24"/>
                <w:szCs w:val="24"/>
              </w:rPr>
              <w:t>500,0</w:t>
            </w:r>
          </w:p>
        </w:tc>
        <w:tc>
          <w:tcPr>
            <w:tcW w:w="993" w:type="dxa"/>
            <w:tcBorders>
              <w:top w:val="nil"/>
              <w:left w:val="nil"/>
              <w:bottom w:val="single" w:sz="4" w:space="0" w:color="auto"/>
              <w:right w:val="single" w:sz="4" w:space="0" w:color="auto"/>
            </w:tcBorders>
            <w:vAlign w:val="center"/>
          </w:tcPr>
          <w:p w:rsidR="000F6B85" w:rsidRPr="00614559" w:rsidRDefault="000F6B85" w:rsidP="00E34CEE">
            <w:pPr>
              <w:jc w:val="center"/>
              <w:rPr>
                <w:b/>
                <w:sz w:val="24"/>
                <w:szCs w:val="24"/>
              </w:rPr>
            </w:pPr>
            <w:r w:rsidRPr="00614559">
              <w:rPr>
                <w:b/>
                <w:sz w:val="24"/>
                <w:szCs w:val="24"/>
              </w:rPr>
              <w:t>200,0</w:t>
            </w:r>
          </w:p>
        </w:tc>
        <w:tc>
          <w:tcPr>
            <w:tcW w:w="992" w:type="dxa"/>
            <w:tcBorders>
              <w:top w:val="nil"/>
              <w:left w:val="nil"/>
              <w:bottom w:val="single" w:sz="4" w:space="0" w:color="auto"/>
              <w:right w:val="single" w:sz="4" w:space="0" w:color="auto"/>
            </w:tcBorders>
            <w:vAlign w:val="center"/>
          </w:tcPr>
          <w:p w:rsidR="000F6B85" w:rsidRPr="00614559" w:rsidRDefault="000F6B85" w:rsidP="00E34CEE">
            <w:pPr>
              <w:jc w:val="center"/>
              <w:rPr>
                <w:b/>
                <w:sz w:val="24"/>
                <w:szCs w:val="24"/>
              </w:rPr>
            </w:pPr>
            <w:r w:rsidRPr="00614559">
              <w:rPr>
                <w:b/>
                <w:sz w:val="24"/>
                <w:szCs w:val="24"/>
              </w:rPr>
              <w:t>200,0</w:t>
            </w:r>
          </w:p>
        </w:tc>
      </w:tr>
      <w:tr w:rsidR="000F6B85" w:rsidRPr="00614559" w:rsidTr="00EC6AA4">
        <w:trPr>
          <w:trHeight w:val="228"/>
        </w:trPr>
        <w:tc>
          <w:tcPr>
            <w:tcW w:w="582" w:type="dxa"/>
            <w:vMerge/>
            <w:tcBorders>
              <w:left w:val="single" w:sz="4" w:space="0" w:color="auto"/>
              <w:bottom w:val="single" w:sz="4" w:space="0" w:color="auto"/>
              <w:right w:val="single" w:sz="4" w:space="0" w:color="auto"/>
            </w:tcBorders>
            <w:shd w:val="clear" w:color="auto" w:fill="auto"/>
            <w:noWrap/>
            <w:vAlign w:val="bottom"/>
            <w:hideMark/>
          </w:tcPr>
          <w:p w:rsidR="000F6B85" w:rsidRPr="00614559" w:rsidRDefault="000F6B85" w:rsidP="00E34CEE">
            <w:pPr>
              <w:rPr>
                <w:i/>
                <w:sz w:val="24"/>
                <w:szCs w:val="24"/>
              </w:rPr>
            </w:pPr>
          </w:p>
        </w:tc>
        <w:tc>
          <w:tcPr>
            <w:tcW w:w="5670" w:type="dxa"/>
            <w:tcBorders>
              <w:top w:val="single" w:sz="4" w:space="0" w:color="auto"/>
              <w:left w:val="nil"/>
              <w:bottom w:val="single" w:sz="4" w:space="0" w:color="auto"/>
              <w:right w:val="single" w:sz="4" w:space="0" w:color="auto"/>
            </w:tcBorders>
            <w:shd w:val="clear" w:color="auto" w:fill="auto"/>
            <w:vAlign w:val="bottom"/>
            <w:hideMark/>
          </w:tcPr>
          <w:p w:rsidR="000F6B85" w:rsidRPr="00614559" w:rsidRDefault="000F6B85" w:rsidP="00E34CEE">
            <w:pPr>
              <w:rPr>
                <w:i/>
                <w:sz w:val="24"/>
                <w:szCs w:val="24"/>
              </w:rPr>
            </w:pPr>
            <w:r w:rsidRPr="00614559">
              <w:rPr>
                <w:i/>
                <w:sz w:val="24"/>
                <w:szCs w:val="24"/>
              </w:rPr>
              <w:t>в том числе:</w:t>
            </w:r>
          </w:p>
        </w:tc>
        <w:tc>
          <w:tcPr>
            <w:tcW w:w="992" w:type="dxa"/>
            <w:tcBorders>
              <w:top w:val="nil"/>
              <w:left w:val="nil"/>
              <w:bottom w:val="single" w:sz="4" w:space="0" w:color="auto"/>
              <w:right w:val="single" w:sz="4" w:space="0" w:color="auto"/>
            </w:tcBorders>
            <w:vAlign w:val="center"/>
          </w:tcPr>
          <w:p w:rsidR="000F6B85" w:rsidRPr="00614559" w:rsidRDefault="000F6B85" w:rsidP="00E34CEE">
            <w:pPr>
              <w:jc w:val="center"/>
              <w:rPr>
                <w:sz w:val="24"/>
                <w:szCs w:val="24"/>
              </w:rPr>
            </w:pPr>
          </w:p>
        </w:tc>
        <w:tc>
          <w:tcPr>
            <w:tcW w:w="993" w:type="dxa"/>
            <w:tcBorders>
              <w:top w:val="nil"/>
              <w:left w:val="nil"/>
              <w:bottom w:val="single" w:sz="4" w:space="0" w:color="auto"/>
              <w:right w:val="single" w:sz="4" w:space="0" w:color="auto"/>
            </w:tcBorders>
            <w:vAlign w:val="center"/>
          </w:tcPr>
          <w:p w:rsidR="000F6B85" w:rsidRPr="00614559" w:rsidRDefault="000F6B85" w:rsidP="00E34CEE">
            <w:pPr>
              <w:jc w:val="center"/>
              <w:rPr>
                <w:sz w:val="24"/>
                <w:szCs w:val="24"/>
              </w:rPr>
            </w:pPr>
          </w:p>
        </w:tc>
        <w:tc>
          <w:tcPr>
            <w:tcW w:w="992" w:type="dxa"/>
            <w:tcBorders>
              <w:top w:val="nil"/>
              <w:left w:val="nil"/>
              <w:bottom w:val="single" w:sz="4" w:space="0" w:color="auto"/>
              <w:right w:val="single" w:sz="4" w:space="0" w:color="auto"/>
            </w:tcBorders>
            <w:vAlign w:val="center"/>
          </w:tcPr>
          <w:p w:rsidR="000F6B85" w:rsidRPr="00614559" w:rsidRDefault="000F6B85" w:rsidP="00E34CEE">
            <w:pPr>
              <w:jc w:val="center"/>
              <w:rPr>
                <w:sz w:val="24"/>
                <w:szCs w:val="24"/>
              </w:rPr>
            </w:pPr>
          </w:p>
        </w:tc>
      </w:tr>
      <w:tr w:rsidR="00137B3E" w:rsidRPr="00614559" w:rsidTr="00137B3E">
        <w:trPr>
          <w:trHeight w:val="228"/>
        </w:trPr>
        <w:tc>
          <w:tcPr>
            <w:tcW w:w="582" w:type="dxa"/>
            <w:tcBorders>
              <w:top w:val="nil"/>
              <w:left w:val="single" w:sz="4" w:space="0" w:color="auto"/>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1</w:t>
            </w:r>
          </w:p>
        </w:tc>
        <w:tc>
          <w:tcPr>
            <w:tcW w:w="5670" w:type="dxa"/>
            <w:tcBorders>
              <w:top w:val="single" w:sz="4" w:space="0" w:color="auto"/>
              <w:left w:val="nil"/>
              <w:bottom w:val="single" w:sz="4" w:space="0" w:color="auto"/>
              <w:right w:val="single" w:sz="4" w:space="0" w:color="auto"/>
            </w:tcBorders>
            <w:shd w:val="clear" w:color="auto" w:fill="auto"/>
            <w:vAlign w:val="bottom"/>
            <w:hideMark/>
          </w:tcPr>
          <w:p w:rsidR="00137B3E" w:rsidRPr="00614559" w:rsidRDefault="00137B3E" w:rsidP="00E34CEE">
            <w:pPr>
              <w:rPr>
                <w:sz w:val="24"/>
                <w:szCs w:val="24"/>
              </w:rPr>
            </w:pPr>
            <w:r w:rsidRPr="00614559">
              <w:rPr>
                <w:sz w:val="24"/>
                <w:szCs w:val="24"/>
              </w:rPr>
              <w:t xml:space="preserve">Управление социальной политики </w:t>
            </w:r>
            <w:r w:rsidRPr="00614559">
              <w:rPr>
                <w:rFonts w:eastAsia="Calibri"/>
                <w:sz w:val="24"/>
                <w:szCs w:val="24"/>
              </w:rPr>
              <w:t xml:space="preserve">администрации города Югорска </w:t>
            </w:r>
            <w:r w:rsidRPr="00614559">
              <w:rPr>
                <w:sz w:val="24"/>
                <w:szCs w:val="24"/>
              </w:rPr>
              <w:t>(ответственный исполнитель)</w:t>
            </w:r>
          </w:p>
        </w:tc>
        <w:tc>
          <w:tcPr>
            <w:tcW w:w="992"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0,0</w:t>
            </w:r>
          </w:p>
        </w:tc>
        <w:tc>
          <w:tcPr>
            <w:tcW w:w="993"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200,0</w:t>
            </w:r>
          </w:p>
        </w:tc>
        <w:tc>
          <w:tcPr>
            <w:tcW w:w="992"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0,0</w:t>
            </w:r>
          </w:p>
        </w:tc>
      </w:tr>
      <w:tr w:rsidR="00137B3E" w:rsidRPr="00614559" w:rsidTr="00137B3E">
        <w:trPr>
          <w:trHeight w:val="228"/>
        </w:trPr>
        <w:tc>
          <w:tcPr>
            <w:tcW w:w="582" w:type="dxa"/>
            <w:tcBorders>
              <w:top w:val="nil"/>
              <w:left w:val="single" w:sz="4" w:space="0" w:color="auto"/>
              <w:bottom w:val="single" w:sz="4" w:space="0" w:color="auto"/>
              <w:right w:val="single" w:sz="4" w:space="0" w:color="auto"/>
            </w:tcBorders>
            <w:shd w:val="clear" w:color="auto" w:fill="auto"/>
            <w:noWrap/>
            <w:vAlign w:val="center"/>
          </w:tcPr>
          <w:p w:rsidR="00137B3E" w:rsidRPr="00614559" w:rsidRDefault="00137B3E" w:rsidP="00E34CEE">
            <w:pPr>
              <w:jc w:val="center"/>
              <w:rPr>
                <w:sz w:val="24"/>
                <w:szCs w:val="24"/>
              </w:rPr>
            </w:pPr>
            <w:r w:rsidRPr="00614559">
              <w:rPr>
                <w:sz w:val="24"/>
                <w:szCs w:val="24"/>
              </w:rPr>
              <w:t>2</w:t>
            </w:r>
          </w:p>
        </w:tc>
        <w:tc>
          <w:tcPr>
            <w:tcW w:w="5670" w:type="dxa"/>
            <w:tcBorders>
              <w:top w:val="single" w:sz="4" w:space="0" w:color="auto"/>
              <w:left w:val="nil"/>
              <w:bottom w:val="single" w:sz="4" w:space="0" w:color="auto"/>
              <w:right w:val="single" w:sz="4" w:space="0" w:color="auto"/>
            </w:tcBorders>
            <w:shd w:val="clear" w:color="auto" w:fill="auto"/>
            <w:vAlign w:val="bottom"/>
          </w:tcPr>
          <w:p w:rsidR="00137B3E" w:rsidRPr="00614559" w:rsidRDefault="00137B3E" w:rsidP="00E34CEE">
            <w:pPr>
              <w:rPr>
                <w:sz w:val="24"/>
                <w:szCs w:val="24"/>
                <w:lang w:eastAsia="ar-SA"/>
              </w:rPr>
            </w:pPr>
            <w:r w:rsidRPr="00614559">
              <w:rPr>
                <w:sz w:val="24"/>
                <w:szCs w:val="24"/>
                <w:lang w:eastAsia="ar-SA"/>
              </w:rPr>
              <w:t xml:space="preserve">Управление культуры </w:t>
            </w:r>
            <w:r w:rsidRPr="00614559">
              <w:rPr>
                <w:rFonts w:eastAsia="Calibri"/>
                <w:sz w:val="24"/>
                <w:szCs w:val="24"/>
              </w:rPr>
              <w:t xml:space="preserve">администрации города Югорска </w:t>
            </w:r>
            <w:r w:rsidRPr="00614559">
              <w:rPr>
                <w:sz w:val="24"/>
                <w:szCs w:val="24"/>
              </w:rPr>
              <w:t>(соисполнитель</w:t>
            </w:r>
            <w:r w:rsidR="0060498C" w:rsidRPr="00614559">
              <w:rPr>
                <w:sz w:val="24"/>
                <w:szCs w:val="24"/>
              </w:rPr>
              <w:t xml:space="preserve"> 1</w:t>
            </w:r>
            <w:r w:rsidRPr="00614559">
              <w:rPr>
                <w:sz w:val="24"/>
                <w:szCs w:val="24"/>
              </w:rPr>
              <w:t>)</w:t>
            </w:r>
          </w:p>
        </w:tc>
        <w:tc>
          <w:tcPr>
            <w:tcW w:w="992"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150,0</w:t>
            </w:r>
          </w:p>
        </w:tc>
        <w:tc>
          <w:tcPr>
            <w:tcW w:w="993"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0,0</w:t>
            </w:r>
          </w:p>
        </w:tc>
        <w:tc>
          <w:tcPr>
            <w:tcW w:w="992" w:type="dxa"/>
            <w:tcBorders>
              <w:top w:val="nil"/>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100,0</w:t>
            </w:r>
          </w:p>
        </w:tc>
      </w:tr>
      <w:tr w:rsidR="00137B3E" w:rsidRPr="00614559" w:rsidTr="00137B3E">
        <w:trPr>
          <w:trHeight w:val="20"/>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37B3E" w:rsidRPr="00614559" w:rsidRDefault="00137B3E" w:rsidP="00E34CEE">
            <w:pPr>
              <w:jc w:val="center"/>
              <w:rPr>
                <w:sz w:val="24"/>
                <w:szCs w:val="24"/>
              </w:rPr>
            </w:pPr>
            <w:r w:rsidRPr="00614559">
              <w:rPr>
                <w:sz w:val="24"/>
                <w:szCs w:val="24"/>
              </w:rPr>
              <w:t>3</w:t>
            </w:r>
          </w:p>
        </w:tc>
        <w:tc>
          <w:tcPr>
            <w:tcW w:w="5670" w:type="dxa"/>
            <w:tcBorders>
              <w:top w:val="single" w:sz="4" w:space="0" w:color="auto"/>
              <w:left w:val="nil"/>
              <w:bottom w:val="single" w:sz="4" w:space="0" w:color="auto"/>
              <w:right w:val="single" w:sz="4" w:space="0" w:color="000000"/>
            </w:tcBorders>
            <w:shd w:val="clear" w:color="auto" w:fill="auto"/>
            <w:vAlign w:val="bottom"/>
          </w:tcPr>
          <w:p w:rsidR="00137B3E" w:rsidRPr="00614559" w:rsidRDefault="00137B3E" w:rsidP="00E34CEE">
            <w:pPr>
              <w:rPr>
                <w:sz w:val="24"/>
                <w:szCs w:val="24"/>
                <w:lang w:eastAsia="ar-SA"/>
              </w:rPr>
            </w:pPr>
            <w:r w:rsidRPr="00614559">
              <w:rPr>
                <w:sz w:val="24"/>
                <w:szCs w:val="24"/>
                <w:lang w:eastAsia="ar-SA"/>
              </w:rPr>
              <w:t xml:space="preserve">Управление образования </w:t>
            </w:r>
            <w:r w:rsidRPr="00614559">
              <w:rPr>
                <w:rFonts w:eastAsia="Calibri"/>
                <w:sz w:val="24"/>
                <w:szCs w:val="24"/>
              </w:rPr>
              <w:t xml:space="preserve">администрации города Югорска </w:t>
            </w:r>
            <w:r w:rsidRPr="00614559">
              <w:rPr>
                <w:sz w:val="24"/>
                <w:szCs w:val="24"/>
              </w:rPr>
              <w:t>(соисполнитель</w:t>
            </w:r>
            <w:r w:rsidR="0060498C" w:rsidRPr="00614559">
              <w:rPr>
                <w:sz w:val="24"/>
                <w:szCs w:val="24"/>
              </w:rPr>
              <w:t xml:space="preserve"> 2</w:t>
            </w:r>
            <w:r w:rsidRPr="00614559">
              <w:rPr>
                <w:sz w:val="24"/>
                <w:szCs w:val="24"/>
              </w:rPr>
              <w:t>)</w:t>
            </w:r>
          </w:p>
        </w:tc>
        <w:tc>
          <w:tcPr>
            <w:tcW w:w="992" w:type="dxa"/>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350,0</w:t>
            </w:r>
          </w:p>
        </w:tc>
        <w:tc>
          <w:tcPr>
            <w:tcW w:w="993" w:type="dxa"/>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0,0</w:t>
            </w:r>
          </w:p>
        </w:tc>
        <w:tc>
          <w:tcPr>
            <w:tcW w:w="992" w:type="dxa"/>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4"/>
                <w:szCs w:val="24"/>
              </w:rPr>
            </w:pPr>
            <w:r w:rsidRPr="00614559">
              <w:rPr>
                <w:sz w:val="24"/>
                <w:szCs w:val="24"/>
              </w:rPr>
              <w:t>100,0</w:t>
            </w:r>
          </w:p>
        </w:tc>
      </w:tr>
    </w:tbl>
    <w:p w:rsidR="00137B3E" w:rsidRPr="00614559" w:rsidRDefault="00137B3E" w:rsidP="00E34CEE">
      <w:pPr>
        <w:jc w:val="right"/>
        <w:rPr>
          <w:sz w:val="24"/>
          <w:szCs w:val="24"/>
        </w:rPr>
      </w:pPr>
    </w:p>
    <w:p w:rsidR="00137B3E" w:rsidRPr="00614559" w:rsidRDefault="00137B3E" w:rsidP="00E34CEE">
      <w:pPr>
        <w:jc w:val="right"/>
        <w:rPr>
          <w:sz w:val="24"/>
          <w:szCs w:val="24"/>
        </w:rPr>
      </w:pPr>
      <w:r w:rsidRPr="00614559">
        <w:rPr>
          <w:sz w:val="24"/>
          <w:szCs w:val="24"/>
        </w:rPr>
        <w:t xml:space="preserve">Таблица </w:t>
      </w:r>
      <w:r w:rsidR="00614559" w:rsidRPr="00614559">
        <w:rPr>
          <w:sz w:val="24"/>
          <w:szCs w:val="24"/>
        </w:rPr>
        <w:t>69</w:t>
      </w:r>
    </w:p>
    <w:p w:rsidR="00137B3E" w:rsidRPr="00614559" w:rsidRDefault="00137B3E" w:rsidP="00E34CEE">
      <w:pPr>
        <w:ind w:firstLine="360"/>
        <w:jc w:val="center"/>
        <w:rPr>
          <w:b/>
          <w:sz w:val="24"/>
          <w:szCs w:val="24"/>
        </w:rPr>
      </w:pPr>
      <w:r w:rsidRPr="00614559">
        <w:rPr>
          <w:b/>
          <w:sz w:val="24"/>
          <w:szCs w:val="24"/>
        </w:rPr>
        <w:t>Структура расходов муниципальной программы</w:t>
      </w:r>
    </w:p>
    <w:p w:rsidR="00137B3E" w:rsidRPr="00614559" w:rsidRDefault="00137B3E" w:rsidP="00E34CEE">
      <w:pPr>
        <w:ind w:firstLine="360"/>
        <w:jc w:val="center"/>
        <w:rPr>
          <w:b/>
          <w:sz w:val="24"/>
          <w:szCs w:val="24"/>
        </w:rPr>
      </w:pPr>
      <w:r w:rsidRPr="00614559">
        <w:rPr>
          <w:b/>
          <w:sz w:val="24"/>
          <w:szCs w:val="24"/>
        </w:rPr>
        <w:t xml:space="preserve"> «Доступная среда» на 2019 год и на плановый период 2020 и 2021 годов </w:t>
      </w:r>
    </w:p>
    <w:p w:rsidR="00137B3E" w:rsidRPr="00614559" w:rsidRDefault="00137B3E" w:rsidP="00E34CEE">
      <w:pPr>
        <w:jc w:val="right"/>
        <w:rPr>
          <w:sz w:val="24"/>
          <w:szCs w:val="24"/>
        </w:rPr>
      </w:pPr>
      <w:r w:rsidRPr="00614559">
        <w:rPr>
          <w:sz w:val="24"/>
          <w:szCs w:val="24"/>
        </w:rPr>
        <w:t>тыс. рублей</w:t>
      </w:r>
    </w:p>
    <w:tbl>
      <w:tblPr>
        <w:tblStyle w:val="ad"/>
        <w:tblW w:w="9489" w:type="dxa"/>
        <w:jc w:val="center"/>
        <w:tblLayout w:type="fixed"/>
        <w:tblLook w:val="04A0"/>
      </w:tblPr>
      <w:tblGrid>
        <w:gridCol w:w="487"/>
        <w:gridCol w:w="3155"/>
        <w:gridCol w:w="851"/>
        <w:gridCol w:w="992"/>
        <w:gridCol w:w="850"/>
        <w:gridCol w:w="993"/>
        <w:gridCol w:w="1015"/>
        <w:gridCol w:w="1146"/>
      </w:tblGrid>
      <w:tr w:rsidR="0060498C" w:rsidRPr="00614559" w:rsidTr="009B4C9C">
        <w:trPr>
          <w:cantSplit/>
          <w:tblHeader/>
          <w:jc w:val="center"/>
        </w:trPr>
        <w:tc>
          <w:tcPr>
            <w:tcW w:w="487" w:type="dxa"/>
            <w:vMerge w:val="restart"/>
            <w:vAlign w:val="center"/>
          </w:tcPr>
          <w:p w:rsidR="0060498C" w:rsidRPr="00614559" w:rsidRDefault="0060498C" w:rsidP="00E34CEE">
            <w:pPr>
              <w:ind w:left="33"/>
              <w:jc w:val="center"/>
              <w:rPr>
                <w:lang w:val="en-US"/>
              </w:rPr>
            </w:pPr>
            <w:r w:rsidRPr="00614559">
              <w:rPr>
                <w:lang w:val="en-US"/>
              </w:rPr>
              <w:t>N</w:t>
            </w:r>
          </w:p>
          <w:p w:rsidR="0060498C" w:rsidRPr="00614559" w:rsidRDefault="0060498C" w:rsidP="00E34CEE">
            <w:pPr>
              <w:jc w:val="both"/>
              <w:rPr>
                <w:lang w:val="en-US"/>
              </w:rPr>
            </w:pPr>
            <w:proofErr w:type="spellStart"/>
            <w:proofErr w:type="gramStart"/>
            <w:r w:rsidRPr="00614559">
              <w:t>п</w:t>
            </w:r>
            <w:proofErr w:type="spellEnd"/>
            <w:proofErr w:type="gramEnd"/>
            <w:r w:rsidRPr="00614559">
              <w:t>/</w:t>
            </w:r>
            <w:proofErr w:type="spellStart"/>
            <w:r w:rsidRPr="00614559">
              <w:t>п</w:t>
            </w:r>
            <w:proofErr w:type="spellEnd"/>
          </w:p>
        </w:tc>
        <w:tc>
          <w:tcPr>
            <w:tcW w:w="3155" w:type="dxa"/>
            <w:vMerge w:val="restart"/>
            <w:vAlign w:val="center"/>
          </w:tcPr>
          <w:p w:rsidR="0060498C" w:rsidRPr="00614559" w:rsidRDefault="0060498C" w:rsidP="00E34CEE">
            <w:pPr>
              <w:jc w:val="center"/>
            </w:pPr>
            <w:r w:rsidRPr="00614559">
              <w:t>Наименование основных мероприятий муниципальной программы</w:t>
            </w:r>
          </w:p>
        </w:tc>
        <w:tc>
          <w:tcPr>
            <w:tcW w:w="5847" w:type="dxa"/>
            <w:gridSpan w:val="6"/>
            <w:vAlign w:val="center"/>
          </w:tcPr>
          <w:p w:rsidR="0060498C" w:rsidRPr="00614559" w:rsidRDefault="0060498C" w:rsidP="00E34CEE">
            <w:pPr>
              <w:jc w:val="center"/>
            </w:pPr>
            <w:r w:rsidRPr="00614559">
              <w:t>Проект</w:t>
            </w:r>
          </w:p>
        </w:tc>
      </w:tr>
      <w:tr w:rsidR="0060498C" w:rsidRPr="00614559" w:rsidTr="00137B3E">
        <w:trPr>
          <w:cantSplit/>
          <w:tblHeader/>
          <w:jc w:val="center"/>
        </w:trPr>
        <w:tc>
          <w:tcPr>
            <w:tcW w:w="487" w:type="dxa"/>
            <w:vMerge/>
            <w:vAlign w:val="center"/>
          </w:tcPr>
          <w:p w:rsidR="0060498C" w:rsidRPr="00614559" w:rsidRDefault="0060498C" w:rsidP="00E34CEE">
            <w:pPr>
              <w:jc w:val="both"/>
            </w:pPr>
          </w:p>
        </w:tc>
        <w:tc>
          <w:tcPr>
            <w:tcW w:w="3155" w:type="dxa"/>
            <w:vMerge/>
            <w:vAlign w:val="center"/>
          </w:tcPr>
          <w:p w:rsidR="0060498C" w:rsidRPr="00614559" w:rsidRDefault="0060498C" w:rsidP="00E34CEE">
            <w:pPr>
              <w:jc w:val="center"/>
            </w:pPr>
          </w:p>
        </w:tc>
        <w:tc>
          <w:tcPr>
            <w:tcW w:w="1843" w:type="dxa"/>
            <w:gridSpan w:val="2"/>
            <w:vAlign w:val="center"/>
          </w:tcPr>
          <w:p w:rsidR="0060498C" w:rsidRPr="00614559" w:rsidRDefault="0060498C" w:rsidP="0060498C">
            <w:pPr>
              <w:jc w:val="center"/>
            </w:pPr>
            <w:r w:rsidRPr="00614559">
              <w:t xml:space="preserve">2019 год </w:t>
            </w:r>
          </w:p>
        </w:tc>
        <w:tc>
          <w:tcPr>
            <w:tcW w:w="1843" w:type="dxa"/>
            <w:gridSpan w:val="2"/>
            <w:vAlign w:val="center"/>
          </w:tcPr>
          <w:p w:rsidR="0060498C" w:rsidRPr="00614559" w:rsidRDefault="0060498C" w:rsidP="0060498C">
            <w:pPr>
              <w:jc w:val="center"/>
            </w:pPr>
            <w:r w:rsidRPr="00614559">
              <w:t xml:space="preserve">2020 год </w:t>
            </w:r>
          </w:p>
        </w:tc>
        <w:tc>
          <w:tcPr>
            <w:tcW w:w="2161" w:type="dxa"/>
            <w:gridSpan w:val="2"/>
            <w:vAlign w:val="center"/>
          </w:tcPr>
          <w:p w:rsidR="0060498C" w:rsidRPr="00614559" w:rsidRDefault="0060498C" w:rsidP="0060498C">
            <w:pPr>
              <w:jc w:val="center"/>
            </w:pPr>
            <w:r w:rsidRPr="00614559">
              <w:t xml:space="preserve">2021 год </w:t>
            </w:r>
          </w:p>
        </w:tc>
      </w:tr>
      <w:tr w:rsidR="0060498C" w:rsidRPr="00614559" w:rsidTr="00137B3E">
        <w:trPr>
          <w:cantSplit/>
          <w:trHeight w:val="992"/>
          <w:tblHeader/>
          <w:jc w:val="center"/>
        </w:trPr>
        <w:tc>
          <w:tcPr>
            <w:tcW w:w="487" w:type="dxa"/>
            <w:vMerge/>
            <w:vAlign w:val="center"/>
          </w:tcPr>
          <w:p w:rsidR="0060498C" w:rsidRPr="00614559" w:rsidRDefault="0060498C" w:rsidP="00E34CEE">
            <w:pPr>
              <w:jc w:val="both"/>
            </w:pPr>
          </w:p>
        </w:tc>
        <w:tc>
          <w:tcPr>
            <w:tcW w:w="3155" w:type="dxa"/>
            <w:vMerge/>
            <w:vAlign w:val="center"/>
          </w:tcPr>
          <w:p w:rsidR="0060498C" w:rsidRPr="00614559" w:rsidRDefault="0060498C" w:rsidP="00E34CEE">
            <w:pPr>
              <w:jc w:val="both"/>
            </w:pPr>
          </w:p>
        </w:tc>
        <w:tc>
          <w:tcPr>
            <w:tcW w:w="851" w:type="dxa"/>
            <w:vAlign w:val="center"/>
          </w:tcPr>
          <w:p w:rsidR="0060498C" w:rsidRPr="00614559" w:rsidRDefault="0060498C" w:rsidP="00E34CEE">
            <w:pPr>
              <w:pStyle w:val="ConsPlusCell"/>
              <w:jc w:val="center"/>
              <w:rPr>
                <w:rFonts w:ascii="Times New Roman" w:hAnsi="Times New Roman" w:cs="Times New Roman"/>
              </w:rPr>
            </w:pPr>
            <w:r w:rsidRPr="00614559">
              <w:rPr>
                <w:rFonts w:ascii="Times New Roman" w:hAnsi="Times New Roman" w:cs="Times New Roman"/>
              </w:rPr>
              <w:t>сумма, тыс. рублей</w:t>
            </w:r>
          </w:p>
        </w:tc>
        <w:tc>
          <w:tcPr>
            <w:tcW w:w="992" w:type="dxa"/>
            <w:vAlign w:val="center"/>
          </w:tcPr>
          <w:p w:rsidR="0060498C" w:rsidRPr="00614559" w:rsidRDefault="0060498C" w:rsidP="00E34CEE">
            <w:pPr>
              <w:pStyle w:val="ConsPlusCell"/>
              <w:jc w:val="center"/>
              <w:rPr>
                <w:rFonts w:ascii="Times New Roman" w:hAnsi="Times New Roman" w:cs="Times New Roman"/>
              </w:rPr>
            </w:pPr>
            <w:r w:rsidRPr="00614559">
              <w:rPr>
                <w:rFonts w:ascii="Times New Roman" w:hAnsi="Times New Roman" w:cs="Times New Roman"/>
              </w:rPr>
              <w:t>% в общем объеме расходов</w:t>
            </w:r>
          </w:p>
        </w:tc>
        <w:tc>
          <w:tcPr>
            <w:tcW w:w="850" w:type="dxa"/>
            <w:vAlign w:val="center"/>
          </w:tcPr>
          <w:p w:rsidR="0060498C" w:rsidRPr="00614559" w:rsidRDefault="0060498C" w:rsidP="00E34CEE">
            <w:pPr>
              <w:pStyle w:val="ConsPlusCell"/>
              <w:jc w:val="center"/>
              <w:rPr>
                <w:rFonts w:ascii="Times New Roman" w:hAnsi="Times New Roman" w:cs="Times New Roman"/>
              </w:rPr>
            </w:pPr>
            <w:r w:rsidRPr="00614559">
              <w:rPr>
                <w:rFonts w:ascii="Times New Roman" w:hAnsi="Times New Roman" w:cs="Times New Roman"/>
              </w:rPr>
              <w:t>сумма, тыс. рублей</w:t>
            </w:r>
          </w:p>
        </w:tc>
        <w:tc>
          <w:tcPr>
            <w:tcW w:w="993" w:type="dxa"/>
            <w:vAlign w:val="center"/>
          </w:tcPr>
          <w:p w:rsidR="0060498C" w:rsidRPr="00614559" w:rsidRDefault="0060498C" w:rsidP="00E34CEE">
            <w:pPr>
              <w:pStyle w:val="ConsPlusCell"/>
              <w:jc w:val="center"/>
              <w:rPr>
                <w:rFonts w:ascii="Times New Roman" w:hAnsi="Times New Roman" w:cs="Times New Roman"/>
              </w:rPr>
            </w:pPr>
            <w:r w:rsidRPr="00614559">
              <w:rPr>
                <w:rFonts w:ascii="Times New Roman" w:hAnsi="Times New Roman" w:cs="Times New Roman"/>
              </w:rPr>
              <w:t>% в общем объеме расходов</w:t>
            </w:r>
          </w:p>
        </w:tc>
        <w:tc>
          <w:tcPr>
            <w:tcW w:w="1015" w:type="dxa"/>
            <w:vAlign w:val="center"/>
          </w:tcPr>
          <w:p w:rsidR="0060498C" w:rsidRPr="00614559" w:rsidRDefault="0060498C" w:rsidP="00E34CEE">
            <w:pPr>
              <w:pStyle w:val="ConsPlusCell"/>
              <w:jc w:val="center"/>
              <w:rPr>
                <w:rFonts w:ascii="Times New Roman" w:hAnsi="Times New Roman" w:cs="Times New Roman"/>
              </w:rPr>
            </w:pPr>
            <w:r w:rsidRPr="00614559">
              <w:rPr>
                <w:rFonts w:ascii="Times New Roman" w:hAnsi="Times New Roman" w:cs="Times New Roman"/>
              </w:rPr>
              <w:t>сумма, тыс. рублей</w:t>
            </w:r>
          </w:p>
        </w:tc>
        <w:tc>
          <w:tcPr>
            <w:tcW w:w="1146" w:type="dxa"/>
            <w:vAlign w:val="center"/>
          </w:tcPr>
          <w:p w:rsidR="0060498C" w:rsidRPr="00614559" w:rsidRDefault="0060498C" w:rsidP="00E34CEE">
            <w:pPr>
              <w:pStyle w:val="ConsPlusCell"/>
              <w:jc w:val="center"/>
              <w:rPr>
                <w:rFonts w:ascii="Times New Roman" w:hAnsi="Times New Roman" w:cs="Times New Roman"/>
              </w:rPr>
            </w:pPr>
            <w:r w:rsidRPr="00614559">
              <w:rPr>
                <w:rFonts w:ascii="Times New Roman" w:hAnsi="Times New Roman" w:cs="Times New Roman"/>
              </w:rPr>
              <w:t>% в общем объеме расходов</w:t>
            </w:r>
          </w:p>
        </w:tc>
      </w:tr>
      <w:tr w:rsidR="00137B3E" w:rsidRPr="00614559" w:rsidTr="00137B3E">
        <w:trPr>
          <w:cantSplit/>
          <w:tblHeader/>
          <w:jc w:val="center"/>
        </w:trPr>
        <w:tc>
          <w:tcPr>
            <w:tcW w:w="487" w:type="dxa"/>
            <w:vAlign w:val="center"/>
          </w:tcPr>
          <w:p w:rsidR="00137B3E" w:rsidRPr="00614559" w:rsidRDefault="00137B3E" w:rsidP="00E34CEE">
            <w:pPr>
              <w:jc w:val="center"/>
            </w:pPr>
            <w:r w:rsidRPr="00614559">
              <w:t>1</w:t>
            </w:r>
          </w:p>
        </w:tc>
        <w:tc>
          <w:tcPr>
            <w:tcW w:w="3155" w:type="dxa"/>
            <w:vAlign w:val="center"/>
          </w:tcPr>
          <w:p w:rsidR="00137B3E" w:rsidRPr="00614559" w:rsidRDefault="00137B3E" w:rsidP="00E34CEE">
            <w:pPr>
              <w:jc w:val="center"/>
            </w:pPr>
            <w:r w:rsidRPr="00614559">
              <w:t>2</w:t>
            </w:r>
          </w:p>
        </w:tc>
        <w:tc>
          <w:tcPr>
            <w:tcW w:w="851" w:type="dxa"/>
            <w:vAlign w:val="center"/>
          </w:tcPr>
          <w:p w:rsidR="00137B3E" w:rsidRPr="00614559" w:rsidRDefault="00137B3E" w:rsidP="00E34CEE">
            <w:pPr>
              <w:jc w:val="center"/>
            </w:pPr>
            <w:r w:rsidRPr="00614559">
              <w:t>3</w:t>
            </w:r>
          </w:p>
        </w:tc>
        <w:tc>
          <w:tcPr>
            <w:tcW w:w="992" w:type="dxa"/>
            <w:vAlign w:val="center"/>
          </w:tcPr>
          <w:p w:rsidR="00137B3E" w:rsidRPr="00614559" w:rsidRDefault="00137B3E" w:rsidP="00E34CEE">
            <w:pPr>
              <w:jc w:val="center"/>
            </w:pPr>
            <w:r w:rsidRPr="00614559">
              <w:t>4</w:t>
            </w:r>
          </w:p>
        </w:tc>
        <w:tc>
          <w:tcPr>
            <w:tcW w:w="850" w:type="dxa"/>
            <w:vAlign w:val="center"/>
          </w:tcPr>
          <w:p w:rsidR="00137B3E" w:rsidRPr="00614559" w:rsidRDefault="00137B3E" w:rsidP="00E34CEE">
            <w:pPr>
              <w:jc w:val="center"/>
            </w:pPr>
            <w:r w:rsidRPr="00614559">
              <w:t>5</w:t>
            </w:r>
          </w:p>
        </w:tc>
        <w:tc>
          <w:tcPr>
            <w:tcW w:w="993" w:type="dxa"/>
            <w:vAlign w:val="center"/>
          </w:tcPr>
          <w:p w:rsidR="00137B3E" w:rsidRPr="00614559" w:rsidRDefault="00137B3E" w:rsidP="00E34CEE">
            <w:pPr>
              <w:jc w:val="center"/>
            </w:pPr>
            <w:r w:rsidRPr="00614559">
              <w:t>6</w:t>
            </w:r>
          </w:p>
        </w:tc>
        <w:tc>
          <w:tcPr>
            <w:tcW w:w="1015" w:type="dxa"/>
            <w:vAlign w:val="center"/>
          </w:tcPr>
          <w:p w:rsidR="00137B3E" w:rsidRPr="00614559" w:rsidRDefault="00137B3E" w:rsidP="00E34CEE">
            <w:pPr>
              <w:jc w:val="center"/>
            </w:pPr>
            <w:r w:rsidRPr="00614559">
              <w:t>7</w:t>
            </w:r>
          </w:p>
        </w:tc>
        <w:tc>
          <w:tcPr>
            <w:tcW w:w="1146" w:type="dxa"/>
            <w:vAlign w:val="center"/>
          </w:tcPr>
          <w:p w:rsidR="00137B3E" w:rsidRPr="00614559" w:rsidRDefault="00137B3E" w:rsidP="00E34CEE">
            <w:pPr>
              <w:jc w:val="center"/>
            </w:pPr>
            <w:r w:rsidRPr="00614559">
              <w:t>8</w:t>
            </w:r>
          </w:p>
        </w:tc>
      </w:tr>
      <w:tr w:rsidR="0060498C" w:rsidRPr="00614559" w:rsidTr="00137B3E">
        <w:trPr>
          <w:cantSplit/>
          <w:jc w:val="center"/>
        </w:trPr>
        <w:tc>
          <w:tcPr>
            <w:tcW w:w="487" w:type="dxa"/>
            <w:vMerge w:val="restart"/>
          </w:tcPr>
          <w:p w:rsidR="0060498C" w:rsidRPr="00614559" w:rsidRDefault="0060498C" w:rsidP="00E34CEE">
            <w:pPr>
              <w:jc w:val="both"/>
            </w:pPr>
          </w:p>
        </w:tc>
        <w:tc>
          <w:tcPr>
            <w:tcW w:w="3155" w:type="dxa"/>
          </w:tcPr>
          <w:p w:rsidR="0060498C" w:rsidRPr="00614559" w:rsidRDefault="0060498C" w:rsidP="0060498C">
            <w:r w:rsidRPr="00614559">
              <w:rPr>
                <w:b/>
              </w:rPr>
              <w:t>Всего по муниципальной программе</w:t>
            </w:r>
          </w:p>
        </w:tc>
        <w:tc>
          <w:tcPr>
            <w:tcW w:w="851" w:type="dxa"/>
            <w:vAlign w:val="center"/>
          </w:tcPr>
          <w:p w:rsidR="0060498C" w:rsidRPr="00614559" w:rsidRDefault="0060498C" w:rsidP="00E34CEE">
            <w:pPr>
              <w:jc w:val="center"/>
              <w:rPr>
                <w:b/>
              </w:rPr>
            </w:pPr>
            <w:r w:rsidRPr="00614559">
              <w:rPr>
                <w:b/>
              </w:rPr>
              <w:t>500,0</w:t>
            </w:r>
          </w:p>
        </w:tc>
        <w:tc>
          <w:tcPr>
            <w:tcW w:w="992" w:type="dxa"/>
            <w:vAlign w:val="center"/>
          </w:tcPr>
          <w:p w:rsidR="0060498C" w:rsidRPr="00614559" w:rsidRDefault="0060498C" w:rsidP="00E34CEE">
            <w:pPr>
              <w:jc w:val="center"/>
              <w:rPr>
                <w:b/>
              </w:rPr>
            </w:pPr>
            <w:r w:rsidRPr="00614559">
              <w:rPr>
                <w:b/>
              </w:rPr>
              <w:t>100,0</w:t>
            </w:r>
          </w:p>
        </w:tc>
        <w:tc>
          <w:tcPr>
            <w:tcW w:w="850" w:type="dxa"/>
            <w:vAlign w:val="center"/>
          </w:tcPr>
          <w:p w:rsidR="0060498C" w:rsidRPr="00614559" w:rsidRDefault="0060498C" w:rsidP="00E34CEE">
            <w:pPr>
              <w:jc w:val="center"/>
              <w:rPr>
                <w:b/>
              </w:rPr>
            </w:pPr>
            <w:r w:rsidRPr="00614559">
              <w:rPr>
                <w:b/>
              </w:rPr>
              <w:t>200,0</w:t>
            </w:r>
          </w:p>
        </w:tc>
        <w:tc>
          <w:tcPr>
            <w:tcW w:w="993" w:type="dxa"/>
            <w:vAlign w:val="center"/>
          </w:tcPr>
          <w:p w:rsidR="0060498C" w:rsidRPr="00614559" w:rsidRDefault="0060498C" w:rsidP="00E34CEE">
            <w:pPr>
              <w:jc w:val="center"/>
              <w:rPr>
                <w:b/>
              </w:rPr>
            </w:pPr>
            <w:r w:rsidRPr="00614559">
              <w:rPr>
                <w:b/>
              </w:rPr>
              <w:t>100,0</w:t>
            </w:r>
          </w:p>
        </w:tc>
        <w:tc>
          <w:tcPr>
            <w:tcW w:w="1015" w:type="dxa"/>
            <w:vAlign w:val="center"/>
          </w:tcPr>
          <w:p w:rsidR="0060498C" w:rsidRPr="00614559" w:rsidRDefault="0060498C" w:rsidP="00E34CEE">
            <w:pPr>
              <w:jc w:val="center"/>
              <w:rPr>
                <w:b/>
              </w:rPr>
            </w:pPr>
            <w:r w:rsidRPr="00614559">
              <w:rPr>
                <w:b/>
              </w:rPr>
              <w:t>200,0</w:t>
            </w:r>
          </w:p>
        </w:tc>
        <w:tc>
          <w:tcPr>
            <w:tcW w:w="1146" w:type="dxa"/>
            <w:vAlign w:val="center"/>
          </w:tcPr>
          <w:p w:rsidR="0060498C" w:rsidRPr="00614559" w:rsidRDefault="0060498C" w:rsidP="00E34CEE">
            <w:pPr>
              <w:jc w:val="center"/>
              <w:rPr>
                <w:b/>
              </w:rPr>
            </w:pPr>
            <w:r w:rsidRPr="00614559">
              <w:rPr>
                <w:b/>
              </w:rPr>
              <w:t>100,0</w:t>
            </w:r>
          </w:p>
        </w:tc>
      </w:tr>
      <w:tr w:rsidR="0060498C" w:rsidRPr="00614559" w:rsidTr="00137B3E">
        <w:trPr>
          <w:cantSplit/>
          <w:jc w:val="center"/>
        </w:trPr>
        <w:tc>
          <w:tcPr>
            <w:tcW w:w="487" w:type="dxa"/>
            <w:vMerge/>
          </w:tcPr>
          <w:p w:rsidR="0060498C" w:rsidRPr="00614559" w:rsidRDefault="0060498C" w:rsidP="00E34CEE">
            <w:pPr>
              <w:jc w:val="both"/>
              <w:rPr>
                <w:i/>
              </w:rPr>
            </w:pPr>
          </w:p>
        </w:tc>
        <w:tc>
          <w:tcPr>
            <w:tcW w:w="3155" w:type="dxa"/>
          </w:tcPr>
          <w:p w:rsidR="0060498C" w:rsidRPr="00614559" w:rsidRDefault="0060498C" w:rsidP="00E34CEE">
            <w:pPr>
              <w:jc w:val="both"/>
              <w:rPr>
                <w:i/>
              </w:rPr>
            </w:pPr>
            <w:r w:rsidRPr="00614559">
              <w:rPr>
                <w:i/>
              </w:rPr>
              <w:t>в том числе:</w:t>
            </w:r>
          </w:p>
        </w:tc>
        <w:tc>
          <w:tcPr>
            <w:tcW w:w="851" w:type="dxa"/>
            <w:vAlign w:val="center"/>
          </w:tcPr>
          <w:p w:rsidR="0060498C" w:rsidRPr="00614559" w:rsidRDefault="0060498C" w:rsidP="00E34CEE">
            <w:pPr>
              <w:jc w:val="center"/>
              <w:rPr>
                <w:b/>
              </w:rPr>
            </w:pPr>
          </w:p>
        </w:tc>
        <w:tc>
          <w:tcPr>
            <w:tcW w:w="992" w:type="dxa"/>
            <w:vAlign w:val="center"/>
          </w:tcPr>
          <w:p w:rsidR="0060498C" w:rsidRPr="00614559" w:rsidRDefault="0060498C" w:rsidP="00E34CEE">
            <w:pPr>
              <w:jc w:val="center"/>
              <w:rPr>
                <w:b/>
              </w:rPr>
            </w:pPr>
          </w:p>
        </w:tc>
        <w:tc>
          <w:tcPr>
            <w:tcW w:w="850" w:type="dxa"/>
            <w:vAlign w:val="center"/>
          </w:tcPr>
          <w:p w:rsidR="0060498C" w:rsidRPr="00614559" w:rsidRDefault="0060498C" w:rsidP="00E34CEE">
            <w:pPr>
              <w:jc w:val="center"/>
              <w:rPr>
                <w:b/>
              </w:rPr>
            </w:pPr>
          </w:p>
        </w:tc>
        <w:tc>
          <w:tcPr>
            <w:tcW w:w="993" w:type="dxa"/>
            <w:vAlign w:val="center"/>
          </w:tcPr>
          <w:p w:rsidR="0060498C" w:rsidRPr="00614559" w:rsidRDefault="0060498C" w:rsidP="00E34CEE">
            <w:pPr>
              <w:jc w:val="center"/>
              <w:rPr>
                <w:b/>
              </w:rPr>
            </w:pPr>
          </w:p>
        </w:tc>
        <w:tc>
          <w:tcPr>
            <w:tcW w:w="1015" w:type="dxa"/>
            <w:vAlign w:val="center"/>
          </w:tcPr>
          <w:p w:rsidR="0060498C" w:rsidRPr="00614559" w:rsidRDefault="0060498C" w:rsidP="00E34CEE">
            <w:pPr>
              <w:jc w:val="center"/>
              <w:rPr>
                <w:b/>
              </w:rPr>
            </w:pPr>
          </w:p>
        </w:tc>
        <w:tc>
          <w:tcPr>
            <w:tcW w:w="1146" w:type="dxa"/>
            <w:vAlign w:val="center"/>
          </w:tcPr>
          <w:p w:rsidR="0060498C" w:rsidRPr="00614559" w:rsidRDefault="0060498C" w:rsidP="00E34CEE">
            <w:pPr>
              <w:jc w:val="center"/>
              <w:rPr>
                <w:b/>
              </w:rPr>
            </w:pPr>
          </w:p>
        </w:tc>
      </w:tr>
      <w:tr w:rsidR="0060498C" w:rsidRPr="00614559" w:rsidTr="00137B3E">
        <w:trPr>
          <w:cantSplit/>
          <w:jc w:val="center"/>
        </w:trPr>
        <w:tc>
          <w:tcPr>
            <w:tcW w:w="487" w:type="dxa"/>
            <w:vMerge/>
          </w:tcPr>
          <w:p w:rsidR="0060498C" w:rsidRPr="00614559" w:rsidRDefault="0060498C" w:rsidP="00E34CEE">
            <w:pPr>
              <w:jc w:val="both"/>
              <w:rPr>
                <w:i/>
              </w:rPr>
            </w:pPr>
          </w:p>
        </w:tc>
        <w:tc>
          <w:tcPr>
            <w:tcW w:w="3155" w:type="dxa"/>
          </w:tcPr>
          <w:p w:rsidR="0060498C" w:rsidRPr="00614559" w:rsidRDefault="0060498C" w:rsidP="00E34CEE">
            <w:pPr>
              <w:jc w:val="both"/>
            </w:pPr>
            <w:r w:rsidRPr="00614559">
              <w:t>местный бюджет</w:t>
            </w:r>
          </w:p>
        </w:tc>
        <w:tc>
          <w:tcPr>
            <w:tcW w:w="851" w:type="dxa"/>
            <w:vAlign w:val="center"/>
          </w:tcPr>
          <w:p w:rsidR="0060498C" w:rsidRPr="00614559" w:rsidRDefault="0060498C" w:rsidP="00E34CEE">
            <w:pPr>
              <w:jc w:val="center"/>
            </w:pPr>
            <w:r w:rsidRPr="00614559">
              <w:t>500,0</w:t>
            </w:r>
          </w:p>
        </w:tc>
        <w:tc>
          <w:tcPr>
            <w:tcW w:w="992" w:type="dxa"/>
            <w:vAlign w:val="center"/>
          </w:tcPr>
          <w:p w:rsidR="0060498C" w:rsidRPr="00614559" w:rsidRDefault="0060498C" w:rsidP="00E34CEE">
            <w:pPr>
              <w:jc w:val="center"/>
              <w:rPr>
                <w:lang w:val="en-US"/>
              </w:rPr>
            </w:pPr>
            <w:r w:rsidRPr="00614559">
              <w:rPr>
                <w:lang w:val="en-US"/>
              </w:rPr>
              <w:t>x</w:t>
            </w:r>
          </w:p>
        </w:tc>
        <w:tc>
          <w:tcPr>
            <w:tcW w:w="850" w:type="dxa"/>
            <w:vAlign w:val="center"/>
          </w:tcPr>
          <w:p w:rsidR="0060498C" w:rsidRPr="00614559" w:rsidRDefault="0060498C" w:rsidP="00E34CEE">
            <w:pPr>
              <w:jc w:val="center"/>
            </w:pPr>
            <w:r w:rsidRPr="00614559">
              <w:t>200,0</w:t>
            </w:r>
          </w:p>
        </w:tc>
        <w:tc>
          <w:tcPr>
            <w:tcW w:w="993" w:type="dxa"/>
            <w:vAlign w:val="center"/>
          </w:tcPr>
          <w:p w:rsidR="0060498C" w:rsidRPr="00614559" w:rsidRDefault="0060498C" w:rsidP="00E34CEE">
            <w:pPr>
              <w:jc w:val="center"/>
              <w:rPr>
                <w:lang w:val="en-US"/>
              </w:rPr>
            </w:pPr>
            <w:r w:rsidRPr="00614559">
              <w:rPr>
                <w:lang w:val="en-US"/>
              </w:rPr>
              <w:t>x</w:t>
            </w:r>
          </w:p>
        </w:tc>
        <w:tc>
          <w:tcPr>
            <w:tcW w:w="1015" w:type="dxa"/>
            <w:vAlign w:val="center"/>
          </w:tcPr>
          <w:p w:rsidR="0060498C" w:rsidRPr="00614559" w:rsidRDefault="0060498C" w:rsidP="00E34CEE">
            <w:pPr>
              <w:jc w:val="center"/>
              <w:rPr>
                <w:lang w:val="en-US"/>
              </w:rPr>
            </w:pPr>
            <w:r w:rsidRPr="00614559">
              <w:rPr>
                <w:lang w:val="en-US"/>
              </w:rPr>
              <w:t>200,0</w:t>
            </w:r>
          </w:p>
        </w:tc>
        <w:tc>
          <w:tcPr>
            <w:tcW w:w="1146" w:type="dxa"/>
            <w:vAlign w:val="center"/>
          </w:tcPr>
          <w:p w:rsidR="0060498C" w:rsidRPr="00614559" w:rsidRDefault="0060498C" w:rsidP="00E34CEE">
            <w:pPr>
              <w:jc w:val="center"/>
              <w:rPr>
                <w:lang w:val="en-US"/>
              </w:rPr>
            </w:pPr>
            <w:r w:rsidRPr="00614559">
              <w:rPr>
                <w:lang w:val="en-US"/>
              </w:rPr>
              <w:t>x</w:t>
            </w:r>
          </w:p>
        </w:tc>
      </w:tr>
      <w:tr w:rsidR="00137B3E" w:rsidRPr="00614559" w:rsidTr="00137B3E">
        <w:trPr>
          <w:cantSplit/>
          <w:jc w:val="center"/>
        </w:trPr>
        <w:tc>
          <w:tcPr>
            <w:tcW w:w="487" w:type="dxa"/>
            <w:vAlign w:val="center"/>
          </w:tcPr>
          <w:p w:rsidR="00137B3E" w:rsidRPr="00614559" w:rsidRDefault="00137B3E" w:rsidP="00E34CEE">
            <w:pPr>
              <w:jc w:val="center"/>
            </w:pPr>
            <w:r w:rsidRPr="00614559">
              <w:lastRenderedPageBreak/>
              <w:t>1</w:t>
            </w:r>
          </w:p>
        </w:tc>
        <w:tc>
          <w:tcPr>
            <w:tcW w:w="3155" w:type="dxa"/>
          </w:tcPr>
          <w:p w:rsidR="00137B3E" w:rsidRPr="00614559" w:rsidRDefault="0060498C" w:rsidP="0060498C">
            <w:proofErr w:type="gramStart"/>
            <w:r w:rsidRPr="00614559">
              <w:rPr>
                <w:b/>
              </w:rPr>
              <w:t>Основное мероприятие</w:t>
            </w:r>
            <w:r w:rsidRPr="00614559">
              <w:t xml:space="preserve"> «</w:t>
            </w:r>
            <w:r w:rsidR="00137B3E" w:rsidRPr="00614559">
              <w:t>Обеспечение условий инвалидам для беспрепятственного доступа к объектам социальной инфраструктуры посредством проведения комплекса мероприятий по дооборудованию и адаптации объектов</w:t>
            </w:r>
            <w:r w:rsidRPr="00614559">
              <w:t>»</w:t>
            </w:r>
            <w:proofErr w:type="gramEnd"/>
          </w:p>
        </w:tc>
        <w:tc>
          <w:tcPr>
            <w:tcW w:w="851" w:type="dxa"/>
            <w:vAlign w:val="center"/>
          </w:tcPr>
          <w:p w:rsidR="00137B3E" w:rsidRPr="00614559" w:rsidRDefault="00137B3E" w:rsidP="00E34CEE">
            <w:pPr>
              <w:jc w:val="center"/>
            </w:pPr>
            <w:r w:rsidRPr="00614559">
              <w:t>400,0</w:t>
            </w:r>
          </w:p>
        </w:tc>
        <w:tc>
          <w:tcPr>
            <w:tcW w:w="992" w:type="dxa"/>
            <w:vAlign w:val="center"/>
          </w:tcPr>
          <w:p w:rsidR="00137B3E" w:rsidRPr="00614559" w:rsidRDefault="00137B3E" w:rsidP="00E34CEE">
            <w:pPr>
              <w:jc w:val="center"/>
            </w:pPr>
            <w:r w:rsidRPr="00614559">
              <w:t>80,0</w:t>
            </w:r>
          </w:p>
        </w:tc>
        <w:tc>
          <w:tcPr>
            <w:tcW w:w="850" w:type="dxa"/>
            <w:vAlign w:val="center"/>
          </w:tcPr>
          <w:p w:rsidR="00137B3E" w:rsidRPr="00614559" w:rsidRDefault="00137B3E" w:rsidP="00E34CEE">
            <w:pPr>
              <w:jc w:val="center"/>
            </w:pPr>
            <w:r w:rsidRPr="00614559">
              <w:t>200,0</w:t>
            </w:r>
          </w:p>
        </w:tc>
        <w:tc>
          <w:tcPr>
            <w:tcW w:w="993" w:type="dxa"/>
            <w:vAlign w:val="center"/>
          </w:tcPr>
          <w:p w:rsidR="00137B3E" w:rsidRPr="00614559" w:rsidRDefault="00137B3E" w:rsidP="00E34CEE">
            <w:pPr>
              <w:jc w:val="center"/>
            </w:pPr>
            <w:r w:rsidRPr="00614559">
              <w:t>100,0</w:t>
            </w:r>
          </w:p>
        </w:tc>
        <w:tc>
          <w:tcPr>
            <w:tcW w:w="1015" w:type="dxa"/>
            <w:vAlign w:val="center"/>
          </w:tcPr>
          <w:p w:rsidR="00137B3E" w:rsidRPr="00614559" w:rsidRDefault="00137B3E" w:rsidP="00E34CEE">
            <w:pPr>
              <w:jc w:val="center"/>
            </w:pPr>
            <w:r w:rsidRPr="00614559">
              <w:t>100,0</w:t>
            </w:r>
          </w:p>
        </w:tc>
        <w:tc>
          <w:tcPr>
            <w:tcW w:w="1146" w:type="dxa"/>
            <w:vAlign w:val="center"/>
          </w:tcPr>
          <w:p w:rsidR="00137B3E" w:rsidRPr="00614559" w:rsidRDefault="00137B3E" w:rsidP="00E34CEE">
            <w:pPr>
              <w:jc w:val="center"/>
            </w:pPr>
            <w:r w:rsidRPr="00614559">
              <w:t>50,0</w:t>
            </w:r>
          </w:p>
        </w:tc>
      </w:tr>
      <w:tr w:rsidR="00137B3E" w:rsidRPr="00614559" w:rsidTr="00137B3E">
        <w:trPr>
          <w:cantSplit/>
          <w:jc w:val="center"/>
        </w:trPr>
        <w:tc>
          <w:tcPr>
            <w:tcW w:w="487" w:type="dxa"/>
            <w:vAlign w:val="center"/>
          </w:tcPr>
          <w:p w:rsidR="00137B3E" w:rsidRPr="00614559" w:rsidRDefault="00137B3E" w:rsidP="00E34CEE">
            <w:pPr>
              <w:jc w:val="center"/>
              <w:rPr>
                <w:lang w:val="en-US"/>
              </w:rPr>
            </w:pPr>
            <w:r w:rsidRPr="00614559">
              <w:rPr>
                <w:lang w:val="en-US"/>
              </w:rPr>
              <w:t>2</w:t>
            </w:r>
          </w:p>
        </w:tc>
        <w:tc>
          <w:tcPr>
            <w:tcW w:w="3155" w:type="dxa"/>
          </w:tcPr>
          <w:p w:rsidR="00137B3E" w:rsidRPr="00614559" w:rsidRDefault="004855E7" w:rsidP="004855E7">
            <w:r w:rsidRPr="00614559">
              <w:rPr>
                <w:b/>
              </w:rPr>
              <w:t>Основное мероприятие</w:t>
            </w:r>
            <w:r w:rsidRPr="00614559">
              <w:t xml:space="preserve"> «</w:t>
            </w:r>
            <w:r w:rsidR="00137B3E" w:rsidRPr="00614559">
              <w:t>Обеспечение доступности предоставляемых инвалидам услуг в сфере культуры с учетом имеющихся у них нарушений</w:t>
            </w:r>
            <w:r w:rsidRPr="00614559">
              <w:t>»</w:t>
            </w:r>
          </w:p>
        </w:tc>
        <w:tc>
          <w:tcPr>
            <w:tcW w:w="851" w:type="dxa"/>
            <w:vAlign w:val="center"/>
          </w:tcPr>
          <w:p w:rsidR="00137B3E" w:rsidRPr="00614559" w:rsidRDefault="00137B3E" w:rsidP="00E34CEE">
            <w:pPr>
              <w:jc w:val="center"/>
            </w:pPr>
            <w:r w:rsidRPr="00614559">
              <w:t>100,0</w:t>
            </w:r>
          </w:p>
        </w:tc>
        <w:tc>
          <w:tcPr>
            <w:tcW w:w="992" w:type="dxa"/>
            <w:vAlign w:val="center"/>
          </w:tcPr>
          <w:p w:rsidR="00137B3E" w:rsidRPr="00614559" w:rsidRDefault="00137B3E" w:rsidP="00E34CEE">
            <w:pPr>
              <w:jc w:val="center"/>
            </w:pPr>
            <w:r w:rsidRPr="00614559">
              <w:t>20,0</w:t>
            </w:r>
          </w:p>
        </w:tc>
        <w:tc>
          <w:tcPr>
            <w:tcW w:w="850" w:type="dxa"/>
            <w:vAlign w:val="center"/>
          </w:tcPr>
          <w:p w:rsidR="00137B3E" w:rsidRPr="00614559" w:rsidRDefault="00137B3E" w:rsidP="00E34CEE">
            <w:pPr>
              <w:jc w:val="center"/>
            </w:pPr>
            <w:r w:rsidRPr="00614559">
              <w:t>0,0</w:t>
            </w:r>
          </w:p>
        </w:tc>
        <w:tc>
          <w:tcPr>
            <w:tcW w:w="993" w:type="dxa"/>
            <w:vAlign w:val="center"/>
          </w:tcPr>
          <w:p w:rsidR="00137B3E" w:rsidRPr="00614559" w:rsidRDefault="00137B3E" w:rsidP="00E34CEE">
            <w:pPr>
              <w:jc w:val="center"/>
            </w:pPr>
            <w:r w:rsidRPr="00614559">
              <w:t>0,0</w:t>
            </w:r>
          </w:p>
        </w:tc>
        <w:tc>
          <w:tcPr>
            <w:tcW w:w="1015" w:type="dxa"/>
            <w:vAlign w:val="center"/>
          </w:tcPr>
          <w:p w:rsidR="00137B3E" w:rsidRPr="00614559" w:rsidRDefault="00137B3E" w:rsidP="00E34CEE">
            <w:pPr>
              <w:jc w:val="center"/>
            </w:pPr>
            <w:r w:rsidRPr="00614559">
              <w:t>0,0</w:t>
            </w:r>
          </w:p>
        </w:tc>
        <w:tc>
          <w:tcPr>
            <w:tcW w:w="1146" w:type="dxa"/>
            <w:vAlign w:val="center"/>
          </w:tcPr>
          <w:p w:rsidR="00137B3E" w:rsidRPr="00614559" w:rsidRDefault="00137B3E" w:rsidP="00E34CEE">
            <w:pPr>
              <w:jc w:val="center"/>
            </w:pPr>
            <w:r w:rsidRPr="00614559">
              <w:t>0,0</w:t>
            </w:r>
          </w:p>
        </w:tc>
      </w:tr>
      <w:tr w:rsidR="00137B3E" w:rsidRPr="00614559" w:rsidTr="00137B3E">
        <w:trPr>
          <w:cantSplit/>
          <w:jc w:val="center"/>
        </w:trPr>
        <w:tc>
          <w:tcPr>
            <w:tcW w:w="487" w:type="dxa"/>
            <w:vAlign w:val="center"/>
          </w:tcPr>
          <w:p w:rsidR="00137B3E" w:rsidRPr="00614559" w:rsidRDefault="00137B3E" w:rsidP="00E34CEE">
            <w:pPr>
              <w:jc w:val="center"/>
              <w:rPr>
                <w:lang w:val="en-US"/>
              </w:rPr>
            </w:pPr>
            <w:r w:rsidRPr="00614559">
              <w:rPr>
                <w:lang w:val="en-US"/>
              </w:rPr>
              <w:t>3</w:t>
            </w:r>
          </w:p>
        </w:tc>
        <w:tc>
          <w:tcPr>
            <w:tcW w:w="3155" w:type="dxa"/>
          </w:tcPr>
          <w:p w:rsidR="00137B3E" w:rsidRPr="00614559" w:rsidRDefault="004855E7" w:rsidP="0060498C">
            <w:r w:rsidRPr="00614559">
              <w:rPr>
                <w:b/>
              </w:rPr>
              <w:t>Основное мероприятие</w:t>
            </w:r>
            <w:r w:rsidRPr="00614559">
              <w:t xml:space="preserve"> «</w:t>
            </w:r>
            <w:r w:rsidR="00137B3E" w:rsidRPr="00614559">
              <w:t>Обеспечение доступности предоставляемых инвалидам услуг с учетом имеющихся у них нарушений, в том числе для получения детьми-инвалидами качественного образования</w:t>
            </w:r>
            <w:r w:rsidRPr="00614559">
              <w:t>»</w:t>
            </w:r>
          </w:p>
        </w:tc>
        <w:tc>
          <w:tcPr>
            <w:tcW w:w="851" w:type="dxa"/>
            <w:vAlign w:val="center"/>
          </w:tcPr>
          <w:p w:rsidR="00137B3E" w:rsidRPr="00614559" w:rsidRDefault="00137B3E" w:rsidP="00E34CEE">
            <w:pPr>
              <w:jc w:val="center"/>
            </w:pPr>
            <w:r w:rsidRPr="00614559">
              <w:t>0,0</w:t>
            </w:r>
          </w:p>
        </w:tc>
        <w:tc>
          <w:tcPr>
            <w:tcW w:w="992" w:type="dxa"/>
            <w:vAlign w:val="center"/>
          </w:tcPr>
          <w:p w:rsidR="00137B3E" w:rsidRPr="00614559" w:rsidRDefault="00137B3E" w:rsidP="00E34CEE">
            <w:pPr>
              <w:jc w:val="center"/>
            </w:pPr>
            <w:r w:rsidRPr="00614559">
              <w:t>0,0</w:t>
            </w:r>
          </w:p>
        </w:tc>
        <w:tc>
          <w:tcPr>
            <w:tcW w:w="850" w:type="dxa"/>
            <w:vAlign w:val="center"/>
          </w:tcPr>
          <w:p w:rsidR="00137B3E" w:rsidRPr="00614559" w:rsidRDefault="00137B3E" w:rsidP="00E34CEE">
            <w:pPr>
              <w:jc w:val="center"/>
            </w:pPr>
            <w:r w:rsidRPr="00614559">
              <w:t>0,0</w:t>
            </w:r>
          </w:p>
        </w:tc>
        <w:tc>
          <w:tcPr>
            <w:tcW w:w="993" w:type="dxa"/>
            <w:vAlign w:val="center"/>
          </w:tcPr>
          <w:p w:rsidR="00137B3E" w:rsidRPr="00614559" w:rsidRDefault="00137B3E" w:rsidP="00E34CEE">
            <w:pPr>
              <w:jc w:val="center"/>
            </w:pPr>
            <w:r w:rsidRPr="00614559">
              <w:t>0,0</w:t>
            </w:r>
          </w:p>
        </w:tc>
        <w:tc>
          <w:tcPr>
            <w:tcW w:w="1015" w:type="dxa"/>
            <w:vAlign w:val="center"/>
          </w:tcPr>
          <w:p w:rsidR="00137B3E" w:rsidRPr="00614559" w:rsidRDefault="00137B3E" w:rsidP="00E34CEE">
            <w:pPr>
              <w:jc w:val="center"/>
            </w:pPr>
            <w:r w:rsidRPr="00614559">
              <w:t>100,0</w:t>
            </w:r>
          </w:p>
        </w:tc>
        <w:tc>
          <w:tcPr>
            <w:tcW w:w="1146" w:type="dxa"/>
            <w:vAlign w:val="center"/>
          </w:tcPr>
          <w:p w:rsidR="00137B3E" w:rsidRPr="00614559" w:rsidRDefault="00137B3E" w:rsidP="00E34CEE">
            <w:pPr>
              <w:jc w:val="center"/>
            </w:pPr>
            <w:r w:rsidRPr="00614559">
              <w:t>50,0</w:t>
            </w:r>
          </w:p>
        </w:tc>
      </w:tr>
    </w:tbl>
    <w:p w:rsidR="00137B3E" w:rsidRPr="00614559" w:rsidRDefault="00137B3E" w:rsidP="00E34CEE">
      <w:pPr>
        <w:jc w:val="both"/>
        <w:rPr>
          <w:sz w:val="24"/>
          <w:szCs w:val="24"/>
        </w:rPr>
      </w:pPr>
    </w:p>
    <w:p w:rsidR="00137B3E" w:rsidRPr="00614559" w:rsidRDefault="00137B3E" w:rsidP="00E34CEE">
      <w:pPr>
        <w:snapToGrid w:val="0"/>
        <w:ind w:firstLine="709"/>
        <w:jc w:val="both"/>
        <w:rPr>
          <w:sz w:val="24"/>
          <w:szCs w:val="24"/>
        </w:rPr>
      </w:pPr>
      <w:r w:rsidRPr="00614559">
        <w:rPr>
          <w:sz w:val="24"/>
          <w:szCs w:val="24"/>
        </w:rPr>
        <w:t xml:space="preserve">Бюджетные ассигнования на реализацию основного мероприятия 1 «Обеспечение условий инвалидам для беспрепятственного доступа к объектам социальной инфраструктуры посредством проведения комплекса мероприятий по дооборудованию и адаптации объектов» в общем объеме расходов на муниципальную программу составят в 2019 году – 80,0% или 400,0 тыс. рублей, в 2020 году – 100,0% или 200,0 тыс. рублей, в 2021 году – 50,0% или 100,0 тыс. рублей. </w:t>
      </w:r>
    </w:p>
    <w:p w:rsidR="00137B3E" w:rsidRPr="00614559" w:rsidRDefault="00137B3E" w:rsidP="00E34CEE">
      <w:pPr>
        <w:snapToGrid w:val="0"/>
        <w:ind w:firstLine="709"/>
        <w:jc w:val="both"/>
        <w:rPr>
          <w:sz w:val="24"/>
          <w:szCs w:val="24"/>
        </w:rPr>
      </w:pPr>
      <w:r w:rsidRPr="00614559">
        <w:rPr>
          <w:bCs/>
          <w:sz w:val="24"/>
          <w:szCs w:val="24"/>
        </w:rPr>
        <w:t>Бюджетные ассигнования будут направлены:</w:t>
      </w:r>
    </w:p>
    <w:p w:rsidR="00137B3E" w:rsidRPr="00614559" w:rsidRDefault="00137B3E" w:rsidP="00E34CEE">
      <w:pPr>
        <w:ind w:left="-28" w:firstLine="739"/>
        <w:jc w:val="both"/>
        <w:rPr>
          <w:sz w:val="24"/>
          <w:szCs w:val="24"/>
        </w:rPr>
      </w:pPr>
      <w:r w:rsidRPr="00614559">
        <w:rPr>
          <w:sz w:val="24"/>
          <w:szCs w:val="24"/>
        </w:rPr>
        <w:t>- в 2019 году на оборудование санитарно-гигиенического помещения для инвалидов в МБОУ «Средняя общеобразовательная школа №2» в сумме 350,0 тыс. рублей и оборудование пандусом нового помещения филиала библиотеки в микрорайоне «</w:t>
      </w:r>
      <w:proofErr w:type="spellStart"/>
      <w:r w:rsidRPr="00614559">
        <w:rPr>
          <w:sz w:val="24"/>
          <w:szCs w:val="24"/>
        </w:rPr>
        <w:t>Авалон</w:t>
      </w:r>
      <w:proofErr w:type="spellEnd"/>
      <w:r w:rsidRPr="00614559">
        <w:rPr>
          <w:sz w:val="24"/>
          <w:szCs w:val="24"/>
        </w:rPr>
        <w:t xml:space="preserve">» в сумме 50,0 тыс. рублей;  </w:t>
      </w:r>
    </w:p>
    <w:p w:rsidR="00137B3E" w:rsidRPr="00614559" w:rsidRDefault="00137B3E" w:rsidP="00E34CEE">
      <w:pPr>
        <w:ind w:left="-28" w:firstLine="739"/>
        <w:jc w:val="both"/>
        <w:rPr>
          <w:kern w:val="1"/>
          <w:sz w:val="24"/>
          <w:szCs w:val="24"/>
          <w:lang w:eastAsia="ar-SA"/>
        </w:rPr>
      </w:pPr>
      <w:r w:rsidRPr="00614559">
        <w:rPr>
          <w:sz w:val="24"/>
          <w:szCs w:val="24"/>
        </w:rPr>
        <w:t xml:space="preserve">- в 2020 году на оборудование главного входа в здание МАУ «Молодежный центр «Гелиос» в сумме </w:t>
      </w:r>
      <w:r w:rsidRPr="00614559">
        <w:rPr>
          <w:kern w:val="1"/>
          <w:sz w:val="24"/>
          <w:szCs w:val="24"/>
          <w:lang w:eastAsia="ar-SA"/>
        </w:rPr>
        <w:t>200,0 тыс. рублей;</w:t>
      </w:r>
    </w:p>
    <w:p w:rsidR="00137B3E" w:rsidRPr="00614559" w:rsidRDefault="00137B3E" w:rsidP="00E34CEE">
      <w:pPr>
        <w:ind w:left="-28" w:firstLine="739"/>
        <w:jc w:val="both"/>
        <w:rPr>
          <w:kern w:val="1"/>
          <w:sz w:val="24"/>
          <w:szCs w:val="24"/>
          <w:lang w:eastAsia="ar-SA"/>
        </w:rPr>
      </w:pPr>
      <w:r w:rsidRPr="00614559">
        <w:rPr>
          <w:kern w:val="1"/>
          <w:sz w:val="24"/>
          <w:szCs w:val="24"/>
          <w:lang w:eastAsia="ar-SA"/>
        </w:rPr>
        <w:t>- в 2021 году на оборудование пандусом и поручнями входа в зрительный зал МАУ «Центр культуры «</w:t>
      </w:r>
      <w:proofErr w:type="spellStart"/>
      <w:r w:rsidRPr="00614559">
        <w:rPr>
          <w:kern w:val="1"/>
          <w:sz w:val="24"/>
          <w:szCs w:val="24"/>
          <w:lang w:eastAsia="ar-SA"/>
        </w:rPr>
        <w:t>Югра-презент</w:t>
      </w:r>
      <w:proofErr w:type="spellEnd"/>
      <w:r w:rsidRPr="00614559">
        <w:rPr>
          <w:kern w:val="1"/>
          <w:sz w:val="24"/>
          <w:szCs w:val="24"/>
          <w:lang w:eastAsia="ar-SA"/>
        </w:rPr>
        <w:t xml:space="preserve">» (Югорск – 2) в сумме 100,0 тыс. рублей. </w:t>
      </w:r>
    </w:p>
    <w:p w:rsidR="00137B3E" w:rsidRPr="00614559" w:rsidRDefault="00137B3E" w:rsidP="00E34CEE">
      <w:pPr>
        <w:snapToGrid w:val="0"/>
        <w:ind w:firstLine="709"/>
        <w:jc w:val="both"/>
        <w:rPr>
          <w:sz w:val="24"/>
          <w:szCs w:val="24"/>
        </w:rPr>
      </w:pPr>
      <w:r w:rsidRPr="00614559">
        <w:rPr>
          <w:sz w:val="24"/>
          <w:szCs w:val="24"/>
        </w:rPr>
        <w:t xml:space="preserve">Удельный вес бюджетных ассигнований на реализацию основного мероприятия 2 «Обеспечение доступности предоставляемых инвалидам услуг в сфере культуры с учетом имеющихся у них нарушений» в общем объеме ресурсного обеспечения муниципальной программы в 2019 году составит 20,0% или 100,0 тыс. рублей. Средства планируется направить </w:t>
      </w:r>
      <w:proofErr w:type="gramStart"/>
      <w:r w:rsidRPr="00614559">
        <w:rPr>
          <w:sz w:val="24"/>
          <w:szCs w:val="24"/>
        </w:rPr>
        <w:t>на</w:t>
      </w:r>
      <w:proofErr w:type="gramEnd"/>
      <w:r w:rsidRPr="00614559">
        <w:rPr>
          <w:sz w:val="24"/>
          <w:szCs w:val="24"/>
        </w:rPr>
        <w:t>:</w:t>
      </w:r>
    </w:p>
    <w:p w:rsidR="00137B3E" w:rsidRPr="00614559" w:rsidRDefault="00137B3E" w:rsidP="00E34CEE">
      <w:pPr>
        <w:snapToGrid w:val="0"/>
        <w:ind w:firstLine="709"/>
        <w:jc w:val="both"/>
        <w:rPr>
          <w:sz w:val="24"/>
          <w:szCs w:val="24"/>
        </w:rPr>
      </w:pPr>
      <w:r w:rsidRPr="00614559">
        <w:rPr>
          <w:sz w:val="24"/>
          <w:szCs w:val="24"/>
        </w:rPr>
        <w:t>- приобретение оборудования и обучающих наборов игр для детей с аутизмом в сумме 80,0 тыс. рублей;</w:t>
      </w:r>
    </w:p>
    <w:p w:rsidR="00137B3E" w:rsidRPr="00614559" w:rsidRDefault="00137B3E" w:rsidP="00E34CEE">
      <w:pPr>
        <w:snapToGrid w:val="0"/>
        <w:ind w:firstLine="709"/>
        <w:jc w:val="both"/>
        <w:rPr>
          <w:sz w:val="24"/>
          <w:szCs w:val="24"/>
        </w:rPr>
      </w:pPr>
      <w:proofErr w:type="gramStart"/>
      <w:r w:rsidRPr="00614559">
        <w:rPr>
          <w:sz w:val="24"/>
          <w:szCs w:val="24"/>
        </w:rPr>
        <w:t xml:space="preserve">- организацию обучения сотрудников учреждений культуры на курсах повышения квалификации по вопросам, связанным с обеспечением доступности услуг инвалидам в сумме 20,0 тыс. рублей. </w:t>
      </w:r>
      <w:proofErr w:type="gramEnd"/>
    </w:p>
    <w:p w:rsidR="00137B3E" w:rsidRPr="00614559" w:rsidRDefault="00137B3E" w:rsidP="00E34CEE">
      <w:pPr>
        <w:snapToGrid w:val="0"/>
        <w:ind w:firstLine="709"/>
        <w:jc w:val="both"/>
        <w:rPr>
          <w:sz w:val="24"/>
          <w:szCs w:val="24"/>
        </w:rPr>
      </w:pPr>
      <w:proofErr w:type="gramStart"/>
      <w:r w:rsidRPr="00614559">
        <w:rPr>
          <w:sz w:val="24"/>
          <w:szCs w:val="24"/>
        </w:rPr>
        <w:t>Бюджетные ассигнования на реализацию основного мероприятия 3 «Обеспечение доступности предоставляемых инвалидам услуг с учетом имеющихся у них нарушений, в том числе для получения детьми-инвалидами качественного образования» в 2021 году в сумме 100,0 тыс. рублей направлены на оборудование учебного места для детей с нарушениями опорно-двигательного аппарата (приобретение стола с микролифтом и компьютерного оборудования с аппаратно-</w:t>
      </w:r>
      <w:r w:rsidRPr="00614559">
        <w:rPr>
          <w:sz w:val="24"/>
          <w:szCs w:val="24"/>
        </w:rPr>
        <w:lastRenderedPageBreak/>
        <w:t>программным комплексом для проведения двигательных игр и</w:t>
      </w:r>
      <w:proofErr w:type="gramEnd"/>
      <w:r w:rsidRPr="00614559">
        <w:rPr>
          <w:sz w:val="24"/>
          <w:szCs w:val="24"/>
        </w:rPr>
        <w:t xml:space="preserve"> коррекционных занятий) в МБУ </w:t>
      </w:r>
      <w:proofErr w:type="gramStart"/>
      <w:r w:rsidRPr="00614559">
        <w:rPr>
          <w:sz w:val="24"/>
          <w:szCs w:val="24"/>
        </w:rPr>
        <w:t>ДО</w:t>
      </w:r>
      <w:proofErr w:type="gramEnd"/>
      <w:r w:rsidRPr="00614559">
        <w:rPr>
          <w:sz w:val="24"/>
          <w:szCs w:val="24"/>
        </w:rPr>
        <w:t xml:space="preserve"> «</w:t>
      </w:r>
      <w:proofErr w:type="gramStart"/>
      <w:r w:rsidRPr="00614559">
        <w:rPr>
          <w:sz w:val="24"/>
          <w:szCs w:val="24"/>
        </w:rPr>
        <w:t>Детско-юношеский</w:t>
      </w:r>
      <w:proofErr w:type="gramEnd"/>
      <w:r w:rsidRPr="00614559">
        <w:rPr>
          <w:sz w:val="24"/>
          <w:szCs w:val="24"/>
        </w:rPr>
        <w:t xml:space="preserve"> центр «Прометей». </w:t>
      </w:r>
    </w:p>
    <w:p w:rsidR="00137B3E" w:rsidRPr="00614559" w:rsidRDefault="00137B3E" w:rsidP="00E34CEE">
      <w:pPr>
        <w:ind w:firstLine="709"/>
        <w:jc w:val="both"/>
        <w:rPr>
          <w:rFonts w:eastAsia="Calibri"/>
          <w:sz w:val="24"/>
          <w:szCs w:val="24"/>
        </w:rPr>
      </w:pPr>
      <w:proofErr w:type="gramStart"/>
      <w:r w:rsidRPr="00614559">
        <w:rPr>
          <w:rFonts w:eastAsia="Calibri"/>
          <w:sz w:val="24"/>
          <w:szCs w:val="24"/>
        </w:rPr>
        <w:t>Реализация комплекса мероприятий будет способствовать</w:t>
      </w:r>
      <w:r w:rsidRPr="00614559">
        <w:rPr>
          <w:sz w:val="24"/>
          <w:szCs w:val="24"/>
        </w:rPr>
        <w:t xml:space="preserve"> повышению уровня беспрепятственного </w:t>
      </w:r>
      <w:r w:rsidRPr="00614559">
        <w:rPr>
          <w:sz w:val="24"/>
          <w:szCs w:val="24"/>
          <w:lang w:eastAsia="ar-SA"/>
        </w:rPr>
        <w:t xml:space="preserve">доступа инвалидов и других </w:t>
      </w:r>
      <w:proofErr w:type="spellStart"/>
      <w:r w:rsidRPr="00614559">
        <w:rPr>
          <w:sz w:val="24"/>
          <w:szCs w:val="24"/>
          <w:lang w:eastAsia="ar-SA"/>
        </w:rPr>
        <w:t>маломобильных</w:t>
      </w:r>
      <w:proofErr w:type="spellEnd"/>
      <w:r w:rsidRPr="00614559">
        <w:rPr>
          <w:sz w:val="24"/>
          <w:szCs w:val="24"/>
          <w:lang w:eastAsia="ar-SA"/>
        </w:rPr>
        <w:t xml:space="preserve"> групп населения к объектам, услугам и информации в приоритетных сферах жизнедеятельности</w:t>
      </w:r>
      <w:r w:rsidRPr="00614559">
        <w:rPr>
          <w:sz w:val="24"/>
          <w:szCs w:val="24"/>
        </w:rPr>
        <w:t>.</w:t>
      </w:r>
      <w:r w:rsidRPr="00614559">
        <w:rPr>
          <w:rFonts w:eastAsia="Calibri"/>
          <w:sz w:val="24"/>
          <w:szCs w:val="24"/>
        </w:rPr>
        <w:t xml:space="preserve"> </w:t>
      </w:r>
      <w:proofErr w:type="gramEnd"/>
    </w:p>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pPr>
    </w:p>
    <w:p w:rsidR="00B513C0" w:rsidRPr="00614559" w:rsidRDefault="00B513C0">
      <w:pPr>
        <w:spacing w:after="200" w:line="276" w:lineRule="auto"/>
        <w:rPr>
          <w:sz w:val="24"/>
          <w:szCs w:val="24"/>
        </w:rPr>
      </w:pPr>
      <w:r w:rsidRPr="00614559">
        <w:rPr>
          <w:sz w:val="24"/>
          <w:szCs w:val="24"/>
        </w:rPr>
        <w:br w:type="page"/>
      </w:r>
    </w:p>
    <w:p w:rsidR="00137B3E" w:rsidRPr="00614559" w:rsidRDefault="00137B3E" w:rsidP="00E34CEE">
      <w:pPr>
        <w:ind w:firstLine="708"/>
        <w:jc w:val="center"/>
        <w:rPr>
          <w:b/>
          <w:sz w:val="24"/>
          <w:szCs w:val="24"/>
        </w:rPr>
      </w:pPr>
      <w:r w:rsidRPr="00614559">
        <w:rPr>
          <w:b/>
          <w:sz w:val="24"/>
          <w:szCs w:val="24"/>
        </w:rPr>
        <w:lastRenderedPageBreak/>
        <w:t>12. Муниципальная программа города Югорска «Социально-экономическое развитие и муниципальное управление»</w:t>
      </w:r>
    </w:p>
    <w:p w:rsidR="00137B3E" w:rsidRPr="00614559" w:rsidRDefault="00137B3E" w:rsidP="00E34CEE">
      <w:pPr>
        <w:pStyle w:val="ConsPlusNormal"/>
        <w:ind w:firstLine="0"/>
        <w:jc w:val="center"/>
        <w:rPr>
          <w:rFonts w:ascii="Times New Roman" w:hAnsi="Times New Roman" w:cs="Times New Roman"/>
          <w:b/>
          <w:sz w:val="24"/>
          <w:szCs w:val="24"/>
        </w:rPr>
      </w:pPr>
    </w:p>
    <w:p w:rsidR="00137B3E" w:rsidRPr="00614559" w:rsidRDefault="00137B3E" w:rsidP="00E34CEE">
      <w:pPr>
        <w:pStyle w:val="ae"/>
        <w:tabs>
          <w:tab w:val="left" w:pos="851"/>
        </w:tabs>
        <w:autoSpaceDE w:val="0"/>
        <w:autoSpaceDN w:val="0"/>
        <w:adjustRightInd w:val="0"/>
        <w:spacing w:before="0" w:beforeAutospacing="0" w:after="0" w:afterAutospacing="0"/>
        <w:ind w:firstLine="709"/>
        <w:jc w:val="both"/>
      </w:pPr>
      <w:r w:rsidRPr="00614559">
        <w:t>Муниципальная программа города Югорска «Социально-экономическое развитие и муниципальное управление» утверждена постановлением администрации города Югорска от 30.10.2018 № 3003 (далее – муниципальная программа).</w:t>
      </w:r>
    </w:p>
    <w:p w:rsidR="00137B3E" w:rsidRPr="00614559" w:rsidRDefault="00137B3E" w:rsidP="00E34CEE">
      <w:pPr>
        <w:ind w:firstLine="709"/>
        <w:jc w:val="both"/>
        <w:rPr>
          <w:sz w:val="24"/>
          <w:szCs w:val="24"/>
        </w:rPr>
      </w:pPr>
      <w:r w:rsidRPr="00614559">
        <w:rPr>
          <w:sz w:val="24"/>
          <w:szCs w:val="24"/>
        </w:rPr>
        <w:t>Ответственный исполнитель муниципальной программы – департамент экономического развития и проектного управления администрации города Югорска, соисполнители: управление бухгалтерского учета и отчетности администрации города Югорска, МКУ «Централизованная бухгалтерия», МКУ «Служба обеспечения органов местного самоуправления», отдел опеки и попечительства администрации города Югорска.</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shd w:val="clear" w:color="auto" w:fill="FFFFFF"/>
        <w:ind w:firstLine="709"/>
        <w:jc w:val="both"/>
        <w:rPr>
          <w:sz w:val="24"/>
          <w:szCs w:val="24"/>
        </w:rPr>
      </w:pPr>
      <w:r w:rsidRPr="00614559">
        <w:rPr>
          <w:sz w:val="24"/>
          <w:szCs w:val="24"/>
        </w:rPr>
        <w:t>На реализацию муниципальной программы предусмотрены бюджетные ассигнования на 2019 год в сумме 443 301,0 тыс. рублей, на 2020 год в сумме 446 506,4 тыс. рублей, на 2021 год в сумме 463 492,3 тыс. рублей.</w:t>
      </w:r>
    </w:p>
    <w:p w:rsidR="00137B3E" w:rsidRPr="00614559" w:rsidRDefault="00137B3E" w:rsidP="00E34CEE">
      <w:pPr>
        <w:ind w:firstLine="709"/>
        <w:jc w:val="both"/>
        <w:rPr>
          <w:sz w:val="24"/>
          <w:szCs w:val="24"/>
        </w:rPr>
      </w:pPr>
      <w:r w:rsidRPr="00614559">
        <w:rPr>
          <w:sz w:val="24"/>
          <w:szCs w:val="24"/>
        </w:rPr>
        <w:t>Объемы бюджетных ассигнований распределены следующим образом:</w:t>
      </w:r>
    </w:p>
    <w:p w:rsidR="00137B3E" w:rsidRPr="00614559" w:rsidRDefault="00137B3E" w:rsidP="00E34CEE">
      <w:pPr>
        <w:shd w:val="clear" w:color="auto" w:fill="FFFFFF"/>
        <w:ind w:firstLine="708"/>
        <w:jc w:val="both"/>
        <w:rPr>
          <w:sz w:val="16"/>
          <w:szCs w:val="16"/>
        </w:rPr>
      </w:pPr>
    </w:p>
    <w:p w:rsidR="00137B3E" w:rsidRPr="00614559" w:rsidRDefault="00614559" w:rsidP="00E34CEE">
      <w:pPr>
        <w:ind w:firstLine="709"/>
        <w:jc w:val="right"/>
        <w:rPr>
          <w:sz w:val="24"/>
          <w:szCs w:val="24"/>
        </w:rPr>
      </w:pPr>
      <w:r w:rsidRPr="00614559">
        <w:rPr>
          <w:sz w:val="24"/>
          <w:szCs w:val="24"/>
        </w:rPr>
        <w:t>Таблица 70</w:t>
      </w:r>
    </w:p>
    <w:p w:rsidR="00137B3E" w:rsidRPr="00614559" w:rsidRDefault="00137B3E" w:rsidP="00E34CEE">
      <w:pPr>
        <w:tabs>
          <w:tab w:val="left" w:pos="567"/>
        </w:tabs>
        <w:jc w:val="center"/>
        <w:rPr>
          <w:b/>
          <w:sz w:val="24"/>
          <w:szCs w:val="24"/>
        </w:rPr>
      </w:pPr>
      <w:r w:rsidRPr="00614559">
        <w:rPr>
          <w:b/>
          <w:sz w:val="24"/>
          <w:szCs w:val="24"/>
        </w:rPr>
        <w:t>Объёмы бюджетных ассигнований по ответственному исполнителю и соисполнителям муниципальной программы «Социально-экономическое развитие и муниципальное управление»</w:t>
      </w:r>
      <w:r w:rsidR="00B513C0" w:rsidRPr="00614559">
        <w:rPr>
          <w:b/>
          <w:sz w:val="24"/>
          <w:szCs w:val="24"/>
        </w:rPr>
        <w:br/>
      </w:r>
      <w:r w:rsidRPr="00614559">
        <w:rPr>
          <w:b/>
          <w:sz w:val="24"/>
          <w:szCs w:val="24"/>
        </w:rPr>
        <w:t xml:space="preserve">на 2019 год и на плановый период 2020 и 2021 годов </w:t>
      </w:r>
    </w:p>
    <w:p w:rsidR="00137B3E" w:rsidRPr="00614559" w:rsidRDefault="00137B3E" w:rsidP="00E34CEE">
      <w:pPr>
        <w:tabs>
          <w:tab w:val="left" w:pos="567"/>
        </w:tabs>
        <w:jc w:val="right"/>
        <w:rPr>
          <w:sz w:val="24"/>
          <w:szCs w:val="24"/>
        </w:rPr>
      </w:pPr>
      <w:r w:rsidRPr="00614559">
        <w:rPr>
          <w:sz w:val="24"/>
          <w:szCs w:val="24"/>
        </w:rPr>
        <w:t>тыс. рублей</w:t>
      </w:r>
    </w:p>
    <w:tbl>
      <w:tblPr>
        <w:tblW w:w="9072" w:type="dxa"/>
        <w:tblCellSpacing w:w="5" w:type="nil"/>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tblPr>
      <w:tblGrid>
        <w:gridCol w:w="567"/>
        <w:gridCol w:w="5103"/>
        <w:gridCol w:w="1134"/>
        <w:gridCol w:w="1134"/>
        <w:gridCol w:w="1134"/>
      </w:tblGrid>
      <w:tr w:rsidR="00137B3E" w:rsidRPr="00614559" w:rsidTr="00137B3E">
        <w:trPr>
          <w:trHeight w:val="281"/>
          <w:tblCellSpacing w:w="5" w:type="nil"/>
        </w:trPr>
        <w:tc>
          <w:tcPr>
            <w:tcW w:w="567" w:type="dxa"/>
            <w:vMerge w:val="restart"/>
          </w:tcPr>
          <w:p w:rsidR="00137B3E" w:rsidRPr="00614559" w:rsidRDefault="00137B3E" w:rsidP="00E34CEE">
            <w:pPr>
              <w:widowControl w:val="0"/>
              <w:autoSpaceDE w:val="0"/>
              <w:autoSpaceDN w:val="0"/>
              <w:adjustRightInd w:val="0"/>
              <w:jc w:val="center"/>
              <w:rPr>
                <w:sz w:val="24"/>
                <w:szCs w:val="24"/>
              </w:rPr>
            </w:pPr>
            <w:r w:rsidRPr="00614559">
              <w:rPr>
                <w:sz w:val="24"/>
                <w:szCs w:val="24"/>
              </w:rPr>
              <w:t xml:space="preserve">N </w:t>
            </w:r>
            <w:r w:rsidRPr="00614559">
              <w:rPr>
                <w:sz w:val="24"/>
                <w:szCs w:val="24"/>
              </w:rPr>
              <w:br/>
            </w:r>
            <w:proofErr w:type="spellStart"/>
            <w:proofErr w:type="gramStart"/>
            <w:r w:rsidRPr="00614559">
              <w:rPr>
                <w:sz w:val="24"/>
                <w:szCs w:val="24"/>
              </w:rPr>
              <w:t>п</w:t>
            </w:r>
            <w:proofErr w:type="spellEnd"/>
            <w:proofErr w:type="gramEnd"/>
            <w:r w:rsidRPr="00614559">
              <w:rPr>
                <w:sz w:val="24"/>
                <w:szCs w:val="24"/>
              </w:rPr>
              <w:t>/</w:t>
            </w:r>
            <w:proofErr w:type="spellStart"/>
            <w:r w:rsidRPr="00614559">
              <w:rPr>
                <w:sz w:val="24"/>
                <w:szCs w:val="24"/>
              </w:rPr>
              <w:t>п</w:t>
            </w:r>
            <w:proofErr w:type="spellEnd"/>
          </w:p>
        </w:tc>
        <w:tc>
          <w:tcPr>
            <w:tcW w:w="5103" w:type="dxa"/>
            <w:vMerge w:val="restart"/>
          </w:tcPr>
          <w:p w:rsidR="00137B3E" w:rsidRPr="00614559" w:rsidRDefault="00137B3E" w:rsidP="00E34CEE">
            <w:pPr>
              <w:widowControl w:val="0"/>
              <w:autoSpaceDE w:val="0"/>
              <w:autoSpaceDN w:val="0"/>
              <w:adjustRightInd w:val="0"/>
              <w:jc w:val="center"/>
              <w:rPr>
                <w:sz w:val="24"/>
                <w:szCs w:val="24"/>
              </w:rPr>
            </w:pPr>
            <w:r w:rsidRPr="00614559">
              <w:rPr>
                <w:sz w:val="24"/>
                <w:szCs w:val="24"/>
              </w:rPr>
              <w:t>Наименование ответственного исполнителя, соисполнителя муниципальной программы</w:t>
            </w:r>
          </w:p>
        </w:tc>
        <w:tc>
          <w:tcPr>
            <w:tcW w:w="3402" w:type="dxa"/>
            <w:gridSpan w:val="3"/>
          </w:tcPr>
          <w:p w:rsidR="00137B3E" w:rsidRPr="00614559" w:rsidRDefault="00137B3E" w:rsidP="00E34CEE">
            <w:pPr>
              <w:widowControl w:val="0"/>
              <w:autoSpaceDE w:val="0"/>
              <w:autoSpaceDN w:val="0"/>
              <w:adjustRightInd w:val="0"/>
              <w:jc w:val="center"/>
              <w:rPr>
                <w:sz w:val="24"/>
                <w:szCs w:val="24"/>
              </w:rPr>
            </w:pPr>
            <w:r w:rsidRPr="00614559">
              <w:rPr>
                <w:sz w:val="24"/>
                <w:szCs w:val="24"/>
              </w:rPr>
              <w:t>Проект</w:t>
            </w:r>
          </w:p>
        </w:tc>
      </w:tr>
      <w:tr w:rsidR="00137B3E" w:rsidRPr="00614559" w:rsidTr="00137B3E">
        <w:trPr>
          <w:tblCellSpacing w:w="5" w:type="nil"/>
        </w:trPr>
        <w:tc>
          <w:tcPr>
            <w:tcW w:w="567" w:type="dxa"/>
            <w:vMerge/>
          </w:tcPr>
          <w:p w:rsidR="00137B3E" w:rsidRPr="00614559" w:rsidRDefault="00137B3E" w:rsidP="00E34CEE">
            <w:pPr>
              <w:widowControl w:val="0"/>
              <w:autoSpaceDE w:val="0"/>
              <w:autoSpaceDN w:val="0"/>
              <w:adjustRightInd w:val="0"/>
              <w:jc w:val="center"/>
              <w:rPr>
                <w:sz w:val="24"/>
                <w:szCs w:val="24"/>
              </w:rPr>
            </w:pPr>
          </w:p>
        </w:tc>
        <w:tc>
          <w:tcPr>
            <w:tcW w:w="5103" w:type="dxa"/>
            <w:vMerge/>
          </w:tcPr>
          <w:p w:rsidR="00137B3E" w:rsidRPr="00614559" w:rsidRDefault="00137B3E" w:rsidP="00E34CEE">
            <w:pPr>
              <w:widowControl w:val="0"/>
              <w:autoSpaceDE w:val="0"/>
              <w:autoSpaceDN w:val="0"/>
              <w:adjustRightInd w:val="0"/>
              <w:jc w:val="center"/>
              <w:rPr>
                <w:sz w:val="24"/>
                <w:szCs w:val="24"/>
              </w:rPr>
            </w:pPr>
          </w:p>
        </w:tc>
        <w:tc>
          <w:tcPr>
            <w:tcW w:w="1134" w:type="dxa"/>
          </w:tcPr>
          <w:p w:rsidR="00137B3E" w:rsidRPr="00614559" w:rsidRDefault="00137B3E" w:rsidP="00E34CEE">
            <w:pPr>
              <w:widowControl w:val="0"/>
              <w:autoSpaceDE w:val="0"/>
              <w:autoSpaceDN w:val="0"/>
              <w:adjustRightInd w:val="0"/>
              <w:jc w:val="center"/>
              <w:rPr>
                <w:sz w:val="24"/>
                <w:szCs w:val="24"/>
              </w:rPr>
            </w:pPr>
            <w:r w:rsidRPr="00614559">
              <w:rPr>
                <w:sz w:val="24"/>
                <w:szCs w:val="24"/>
              </w:rPr>
              <w:t>2019 год</w:t>
            </w:r>
          </w:p>
        </w:tc>
        <w:tc>
          <w:tcPr>
            <w:tcW w:w="1134" w:type="dxa"/>
          </w:tcPr>
          <w:p w:rsidR="00137B3E" w:rsidRPr="00614559" w:rsidRDefault="00137B3E" w:rsidP="00E34CEE">
            <w:pPr>
              <w:widowControl w:val="0"/>
              <w:autoSpaceDE w:val="0"/>
              <w:autoSpaceDN w:val="0"/>
              <w:adjustRightInd w:val="0"/>
              <w:jc w:val="center"/>
              <w:rPr>
                <w:sz w:val="24"/>
                <w:szCs w:val="24"/>
              </w:rPr>
            </w:pPr>
            <w:r w:rsidRPr="00614559">
              <w:rPr>
                <w:sz w:val="24"/>
                <w:szCs w:val="24"/>
              </w:rPr>
              <w:t>2020 год</w:t>
            </w:r>
          </w:p>
        </w:tc>
        <w:tc>
          <w:tcPr>
            <w:tcW w:w="1134" w:type="dxa"/>
          </w:tcPr>
          <w:p w:rsidR="00137B3E" w:rsidRPr="00614559" w:rsidRDefault="00137B3E" w:rsidP="00E34CEE">
            <w:pPr>
              <w:widowControl w:val="0"/>
              <w:autoSpaceDE w:val="0"/>
              <w:autoSpaceDN w:val="0"/>
              <w:adjustRightInd w:val="0"/>
              <w:jc w:val="center"/>
              <w:rPr>
                <w:sz w:val="24"/>
                <w:szCs w:val="24"/>
              </w:rPr>
            </w:pPr>
            <w:r w:rsidRPr="00614559">
              <w:rPr>
                <w:sz w:val="24"/>
                <w:szCs w:val="24"/>
              </w:rPr>
              <w:t>2021 год</w:t>
            </w:r>
          </w:p>
        </w:tc>
      </w:tr>
      <w:tr w:rsidR="00137B3E" w:rsidRPr="00614559" w:rsidTr="00137B3E">
        <w:trPr>
          <w:tblCellSpacing w:w="5" w:type="nil"/>
        </w:trPr>
        <w:tc>
          <w:tcPr>
            <w:tcW w:w="567" w:type="dxa"/>
          </w:tcPr>
          <w:p w:rsidR="00137B3E" w:rsidRPr="00614559" w:rsidRDefault="00137B3E" w:rsidP="00E34CEE">
            <w:pPr>
              <w:widowControl w:val="0"/>
              <w:autoSpaceDE w:val="0"/>
              <w:autoSpaceDN w:val="0"/>
              <w:adjustRightInd w:val="0"/>
              <w:jc w:val="center"/>
            </w:pPr>
            <w:r w:rsidRPr="00614559">
              <w:t>1</w:t>
            </w:r>
          </w:p>
        </w:tc>
        <w:tc>
          <w:tcPr>
            <w:tcW w:w="5103" w:type="dxa"/>
          </w:tcPr>
          <w:p w:rsidR="00137B3E" w:rsidRPr="00614559" w:rsidRDefault="00137B3E" w:rsidP="00E34CEE">
            <w:pPr>
              <w:widowControl w:val="0"/>
              <w:autoSpaceDE w:val="0"/>
              <w:autoSpaceDN w:val="0"/>
              <w:adjustRightInd w:val="0"/>
              <w:jc w:val="center"/>
            </w:pPr>
            <w:r w:rsidRPr="00614559">
              <w:t>2</w:t>
            </w:r>
          </w:p>
        </w:tc>
        <w:tc>
          <w:tcPr>
            <w:tcW w:w="1134" w:type="dxa"/>
          </w:tcPr>
          <w:p w:rsidR="00137B3E" w:rsidRPr="00614559" w:rsidRDefault="00137B3E" w:rsidP="00E34CEE">
            <w:pPr>
              <w:widowControl w:val="0"/>
              <w:autoSpaceDE w:val="0"/>
              <w:autoSpaceDN w:val="0"/>
              <w:adjustRightInd w:val="0"/>
              <w:jc w:val="center"/>
            </w:pPr>
            <w:r w:rsidRPr="00614559">
              <w:t>3</w:t>
            </w:r>
          </w:p>
        </w:tc>
        <w:tc>
          <w:tcPr>
            <w:tcW w:w="1134" w:type="dxa"/>
          </w:tcPr>
          <w:p w:rsidR="00137B3E" w:rsidRPr="00614559" w:rsidRDefault="00137B3E" w:rsidP="00E34CEE">
            <w:pPr>
              <w:widowControl w:val="0"/>
              <w:autoSpaceDE w:val="0"/>
              <w:autoSpaceDN w:val="0"/>
              <w:adjustRightInd w:val="0"/>
              <w:jc w:val="center"/>
            </w:pPr>
            <w:r w:rsidRPr="00614559">
              <w:t>4</w:t>
            </w:r>
          </w:p>
        </w:tc>
        <w:tc>
          <w:tcPr>
            <w:tcW w:w="1134" w:type="dxa"/>
          </w:tcPr>
          <w:p w:rsidR="00137B3E" w:rsidRPr="00614559" w:rsidRDefault="00137B3E" w:rsidP="00E34CEE">
            <w:pPr>
              <w:widowControl w:val="0"/>
              <w:autoSpaceDE w:val="0"/>
              <w:autoSpaceDN w:val="0"/>
              <w:adjustRightInd w:val="0"/>
              <w:jc w:val="center"/>
            </w:pPr>
            <w:r w:rsidRPr="00614559">
              <w:t>5</w:t>
            </w:r>
          </w:p>
        </w:tc>
      </w:tr>
      <w:tr w:rsidR="000F6B85" w:rsidRPr="00614559" w:rsidTr="00137B3E">
        <w:trPr>
          <w:trHeight w:val="198"/>
          <w:tblCellSpacing w:w="5" w:type="nil"/>
        </w:trPr>
        <w:tc>
          <w:tcPr>
            <w:tcW w:w="567" w:type="dxa"/>
            <w:vMerge w:val="restart"/>
          </w:tcPr>
          <w:p w:rsidR="000F6B85" w:rsidRPr="00614559" w:rsidRDefault="000F6B85" w:rsidP="00E34CEE">
            <w:pPr>
              <w:widowControl w:val="0"/>
              <w:autoSpaceDE w:val="0"/>
              <w:autoSpaceDN w:val="0"/>
              <w:adjustRightInd w:val="0"/>
              <w:jc w:val="center"/>
              <w:rPr>
                <w:sz w:val="24"/>
                <w:szCs w:val="24"/>
              </w:rPr>
            </w:pPr>
          </w:p>
        </w:tc>
        <w:tc>
          <w:tcPr>
            <w:tcW w:w="5103" w:type="dxa"/>
          </w:tcPr>
          <w:p w:rsidR="000F6B85" w:rsidRPr="00614559" w:rsidRDefault="000F6B85" w:rsidP="00E34CEE">
            <w:pPr>
              <w:widowControl w:val="0"/>
              <w:autoSpaceDE w:val="0"/>
              <w:autoSpaceDN w:val="0"/>
              <w:adjustRightInd w:val="0"/>
              <w:rPr>
                <w:b/>
                <w:sz w:val="24"/>
                <w:szCs w:val="24"/>
              </w:rPr>
            </w:pPr>
            <w:r w:rsidRPr="00614559">
              <w:rPr>
                <w:b/>
                <w:sz w:val="24"/>
                <w:szCs w:val="24"/>
              </w:rPr>
              <w:t>Всего по муниципальной программе</w:t>
            </w:r>
          </w:p>
        </w:tc>
        <w:tc>
          <w:tcPr>
            <w:tcW w:w="1134" w:type="dxa"/>
            <w:vAlign w:val="center"/>
          </w:tcPr>
          <w:p w:rsidR="000F6B85" w:rsidRPr="00614559" w:rsidRDefault="000F6B85" w:rsidP="00E34CEE">
            <w:pPr>
              <w:widowControl w:val="0"/>
              <w:autoSpaceDE w:val="0"/>
              <w:autoSpaceDN w:val="0"/>
              <w:adjustRightInd w:val="0"/>
              <w:jc w:val="center"/>
              <w:rPr>
                <w:b/>
                <w:sz w:val="24"/>
                <w:szCs w:val="24"/>
              </w:rPr>
            </w:pPr>
            <w:r w:rsidRPr="00614559">
              <w:rPr>
                <w:b/>
                <w:sz w:val="24"/>
                <w:szCs w:val="24"/>
              </w:rPr>
              <w:t>443 301,0</w:t>
            </w:r>
          </w:p>
        </w:tc>
        <w:tc>
          <w:tcPr>
            <w:tcW w:w="1134" w:type="dxa"/>
            <w:vAlign w:val="center"/>
          </w:tcPr>
          <w:p w:rsidR="000F6B85" w:rsidRPr="00614559" w:rsidRDefault="000F6B85" w:rsidP="00E34CEE">
            <w:pPr>
              <w:widowControl w:val="0"/>
              <w:autoSpaceDE w:val="0"/>
              <w:autoSpaceDN w:val="0"/>
              <w:adjustRightInd w:val="0"/>
              <w:jc w:val="center"/>
              <w:rPr>
                <w:b/>
                <w:sz w:val="24"/>
                <w:szCs w:val="24"/>
              </w:rPr>
            </w:pPr>
            <w:r w:rsidRPr="00614559">
              <w:rPr>
                <w:b/>
                <w:sz w:val="24"/>
                <w:szCs w:val="24"/>
              </w:rPr>
              <w:t>446 506,4</w:t>
            </w:r>
          </w:p>
        </w:tc>
        <w:tc>
          <w:tcPr>
            <w:tcW w:w="1134" w:type="dxa"/>
            <w:vAlign w:val="center"/>
          </w:tcPr>
          <w:p w:rsidR="000F6B85" w:rsidRPr="00614559" w:rsidRDefault="000F6B85" w:rsidP="00E34CEE">
            <w:pPr>
              <w:widowControl w:val="0"/>
              <w:autoSpaceDE w:val="0"/>
              <w:autoSpaceDN w:val="0"/>
              <w:adjustRightInd w:val="0"/>
              <w:jc w:val="center"/>
              <w:rPr>
                <w:b/>
                <w:sz w:val="24"/>
                <w:szCs w:val="24"/>
              </w:rPr>
            </w:pPr>
            <w:r w:rsidRPr="00614559">
              <w:rPr>
                <w:b/>
                <w:sz w:val="24"/>
                <w:szCs w:val="24"/>
              </w:rPr>
              <w:t>463 492,3</w:t>
            </w:r>
          </w:p>
        </w:tc>
      </w:tr>
      <w:tr w:rsidR="000F6B85" w:rsidRPr="00614559" w:rsidTr="00137B3E">
        <w:trPr>
          <w:tblCellSpacing w:w="5" w:type="nil"/>
        </w:trPr>
        <w:tc>
          <w:tcPr>
            <w:tcW w:w="567" w:type="dxa"/>
            <w:vMerge/>
          </w:tcPr>
          <w:p w:rsidR="000F6B85" w:rsidRPr="00614559" w:rsidRDefault="000F6B85" w:rsidP="00E34CEE">
            <w:pPr>
              <w:widowControl w:val="0"/>
              <w:autoSpaceDE w:val="0"/>
              <w:autoSpaceDN w:val="0"/>
              <w:adjustRightInd w:val="0"/>
              <w:jc w:val="center"/>
              <w:rPr>
                <w:sz w:val="24"/>
                <w:szCs w:val="24"/>
              </w:rPr>
            </w:pPr>
          </w:p>
        </w:tc>
        <w:tc>
          <w:tcPr>
            <w:tcW w:w="5103" w:type="dxa"/>
          </w:tcPr>
          <w:p w:rsidR="000F6B85" w:rsidRPr="00614559" w:rsidRDefault="000F6B85" w:rsidP="00E34CEE">
            <w:pPr>
              <w:widowControl w:val="0"/>
              <w:autoSpaceDE w:val="0"/>
              <w:autoSpaceDN w:val="0"/>
              <w:adjustRightInd w:val="0"/>
              <w:rPr>
                <w:i/>
                <w:sz w:val="24"/>
                <w:szCs w:val="24"/>
              </w:rPr>
            </w:pPr>
            <w:r w:rsidRPr="00614559">
              <w:rPr>
                <w:i/>
                <w:sz w:val="24"/>
                <w:szCs w:val="24"/>
              </w:rPr>
              <w:t>в том числе:</w:t>
            </w:r>
          </w:p>
        </w:tc>
        <w:tc>
          <w:tcPr>
            <w:tcW w:w="1134" w:type="dxa"/>
            <w:vAlign w:val="center"/>
          </w:tcPr>
          <w:p w:rsidR="000F6B85" w:rsidRPr="00614559" w:rsidRDefault="000F6B85" w:rsidP="00E34CEE">
            <w:pPr>
              <w:widowControl w:val="0"/>
              <w:autoSpaceDE w:val="0"/>
              <w:autoSpaceDN w:val="0"/>
              <w:adjustRightInd w:val="0"/>
              <w:jc w:val="center"/>
              <w:rPr>
                <w:sz w:val="24"/>
                <w:szCs w:val="24"/>
              </w:rPr>
            </w:pPr>
          </w:p>
        </w:tc>
        <w:tc>
          <w:tcPr>
            <w:tcW w:w="1134" w:type="dxa"/>
            <w:vAlign w:val="center"/>
          </w:tcPr>
          <w:p w:rsidR="000F6B85" w:rsidRPr="00614559" w:rsidRDefault="000F6B85" w:rsidP="00E34CEE">
            <w:pPr>
              <w:widowControl w:val="0"/>
              <w:autoSpaceDE w:val="0"/>
              <w:autoSpaceDN w:val="0"/>
              <w:adjustRightInd w:val="0"/>
              <w:jc w:val="center"/>
              <w:rPr>
                <w:sz w:val="24"/>
                <w:szCs w:val="24"/>
              </w:rPr>
            </w:pPr>
          </w:p>
        </w:tc>
        <w:tc>
          <w:tcPr>
            <w:tcW w:w="1134" w:type="dxa"/>
            <w:vAlign w:val="center"/>
          </w:tcPr>
          <w:p w:rsidR="000F6B85" w:rsidRPr="00614559" w:rsidRDefault="000F6B85" w:rsidP="00E34CEE">
            <w:pPr>
              <w:widowControl w:val="0"/>
              <w:autoSpaceDE w:val="0"/>
              <w:autoSpaceDN w:val="0"/>
              <w:adjustRightInd w:val="0"/>
              <w:jc w:val="center"/>
              <w:rPr>
                <w:sz w:val="24"/>
                <w:szCs w:val="24"/>
              </w:rPr>
            </w:pP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w:t>
            </w:r>
          </w:p>
        </w:tc>
        <w:tc>
          <w:tcPr>
            <w:tcW w:w="5103" w:type="dxa"/>
          </w:tcPr>
          <w:p w:rsidR="00137B3E" w:rsidRPr="00614559" w:rsidRDefault="00137B3E" w:rsidP="00E34CEE">
            <w:pPr>
              <w:widowControl w:val="0"/>
              <w:autoSpaceDE w:val="0"/>
              <w:autoSpaceDN w:val="0"/>
              <w:adjustRightInd w:val="0"/>
              <w:rPr>
                <w:sz w:val="24"/>
                <w:szCs w:val="24"/>
              </w:rPr>
            </w:pPr>
            <w:r w:rsidRPr="00614559">
              <w:rPr>
                <w:sz w:val="24"/>
                <w:szCs w:val="24"/>
              </w:rPr>
              <w:t>Департамент экономического развития и проектного управления администрации города Югорска (ответственный исполнитель)</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147 151,6</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145 221,2</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147 394,2</w:t>
            </w: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2</w:t>
            </w:r>
          </w:p>
        </w:tc>
        <w:tc>
          <w:tcPr>
            <w:tcW w:w="5103" w:type="dxa"/>
          </w:tcPr>
          <w:p w:rsidR="00137B3E" w:rsidRPr="00614559" w:rsidRDefault="00137B3E" w:rsidP="00E34CEE">
            <w:pPr>
              <w:widowControl w:val="0"/>
              <w:autoSpaceDE w:val="0"/>
              <w:autoSpaceDN w:val="0"/>
              <w:adjustRightInd w:val="0"/>
              <w:rPr>
                <w:sz w:val="24"/>
                <w:szCs w:val="24"/>
              </w:rPr>
            </w:pPr>
            <w:r w:rsidRPr="00614559">
              <w:rPr>
                <w:sz w:val="24"/>
                <w:szCs w:val="24"/>
              </w:rPr>
              <w:t>Управление бухгалтерского учета и отчетности администрации города Югорска (соисполнитель 1)</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164 688,7</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155 343,4</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155 432,2</w:t>
            </w: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3</w:t>
            </w:r>
          </w:p>
        </w:tc>
        <w:tc>
          <w:tcPr>
            <w:tcW w:w="5103" w:type="dxa"/>
          </w:tcPr>
          <w:p w:rsidR="00137B3E" w:rsidRPr="00614559" w:rsidRDefault="00137B3E" w:rsidP="00E34CEE">
            <w:pPr>
              <w:widowControl w:val="0"/>
              <w:autoSpaceDE w:val="0"/>
              <w:autoSpaceDN w:val="0"/>
              <w:adjustRightInd w:val="0"/>
              <w:rPr>
                <w:sz w:val="24"/>
                <w:szCs w:val="24"/>
              </w:rPr>
            </w:pPr>
            <w:r w:rsidRPr="00614559">
              <w:rPr>
                <w:sz w:val="24"/>
                <w:szCs w:val="24"/>
              </w:rPr>
              <w:t>МКУ «Централизованная бухгалтерия» (соисполнитель 2)</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19 800,0</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19 800,0</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19 800,0</w:t>
            </w: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4</w:t>
            </w:r>
          </w:p>
        </w:tc>
        <w:tc>
          <w:tcPr>
            <w:tcW w:w="5103" w:type="dxa"/>
          </w:tcPr>
          <w:p w:rsidR="00137B3E" w:rsidRPr="00614559" w:rsidRDefault="00137B3E" w:rsidP="00E34CEE">
            <w:pPr>
              <w:widowControl w:val="0"/>
              <w:autoSpaceDE w:val="0"/>
              <w:autoSpaceDN w:val="0"/>
              <w:adjustRightInd w:val="0"/>
              <w:rPr>
                <w:sz w:val="24"/>
                <w:szCs w:val="24"/>
              </w:rPr>
            </w:pPr>
            <w:r w:rsidRPr="00614559">
              <w:rPr>
                <w:sz w:val="24"/>
                <w:szCs w:val="24"/>
              </w:rPr>
              <w:t>МКУ «Служба обеспечения органов местного самоуправления» (соисполнитель 3)</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44 243,0</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44 000,0</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44 000,0</w:t>
            </w: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5</w:t>
            </w:r>
          </w:p>
        </w:tc>
        <w:tc>
          <w:tcPr>
            <w:tcW w:w="5103" w:type="dxa"/>
          </w:tcPr>
          <w:p w:rsidR="00137B3E" w:rsidRPr="00614559" w:rsidRDefault="00137B3E" w:rsidP="00E34CEE">
            <w:pPr>
              <w:widowControl w:val="0"/>
              <w:autoSpaceDE w:val="0"/>
              <w:autoSpaceDN w:val="0"/>
              <w:adjustRightInd w:val="0"/>
              <w:rPr>
                <w:sz w:val="24"/>
                <w:szCs w:val="24"/>
              </w:rPr>
            </w:pPr>
            <w:r w:rsidRPr="00614559">
              <w:rPr>
                <w:sz w:val="24"/>
                <w:szCs w:val="24"/>
              </w:rPr>
              <w:t>Отдел опеки и попечительства администрации города Югорска (соисполнитель 4)</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67 417,7</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82 141,8</w:t>
            </w:r>
          </w:p>
        </w:tc>
        <w:tc>
          <w:tcPr>
            <w:tcW w:w="1134"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96 865,9</w:t>
            </w:r>
          </w:p>
        </w:tc>
      </w:tr>
    </w:tbl>
    <w:p w:rsidR="00137B3E" w:rsidRPr="00614559" w:rsidRDefault="00137B3E" w:rsidP="00E34CEE">
      <w:pPr>
        <w:autoSpaceDE w:val="0"/>
        <w:autoSpaceDN w:val="0"/>
        <w:adjustRightInd w:val="0"/>
        <w:jc w:val="both"/>
        <w:rPr>
          <w:lang w:eastAsia="en-US"/>
        </w:rPr>
      </w:pPr>
    </w:p>
    <w:p w:rsidR="00137B3E" w:rsidRPr="00614559" w:rsidRDefault="00137B3E" w:rsidP="00E34CEE">
      <w:pPr>
        <w:ind w:firstLine="709"/>
        <w:jc w:val="both"/>
        <w:rPr>
          <w:sz w:val="24"/>
          <w:szCs w:val="24"/>
        </w:rPr>
      </w:pPr>
      <w:r w:rsidRPr="00614559">
        <w:rPr>
          <w:sz w:val="24"/>
          <w:szCs w:val="24"/>
        </w:rPr>
        <w:t xml:space="preserve">Муниципальная программа состоит из 5 подпрограмм. </w:t>
      </w:r>
    </w:p>
    <w:p w:rsidR="00137B3E" w:rsidRPr="00614559" w:rsidRDefault="00137B3E" w:rsidP="00E34CEE">
      <w:pPr>
        <w:ind w:firstLine="709"/>
        <w:jc w:val="right"/>
        <w:rPr>
          <w:sz w:val="24"/>
          <w:szCs w:val="24"/>
        </w:rPr>
      </w:pPr>
    </w:p>
    <w:p w:rsidR="00137B3E" w:rsidRPr="00614559" w:rsidRDefault="00137B3E" w:rsidP="00E34CEE">
      <w:pPr>
        <w:ind w:firstLine="709"/>
        <w:jc w:val="right"/>
        <w:rPr>
          <w:sz w:val="24"/>
          <w:szCs w:val="24"/>
        </w:rPr>
      </w:pPr>
      <w:r w:rsidRPr="00614559">
        <w:rPr>
          <w:sz w:val="24"/>
          <w:szCs w:val="24"/>
        </w:rPr>
        <w:t>Т</w:t>
      </w:r>
      <w:r w:rsidR="00614559" w:rsidRPr="00614559">
        <w:rPr>
          <w:sz w:val="24"/>
          <w:szCs w:val="24"/>
        </w:rPr>
        <w:t>аблица</w:t>
      </w:r>
      <w:r w:rsidR="00012DE1">
        <w:rPr>
          <w:sz w:val="24"/>
          <w:szCs w:val="24"/>
        </w:rPr>
        <w:t xml:space="preserve"> 7</w:t>
      </w:r>
      <w:r w:rsidR="00614559" w:rsidRPr="00614559">
        <w:rPr>
          <w:sz w:val="24"/>
          <w:szCs w:val="24"/>
        </w:rPr>
        <w:t>1</w:t>
      </w:r>
    </w:p>
    <w:p w:rsidR="00137B3E" w:rsidRPr="00614559" w:rsidRDefault="00137B3E" w:rsidP="00E34CEE">
      <w:pPr>
        <w:widowControl w:val="0"/>
        <w:autoSpaceDE w:val="0"/>
        <w:autoSpaceDN w:val="0"/>
        <w:adjustRightInd w:val="0"/>
        <w:ind w:firstLine="709"/>
        <w:jc w:val="center"/>
        <w:outlineLvl w:val="1"/>
        <w:rPr>
          <w:b/>
          <w:sz w:val="24"/>
          <w:szCs w:val="24"/>
        </w:rPr>
      </w:pPr>
      <w:r w:rsidRPr="00614559">
        <w:rPr>
          <w:b/>
          <w:sz w:val="24"/>
          <w:szCs w:val="24"/>
        </w:rPr>
        <w:t>Структура расходов муниципальной программы «Социально-экономическое развитие и муниципальное управление»</w:t>
      </w:r>
      <w:r w:rsidR="00B513C0" w:rsidRPr="00614559">
        <w:rPr>
          <w:b/>
          <w:sz w:val="24"/>
          <w:szCs w:val="24"/>
        </w:rPr>
        <w:br/>
      </w:r>
      <w:r w:rsidRPr="00614559">
        <w:rPr>
          <w:b/>
          <w:sz w:val="24"/>
          <w:szCs w:val="24"/>
        </w:rPr>
        <w:t>на 2019 год и на плановый период 2020 и 2021 годов</w:t>
      </w:r>
    </w:p>
    <w:p w:rsidR="00137B3E" w:rsidRPr="00614559" w:rsidRDefault="00137B3E" w:rsidP="00E34CEE">
      <w:pPr>
        <w:widowControl w:val="0"/>
        <w:autoSpaceDE w:val="0"/>
        <w:autoSpaceDN w:val="0"/>
        <w:adjustRightInd w:val="0"/>
        <w:ind w:firstLine="709"/>
        <w:jc w:val="center"/>
        <w:outlineLvl w:val="1"/>
        <w:rPr>
          <w:b/>
          <w:sz w:val="24"/>
          <w:szCs w:val="24"/>
        </w:rPr>
      </w:pPr>
    </w:p>
    <w:p w:rsidR="00B513C0" w:rsidRPr="00614559" w:rsidRDefault="00B513C0" w:rsidP="00E34CEE">
      <w:pPr>
        <w:widowControl w:val="0"/>
        <w:autoSpaceDE w:val="0"/>
        <w:autoSpaceDN w:val="0"/>
        <w:adjustRightInd w:val="0"/>
        <w:ind w:firstLine="709"/>
        <w:jc w:val="center"/>
        <w:outlineLvl w:val="1"/>
        <w:rPr>
          <w:b/>
          <w:sz w:val="24"/>
          <w:szCs w:val="24"/>
        </w:rPr>
      </w:pPr>
    </w:p>
    <w:p w:rsidR="00137B3E" w:rsidRPr="00614559" w:rsidRDefault="00137B3E" w:rsidP="00E34CEE">
      <w:pPr>
        <w:widowControl w:val="0"/>
        <w:autoSpaceDE w:val="0"/>
        <w:autoSpaceDN w:val="0"/>
        <w:adjustRightInd w:val="0"/>
        <w:ind w:firstLine="709"/>
        <w:jc w:val="center"/>
        <w:outlineLvl w:val="1"/>
        <w:rPr>
          <w:b/>
          <w:sz w:val="24"/>
          <w:szCs w:val="24"/>
        </w:rPr>
      </w:pPr>
    </w:p>
    <w:p w:rsidR="00137B3E" w:rsidRPr="00614559" w:rsidRDefault="00137B3E" w:rsidP="00E34CEE">
      <w:pPr>
        <w:widowControl w:val="0"/>
        <w:autoSpaceDE w:val="0"/>
        <w:autoSpaceDN w:val="0"/>
        <w:adjustRightInd w:val="0"/>
        <w:ind w:firstLine="709"/>
        <w:jc w:val="center"/>
        <w:outlineLvl w:val="1"/>
        <w:rPr>
          <w:b/>
          <w:sz w:val="24"/>
          <w:szCs w:val="24"/>
        </w:rPr>
      </w:pPr>
    </w:p>
    <w:p w:rsidR="00137B3E" w:rsidRPr="00614559" w:rsidRDefault="00137B3E" w:rsidP="00E34CEE">
      <w:pPr>
        <w:widowControl w:val="0"/>
        <w:autoSpaceDE w:val="0"/>
        <w:autoSpaceDN w:val="0"/>
        <w:adjustRightInd w:val="0"/>
        <w:ind w:firstLine="709"/>
        <w:jc w:val="right"/>
        <w:outlineLvl w:val="1"/>
        <w:rPr>
          <w:sz w:val="24"/>
          <w:szCs w:val="24"/>
        </w:rPr>
      </w:pPr>
      <w:r w:rsidRPr="00614559">
        <w:rPr>
          <w:sz w:val="24"/>
          <w:szCs w:val="24"/>
        </w:rPr>
        <w:lastRenderedPageBreak/>
        <w:t>тыс. рублей</w:t>
      </w:r>
    </w:p>
    <w:tbl>
      <w:tblPr>
        <w:tblW w:w="9225" w:type="dxa"/>
        <w:tblInd w:w="97" w:type="dxa"/>
        <w:tblLayout w:type="fixed"/>
        <w:tblLook w:val="04A0"/>
      </w:tblPr>
      <w:tblGrid>
        <w:gridCol w:w="578"/>
        <w:gridCol w:w="2694"/>
        <w:gridCol w:w="1134"/>
        <w:gridCol w:w="850"/>
        <w:gridCol w:w="1134"/>
        <w:gridCol w:w="851"/>
        <w:gridCol w:w="1134"/>
        <w:gridCol w:w="850"/>
      </w:tblGrid>
      <w:tr w:rsidR="00012DE1" w:rsidRPr="00614559" w:rsidTr="00012DE1">
        <w:trPr>
          <w:trHeight w:val="288"/>
          <w:tblHeader/>
        </w:trPr>
        <w:tc>
          <w:tcPr>
            <w:tcW w:w="578" w:type="dxa"/>
            <w:vMerge w:val="restart"/>
            <w:tcBorders>
              <w:top w:val="single" w:sz="4" w:space="0" w:color="auto"/>
              <w:left w:val="single" w:sz="4" w:space="0" w:color="auto"/>
              <w:right w:val="single" w:sz="4" w:space="0" w:color="auto"/>
            </w:tcBorders>
            <w:shd w:val="clear" w:color="auto" w:fill="auto"/>
            <w:vAlign w:val="center"/>
            <w:hideMark/>
          </w:tcPr>
          <w:p w:rsidR="004855E7" w:rsidRPr="00614559" w:rsidRDefault="004855E7" w:rsidP="00E34CEE">
            <w:pPr>
              <w:jc w:val="center"/>
            </w:pPr>
            <w:r w:rsidRPr="00614559">
              <w:t xml:space="preserve">N </w:t>
            </w:r>
            <w:proofErr w:type="spellStart"/>
            <w:proofErr w:type="gramStart"/>
            <w:r w:rsidRPr="00614559">
              <w:t>п</w:t>
            </w:r>
            <w:proofErr w:type="spellEnd"/>
            <w:proofErr w:type="gramEnd"/>
            <w:r w:rsidRPr="00614559">
              <w:t>/</w:t>
            </w:r>
            <w:proofErr w:type="spellStart"/>
            <w:r w:rsidRPr="00614559">
              <w:t>п</w:t>
            </w:r>
            <w:proofErr w:type="spellEnd"/>
          </w:p>
        </w:tc>
        <w:tc>
          <w:tcPr>
            <w:tcW w:w="2694" w:type="dxa"/>
            <w:vMerge w:val="restart"/>
            <w:tcBorders>
              <w:top w:val="single" w:sz="4" w:space="0" w:color="auto"/>
              <w:left w:val="single" w:sz="4" w:space="0" w:color="auto"/>
              <w:right w:val="single" w:sz="4" w:space="0" w:color="auto"/>
            </w:tcBorders>
            <w:shd w:val="clear" w:color="auto" w:fill="auto"/>
            <w:vAlign w:val="center"/>
            <w:hideMark/>
          </w:tcPr>
          <w:p w:rsidR="004855E7" w:rsidRPr="00614559" w:rsidRDefault="004855E7" w:rsidP="00E34CEE">
            <w:pPr>
              <w:jc w:val="center"/>
            </w:pPr>
            <w:r w:rsidRPr="00614559">
              <w:t>Наименование подпрограммы муниципальной программы</w:t>
            </w:r>
          </w:p>
        </w:tc>
        <w:tc>
          <w:tcPr>
            <w:tcW w:w="5953" w:type="dxa"/>
            <w:gridSpan w:val="6"/>
            <w:tcBorders>
              <w:top w:val="single" w:sz="4" w:space="0" w:color="auto"/>
              <w:left w:val="nil"/>
              <w:bottom w:val="single" w:sz="4" w:space="0" w:color="auto"/>
              <w:right w:val="single" w:sz="4" w:space="0" w:color="auto"/>
            </w:tcBorders>
            <w:shd w:val="clear" w:color="auto" w:fill="auto"/>
            <w:vAlign w:val="center"/>
            <w:hideMark/>
          </w:tcPr>
          <w:p w:rsidR="004855E7" w:rsidRPr="00614559" w:rsidRDefault="004855E7" w:rsidP="00E34CEE">
            <w:pPr>
              <w:jc w:val="center"/>
            </w:pPr>
            <w:r w:rsidRPr="00614559">
              <w:t>Проект</w:t>
            </w:r>
          </w:p>
        </w:tc>
      </w:tr>
      <w:tr w:rsidR="00012DE1" w:rsidRPr="00614559" w:rsidTr="00012DE1">
        <w:trPr>
          <w:trHeight w:val="288"/>
          <w:tblHeader/>
        </w:trPr>
        <w:tc>
          <w:tcPr>
            <w:tcW w:w="578" w:type="dxa"/>
            <w:vMerge/>
            <w:tcBorders>
              <w:left w:val="single" w:sz="4" w:space="0" w:color="auto"/>
              <w:right w:val="single" w:sz="4" w:space="0" w:color="auto"/>
            </w:tcBorders>
            <w:shd w:val="clear" w:color="auto" w:fill="auto"/>
            <w:vAlign w:val="center"/>
            <w:hideMark/>
          </w:tcPr>
          <w:p w:rsidR="004855E7" w:rsidRPr="00614559" w:rsidRDefault="004855E7" w:rsidP="00E34CEE">
            <w:pPr>
              <w:jc w:val="center"/>
            </w:pPr>
          </w:p>
        </w:tc>
        <w:tc>
          <w:tcPr>
            <w:tcW w:w="2694" w:type="dxa"/>
            <w:vMerge/>
            <w:tcBorders>
              <w:left w:val="single" w:sz="4" w:space="0" w:color="auto"/>
              <w:right w:val="single" w:sz="4" w:space="0" w:color="auto"/>
            </w:tcBorders>
            <w:shd w:val="clear" w:color="auto" w:fill="auto"/>
            <w:vAlign w:val="center"/>
            <w:hideMark/>
          </w:tcPr>
          <w:p w:rsidR="004855E7" w:rsidRPr="00614559" w:rsidRDefault="004855E7" w:rsidP="00E34CEE">
            <w:pPr>
              <w:jc w:val="center"/>
            </w:pP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4855E7" w:rsidRPr="00614559" w:rsidRDefault="004855E7" w:rsidP="004855E7">
            <w:pPr>
              <w:jc w:val="center"/>
            </w:pPr>
            <w:r w:rsidRPr="00614559">
              <w:t xml:space="preserve">2019 год </w:t>
            </w: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rsidR="004855E7" w:rsidRPr="00614559" w:rsidRDefault="004855E7" w:rsidP="004855E7">
            <w:pPr>
              <w:jc w:val="center"/>
            </w:pPr>
            <w:r w:rsidRPr="00614559">
              <w:t xml:space="preserve">2020 год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4855E7" w:rsidRPr="00614559" w:rsidRDefault="004855E7" w:rsidP="004855E7">
            <w:pPr>
              <w:jc w:val="center"/>
            </w:pPr>
            <w:r w:rsidRPr="00614559">
              <w:t xml:space="preserve">2021 год </w:t>
            </w:r>
          </w:p>
        </w:tc>
      </w:tr>
      <w:tr w:rsidR="00012DE1" w:rsidRPr="00614559" w:rsidTr="00012DE1">
        <w:trPr>
          <w:trHeight w:val="552"/>
          <w:tblHeader/>
        </w:trPr>
        <w:tc>
          <w:tcPr>
            <w:tcW w:w="578" w:type="dxa"/>
            <w:vMerge/>
            <w:tcBorders>
              <w:left w:val="single" w:sz="4" w:space="0" w:color="auto"/>
              <w:bottom w:val="single" w:sz="4" w:space="0" w:color="auto"/>
              <w:right w:val="single" w:sz="4" w:space="0" w:color="auto"/>
            </w:tcBorders>
            <w:vAlign w:val="center"/>
            <w:hideMark/>
          </w:tcPr>
          <w:p w:rsidR="004855E7" w:rsidRPr="00614559" w:rsidRDefault="004855E7" w:rsidP="00E34CEE"/>
        </w:tc>
        <w:tc>
          <w:tcPr>
            <w:tcW w:w="2694" w:type="dxa"/>
            <w:vMerge/>
            <w:tcBorders>
              <w:left w:val="single" w:sz="4" w:space="0" w:color="auto"/>
              <w:bottom w:val="single" w:sz="4" w:space="0" w:color="auto"/>
              <w:right w:val="single" w:sz="4" w:space="0" w:color="auto"/>
            </w:tcBorders>
            <w:vAlign w:val="center"/>
            <w:hideMark/>
          </w:tcPr>
          <w:p w:rsidR="004855E7" w:rsidRPr="00614559" w:rsidRDefault="004855E7" w:rsidP="00E34CEE"/>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jc w:val="center"/>
            </w:pPr>
            <w:r w:rsidRPr="00614559">
              <w:t>сумма, тыс. рублей</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jc w:val="center"/>
            </w:pPr>
            <w:r w:rsidRPr="00614559">
              <w:t>% в общем объёме расходов</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jc w:val="center"/>
            </w:pPr>
            <w:r w:rsidRPr="00614559">
              <w:t>сумма, тыс. рублей</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jc w:val="center"/>
            </w:pPr>
            <w:r w:rsidRPr="00614559">
              <w:t>% в общем объёме расходов</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jc w:val="center"/>
            </w:pPr>
            <w:r w:rsidRPr="00614559">
              <w:t>сумма, тыс. рублей</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jc w:val="center"/>
            </w:pPr>
            <w:r w:rsidRPr="00614559">
              <w:t>% в общем объёме расходов</w:t>
            </w:r>
          </w:p>
        </w:tc>
      </w:tr>
      <w:tr w:rsidR="00012DE1" w:rsidRPr="00614559" w:rsidTr="00012DE1">
        <w:trPr>
          <w:trHeight w:val="204"/>
          <w:tblHeader/>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1</w:t>
            </w:r>
          </w:p>
        </w:tc>
        <w:tc>
          <w:tcPr>
            <w:tcW w:w="2694"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2</w:t>
            </w:r>
          </w:p>
        </w:tc>
        <w:tc>
          <w:tcPr>
            <w:tcW w:w="1134"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3</w:t>
            </w:r>
          </w:p>
        </w:tc>
        <w:tc>
          <w:tcPr>
            <w:tcW w:w="850"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4</w:t>
            </w:r>
          </w:p>
        </w:tc>
        <w:tc>
          <w:tcPr>
            <w:tcW w:w="1134"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5</w:t>
            </w:r>
          </w:p>
        </w:tc>
        <w:tc>
          <w:tcPr>
            <w:tcW w:w="851"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6</w:t>
            </w:r>
          </w:p>
        </w:tc>
        <w:tc>
          <w:tcPr>
            <w:tcW w:w="1134"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7</w:t>
            </w:r>
          </w:p>
        </w:tc>
        <w:tc>
          <w:tcPr>
            <w:tcW w:w="850"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8</w:t>
            </w:r>
          </w:p>
        </w:tc>
      </w:tr>
      <w:tr w:rsidR="00012DE1" w:rsidRPr="00614559" w:rsidTr="00012DE1">
        <w:trPr>
          <w:trHeight w:val="288"/>
        </w:trPr>
        <w:tc>
          <w:tcPr>
            <w:tcW w:w="578" w:type="dxa"/>
            <w:vMerge w:val="restart"/>
            <w:tcBorders>
              <w:top w:val="nil"/>
              <w:left w:val="single" w:sz="4" w:space="0" w:color="auto"/>
              <w:right w:val="single" w:sz="4" w:space="0" w:color="auto"/>
            </w:tcBorders>
            <w:shd w:val="clear" w:color="auto" w:fill="auto"/>
            <w:vAlign w:val="center"/>
            <w:hideMark/>
          </w:tcPr>
          <w:p w:rsidR="004855E7" w:rsidRPr="00614559" w:rsidRDefault="004855E7" w:rsidP="00E34CEE">
            <w:r w:rsidRPr="00614559">
              <w:t> </w:t>
            </w:r>
          </w:p>
          <w:p w:rsidR="004855E7" w:rsidRPr="00614559" w:rsidRDefault="004855E7" w:rsidP="00E34CEE">
            <w:r w:rsidRPr="00614559">
              <w:t> </w:t>
            </w:r>
          </w:p>
          <w:p w:rsidR="004855E7" w:rsidRPr="00614559" w:rsidRDefault="004855E7" w:rsidP="00E34CEE">
            <w:r w:rsidRPr="00614559">
              <w:t xml:space="preserve"> </w:t>
            </w:r>
          </w:p>
          <w:p w:rsidR="004855E7" w:rsidRPr="00614559" w:rsidRDefault="004855E7" w:rsidP="00E34CEE">
            <w:r w:rsidRPr="00614559">
              <w:t xml:space="preserve"> </w:t>
            </w: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
                <w:bCs/>
              </w:rPr>
              <w:t>Всего по муниципальной программе</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443 301,0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100,0</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446 506,4</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100,0</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463 492,3</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100,0</w:t>
            </w:r>
          </w:p>
        </w:tc>
      </w:tr>
      <w:tr w:rsidR="00012DE1" w:rsidRPr="00614559" w:rsidTr="00012DE1">
        <w:trPr>
          <w:trHeight w:val="110"/>
        </w:trPr>
        <w:tc>
          <w:tcPr>
            <w:tcW w:w="578" w:type="dxa"/>
            <w:vMerge/>
            <w:tcBorders>
              <w:left w:val="single" w:sz="4" w:space="0" w:color="auto"/>
              <w:right w:val="single" w:sz="4" w:space="0" w:color="auto"/>
            </w:tcBorders>
            <w:shd w:val="clear" w:color="auto" w:fill="auto"/>
            <w:vAlign w:val="center"/>
            <w:hideMark/>
          </w:tcPr>
          <w:p w:rsidR="004855E7" w:rsidRPr="00614559" w:rsidRDefault="004855E7" w:rsidP="00E34CEE"/>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Cs/>
                <w:i/>
              </w:rPr>
            </w:pPr>
            <w:r w:rsidRPr="00614559">
              <w:rPr>
                <w:bCs/>
                <w:i/>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r>
      <w:tr w:rsidR="00012DE1" w:rsidRPr="00614559" w:rsidTr="00012DE1">
        <w:trPr>
          <w:trHeight w:val="288"/>
        </w:trPr>
        <w:tc>
          <w:tcPr>
            <w:tcW w:w="578" w:type="dxa"/>
            <w:vMerge/>
            <w:tcBorders>
              <w:left w:val="single" w:sz="4" w:space="0" w:color="auto"/>
              <w:right w:val="single" w:sz="4" w:space="0" w:color="auto"/>
            </w:tcBorders>
            <w:shd w:val="clear" w:color="auto" w:fill="auto"/>
            <w:vAlign w:val="center"/>
            <w:hideMark/>
          </w:tcPr>
          <w:p w:rsidR="004855E7" w:rsidRPr="00614559" w:rsidRDefault="004855E7" w:rsidP="00E34CEE"/>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8 836,3</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2,0</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7 863,9</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1,8</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8 220,7</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1,8</w:t>
            </w:r>
          </w:p>
        </w:tc>
      </w:tr>
      <w:tr w:rsidR="00012DE1" w:rsidRPr="00614559" w:rsidTr="00012DE1">
        <w:trPr>
          <w:trHeight w:val="288"/>
        </w:trPr>
        <w:tc>
          <w:tcPr>
            <w:tcW w:w="578" w:type="dxa"/>
            <w:vMerge/>
            <w:tcBorders>
              <w:left w:val="single" w:sz="4" w:space="0" w:color="auto"/>
              <w:right w:val="single" w:sz="4" w:space="0" w:color="auto"/>
            </w:tcBorders>
            <w:shd w:val="clear" w:color="auto" w:fill="auto"/>
            <w:vAlign w:val="center"/>
            <w:hideMark/>
          </w:tcPr>
          <w:p w:rsidR="004855E7" w:rsidRPr="00614559" w:rsidRDefault="004855E7" w:rsidP="00E34CEE"/>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226 120,8</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51,0</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239 486,6</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53,6</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256 352,3</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55,3</w:t>
            </w:r>
          </w:p>
        </w:tc>
      </w:tr>
      <w:tr w:rsidR="00012DE1" w:rsidRPr="00614559" w:rsidTr="00012DE1">
        <w:trPr>
          <w:trHeight w:val="288"/>
        </w:trPr>
        <w:tc>
          <w:tcPr>
            <w:tcW w:w="578" w:type="dxa"/>
            <w:vMerge/>
            <w:tcBorders>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208 343,9</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47,0</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199 155,9</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44,6</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198 919,3</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42,9</w:t>
            </w:r>
          </w:p>
        </w:tc>
      </w:tr>
      <w:tr w:rsidR="00012DE1" w:rsidRPr="00614559" w:rsidTr="00012DE1">
        <w:trPr>
          <w:trHeight w:val="507"/>
        </w:trPr>
        <w:tc>
          <w:tcPr>
            <w:tcW w:w="578" w:type="dxa"/>
            <w:vMerge w:val="restart"/>
            <w:tcBorders>
              <w:top w:val="nil"/>
              <w:left w:val="single" w:sz="4" w:space="0" w:color="auto"/>
              <w:right w:val="single" w:sz="4" w:space="0" w:color="auto"/>
            </w:tcBorders>
            <w:shd w:val="clear" w:color="auto" w:fill="auto"/>
            <w:hideMark/>
          </w:tcPr>
          <w:p w:rsidR="004855E7" w:rsidRPr="00614559" w:rsidRDefault="004855E7" w:rsidP="004855E7">
            <w:pPr>
              <w:jc w:val="center"/>
              <w:rPr>
                <w:bCs/>
              </w:rPr>
            </w:pPr>
            <w:r w:rsidRPr="00614559">
              <w:rPr>
                <w:bCs/>
              </w:rPr>
              <w:t>1</w:t>
            </w:r>
          </w:p>
          <w:p w:rsidR="004855E7" w:rsidRPr="00614559" w:rsidRDefault="004855E7" w:rsidP="004855E7">
            <w:pPr>
              <w:jc w:val="center"/>
            </w:pPr>
          </w:p>
          <w:p w:rsidR="004855E7" w:rsidRPr="00614559" w:rsidRDefault="004855E7" w:rsidP="004855E7">
            <w:pPr>
              <w:jc w:val="center"/>
            </w:pPr>
          </w:p>
          <w:p w:rsidR="004855E7" w:rsidRPr="00614559" w:rsidRDefault="004855E7" w:rsidP="004855E7">
            <w:pPr>
              <w:jc w:val="center"/>
              <w:rPr>
                <w:bCs/>
              </w:rP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
                <w:bCs/>
              </w:rPr>
              <w:t xml:space="preserve">Подпрограмма </w:t>
            </w:r>
            <w:r w:rsidRPr="00614559">
              <w:rPr>
                <w:b/>
                <w:bCs/>
                <w:lang w:val="en-US"/>
              </w:rPr>
              <w:t>I</w:t>
            </w:r>
            <w:r w:rsidRPr="00614559">
              <w:rPr>
                <w:b/>
                <w:bCs/>
              </w:rPr>
              <w:t xml:space="preserve"> «Совершенствование системы муниципального стратегического управления, реализация отдельных государственных полномочий»</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296 149,4</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66,8</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301 285,2</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67,5</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316 098,1</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68,2</w:t>
            </w:r>
          </w:p>
        </w:tc>
      </w:tr>
      <w:tr w:rsidR="00012DE1" w:rsidRPr="00614559" w:rsidTr="00012DE1">
        <w:trPr>
          <w:trHeight w:val="155"/>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rPr>
                <w:bCs/>
              </w:rP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Cs/>
                <w:i/>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r>
      <w:tr w:rsidR="00012DE1" w:rsidRPr="00614559" w:rsidTr="00012DE1">
        <w:trPr>
          <w:trHeight w:val="288"/>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8 836,3</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7 863,9</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8 220,7</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r>
      <w:tr w:rsidR="00012DE1" w:rsidRPr="00614559" w:rsidTr="00012DE1">
        <w:trPr>
          <w:trHeight w:val="288"/>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82 694,8</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97 551,6</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112 353,0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r>
      <w:tr w:rsidR="00012DE1" w:rsidRPr="00614559" w:rsidTr="00012DE1">
        <w:trPr>
          <w:trHeight w:val="288"/>
        </w:trPr>
        <w:tc>
          <w:tcPr>
            <w:tcW w:w="578" w:type="dxa"/>
            <w:vMerge/>
            <w:tcBorders>
              <w:left w:val="single" w:sz="4" w:space="0" w:color="auto"/>
              <w:bottom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204 618,3</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195 869,7</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195 524,4</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r>
      <w:tr w:rsidR="00012DE1" w:rsidRPr="00614559" w:rsidTr="00012DE1">
        <w:trPr>
          <w:trHeight w:val="229"/>
        </w:trPr>
        <w:tc>
          <w:tcPr>
            <w:tcW w:w="578" w:type="dxa"/>
            <w:vMerge w:val="restart"/>
            <w:tcBorders>
              <w:top w:val="nil"/>
              <w:left w:val="single" w:sz="4" w:space="0" w:color="auto"/>
              <w:right w:val="single" w:sz="4" w:space="0" w:color="auto"/>
            </w:tcBorders>
            <w:shd w:val="clear" w:color="auto" w:fill="auto"/>
            <w:hideMark/>
          </w:tcPr>
          <w:p w:rsidR="004855E7" w:rsidRPr="00614559" w:rsidRDefault="004855E7" w:rsidP="004855E7">
            <w:pPr>
              <w:jc w:val="center"/>
              <w:rPr>
                <w:bCs/>
              </w:rPr>
            </w:pPr>
            <w:r w:rsidRPr="00614559">
              <w:rPr>
                <w:bCs/>
              </w:rPr>
              <w:t>2</w:t>
            </w:r>
          </w:p>
          <w:p w:rsidR="004855E7" w:rsidRPr="00614559" w:rsidRDefault="004855E7" w:rsidP="004855E7">
            <w:pPr>
              <w:jc w:val="center"/>
            </w:pPr>
          </w:p>
          <w:p w:rsidR="004855E7" w:rsidRPr="00614559" w:rsidRDefault="004855E7" w:rsidP="004855E7">
            <w:pPr>
              <w:jc w:val="center"/>
            </w:pPr>
          </w:p>
          <w:p w:rsidR="004855E7" w:rsidRPr="00614559" w:rsidRDefault="004855E7" w:rsidP="004855E7">
            <w:pPr>
              <w:jc w:val="center"/>
              <w:rPr>
                <w:bCs/>
              </w:rP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
                <w:bCs/>
              </w:rPr>
              <w:t xml:space="preserve">Подпрограмма </w:t>
            </w:r>
            <w:r w:rsidRPr="00614559">
              <w:rPr>
                <w:b/>
                <w:bCs/>
                <w:lang w:val="en-US"/>
              </w:rPr>
              <w:t>II</w:t>
            </w:r>
            <w:r w:rsidRPr="00614559">
              <w:rPr>
                <w:b/>
                <w:bCs/>
              </w:rPr>
              <w:t>. «Развитие малого и среднего предпринимательства»</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5 741,6</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1,3</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4 909,9</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1,1</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4 909,9</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1,1</w:t>
            </w:r>
          </w:p>
        </w:tc>
      </w:tr>
      <w:tr w:rsidR="00012DE1" w:rsidRPr="00614559" w:rsidTr="00012DE1">
        <w:trPr>
          <w:trHeight w:val="229"/>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rPr>
                <w:bCs/>
              </w:rP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Cs/>
                <w:i/>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r>
      <w:tr w:rsidR="00012DE1" w:rsidRPr="00614559" w:rsidTr="00012DE1">
        <w:trPr>
          <w:trHeight w:val="288"/>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r>
      <w:tr w:rsidR="00012DE1" w:rsidRPr="00614559" w:rsidTr="00012DE1">
        <w:trPr>
          <w:trHeight w:val="288"/>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4 593,7</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4 222,5</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4 222,5</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r>
      <w:tr w:rsidR="00012DE1" w:rsidRPr="00614559" w:rsidTr="00012DE1">
        <w:trPr>
          <w:trHeight w:val="288"/>
        </w:trPr>
        <w:tc>
          <w:tcPr>
            <w:tcW w:w="578" w:type="dxa"/>
            <w:vMerge/>
            <w:tcBorders>
              <w:left w:val="single" w:sz="4" w:space="0" w:color="auto"/>
              <w:bottom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1 147,9</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687,4</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687,4</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r>
      <w:tr w:rsidR="00012DE1" w:rsidRPr="00614559" w:rsidTr="00012DE1">
        <w:trPr>
          <w:trHeight w:val="201"/>
        </w:trPr>
        <w:tc>
          <w:tcPr>
            <w:tcW w:w="578" w:type="dxa"/>
            <w:vMerge w:val="restart"/>
            <w:tcBorders>
              <w:top w:val="nil"/>
              <w:left w:val="single" w:sz="4" w:space="0" w:color="auto"/>
              <w:right w:val="single" w:sz="4" w:space="0" w:color="auto"/>
            </w:tcBorders>
            <w:shd w:val="clear" w:color="auto" w:fill="auto"/>
            <w:hideMark/>
          </w:tcPr>
          <w:p w:rsidR="004855E7" w:rsidRPr="00614559" w:rsidRDefault="004855E7" w:rsidP="004855E7">
            <w:pPr>
              <w:jc w:val="center"/>
              <w:rPr>
                <w:bCs/>
              </w:rPr>
            </w:pPr>
            <w:r w:rsidRPr="00614559">
              <w:rPr>
                <w:bCs/>
              </w:rPr>
              <w:t>3</w:t>
            </w:r>
          </w:p>
          <w:p w:rsidR="004855E7" w:rsidRPr="00614559" w:rsidRDefault="004855E7" w:rsidP="004855E7">
            <w:pPr>
              <w:jc w:val="center"/>
            </w:pPr>
          </w:p>
          <w:p w:rsidR="004855E7" w:rsidRPr="00614559" w:rsidRDefault="004855E7" w:rsidP="004855E7">
            <w:pPr>
              <w:jc w:val="center"/>
            </w:pPr>
          </w:p>
          <w:p w:rsidR="004855E7" w:rsidRPr="00614559" w:rsidRDefault="004855E7" w:rsidP="004855E7">
            <w:pPr>
              <w:jc w:val="center"/>
              <w:rPr>
                <w:bCs/>
              </w:rP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
                <w:bCs/>
              </w:rPr>
              <w:t xml:space="preserve">Подпрограмма </w:t>
            </w:r>
            <w:r w:rsidRPr="00614559">
              <w:rPr>
                <w:b/>
                <w:bCs/>
                <w:lang w:val="en-US"/>
              </w:rPr>
              <w:t>III</w:t>
            </w:r>
            <w:r w:rsidRPr="00614559">
              <w:rPr>
                <w:b/>
                <w:bCs/>
              </w:rPr>
              <w:t>. «Развитие агропромышленного комплекса»</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103 610,0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23,4</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103 610,0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23,2</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103 610,0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22,3</w:t>
            </w:r>
          </w:p>
        </w:tc>
      </w:tr>
      <w:tr w:rsidR="00012DE1" w:rsidRPr="00614559" w:rsidTr="00012DE1">
        <w:trPr>
          <w:trHeight w:val="201"/>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rPr>
                <w:bCs/>
              </w:rP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Cs/>
                <w:i/>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r>
      <w:tr w:rsidR="00012DE1" w:rsidRPr="00614559" w:rsidTr="00012DE1">
        <w:trPr>
          <w:trHeight w:val="288"/>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r>
      <w:tr w:rsidR="00012DE1" w:rsidRPr="00614559" w:rsidTr="00012DE1">
        <w:trPr>
          <w:trHeight w:val="288"/>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103 610,0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103 610,0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103 610,0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r>
      <w:tr w:rsidR="00012DE1" w:rsidRPr="00614559" w:rsidTr="00012DE1">
        <w:trPr>
          <w:trHeight w:val="288"/>
        </w:trPr>
        <w:tc>
          <w:tcPr>
            <w:tcW w:w="578" w:type="dxa"/>
            <w:vMerge/>
            <w:tcBorders>
              <w:left w:val="single" w:sz="4" w:space="0" w:color="auto"/>
              <w:bottom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r>
      <w:tr w:rsidR="00012DE1" w:rsidRPr="00614559" w:rsidTr="00012DE1">
        <w:trPr>
          <w:trHeight w:val="519"/>
        </w:trPr>
        <w:tc>
          <w:tcPr>
            <w:tcW w:w="578" w:type="dxa"/>
            <w:vMerge w:val="restart"/>
            <w:tcBorders>
              <w:top w:val="nil"/>
              <w:left w:val="single" w:sz="4" w:space="0" w:color="auto"/>
              <w:right w:val="single" w:sz="4" w:space="0" w:color="auto"/>
            </w:tcBorders>
            <w:shd w:val="clear" w:color="auto" w:fill="auto"/>
            <w:hideMark/>
          </w:tcPr>
          <w:p w:rsidR="004855E7" w:rsidRPr="00614559" w:rsidRDefault="004855E7" w:rsidP="004855E7">
            <w:pPr>
              <w:jc w:val="center"/>
            </w:pPr>
            <w:r w:rsidRPr="00614559">
              <w:t>4</w:t>
            </w:r>
          </w:p>
          <w:p w:rsidR="004855E7" w:rsidRPr="00614559" w:rsidRDefault="004855E7" w:rsidP="004855E7">
            <w:pPr>
              <w:jc w:val="center"/>
            </w:pPr>
          </w:p>
          <w:p w:rsidR="004855E7" w:rsidRPr="00614559" w:rsidRDefault="004855E7" w:rsidP="004855E7">
            <w:pPr>
              <w:jc w:val="center"/>
            </w:pPr>
          </w:p>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
                <w:bCs/>
              </w:rPr>
              <w:t xml:space="preserve">Подпрограмма </w:t>
            </w:r>
            <w:r w:rsidRPr="00614559">
              <w:rPr>
                <w:b/>
                <w:bCs/>
                <w:lang w:val="en-US"/>
              </w:rPr>
              <w:t>IV</w:t>
            </w:r>
            <w:r w:rsidRPr="00614559">
              <w:rPr>
                <w:b/>
                <w:bCs/>
              </w:rPr>
              <w:t>. «Предоставление государственных и муниципальных услуг через многофункциональный центр (МФЦ</w:t>
            </w:r>
            <w:r w:rsidRPr="00614559">
              <w:t>)»</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35 854,0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8,1</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34 775,3</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7,8</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36 948,3</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8,0</w:t>
            </w:r>
          </w:p>
        </w:tc>
      </w:tr>
      <w:tr w:rsidR="00012DE1" w:rsidRPr="00614559" w:rsidTr="00012DE1">
        <w:trPr>
          <w:trHeight w:val="189"/>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Cs/>
                <w:i/>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p>
        </w:tc>
      </w:tr>
      <w:tr w:rsidR="00012DE1" w:rsidRPr="00614559" w:rsidTr="00012DE1">
        <w:trPr>
          <w:trHeight w:val="288"/>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r>
      <w:tr w:rsidR="00012DE1" w:rsidRPr="00614559" w:rsidTr="00012DE1">
        <w:trPr>
          <w:trHeight w:val="288"/>
        </w:trPr>
        <w:tc>
          <w:tcPr>
            <w:tcW w:w="578" w:type="dxa"/>
            <w:vMerge/>
            <w:tcBorders>
              <w:left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33 396,3</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32 276,5</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34 340,8</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r>
      <w:tr w:rsidR="00012DE1" w:rsidRPr="00614559" w:rsidTr="00012DE1">
        <w:trPr>
          <w:trHeight w:val="288"/>
        </w:trPr>
        <w:tc>
          <w:tcPr>
            <w:tcW w:w="578" w:type="dxa"/>
            <w:vMerge/>
            <w:tcBorders>
              <w:left w:val="single" w:sz="4" w:space="0" w:color="auto"/>
              <w:bottom w:val="single" w:sz="4" w:space="0" w:color="auto"/>
              <w:right w:val="single" w:sz="4" w:space="0" w:color="auto"/>
            </w:tcBorders>
            <w:shd w:val="clear" w:color="auto" w:fill="auto"/>
            <w:hideMark/>
          </w:tcPr>
          <w:p w:rsidR="004855E7" w:rsidRPr="00614559" w:rsidRDefault="004855E7" w:rsidP="004855E7">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2 457,7</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2 498,8</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2 607,5</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r>
      <w:tr w:rsidR="00012DE1" w:rsidRPr="00614559" w:rsidTr="00012DE1">
        <w:trPr>
          <w:trHeight w:val="962"/>
        </w:trPr>
        <w:tc>
          <w:tcPr>
            <w:tcW w:w="578" w:type="dxa"/>
            <w:vMerge w:val="restart"/>
            <w:tcBorders>
              <w:top w:val="nil"/>
              <w:left w:val="single" w:sz="4" w:space="0" w:color="auto"/>
              <w:bottom w:val="nil"/>
              <w:right w:val="single" w:sz="4" w:space="0" w:color="auto"/>
            </w:tcBorders>
            <w:shd w:val="clear" w:color="auto" w:fill="auto"/>
            <w:hideMark/>
          </w:tcPr>
          <w:p w:rsidR="004855E7" w:rsidRPr="00614559" w:rsidRDefault="004855E7" w:rsidP="004855E7">
            <w:pPr>
              <w:jc w:val="center"/>
              <w:rPr>
                <w:bCs/>
              </w:rPr>
            </w:pPr>
            <w:r w:rsidRPr="00614559">
              <w:rPr>
                <w:bCs/>
              </w:rPr>
              <w:t>5</w:t>
            </w:r>
          </w:p>
          <w:p w:rsidR="004855E7" w:rsidRPr="00614559" w:rsidRDefault="004855E7" w:rsidP="004855E7">
            <w:pPr>
              <w:jc w:val="center"/>
            </w:pPr>
          </w:p>
          <w:p w:rsidR="004855E7" w:rsidRPr="00614559" w:rsidRDefault="004855E7" w:rsidP="004855E7">
            <w:pPr>
              <w:jc w:val="center"/>
            </w:pPr>
          </w:p>
          <w:p w:rsidR="004855E7" w:rsidRPr="00614559" w:rsidRDefault="004855E7" w:rsidP="004855E7">
            <w:pPr>
              <w:jc w:val="center"/>
              <w:rPr>
                <w:bCs/>
              </w:rPr>
            </w:pPr>
          </w:p>
        </w:tc>
        <w:tc>
          <w:tcPr>
            <w:tcW w:w="2694" w:type="dxa"/>
            <w:tcBorders>
              <w:top w:val="nil"/>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pPr>
              <w:contextualSpacing/>
              <w:rPr>
                <w:b/>
                <w:bCs/>
              </w:rPr>
            </w:pPr>
            <w:r w:rsidRPr="00614559">
              <w:rPr>
                <w:b/>
                <w:bCs/>
              </w:rPr>
              <w:t xml:space="preserve">Подпрограмма </w:t>
            </w:r>
            <w:r w:rsidRPr="00614559">
              <w:rPr>
                <w:b/>
                <w:bCs/>
                <w:lang w:val="en-US"/>
              </w:rPr>
              <w:t>V</w:t>
            </w:r>
            <w:r w:rsidRPr="00614559">
              <w:rPr>
                <w:b/>
                <w:bCs/>
              </w:rPr>
              <w:t>. «Улучшение условий и охраны труда»</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1 946,0</w:t>
            </w:r>
          </w:p>
        </w:tc>
        <w:tc>
          <w:tcPr>
            <w:tcW w:w="850" w:type="dxa"/>
            <w:tcBorders>
              <w:top w:val="nil"/>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0,4</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1 926,0</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0,4</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1 926,0</w:t>
            </w:r>
          </w:p>
        </w:tc>
        <w:tc>
          <w:tcPr>
            <w:tcW w:w="850" w:type="dxa"/>
            <w:tcBorders>
              <w:top w:val="nil"/>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rPr>
                <w:b/>
                <w:bCs/>
              </w:rPr>
            </w:pPr>
            <w:r w:rsidRPr="00614559">
              <w:rPr>
                <w:b/>
                <w:bCs/>
              </w:rPr>
              <w:t>0,4</w:t>
            </w:r>
          </w:p>
        </w:tc>
      </w:tr>
      <w:tr w:rsidR="00012DE1" w:rsidRPr="00614559" w:rsidTr="00012DE1">
        <w:trPr>
          <w:trHeight w:val="230"/>
        </w:trPr>
        <w:tc>
          <w:tcPr>
            <w:tcW w:w="578" w:type="dxa"/>
            <w:vMerge/>
            <w:tcBorders>
              <w:left w:val="single" w:sz="4" w:space="0" w:color="auto"/>
              <w:right w:val="single" w:sz="4" w:space="0" w:color="auto"/>
            </w:tcBorders>
            <w:vAlign w:val="center"/>
            <w:hideMark/>
          </w:tcPr>
          <w:p w:rsidR="004855E7" w:rsidRPr="00614559" w:rsidRDefault="004855E7" w:rsidP="00E34CEE">
            <w:pPr>
              <w:jc w:val="center"/>
              <w:rPr>
                <w:b/>
                <w:bCs/>
              </w:rPr>
            </w:pPr>
          </w:p>
        </w:tc>
        <w:tc>
          <w:tcPr>
            <w:tcW w:w="2694" w:type="dxa"/>
            <w:tcBorders>
              <w:top w:val="nil"/>
              <w:left w:val="single" w:sz="4" w:space="0" w:color="auto"/>
              <w:bottom w:val="single" w:sz="4" w:space="0" w:color="auto"/>
              <w:right w:val="single" w:sz="4" w:space="0" w:color="auto"/>
            </w:tcBorders>
            <w:vAlign w:val="center"/>
            <w:hideMark/>
          </w:tcPr>
          <w:p w:rsidR="004855E7" w:rsidRPr="00614559" w:rsidRDefault="004855E7" w:rsidP="00E34CEE">
            <w:pPr>
              <w:contextualSpacing/>
              <w:rPr>
                <w:b/>
                <w:bCs/>
              </w:rPr>
            </w:pPr>
            <w:r w:rsidRPr="00614559">
              <w:rPr>
                <w:bCs/>
                <w:i/>
              </w:rPr>
              <w:t>в том числе:</w:t>
            </w:r>
          </w:p>
        </w:tc>
        <w:tc>
          <w:tcPr>
            <w:tcW w:w="1134" w:type="dxa"/>
            <w:tcBorders>
              <w:top w:val="nil"/>
              <w:left w:val="single" w:sz="4" w:space="0" w:color="auto"/>
              <w:bottom w:val="single" w:sz="4" w:space="0" w:color="auto"/>
              <w:right w:val="single" w:sz="4" w:space="0" w:color="auto"/>
            </w:tcBorders>
            <w:vAlign w:val="center"/>
            <w:hideMark/>
          </w:tcPr>
          <w:p w:rsidR="004855E7" w:rsidRPr="00614559" w:rsidRDefault="004855E7" w:rsidP="00E34CEE">
            <w:pPr>
              <w:contextualSpacing/>
              <w:rPr>
                <w:b/>
                <w:bCs/>
              </w:rPr>
            </w:pPr>
          </w:p>
        </w:tc>
        <w:tc>
          <w:tcPr>
            <w:tcW w:w="850" w:type="dxa"/>
            <w:tcBorders>
              <w:top w:val="nil"/>
              <w:left w:val="single" w:sz="4" w:space="0" w:color="auto"/>
              <w:bottom w:val="single" w:sz="4" w:space="0" w:color="auto"/>
              <w:right w:val="single" w:sz="4" w:space="0" w:color="auto"/>
            </w:tcBorders>
            <w:vAlign w:val="center"/>
            <w:hideMark/>
          </w:tcPr>
          <w:p w:rsidR="004855E7" w:rsidRPr="00614559" w:rsidRDefault="004855E7" w:rsidP="00E34CEE">
            <w:pPr>
              <w:contextualSpacing/>
              <w:rPr>
                <w:b/>
                <w:bCs/>
              </w:rPr>
            </w:pPr>
          </w:p>
        </w:tc>
        <w:tc>
          <w:tcPr>
            <w:tcW w:w="1134" w:type="dxa"/>
            <w:tcBorders>
              <w:top w:val="nil"/>
              <w:left w:val="single" w:sz="4" w:space="0" w:color="auto"/>
              <w:bottom w:val="single" w:sz="4" w:space="0" w:color="auto"/>
              <w:right w:val="single" w:sz="4" w:space="0" w:color="auto"/>
            </w:tcBorders>
            <w:vAlign w:val="center"/>
            <w:hideMark/>
          </w:tcPr>
          <w:p w:rsidR="004855E7" w:rsidRPr="00614559" w:rsidRDefault="004855E7" w:rsidP="00E34CEE">
            <w:pPr>
              <w:contextualSpacing/>
              <w:rPr>
                <w:b/>
                <w:bCs/>
              </w:rPr>
            </w:pPr>
          </w:p>
        </w:tc>
        <w:tc>
          <w:tcPr>
            <w:tcW w:w="851" w:type="dxa"/>
            <w:tcBorders>
              <w:top w:val="nil"/>
              <w:left w:val="single" w:sz="4" w:space="0" w:color="auto"/>
              <w:bottom w:val="single" w:sz="4" w:space="0" w:color="auto"/>
              <w:right w:val="single" w:sz="4" w:space="0" w:color="auto"/>
            </w:tcBorders>
            <w:vAlign w:val="center"/>
            <w:hideMark/>
          </w:tcPr>
          <w:p w:rsidR="004855E7" w:rsidRPr="00614559" w:rsidRDefault="004855E7" w:rsidP="00E34CEE">
            <w:pPr>
              <w:contextualSpacing/>
              <w:rPr>
                <w:b/>
                <w:bCs/>
              </w:rPr>
            </w:pPr>
          </w:p>
        </w:tc>
        <w:tc>
          <w:tcPr>
            <w:tcW w:w="1134" w:type="dxa"/>
            <w:tcBorders>
              <w:top w:val="nil"/>
              <w:left w:val="single" w:sz="4" w:space="0" w:color="auto"/>
              <w:bottom w:val="single" w:sz="4" w:space="0" w:color="auto"/>
              <w:right w:val="single" w:sz="4" w:space="0" w:color="auto"/>
            </w:tcBorders>
            <w:vAlign w:val="center"/>
            <w:hideMark/>
          </w:tcPr>
          <w:p w:rsidR="004855E7" w:rsidRPr="00614559" w:rsidRDefault="004855E7" w:rsidP="00E34CEE">
            <w:pPr>
              <w:contextualSpacing/>
              <w:rPr>
                <w:b/>
                <w:bCs/>
              </w:rPr>
            </w:pPr>
          </w:p>
        </w:tc>
        <w:tc>
          <w:tcPr>
            <w:tcW w:w="850" w:type="dxa"/>
            <w:tcBorders>
              <w:top w:val="nil"/>
              <w:left w:val="single" w:sz="4" w:space="0" w:color="auto"/>
              <w:bottom w:val="single" w:sz="4" w:space="0" w:color="auto"/>
              <w:right w:val="single" w:sz="4" w:space="0" w:color="auto"/>
            </w:tcBorders>
            <w:vAlign w:val="center"/>
            <w:hideMark/>
          </w:tcPr>
          <w:p w:rsidR="004855E7" w:rsidRPr="00614559" w:rsidRDefault="004855E7" w:rsidP="00E34CEE">
            <w:pPr>
              <w:contextualSpacing/>
              <w:rPr>
                <w:b/>
                <w:bCs/>
              </w:rPr>
            </w:pPr>
          </w:p>
        </w:tc>
      </w:tr>
      <w:tr w:rsidR="00012DE1" w:rsidRPr="00614559" w:rsidTr="00012DE1">
        <w:trPr>
          <w:trHeight w:val="288"/>
        </w:trPr>
        <w:tc>
          <w:tcPr>
            <w:tcW w:w="578" w:type="dxa"/>
            <w:vMerge/>
            <w:tcBorders>
              <w:left w:val="single" w:sz="4" w:space="0" w:color="auto"/>
              <w:right w:val="single" w:sz="4" w:space="0" w:color="auto"/>
            </w:tcBorders>
            <w:shd w:val="clear" w:color="auto" w:fill="auto"/>
            <w:vAlign w:val="center"/>
            <w:hideMark/>
          </w:tcPr>
          <w:p w:rsidR="004855E7" w:rsidRPr="00614559" w:rsidRDefault="004855E7" w:rsidP="00E34CEE">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r>
      <w:tr w:rsidR="00012DE1" w:rsidRPr="00614559" w:rsidTr="00012DE1">
        <w:trPr>
          <w:trHeight w:val="288"/>
        </w:trPr>
        <w:tc>
          <w:tcPr>
            <w:tcW w:w="578" w:type="dxa"/>
            <w:vMerge/>
            <w:tcBorders>
              <w:left w:val="single" w:sz="4" w:space="0" w:color="auto"/>
              <w:right w:val="single" w:sz="4" w:space="0" w:color="auto"/>
            </w:tcBorders>
            <w:shd w:val="clear" w:color="auto" w:fill="auto"/>
            <w:vAlign w:val="center"/>
            <w:hideMark/>
          </w:tcPr>
          <w:p w:rsidR="004855E7" w:rsidRPr="00614559" w:rsidRDefault="004855E7" w:rsidP="00E34CEE">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pPr>
            <w:r w:rsidRPr="00614559">
              <w:t>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1 826,0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1 826,0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1 826,0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r>
      <w:tr w:rsidR="00012DE1" w:rsidRPr="00614559" w:rsidTr="00012DE1">
        <w:trPr>
          <w:trHeight w:val="288"/>
        </w:trPr>
        <w:tc>
          <w:tcPr>
            <w:tcW w:w="578" w:type="dxa"/>
            <w:vMerge/>
            <w:tcBorders>
              <w:left w:val="single" w:sz="4" w:space="0" w:color="auto"/>
              <w:bottom w:val="single" w:sz="4" w:space="0" w:color="auto"/>
              <w:right w:val="single" w:sz="4" w:space="0" w:color="auto"/>
            </w:tcBorders>
            <w:shd w:val="clear" w:color="auto" w:fill="auto"/>
            <w:vAlign w:val="center"/>
            <w:hideMark/>
          </w:tcPr>
          <w:p w:rsidR="004855E7" w:rsidRPr="00614559" w:rsidRDefault="004855E7" w:rsidP="00E34CEE">
            <w:pPr>
              <w:jc w:val="center"/>
            </w:pPr>
          </w:p>
        </w:tc>
        <w:tc>
          <w:tcPr>
            <w:tcW w:w="269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widowControl w:val="0"/>
              <w:contextualSpacing/>
            </w:pPr>
            <w:r w:rsidRPr="00614559">
              <w:t>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120,0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100,0</w:t>
            </w:r>
          </w:p>
        </w:tc>
        <w:tc>
          <w:tcPr>
            <w:tcW w:w="851"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r w:rsidRPr="00614559">
              <w:t>100,0</w:t>
            </w:r>
          </w:p>
        </w:tc>
        <w:tc>
          <w:tcPr>
            <w:tcW w:w="850" w:type="dxa"/>
            <w:tcBorders>
              <w:top w:val="nil"/>
              <w:left w:val="nil"/>
              <w:bottom w:val="single" w:sz="4" w:space="0" w:color="auto"/>
              <w:right w:val="single" w:sz="4" w:space="0" w:color="auto"/>
            </w:tcBorders>
            <w:shd w:val="clear" w:color="auto" w:fill="auto"/>
            <w:vAlign w:val="center"/>
            <w:hideMark/>
          </w:tcPr>
          <w:p w:rsidR="004855E7" w:rsidRPr="00614559" w:rsidRDefault="004855E7" w:rsidP="00E34CEE">
            <w:pPr>
              <w:contextualSpacing/>
              <w:jc w:val="center"/>
            </w:pPr>
            <w:proofErr w:type="spellStart"/>
            <w:r w:rsidRPr="00614559">
              <w:t>х</w:t>
            </w:r>
            <w:proofErr w:type="spellEnd"/>
          </w:p>
        </w:tc>
      </w:tr>
    </w:tbl>
    <w:p w:rsidR="00137B3E" w:rsidRPr="00614559" w:rsidRDefault="00137B3E" w:rsidP="00E34CEE">
      <w:pPr>
        <w:pStyle w:val="af8"/>
        <w:jc w:val="both"/>
        <w:rPr>
          <w:sz w:val="24"/>
          <w:szCs w:val="24"/>
          <w:lang w:eastAsia="ar-SA"/>
        </w:rPr>
      </w:pPr>
    </w:p>
    <w:p w:rsidR="00137B3E" w:rsidRPr="00614559" w:rsidRDefault="00137B3E" w:rsidP="00E34CEE">
      <w:pPr>
        <w:pStyle w:val="af8"/>
        <w:ind w:firstLine="567"/>
        <w:jc w:val="both"/>
        <w:rPr>
          <w:rFonts w:ascii="Times New Roman" w:hAnsi="Times New Roman"/>
          <w:sz w:val="24"/>
          <w:szCs w:val="24"/>
        </w:rPr>
      </w:pPr>
      <w:r w:rsidRPr="00614559">
        <w:rPr>
          <w:rFonts w:ascii="Times New Roman" w:hAnsi="Times New Roman"/>
          <w:sz w:val="24"/>
          <w:szCs w:val="24"/>
        </w:rPr>
        <w:t xml:space="preserve"> </w:t>
      </w:r>
      <w:proofErr w:type="gramStart"/>
      <w:r w:rsidRPr="00614559">
        <w:rPr>
          <w:rFonts w:ascii="Times New Roman" w:hAnsi="Times New Roman"/>
          <w:sz w:val="24"/>
          <w:szCs w:val="24"/>
        </w:rPr>
        <w:t xml:space="preserve">Наибольший удельный вес 66,8% в 2019 году, 67,5% в 2020 году и 68,2 % в 2021 году в общем объеме ресурсного обеспечения муниципальной программы составляют расходы на реализацию подпрограммы </w:t>
      </w:r>
      <w:r w:rsidRPr="00614559">
        <w:rPr>
          <w:rFonts w:ascii="Times New Roman" w:hAnsi="Times New Roman"/>
          <w:sz w:val="24"/>
          <w:szCs w:val="24"/>
          <w:lang w:val="en-US"/>
        </w:rPr>
        <w:t>I</w:t>
      </w:r>
      <w:r w:rsidRPr="00614559">
        <w:rPr>
          <w:rFonts w:ascii="Times New Roman" w:hAnsi="Times New Roman"/>
          <w:sz w:val="24"/>
          <w:szCs w:val="24"/>
        </w:rPr>
        <w:t xml:space="preserve"> «Совершенствование системы муниципального стратегического управления, реализация отдельных государственных полномочий», бюджетные ассигнования на реализацию которой на 2019 год предусмотрены в сумме 296 149,4 тыс. рублей, на 2020 год – 301 285,2 тыс. рублей</w:t>
      </w:r>
      <w:proofErr w:type="gramEnd"/>
      <w:r w:rsidRPr="00614559">
        <w:rPr>
          <w:rFonts w:ascii="Times New Roman" w:hAnsi="Times New Roman"/>
          <w:sz w:val="24"/>
          <w:szCs w:val="24"/>
        </w:rPr>
        <w:t>, на 2021 год – 316 098,1 тыс. рублей.</w:t>
      </w:r>
    </w:p>
    <w:p w:rsidR="00137B3E" w:rsidRPr="00614559" w:rsidRDefault="00137B3E" w:rsidP="00E34CEE">
      <w:pPr>
        <w:pStyle w:val="af8"/>
        <w:ind w:firstLine="567"/>
        <w:jc w:val="both"/>
        <w:rPr>
          <w:sz w:val="24"/>
          <w:szCs w:val="24"/>
        </w:rPr>
      </w:pPr>
      <w:r w:rsidRPr="00614559">
        <w:rPr>
          <w:rFonts w:ascii="Times New Roman" w:hAnsi="Times New Roman"/>
          <w:sz w:val="24"/>
          <w:szCs w:val="24"/>
        </w:rPr>
        <w:t>За счет указанных средств будет осуществлено функционирование администрации города Югорска и обеспечивающих учреждений, обеспечение мер социальной поддержки</w:t>
      </w:r>
      <w:r w:rsidRPr="00614559">
        <w:rPr>
          <w:rFonts w:ascii="Times New Roman" w:hAnsi="Times New Roman"/>
          <w:sz w:val="24"/>
          <w:szCs w:val="24"/>
          <w:lang w:eastAsia="en-US"/>
        </w:rPr>
        <w:t xml:space="preserve"> отдельным категориям граждан,</w:t>
      </w:r>
      <w:r w:rsidRPr="00614559">
        <w:rPr>
          <w:rFonts w:ascii="Times New Roman" w:hAnsi="Times New Roman"/>
          <w:sz w:val="24"/>
          <w:szCs w:val="24"/>
        </w:rPr>
        <w:t xml:space="preserve"> а также </w:t>
      </w:r>
      <w:r w:rsidRPr="00614559">
        <w:rPr>
          <w:rFonts w:ascii="Times New Roman" w:eastAsia="Calibri" w:hAnsi="Times New Roman"/>
          <w:sz w:val="24"/>
          <w:szCs w:val="24"/>
        </w:rPr>
        <w:t>осуществление отдельных государственных полномочий</w:t>
      </w:r>
      <w:r w:rsidRPr="00614559">
        <w:rPr>
          <w:rFonts w:ascii="Times New Roman" w:hAnsi="Times New Roman"/>
          <w:i/>
          <w:sz w:val="24"/>
          <w:szCs w:val="24"/>
        </w:rPr>
        <w:t>.</w:t>
      </w:r>
    </w:p>
    <w:p w:rsidR="00137B3E" w:rsidRPr="00614559" w:rsidRDefault="00137B3E" w:rsidP="00E34CEE">
      <w:pPr>
        <w:ind w:firstLine="709"/>
        <w:jc w:val="right"/>
        <w:rPr>
          <w:sz w:val="24"/>
          <w:szCs w:val="24"/>
        </w:rPr>
      </w:pPr>
    </w:p>
    <w:p w:rsidR="00137B3E" w:rsidRPr="00614559" w:rsidRDefault="00614559" w:rsidP="00E34CEE">
      <w:pPr>
        <w:tabs>
          <w:tab w:val="left" w:pos="851"/>
        </w:tabs>
        <w:ind w:firstLine="851"/>
        <w:jc w:val="right"/>
        <w:rPr>
          <w:sz w:val="24"/>
          <w:szCs w:val="24"/>
        </w:rPr>
      </w:pPr>
      <w:r w:rsidRPr="00614559">
        <w:rPr>
          <w:sz w:val="24"/>
          <w:szCs w:val="24"/>
        </w:rPr>
        <w:t>Таблица 72</w:t>
      </w:r>
    </w:p>
    <w:p w:rsidR="00137B3E" w:rsidRPr="00614559" w:rsidRDefault="00137B3E" w:rsidP="00E34CEE">
      <w:pPr>
        <w:pStyle w:val="af8"/>
        <w:jc w:val="center"/>
        <w:rPr>
          <w:rFonts w:ascii="Times New Roman" w:eastAsia="Calibri" w:hAnsi="Times New Roman"/>
          <w:b/>
          <w:sz w:val="24"/>
          <w:szCs w:val="24"/>
        </w:rPr>
      </w:pPr>
      <w:r w:rsidRPr="00614559">
        <w:rPr>
          <w:rFonts w:ascii="Times New Roman" w:eastAsia="Calibri" w:hAnsi="Times New Roman"/>
          <w:b/>
          <w:sz w:val="24"/>
          <w:szCs w:val="24"/>
        </w:rPr>
        <w:t>Расшифровка расходов подпрограммы 1 «</w:t>
      </w:r>
      <w:r w:rsidRPr="00614559">
        <w:rPr>
          <w:rFonts w:ascii="Times New Roman" w:hAnsi="Times New Roman"/>
          <w:b/>
          <w:sz w:val="24"/>
          <w:szCs w:val="24"/>
        </w:rPr>
        <w:t>Совершенствование системы муниципального стратегического управления, реализация отдельных государственных полномочий</w:t>
      </w:r>
      <w:r w:rsidRPr="00614559">
        <w:rPr>
          <w:rFonts w:ascii="Times New Roman" w:eastAsia="Calibri" w:hAnsi="Times New Roman"/>
          <w:b/>
          <w:sz w:val="24"/>
          <w:szCs w:val="24"/>
        </w:rPr>
        <w:t>»</w:t>
      </w:r>
      <w:r w:rsidR="00B513C0" w:rsidRPr="00614559">
        <w:rPr>
          <w:rFonts w:ascii="Times New Roman" w:eastAsia="Calibri" w:hAnsi="Times New Roman"/>
          <w:b/>
          <w:sz w:val="24"/>
          <w:szCs w:val="24"/>
        </w:rPr>
        <w:br/>
      </w:r>
      <w:r w:rsidRPr="00614559">
        <w:rPr>
          <w:rFonts w:ascii="Times New Roman" w:hAnsi="Times New Roman"/>
          <w:b/>
          <w:sz w:val="24"/>
          <w:szCs w:val="24"/>
        </w:rPr>
        <w:t>на 2019 год и на плановый период 2020 и 2021 годов</w:t>
      </w:r>
    </w:p>
    <w:p w:rsidR="00137B3E" w:rsidRPr="00614559" w:rsidRDefault="00137B3E" w:rsidP="00E34CEE">
      <w:pPr>
        <w:widowControl w:val="0"/>
        <w:autoSpaceDE w:val="0"/>
        <w:autoSpaceDN w:val="0"/>
        <w:adjustRightInd w:val="0"/>
        <w:ind w:firstLine="851"/>
        <w:jc w:val="right"/>
        <w:rPr>
          <w:sz w:val="24"/>
          <w:szCs w:val="24"/>
        </w:rPr>
      </w:pPr>
      <w:r w:rsidRPr="00614559">
        <w:rPr>
          <w:sz w:val="24"/>
          <w:szCs w:val="24"/>
        </w:rPr>
        <w:t>(тыс. рублей)</w:t>
      </w:r>
    </w:p>
    <w:tbl>
      <w:tblPr>
        <w:tblW w:w="9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39"/>
        <w:gridCol w:w="5006"/>
        <w:gridCol w:w="1100"/>
        <w:gridCol w:w="1100"/>
        <w:gridCol w:w="1100"/>
      </w:tblGrid>
      <w:tr w:rsidR="00CD794F" w:rsidRPr="00614559" w:rsidTr="00CD794F">
        <w:trPr>
          <w:trHeight w:val="633"/>
          <w:tblHeader/>
          <w:jc w:val="center"/>
        </w:trPr>
        <w:tc>
          <w:tcPr>
            <w:tcW w:w="939" w:type="dxa"/>
            <w:shd w:val="clear" w:color="auto" w:fill="auto"/>
            <w:vAlign w:val="center"/>
            <w:hideMark/>
          </w:tcPr>
          <w:p w:rsidR="00CD794F" w:rsidRPr="00614559" w:rsidRDefault="00CD794F" w:rsidP="00E34CEE">
            <w:pPr>
              <w:jc w:val="center"/>
              <w:rPr>
                <w:sz w:val="22"/>
                <w:szCs w:val="22"/>
              </w:rPr>
            </w:pPr>
            <w:r w:rsidRPr="00614559">
              <w:rPr>
                <w:sz w:val="22"/>
                <w:szCs w:val="22"/>
              </w:rPr>
              <w:t xml:space="preserve">№ </w:t>
            </w:r>
            <w:proofErr w:type="spellStart"/>
            <w:r w:rsidRPr="00614559">
              <w:rPr>
                <w:sz w:val="22"/>
                <w:szCs w:val="22"/>
              </w:rPr>
              <w:t>п\</w:t>
            </w:r>
            <w:proofErr w:type="gramStart"/>
            <w:r w:rsidRPr="00614559">
              <w:rPr>
                <w:sz w:val="22"/>
                <w:szCs w:val="22"/>
              </w:rPr>
              <w:t>п</w:t>
            </w:r>
            <w:proofErr w:type="spellEnd"/>
            <w:proofErr w:type="gramEnd"/>
          </w:p>
        </w:tc>
        <w:tc>
          <w:tcPr>
            <w:tcW w:w="5006" w:type="dxa"/>
            <w:shd w:val="clear" w:color="auto" w:fill="auto"/>
            <w:vAlign w:val="center"/>
            <w:hideMark/>
          </w:tcPr>
          <w:p w:rsidR="00CD794F" w:rsidRPr="00614559" w:rsidRDefault="00CD794F" w:rsidP="00E34CEE">
            <w:pPr>
              <w:jc w:val="center"/>
              <w:rPr>
                <w:sz w:val="22"/>
                <w:szCs w:val="22"/>
              </w:rPr>
            </w:pPr>
            <w:r w:rsidRPr="00614559">
              <w:rPr>
                <w:sz w:val="22"/>
                <w:szCs w:val="22"/>
              </w:rPr>
              <w:t>Наименование основного мероприятия/ расходов муниципальной программы</w:t>
            </w:r>
          </w:p>
        </w:tc>
        <w:tc>
          <w:tcPr>
            <w:tcW w:w="1100" w:type="dxa"/>
            <w:shd w:val="clear" w:color="auto" w:fill="auto"/>
            <w:vAlign w:val="center"/>
            <w:hideMark/>
          </w:tcPr>
          <w:p w:rsidR="00CD794F" w:rsidRPr="00614559" w:rsidRDefault="00CD794F" w:rsidP="000F6B85">
            <w:pPr>
              <w:jc w:val="center"/>
              <w:rPr>
                <w:sz w:val="22"/>
                <w:szCs w:val="22"/>
              </w:rPr>
            </w:pPr>
            <w:r w:rsidRPr="00614559">
              <w:rPr>
                <w:sz w:val="22"/>
                <w:szCs w:val="22"/>
              </w:rPr>
              <w:t>2019 год (проект)</w:t>
            </w:r>
          </w:p>
        </w:tc>
        <w:tc>
          <w:tcPr>
            <w:tcW w:w="1100" w:type="dxa"/>
            <w:shd w:val="clear" w:color="auto" w:fill="auto"/>
            <w:vAlign w:val="center"/>
          </w:tcPr>
          <w:p w:rsidR="00CD794F" w:rsidRPr="00614559" w:rsidRDefault="00CD794F" w:rsidP="000F6B85">
            <w:pPr>
              <w:jc w:val="center"/>
              <w:rPr>
                <w:sz w:val="22"/>
                <w:szCs w:val="22"/>
              </w:rPr>
            </w:pPr>
            <w:r w:rsidRPr="00614559">
              <w:rPr>
                <w:sz w:val="22"/>
                <w:szCs w:val="22"/>
              </w:rPr>
              <w:t xml:space="preserve">2020 год (проект) </w:t>
            </w:r>
          </w:p>
        </w:tc>
        <w:tc>
          <w:tcPr>
            <w:tcW w:w="1100" w:type="dxa"/>
            <w:shd w:val="clear" w:color="auto" w:fill="auto"/>
            <w:vAlign w:val="center"/>
          </w:tcPr>
          <w:p w:rsidR="00CD794F" w:rsidRPr="00614559" w:rsidRDefault="00CD794F" w:rsidP="000F6B85">
            <w:pPr>
              <w:jc w:val="center"/>
              <w:rPr>
                <w:sz w:val="22"/>
                <w:szCs w:val="22"/>
              </w:rPr>
            </w:pPr>
            <w:r w:rsidRPr="00614559">
              <w:rPr>
                <w:sz w:val="22"/>
                <w:szCs w:val="22"/>
              </w:rPr>
              <w:t xml:space="preserve">2021 год (проект) </w:t>
            </w:r>
          </w:p>
        </w:tc>
      </w:tr>
      <w:tr w:rsidR="00137B3E" w:rsidRPr="00614559" w:rsidTr="00137B3E">
        <w:trPr>
          <w:trHeight w:val="188"/>
          <w:tblHeader/>
          <w:jc w:val="center"/>
        </w:trPr>
        <w:tc>
          <w:tcPr>
            <w:tcW w:w="939" w:type="dxa"/>
            <w:shd w:val="clear" w:color="auto" w:fill="auto"/>
            <w:vAlign w:val="center"/>
            <w:hideMark/>
          </w:tcPr>
          <w:p w:rsidR="00137B3E" w:rsidRPr="00614559" w:rsidRDefault="00137B3E" w:rsidP="00E34CEE">
            <w:pPr>
              <w:jc w:val="center"/>
            </w:pPr>
            <w:r w:rsidRPr="00614559">
              <w:t>1</w:t>
            </w:r>
          </w:p>
        </w:tc>
        <w:tc>
          <w:tcPr>
            <w:tcW w:w="5006" w:type="dxa"/>
            <w:shd w:val="clear" w:color="auto" w:fill="auto"/>
            <w:vAlign w:val="center"/>
            <w:hideMark/>
          </w:tcPr>
          <w:p w:rsidR="00137B3E" w:rsidRPr="00614559" w:rsidRDefault="00137B3E" w:rsidP="00E34CEE">
            <w:pPr>
              <w:jc w:val="center"/>
            </w:pPr>
            <w:r w:rsidRPr="00614559">
              <w:t>2</w:t>
            </w:r>
          </w:p>
        </w:tc>
        <w:tc>
          <w:tcPr>
            <w:tcW w:w="1100" w:type="dxa"/>
            <w:shd w:val="clear" w:color="auto" w:fill="auto"/>
            <w:vAlign w:val="center"/>
            <w:hideMark/>
          </w:tcPr>
          <w:p w:rsidR="00137B3E" w:rsidRPr="00614559" w:rsidRDefault="00137B3E" w:rsidP="00E34CEE">
            <w:pPr>
              <w:jc w:val="center"/>
            </w:pPr>
            <w:r w:rsidRPr="00614559">
              <w:t>3</w:t>
            </w:r>
          </w:p>
        </w:tc>
        <w:tc>
          <w:tcPr>
            <w:tcW w:w="1100" w:type="dxa"/>
            <w:shd w:val="clear" w:color="auto" w:fill="auto"/>
            <w:vAlign w:val="center"/>
            <w:hideMark/>
          </w:tcPr>
          <w:p w:rsidR="00137B3E" w:rsidRPr="00614559" w:rsidRDefault="00137B3E" w:rsidP="00E34CEE">
            <w:pPr>
              <w:jc w:val="center"/>
            </w:pPr>
            <w:r w:rsidRPr="00614559">
              <w:t>4</w:t>
            </w:r>
          </w:p>
        </w:tc>
        <w:tc>
          <w:tcPr>
            <w:tcW w:w="1100" w:type="dxa"/>
            <w:shd w:val="clear" w:color="auto" w:fill="auto"/>
            <w:vAlign w:val="center"/>
            <w:hideMark/>
          </w:tcPr>
          <w:p w:rsidR="00137B3E" w:rsidRPr="00614559" w:rsidRDefault="00137B3E" w:rsidP="00E34CEE">
            <w:pPr>
              <w:jc w:val="center"/>
            </w:pPr>
            <w:r w:rsidRPr="00614559">
              <w:t>5</w:t>
            </w:r>
          </w:p>
        </w:tc>
      </w:tr>
      <w:tr w:rsidR="00137B3E" w:rsidRPr="00614559" w:rsidTr="00137B3E">
        <w:trPr>
          <w:trHeight w:val="828"/>
          <w:jc w:val="center"/>
        </w:trPr>
        <w:tc>
          <w:tcPr>
            <w:tcW w:w="5945" w:type="dxa"/>
            <w:gridSpan w:val="2"/>
            <w:shd w:val="clear" w:color="auto" w:fill="auto"/>
            <w:vAlign w:val="center"/>
            <w:hideMark/>
          </w:tcPr>
          <w:p w:rsidR="00137B3E" w:rsidRPr="00614559" w:rsidRDefault="00137B3E" w:rsidP="00E34CEE">
            <w:pPr>
              <w:rPr>
                <w:sz w:val="22"/>
                <w:szCs w:val="22"/>
              </w:rPr>
            </w:pPr>
            <w:proofErr w:type="gramStart"/>
            <w:r w:rsidRPr="00614559">
              <w:rPr>
                <w:b/>
                <w:sz w:val="22"/>
                <w:szCs w:val="22"/>
              </w:rPr>
              <w:t>Основное мероприятие</w:t>
            </w:r>
            <w:r w:rsidRPr="00614559">
              <w:rPr>
                <w:sz w:val="22"/>
                <w:szCs w:val="22"/>
              </w:rPr>
              <w:t xml:space="preserve"> «Организационно-техническое и финансовое обеспечение деятельности администрации города Югорска и обеспечивающих учреждений, обеспечение мер социальной поддержки отдельным категориям граждан», в том числе:</w:t>
            </w:r>
            <w:proofErr w:type="gramEnd"/>
          </w:p>
        </w:tc>
        <w:tc>
          <w:tcPr>
            <w:tcW w:w="1100" w:type="dxa"/>
            <w:shd w:val="clear" w:color="auto" w:fill="auto"/>
            <w:vAlign w:val="center"/>
            <w:hideMark/>
          </w:tcPr>
          <w:p w:rsidR="00137B3E" w:rsidRPr="00614559" w:rsidRDefault="00137B3E" w:rsidP="00E34CEE">
            <w:pPr>
              <w:jc w:val="right"/>
              <w:rPr>
                <w:b/>
                <w:sz w:val="22"/>
                <w:szCs w:val="22"/>
              </w:rPr>
            </w:pPr>
            <w:r w:rsidRPr="00614559">
              <w:rPr>
                <w:b/>
                <w:sz w:val="22"/>
                <w:szCs w:val="22"/>
              </w:rPr>
              <w:t>228 731,7</w:t>
            </w:r>
          </w:p>
        </w:tc>
        <w:tc>
          <w:tcPr>
            <w:tcW w:w="1100" w:type="dxa"/>
            <w:shd w:val="clear" w:color="auto" w:fill="auto"/>
            <w:vAlign w:val="center"/>
            <w:hideMark/>
          </w:tcPr>
          <w:p w:rsidR="00137B3E" w:rsidRPr="00614559" w:rsidRDefault="00137B3E" w:rsidP="00E34CEE">
            <w:pPr>
              <w:jc w:val="right"/>
              <w:rPr>
                <w:b/>
                <w:sz w:val="22"/>
                <w:szCs w:val="22"/>
              </w:rPr>
            </w:pPr>
            <w:r w:rsidRPr="00614559">
              <w:rPr>
                <w:b/>
                <w:sz w:val="22"/>
                <w:szCs w:val="22"/>
              </w:rPr>
              <w:t>219 143,4</w:t>
            </w:r>
          </w:p>
        </w:tc>
        <w:tc>
          <w:tcPr>
            <w:tcW w:w="1100" w:type="dxa"/>
            <w:shd w:val="clear" w:color="auto" w:fill="auto"/>
            <w:vAlign w:val="center"/>
            <w:hideMark/>
          </w:tcPr>
          <w:p w:rsidR="00137B3E" w:rsidRPr="00614559" w:rsidRDefault="00137B3E" w:rsidP="00E34CEE">
            <w:pPr>
              <w:jc w:val="right"/>
              <w:rPr>
                <w:b/>
                <w:sz w:val="22"/>
                <w:szCs w:val="22"/>
              </w:rPr>
            </w:pPr>
            <w:r w:rsidRPr="00614559">
              <w:rPr>
                <w:b/>
                <w:sz w:val="22"/>
                <w:szCs w:val="22"/>
              </w:rPr>
              <w:t>219 232,2</w:t>
            </w:r>
          </w:p>
        </w:tc>
      </w:tr>
      <w:tr w:rsidR="00137B3E" w:rsidRPr="00614559" w:rsidTr="000F6B85">
        <w:trPr>
          <w:trHeight w:val="411"/>
          <w:jc w:val="center"/>
        </w:trPr>
        <w:tc>
          <w:tcPr>
            <w:tcW w:w="939"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1</w:t>
            </w:r>
          </w:p>
        </w:tc>
        <w:tc>
          <w:tcPr>
            <w:tcW w:w="5006" w:type="dxa"/>
            <w:shd w:val="clear" w:color="auto" w:fill="auto"/>
            <w:vAlign w:val="center"/>
            <w:hideMark/>
          </w:tcPr>
          <w:p w:rsidR="00137B3E" w:rsidRPr="00614559" w:rsidRDefault="00137B3E" w:rsidP="000F6B85">
            <w:pPr>
              <w:rPr>
                <w:b/>
                <w:bCs/>
                <w:sz w:val="22"/>
                <w:szCs w:val="22"/>
              </w:rPr>
            </w:pPr>
            <w:r w:rsidRPr="00614559">
              <w:rPr>
                <w:b/>
                <w:bCs/>
                <w:sz w:val="22"/>
                <w:szCs w:val="22"/>
              </w:rPr>
              <w:t>Расходы за счет средств федерального бюджета</w:t>
            </w:r>
          </w:p>
        </w:tc>
        <w:tc>
          <w:tcPr>
            <w:tcW w:w="1100" w:type="dxa"/>
            <w:vMerge w:val="restart"/>
            <w:shd w:val="clear" w:color="auto" w:fill="auto"/>
            <w:vAlign w:val="center"/>
            <w:hideMark/>
          </w:tcPr>
          <w:p w:rsidR="00137B3E" w:rsidRPr="00614559" w:rsidRDefault="00137B3E" w:rsidP="00E34CEE">
            <w:pPr>
              <w:jc w:val="right"/>
              <w:rPr>
                <w:b/>
                <w:bCs/>
                <w:sz w:val="22"/>
                <w:szCs w:val="22"/>
              </w:rPr>
            </w:pPr>
            <w:r w:rsidRPr="00614559">
              <w:rPr>
                <w:b/>
                <w:bCs/>
                <w:sz w:val="22"/>
                <w:szCs w:val="22"/>
              </w:rPr>
              <w:t>8 836,3</w:t>
            </w:r>
          </w:p>
        </w:tc>
        <w:tc>
          <w:tcPr>
            <w:tcW w:w="1100" w:type="dxa"/>
            <w:vMerge w:val="restart"/>
            <w:shd w:val="clear" w:color="auto" w:fill="auto"/>
            <w:vAlign w:val="center"/>
            <w:hideMark/>
          </w:tcPr>
          <w:p w:rsidR="00137B3E" w:rsidRPr="00614559" w:rsidRDefault="00137B3E" w:rsidP="00E34CEE">
            <w:pPr>
              <w:jc w:val="right"/>
              <w:rPr>
                <w:b/>
                <w:bCs/>
                <w:sz w:val="22"/>
                <w:szCs w:val="22"/>
              </w:rPr>
            </w:pPr>
            <w:r w:rsidRPr="00614559">
              <w:rPr>
                <w:b/>
                <w:bCs/>
                <w:sz w:val="22"/>
                <w:szCs w:val="22"/>
              </w:rPr>
              <w:t>7 863,9</w:t>
            </w:r>
          </w:p>
        </w:tc>
        <w:tc>
          <w:tcPr>
            <w:tcW w:w="1100" w:type="dxa"/>
            <w:vMerge w:val="restart"/>
            <w:shd w:val="clear" w:color="auto" w:fill="auto"/>
            <w:vAlign w:val="center"/>
            <w:hideMark/>
          </w:tcPr>
          <w:p w:rsidR="00137B3E" w:rsidRPr="00614559" w:rsidRDefault="00137B3E" w:rsidP="00E34CEE">
            <w:pPr>
              <w:jc w:val="right"/>
              <w:rPr>
                <w:b/>
                <w:bCs/>
                <w:sz w:val="22"/>
                <w:szCs w:val="22"/>
              </w:rPr>
            </w:pPr>
            <w:r w:rsidRPr="00614559">
              <w:rPr>
                <w:b/>
                <w:bCs/>
                <w:sz w:val="22"/>
                <w:szCs w:val="22"/>
              </w:rPr>
              <w:t>8 220,7</w:t>
            </w:r>
          </w:p>
        </w:tc>
      </w:tr>
      <w:tr w:rsidR="00137B3E" w:rsidRPr="00614559" w:rsidTr="00137B3E">
        <w:trPr>
          <w:trHeight w:val="288"/>
          <w:jc w:val="center"/>
        </w:trPr>
        <w:tc>
          <w:tcPr>
            <w:tcW w:w="939" w:type="dxa"/>
            <w:vMerge/>
            <w:vAlign w:val="center"/>
            <w:hideMark/>
          </w:tcPr>
          <w:p w:rsidR="00137B3E" w:rsidRPr="00614559" w:rsidRDefault="00137B3E" w:rsidP="00E34CEE">
            <w:pPr>
              <w:rPr>
                <w:b/>
                <w:bCs/>
                <w:sz w:val="22"/>
                <w:szCs w:val="22"/>
              </w:rPr>
            </w:pP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в том числе:</w:t>
            </w:r>
          </w:p>
        </w:tc>
        <w:tc>
          <w:tcPr>
            <w:tcW w:w="1100" w:type="dxa"/>
            <w:vMerge/>
            <w:vAlign w:val="center"/>
            <w:hideMark/>
          </w:tcPr>
          <w:p w:rsidR="00137B3E" w:rsidRPr="00614559" w:rsidRDefault="00137B3E" w:rsidP="00E34CEE">
            <w:pPr>
              <w:rPr>
                <w:b/>
                <w:bCs/>
                <w:sz w:val="22"/>
                <w:szCs w:val="22"/>
              </w:rPr>
            </w:pPr>
          </w:p>
        </w:tc>
        <w:tc>
          <w:tcPr>
            <w:tcW w:w="1100" w:type="dxa"/>
            <w:vMerge/>
            <w:vAlign w:val="center"/>
            <w:hideMark/>
          </w:tcPr>
          <w:p w:rsidR="00137B3E" w:rsidRPr="00614559" w:rsidRDefault="00137B3E" w:rsidP="00E34CEE">
            <w:pPr>
              <w:rPr>
                <w:b/>
                <w:bCs/>
                <w:sz w:val="22"/>
                <w:szCs w:val="22"/>
              </w:rPr>
            </w:pPr>
          </w:p>
        </w:tc>
        <w:tc>
          <w:tcPr>
            <w:tcW w:w="1100" w:type="dxa"/>
            <w:vMerge/>
            <w:vAlign w:val="center"/>
            <w:hideMark/>
          </w:tcPr>
          <w:p w:rsidR="00137B3E" w:rsidRPr="00614559" w:rsidRDefault="00137B3E" w:rsidP="00E34CEE">
            <w:pPr>
              <w:rPr>
                <w:b/>
                <w:bCs/>
                <w:sz w:val="22"/>
                <w:szCs w:val="22"/>
              </w:rPr>
            </w:pP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1.1</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Осуществление первичного воинского учета на территориях, где отсутствуют военные комиссариаты</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3 919,5</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3 870,9</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4 005,0</w:t>
            </w:r>
          </w:p>
        </w:tc>
      </w:tr>
      <w:tr w:rsidR="00137B3E" w:rsidRPr="00614559" w:rsidTr="00137B3E">
        <w:trPr>
          <w:trHeight w:val="96"/>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1.2</w:t>
            </w:r>
          </w:p>
        </w:tc>
        <w:tc>
          <w:tcPr>
            <w:tcW w:w="5006" w:type="dxa"/>
            <w:shd w:val="clear" w:color="auto" w:fill="auto"/>
            <w:vAlign w:val="center"/>
            <w:hideMark/>
          </w:tcPr>
          <w:p w:rsidR="00137B3E" w:rsidRPr="00614559" w:rsidRDefault="00137B3E" w:rsidP="00E34CEE">
            <w:pPr>
              <w:rPr>
                <w:sz w:val="22"/>
                <w:szCs w:val="22"/>
              </w:rPr>
            </w:pPr>
            <w:proofErr w:type="gramStart"/>
            <w:r w:rsidRPr="00614559">
              <w:rPr>
                <w:sz w:val="22"/>
                <w:szCs w:val="22"/>
              </w:rPr>
              <w:t>Осуществление переданных органам государственной власти субъектов Российской Федерации в соответствии с пунктом I статьи 4 Федерального закона «Об актах гражданского состояния» полномочий Российской Федерации на государственную регистрацию актов гражданского состояния</w:t>
            </w:r>
            <w:proofErr w:type="gramEnd"/>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4 916,8</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3 993,0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4 215,7</w:t>
            </w:r>
          </w:p>
        </w:tc>
      </w:tr>
      <w:tr w:rsidR="00137B3E" w:rsidRPr="00614559" w:rsidTr="00137B3E">
        <w:trPr>
          <w:trHeight w:val="552"/>
          <w:jc w:val="center"/>
        </w:trPr>
        <w:tc>
          <w:tcPr>
            <w:tcW w:w="939"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2</w:t>
            </w:r>
          </w:p>
        </w:tc>
        <w:tc>
          <w:tcPr>
            <w:tcW w:w="5006" w:type="dxa"/>
            <w:shd w:val="clear" w:color="auto" w:fill="auto"/>
            <w:vAlign w:val="center"/>
            <w:hideMark/>
          </w:tcPr>
          <w:p w:rsidR="00137B3E" w:rsidRPr="00614559" w:rsidRDefault="00137B3E" w:rsidP="000F6B85">
            <w:pPr>
              <w:rPr>
                <w:b/>
                <w:bCs/>
                <w:sz w:val="22"/>
                <w:szCs w:val="22"/>
              </w:rPr>
            </w:pPr>
            <w:r w:rsidRPr="00614559">
              <w:rPr>
                <w:b/>
                <w:bCs/>
                <w:sz w:val="22"/>
                <w:szCs w:val="22"/>
              </w:rPr>
              <w:t xml:space="preserve">Расходы за счет средств бюджета автономного округа </w:t>
            </w:r>
          </w:p>
        </w:tc>
        <w:tc>
          <w:tcPr>
            <w:tcW w:w="1100"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15 277,1</w:t>
            </w:r>
          </w:p>
        </w:tc>
        <w:tc>
          <w:tcPr>
            <w:tcW w:w="1100"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15 409,8</w:t>
            </w:r>
          </w:p>
        </w:tc>
        <w:tc>
          <w:tcPr>
            <w:tcW w:w="1100"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15 487,1</w:t>
            </w:r>
          </w:p>
        </w:tc>
      </w:tr>
      <w:tr w:rsidR="00137B3E" w:rsidRPr="00614559" w:rsidTr="00137B3E">
        <w:trPr>
          <w:trHeight w:val="288"/>
          <w:jc w:val="center"/>
        </w:trPr>
        <w:tc>
          <w:tcPr>
            <w:tcW w:w="939" w:type="dxa"/>
            <w:vMerge/>
            <w:vAlign w:val="center"/>
            <w:hideMark/>
          </w:tcPr>
          <w:p w:rsidR="00137B3E" w:rsidRPr="00614559" w:rsidRDefault="00137B3E" w:rsidP="00E34CEE">
            <w:pPr>
              <w:rPr>
                <w:b/>
                <w:bCs/>
                <w:sz w:val="22"/>
                <w:szCs w:val="22"/>
              </w:rPr>
            </w:pP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в том числе:</w:t>
            </w:r>
          </w:p>
        </w:tc>
        <w:tc>
          <w:tcPr>
            <w:tcW w:w="1100" w:type="dxa"/>
            <w:vMerge/>
            <w:vAlign w:val="center"/>
            <w:hideMark/>
          </w:tcPr>
          <w:p w:rsidR="00137B3E" w:rsidRPr="00614559" w:rsidRDefault="00137B3E" w:rsidP="00E34CEE">
            <w:pPr>
              <w:rPr>
                <w:b/>
                <w:bCs/>
                <w:sz w:val="22"/>
                <w:szCs w:val="22"/>
              </w:rPr>
            </w:pPr>
          </w:p>
        </w:tc>
        <w:tc>
          <w:tcPr>
            <w:tcW w:w="1100" w:type="dxa"/>
            <w:vMerge/>
            <w:vAlign w:val="center"/>
            <w:hideMark/>
          </w:tcPr>
          <w:p w:rsidR="00137B3E" w:rsidRPr="00614559" w:rsidRDefault="00137B3E" w:rsidP="00E34CEE">
            <w:pPr>
              <w:rPr>
                <w:b/>
                <w:bCs/>
                <w:sz w:val="22"/>
                <w:szCs w:val="22"/>
              </w:rPr>
            </w:pPr>
          </w:p>
        </w:tc>
        <w:tc>
          <w:tcPr>
            <w:tcW w:w="1100" w:type="dxa"/>
            <w:vMerge/>
            <w:vAlign w:val="center"/>
            <w:hideMark/>
          </w:tcPr>
          <w:p w:rsidR="00137B3E" w:rsidRPr="00614559" w:rsidRDefault="00137B3E" w:rsidP="00E34CEE">
            <w:pPr>
              <w:rPr>
                <w:b/>
                <w:bCs/>
                <w:sz w:val="22"/>
                <w:szCs w:val="22"/>
              </w:rPr>
            </w:pPr>
          </w:p>
        </w:tc>
      </w:tr>
      <w:tr w:rsidR="00137B3E" w:rsidRPr="00614559" w:rsidTr="00137B3E">
        <w:trPr>
          <w:trHeight w:val="367"/>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2.1</w:t>
            </w:r>
          </w:p>
        </w:tc>
        <w:tc>
          <w:tcPr>
            <w:tcW w:w="5006" w:type="dxa"/>
            <w:shd w:val="clear" w:color="auto" w:fill="auto"/>
            <w:vAlign w:val="center"/>
            <w:hideMark/>
          </w:tcPr>
          <w:p w:rsidR="00137B3E" w:rsidRPr="00614559" w:rsidRDefault="00137B3E" w:rsidP="00E34CEE">
            <w:pPr>
              <w:rPr>
                <w:sz w:val="22"/>
                <w:szCs w:val="22"/>
              </w:rPr>
            </w:pPr>
            <w:proofErr w:type="gramStart"/>
            <w:r w:rsidRPr="00614559">
              <w:rPr>
                <w:sz w:val="22"/>
                <w:szCs w:val="22"/>
              </w:rPr>
              <w:t xml:space="preserve">Осуществление переданных органам государственной власти субъектов Российской Федерации в соответствии с пунктом I статьи 4 Федерального закона «Об актах гражданского </w:t>
            </w:r>
            <w:r w:rsidRPr="00614559">
              <w:rPr>
                <w:sz w:val="22"/>
                <w:szCs w:val="22"/>
              </w:rPr>
              <w:lastRenderedPageBreak/>
              <w:t>состояния» полномочий Российской Федерации на государственную регистрацию актов гражданского состояния</w:t>
            </w:r>
            <w:proofErr w:type="gramEnd"/>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lastRenderedPageBreak/>
              <w:t>1 107,8</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1 107,8</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1 107,8</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lastRenderedPageBreak/>
              <w:t>2.2</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 - Югры</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385,1</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402,4</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422,1</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2.3</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Осуществление деятельности по опеке и попечительству</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13 538,1</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13 653,5</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13 711,1</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2.4</w:t>
            </w:r>
          </w:p>
        </w:tc>
        <w:tc>
          <w:tcPr>
            <w:tcW w:w="5006" w:type="dxa"/>
            <w:shd w:val="clear" w:color="auto" w:fill="auto"/>
            <w:vAlign w:val="center"/>
            <w:hideMark/>
          </w:tcPr>
          <w:p w:rsidR="00137B3E" w:rsidRPr="00614559" w:rsidRDefault="00137B3E" w:rsidP="00E34CEE">
            <w:pPr>
              <w:rPr>
                <w:sz w:val="22"/>
                <w:szCs w:val="22"/>
              </w:rPr>
            </w:pPr>
            <w:proofErr w:type="gramStart"/>
            <w:r w:rsidRPr="00614559">
              <w:rPr>
                <w:sz w:val="22"/>
                <w:szCs w:val="22"/>
              </w:rPr>
              <w:t>Обеспечение дополнительных гарантий прав на жилое помещение детей-сирот и детей, оставшихся без попечения родителей, лиц из числа детей-сирот и детей, оставшихся без попечения родителей</w:t>
            </w:r>
            <w:proofErr w:type="gramEnd"/>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246,1</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246,1</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246,1</w:t>
            </w:r>
          </w:p>
        </w:tc>
      </w:tr>
      <w:tr w:rsidR="00137B3E" w:rsidRPr="00614559" w:rsidTr="00137B3E">
        <w:trPr>
          <w:trHeight w:val="60"/>
          <w:jc w:val="center"/>
        </w:trPr>
        <w:tc>
          <w:tcPr>
            <w:tcW w:w="939"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3</w:t>
            </w:r>
          </w:p>
        </w:tc>
        <w:tc>
          <w:tcPr>
            <w:tcW w:w="5006" w:type="dxa"/>
            <w:shd w:val="clear" w:color="auto" w:fill="auto"/>
            <w:vAlign w:val="center"/>
            <w:hideMark/>
          </w:tcPr>
          <w:p w:rsidR="00137B3E" w:rsidRPr="00614559" w:rsidRDefault="00137B3E" w:rsidP="000F6B85">
            <w:pPr>
              <w:rPr>
                <w:b/>
                <w:bCs/>
                <w:sz w:val="22"/>
                <w:szCs w:val="22"/>
              </w:rPr>
            </w:pPr>
            <w:r w:rsidRPr="00614559">
              <w:rPr>
                <w:b/>
                <w:bCs/>
                <w:sz w:val="22"/>
                <w:szCs w:val="22"/>
              </w:rPr>
              <w:t>Расходы за счет средств местного бюджета</w:t>
            </w:r>
          </w:p>
        </w:tc>
        <w:tc>
          <w:tcPr>
            <w:tcW w:w="1100"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204 618,3</w:t>
            </w:r>
          </w:p>
        </w:tc>
        <w:tc>
          <w:tcPr>
            <w:tcW w:w="1100"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195 869,7</w:t>
            </w:r>
          </w:p>
        </w:tc>
        <w:tc>
          <w:tcPr>
            <w:tcW w:w="1100" w:type="dxa"/>
            <w:vMerge w:val="restart"/>
            <w:shd w:val="clear" w:color="auto" w:fill="auto"/>
            <w:vAlign w:val="center"/>
            <w:hideMark/>
          </w:tcPr>
          <w:p w:rsidR="00137B3E" w:rsidRPr="00614559" w:rsidRDefault="00137B3E" w:rsidP="00E34CEE">
            <w:pPr>
              <w:jc w:val="center"/>
              <w:rPr>
                <w:b/>
                <w:bCs/>
                <w:sz w:val="22"/>
                <w:szCs w:val="22"/>
              </w:rPr>
            </w:pPr>
            <w:r w:rsidRPr="00614559">
              <w:rPr>
                <w:b/>
                <w:bCs/>
                <w:sz w:val="22"/>
                <w:szCs w:val="22"/>
              </w:rPr>
              <w:t>195 524,4</w:t>
            </w:r>
          </w:p>
        </w:tc>
      </w:tr>
      <w:tr w:rsidR="00137B3E" w:rsidRPr="00614559" w:rsidTr="00137B3E">
        <w:trPr>
          <w:trHeight w:val="312"/>
          <w:jc w:val="center"/>
        </w:trPr>
        <w:tc>
          <w:tcPr>
            <w:tcW w:w="939" w:type="dxa"/>
            <w:vMerge/>
            <w:vAlign w:val="center"/>
            <w:hideMark/>
          </w:tcPr>
          <w:p w:rsidR="00137B3E" w:rsidRPr="00614559" w:rsidRDefault="00137B3E" w:rsidP="00E34CEE">
            <w:pPr>
              <w:rPr>
                <w:b/>
                <w:bCs/>
                <w:sz w:val="22"/>
                <w:szCs w:val="22"/>
              </w:rPr>
            </w:pP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в том числе:</w:t>
            </w:r>
          </w:p>
        </w:tc>
        <w:tc>
          <w:tcPr>
            <w:tcW w:w="1100" w:type="dxa"/>
            <w:vMerge/>
            <w:vAlign w:val="center"/>
            <w:hideMark/>
          </w:tcPr>
          <w:p w:rsidR="00137B3E" w:rsidRPr="00614559" w:rsidRDefault="00137B3E" w:rsidP="00E34CEE">
            <w:pPr>
              <w:rPr>
                <w:b/>
                <w:bCs/>
                <w:sz w:val="22"/>
                <w:szCs w:val="22"/>
              </w:rPr>
            </w:pPr>
          </w:p>
        </w:tc>
        <w:tc>
          <w:tcPr>
            <w:tcW w:w="1100" w:type="dxa"/>
            <w:vMerge/>
            <w:vAlign w:val="center"/>
            <w:hideMark/>
          </w:tcPr>
          <w:p w:rsidR="00137B3E" w:rsidRPr="00614559" w:rsidRDefault="00137B3E" w:rsidP="00E34CEE">
            <w:pPr>
              <w:rPr>
                <w:b/>
                <w:bCs/>
                <w:sz w:val="22"/>
                <w:szCs w:val="22"/>
              </w:rPr>
            </w:pPr>
          </w:p>
        </w:tc>
        <w:tc>
          <w:tcPr>
            <w:tcW w:w="1100" w:type="dxa"/>
            <w:vMerge/>
            <w:vAlign w:val="center"/>
            <w:hideMark/>
          </w:tcPr>
          <w:p w:rsidR="00137B3E" w:rsidRPr="00614559" w:rsidRDefault="00137B3E" w:rsidP="00E34CEE">
            <w:pPr>
              <w:rPr>
                <w:b/>
                <w:bCs/>
                <w:sz w:val="22"/>
                <w:szCs w:val="22"/>
              </w:rPr>
            </w:pPr>
          </w:p>
        </w:tc>
      </w:tr>
      <w:tr w:rsidR="00137B3E" w:rsidRPr="00614559" w:rsidTr="00137B3E">
        <w:trPr>
          <w:trHeight w:val="312"/>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3.1</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Функционирование главы города Югорска</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4 650,0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4 600,0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4 600,0</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3.2</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Функционирование администрации города Югорска</w:t>
            </w:r>
          </w:p>
        </w:tc>
        <w:tc>
          <w:tcPr>
            <w:tcW w:w="1100" w:type="dxa"/>
            <w:shd w:val="clear" w:color="auto" w:fill="auto"/>
            <w:noWrap/>
            <w:vAlign w:val="center"/>
            <w:hideMark/>
          </w:tcPr>
          <w:p w:rsidR="00137B3E" w:rsidRPr="00614559" w:rsidRDefault="00137B3E" w:rsidP="000E7AF8">
            <w:pPr>
              <w:jc w:val="right"/>
              <w:rPr>
                <w:sz w:val="22"/>
                <w:szCs w:val="22"/>
              </w:rPr>
            </w:pPr>
            <w:r w:rsidRPr="00614559">
              <w:rPr>
                <w:sz w:val="22"/>
                <w:szCs w:val="22"/>
              </w:rPr>
              <w:t>118 </w:t>
            </w:r>
            <w:r w:rsidR="000E7AF8" w:rsidRPr="00614559">
              <w:rPr>
                <w:sz w:val="22"/>
                <w:szCs w:val="22"/>
              </w:rPr>
              <w:t>573</w:t>
            </w:r>
            <w:r w:rsidRPr="00614559">
              <w:rPr>
                <w:sz w:val="22"/>
                <w:szCs w:val="22"/>
              </w:rPr>
              <w:t>,4</w:t>
            </w:r>
          </w:p>
        </w:tc>
        <w:tc>
          <w:tcPr>
            <w:tcW w:w="1100" w:type="dxa"/>
            <w:shd w:val="clear" w:color="auto" w:fill="auto"/>
            <w:noWrap/>
            <w:vAlign w:val="center"/>
            <w:hideMark/>
          </w:tcPr>
          <w:p w:rsidR="00137B3E" w:rsidRPr="00614559" w:rsidRDefault="00137B3E" w:rsidP="000E7AF8">
            <w:pPr>
              <w:jc w:val="right"/>
              <w:rPr>
                <w:sz w:val="22"/>
                <w:szCs w:val="22"/>
              </w:rPr>
            </w:pPr>
            <w:r w:rsidRPr="00614559">
              <w:rPr>
                <w:sz w:val="22"/>
                <w:szCs w:val="22"/>
              </w:rPr>
              <w:t>113 </w:t>
            </w:r>
            <w:r w:rsidR="000E7AF8" w:rsidRPr="00614559">
              <w:rPr>
                <w:sz w:val="22"/>
                <w:szCs w:val="22"/>
              </w:rPr>
              <w:t>616</w:t>
            </w:r>
            <w:r w:rsidRPr="00614559">
              <w:rPr>
                <w:sz w:val="22"/>
                <w:szCs w:val="22"/>
              </w:rPr>
              <w:t>,7</w:t>
            </w:r>
          </w:p>
        </w:tc>
        <w:tc>
          <w:tcPr>
            <w:tcW w:w="1100" w:type="dxa"/>
            <w:shd w:val="clear" w:color="auto" w:fill="auto"/>
            <w:noWrap/>
            <w:vAlign w:val="center"/>
            <w:hideMark/>
          </w:tcPr>
          <w:p w:rsidR="00137B3E" w:rsidRPr="00614559" w:rsidRDefault="00137B3E" w:rsidP="000E7AF8">
            <w:pPr>
              <w:jc w:val="right"/>
              <w:rPr>
                <w:sz w:val="22"/>
                <w:szCs w:val="22"/>
              </w:rPr>
            </w:pPr>
            <w:r w:rsidRPr="00614559">
              <w:rPr>
                <w:sz w:val="22"/>
                <w:szCs w:val="22"/>
              </w:rPr>
              <w:t>113 </w:t>
            </w:r>
            <w:r w:rsidR="000E7AF8" w:rsidRPr="00614559">
              <w:rPr>
                <w:sz w:val="22"/>
                <w:szCs w:val="22"/>
              </w:rPr>
              <w:t>456</w:t>
            </w:r>
            <w:r w:rsidRPr="00614559">
              <w:rPr>
                <w:sz w:val="22"/>
                <w:szCs w:val="22"/>
              </w:rPr>
              <w:t>,4</w:t>
            </w:r>
          </w:p>
        </w:tc>
      </w:tr>
      <w:tr w:rsidR="00137B3E" w:rsidRPr="00614559" w:rsidTr="00137B3E">
        <w:trPr>
          <w:trHeight w:val="552"/>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3.3</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 xml:space="preserve">Мероприятия в области информационно-коммуникационных технологий и связи </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1 100,0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900,0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715,1</w:t>
            </w:r>
          </w:p>
        </w:tc>
      </w:tr>
      <w:tr w:rsidR="00137B3E" w:rsidRPr="00614559" w:rsidTr="00137B3E">
        <w:trPr>
          <w:trHeight w:val="552"/>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3.4</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 xml:space="preserve">Обеспечение деятельности МКУ «Централизованная бухгалтерия» </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19 800,0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19 800,0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19 800,0</w:t>
            </w:r>
          </w:p>
        </w:tc>
      </w:tr>
      <w:tr w:rsidR="00137B3E" w:rsidRPr="00614559" w:rsidTr="00137B3E">
        <w:trPr>
          <w:trHeight w:val="62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3.5</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Обеспечение деятельности МКУ «Служба обеспечения органов местного самоуправления»</w:t>
            </w:r>
          </w:p>
        </w:tc>
        <w:tc>
          <w:tcPr>
            <w:tcW w:w="1100" w:type="dxa"/>
            <w:shd w:val="clear" w:color="auto" w:fill="auto"/>
            <w:vAlign w:val="center"/>
            <w:hideMark/>
          </w:tcPr>
          <w:p w:rsidR="00137B3E" w:rsidRPr="00614559" w:rsidRDefault="00137B3E" w:rsidP="00E34CEE">
            <w:pPr>
              <w:jc w:val="center"/>
              <w:rPr>
                <w:sz w:val="22"/>
                <w:szCs w:val="22"/>
              </w:rPr>
            </w:pPr>
            <w:r w:rsidRPr="00614559">
              <w:rPr>
                <w:sz w:val="22"/>
                <w:szCs w:val="22"/>
              </w:rPr>
              <w:t>44 243,0</w:t>
            </w:r>
          </w:p>
        </w:tc>
        <w:tc>
          <w:tcPr>
            <w:tcW w:w="1100" w:type="dxa"/>
            <w:shd w:val="clear" w:color="auto" w:fill="auto"/>
            <w:vAlign w:val="center"/>
            <w:hideMark/>
          </w:tcPr>
          <w:p w:rsidR="00137B3E" w:rsidRPr="00614559" w:rsidRDefault="00137B3E" w:rsidP="00E34CEE">
            <w:pPr>
              <w:jc w:val="center"/>
              <w:rPr>
                <w:sz w:val="22"/>
                <w:szCs w:val="22"/>
              </w:rPr>
            </w:pPr>
            <w:r w:rsidRPr="00614559">
              <w:rPr>
                <w:sz w:val="22"/>
                <w:szCs w:val="22"/>
              </w:rPr>
              <w:t>44 000,0</w:t>
            </w:r>
          </w:p>
        </w:tc>
        <w:tc>
          <w:tcPr>
            <w:tcW w:w="1100" w:type="dxa"/>
            <w:shd w:val="clear" w:color="auto" w:fill="auto"/>
            <w:vAlign w:val="center"/>
            <w:hideMark/>
          </w:tcPr>
          <w:p w:rsidR="00137B3E" w:rsidRPr="00614559" w:rsidRDefault="00137B3E" w:rsidP="00E34CEE">
            <w:pPr>
              <w:jc w:val="center"/>
              <w:rPr>
                <w:sz w:val="22"/>
                <w:szCs w:val="22"/>
              </w:rPr>
            </w:pPr>
            <w:r w:rsidRPr="00614559">
              <w:rPr>
                <w:sz w:val="22"/>
                <w:szCs w:val="22"/>
              </w:rPr>
              <w:t>44 000,0</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3.6</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Расходы на проведение мероприятий по гражданской обороне и предупреждению возникновения и развития чрезвычайных ситуаций</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300,0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40,0</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3.7</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Резервный фонд администрации города Югорска</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1 000,0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1 000,0</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1 000,0</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3.8</w:t>
            </w: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Обеспечение мер социальной поддержки</w:t>
            </w:r>
            <w:r w:rsidRPr="00614559">
              <w:rPr>
                <w:sz w:val="22"/>
                <w:szCs w:val="22"/>
                <w:lang w:eastAsia="en-US"/>
              </w:rPr>
              <w:t xml:space="preserve"> отдельным категориям граждан, в том числе</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11 976,4</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9 415,4</w:t>
            </w:r>
          </w:p>
        </w:tc>
        <w:tc>
          <w:tcPr>
            <w:tcW w:w="1100" w:type="dxa"/>
            <w:shd w:val="clear" w:color="auto" w:fill="auto"/>
            <w:noWrap/>
            <w:vAlign w:val="center"/>
            <w:hideMark/>
          </w:tcPr>
          <w:p w:rsidR="00137B3E" w:rsidRPr="00614559" w:rsidRDefault="00137B3E" w:rsidP="00E34CEE">
            <w:pPr>
              <w:jc w:val="right"/>
              <w:rPr>
                <w:sz w:val="22"/>
                <w:szCs w:val="22"/>
              </w:rPr>
            </w:pPr>
            <w:r w:rsidRPr="00614559">
              <w:rPr>
                <w:sz w:val="22"/>
                <w:szCs w:val="22"/>
              </w:rPr>
              <w:t>9 415,4</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i/>
                <w:sz w:val="22"/>
                <w:szCs w:val="22"/>
              </w:rPr>
            </w:pPr>
            <w:r w:rsidRPr="00614559">
              <w:rPr>
                <w:i/>
                <w:sz w:val="22"/>
                <w:szCs w:val="22"/>
              </w:rPr>
              <w:t>3.8.1</w:t>
            </w:r>
          </w:p>
        </w:tc>
        <w:tc>
          <w:tcPr>
            <w:tcW w:w="5006" w:type="dxa"/>
            <w:shd w:val="clear" w:color="auto" w:fill="auto"/>
            <w:vAlign w:val="center"/>
            <w:hideMark/>
          </w:tcPr>
          <w:p w:rsidR="00137B3E" w:rsidRPr="00614559" w:rsidRDefault="00137B3E" w:rsidP="00E34CEE">
            <w:pPr>
              <w:rPr>
                <w:i/>
                <w:sz w:val="22"/>
                <w:szCs w:val="22"/>
              </w:rPr>
            </w:pPr>
            <w:r w:rsidRPr="00614559">
              <w:rPr>
                <w:i/>
                <w:sz w:val="22"/>
                <w:szCs w:val="22"/>
              </w:rPr>
              <w:t>Оказание мер социальной поддержки гражданам, попавшим в трудную жизненную ситуацию</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2 150,0</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1 500,0</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1 500,0</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i/>
                <w:sz w:val="22"/>
                <w:szCs w:val="22"/>
              </w:rPr>
            </w:pPr>
            <w:r w:rsidRPr="00614559">
              <w:rPr>
                <w:i/>
                <w:sz w:val="22"/>
                <w:szCs w:val="22"/>
              </w:rPr>
              <w:t>3.8.2</w:t>
            </w:r>
          </w:p>
        </w:tc>
        <w:tc>
          <w:tcPr>
            <w:tcW w:w="5006" w:type="dxa"/>
            <w:shd w:val="clear" w:color="auto" w:fill="auto"/>
            <w:vAlign w:val="center"/>
            <w:hideMark/>
          </w:tcPr>
          <w:p w:rsidR="00137B3E" w:rsidRPr="00614559" w:rsidRDefault="00137B3E" w:rsidP="00E34CEE">
            <w:pPr>
              <w:rPr>
                <w:i/>
                <w:sz w:val="22"/>
                <w:szCs w:val="22"/>
              </w:rPr>
            </w:pPr>
            <w:r w:rsidRPr="00614559">
              <w:rPr>
                <w:i/>
                <w:sz w:val="22"/>
                <w:szCs w:val="22"/>
              </w:rPr>
              <w:t>Выплаты Почетным гражданам</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3 950,0</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2 000,0</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2 000,0</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i/>
                <w:sz w:val="22"/>
                <w:szCs w:val="22"/>
              </w:rPr>
            </w:pPr>
            <w:r w:rsidRPr="00614559">
              <w:rPr>
                <w:i/>
                <w:sz w:val="22"/>
                <w:szCs w:val="22"/>
              </w:rPr>
              <w:t>3.8.3</w:t>
            </w:r>
          </w:p>
        </w:tc>
        <w:tc>
          <w:tcPr>
            <w:tcW w:w="5006" w:type="dxa"/>
            <w:shd w:val="clear" w:color="auto" w:fill="auto"/>
            <w:vAlign w:val="center"/>
            <w:hideMark/>
          </w:tcPr>
          <w:p w:rsidR="00137B3E" w:rsidRPr="00614559" w:rsidRDefault="00137B3E" w:rsidP="00E34CEE">
            <w:pPr>
              <w:rPr>
                <w:i/>
                <w:sz w:val="22"/>
                <w:szCs w:val="22"/>
              </w:rPr>
            </w:pPr>
            <w:r w:rsidRPr="00614559">
              <w:rPr>
                <w:i/>
                <w:sz w:val="22"/>
                <w:szCs w:val="22"/>
              </w:rPr>
              <w:t>Оказание мер социальной поддержки гражданам льготных категорий</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676,4</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415,4</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415,4</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i/>
                <w:sz w:val="22"/>
                <w:szCs w:val="22"/>
              </w:rPr>
            </w:pPr>
            <w:r w:rsidRPr="00614559">
              <w:rPr>
                <w:i/>
                <w:sz w:val="22"/>
                <w:szCs w:val="22"/>
              </w:rPr>
              <w:t>3.8.4</w:t>
            </w:r>
          </w:p>
        </w:tc>
        <w:tc>
          <w:tcPr>
            <w:tcW w:w="5006" w:type="dxa"/>
            <w:shd w:val="clear" w:color="auto" w:fill="auto"/>
            <w:vAlign w:val="center"/>
            <w:hideMark/>
          </w:tcPr>
          <w:p w:rsidR="00137B3E" w:rsidRPr="00614559" w:rsidRDefault="00137B3E" w:rsidP="00E34CEE">
            <w:pPr>
              <w:rPr>
                <w:i/>
                <w:sz w:val="22"/>
                <w:szCs w:val="22"/>
              </w:rPr>
            </w:pPr>
            <w:r w:rsidRPr="00614559">
              <w:rPr>
                <w:i/>
                <w:sz w:val="22"/>
                <w:szCs w:val="22"/>
              </w:rPr>
              <w:t>Дополнительная пенсия за выслугу лет</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5 200,0</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5 500,0</w:t>
            </w:r>
          </w:p>
        </w:tc>
        <w:tc>
          <w:tcPr>
            <w:tcW w:w="1100" w:type="dxa"/>
            <w:shd w:val="clear" w:color="auto" w:fill="auto"/>
            <w:noWrap/>
            <w:vAlign w:val="center"/>
            <w:hideMark/>
          </w:tcPr>
          <w:p w:rsidR="00137B3E" w:rsidRPr="00614559" w:rsidRDefault="00137B3E" w:rsidP="00E34CEE">
            <w:pPr>
              <w:jc w:val="right"/>
              <w:rPr>
                <w:i/>
                <w:sz w:val="22"/>
                <w:szCs w:val="22"/>
              </w:rPr>
            </w:pPr>
            <w:r w:rsidRPr="00614559">
              <w:rPr>
                <w:i/>
                <w:sz w:val="22"/>
                <w:szCs w:val="22"/>
              </w:rPr>
              <w:t>5 500,0</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3.9</w:t>
            </w:r>
          </w:p>
        </w:tc>
        <w:tc>
          <w:tcPr>
            <w:tcW w:w="5006" w:type="dxa"/>
            <w:shd w:val="clear" w:color="auto" w:fill="auto"/>
            <w:vAlign w:val="center"/>
            <w:hideMark/>
          </w:tcPr>
          <w:p w:rsidR="00137B3E" w:rsidRPr="00614559" w:rsidRDefault="00137B3E" w:rsidP="00E34CEE">
            <w:pPr>
              <w:jc w:val="both"/>
              <w:rPr>
                <w:sz w:val="22"/>
                <w:szCs w:val="22"/>
              </w:rPr>
            </w:pPr>
            <w:r w:rsidRPr="00614559">
              <w:rPr>
                <w:sz w:val="22"/>
                <w:szCs w:val="22"/>
              </w:rPr>
              <w:t>Прочие расходы, в том числе</w:t>
            </w:r>
          </w:p>
        </w:tc>
        <w:tc>
          <w:tcPr>
            <w:tcW w:w="1100" w:type="dxa"/>
            <w:shd w:val="clear" w:color="auto" w:fill="auto"/>
            <w:noWrap/>
            <w:vAlign w:val="center"/>
            <w:hideMark/>
          </w:tcPr>
          <w:p w:rsidR="00137B3E" w:rsidRPr="00614559" w:rsidRDefault="007D0A35" w:rsidP="007D0A35">
            <w:pPr>
              <w:jc w:val="right"/>
              <w:rPr>
                <w:sz w:val="22"/>
                <w:szCs w:val="22"/>
              </w:rPr>
            </w:pPr>
            <w:r w:rsidRPr="00614559">
              <w:rPr>
                <w:sz w:val="22"/>
                <w:szCs w:val="22"/>
              </w:rPr>
              <w:t>2</w:t>
            </w:r>
            <w:r w:rsidR="00137B3E" w:rsidRPr="00614559">
              <w:rPr>
                <w:sz w:val="22"/>
                <w:szCs w:val="22"/>
              </w:rPr>
              <w:t xml:space="preserve"> </w:t>
            </w:r>
            <w:r w:rsidRPr="00614559">
              <w:rPr>
                <w:sz w:val="22"/>
                <w:szCs w:val="22"/>
              </w:rPr>
              <w:t>975</w:t>
            </w:r>
            <w:r w:rsidR="00137B3E" w:rsidRPr="00614559">
              <w:rPr>
                <w:sz w:val="22"/>
                <w:szCs w:val="22"/>
              </w:rPr>
              <w:t>,5</w:t>
            </w:r>
          </w:p>
        </w:tc>
        <w:tc>
          <w:tcPr>
            <w:tcW w:w="1100" w:type="dxa"/>
            <w:shd w:val="clear" w:color="auto" w:fill="auto"/>
            <w:noWrap/>
            <w:vAlign w:val="center"/>
            <w:hideMark/>
          </w:tcPr>
          <w:p w:rsidR="00137B3E" w:rsidRPr="00614559" w:rsidRDefault="00137B3E" w:rsidP="007D0A35">
            <w:pPr>
              <w:jc w:val="right"/>
              <w:rPr>
                <w:sz w:val="22"/>
                <w:szCs w:val="22"/>
              </w:rPr>
            </w:pPr>
            <w:r w:rsidRPr="00614559">
              <w:rPr>
                <w:sz w:val="22"/>
                <w:szCs w:val="22"/>
              </w:rPr>
              <w:t>2</w:t>
            </w:r>
            <w:r w:rsidR="007D0A35" w:rsidRPr="00614559">
              <w:rPr>
                <w:sz w:val="22"/>
                <w:szCs w:val="22"/>
              </w:rPr>
              <w:t> 497,6</w:t>
            </w:r>
          </w:p>
        </w:tc>
        <w:tc>
          <w:tcPr>
            <w:tcW w:w="1100" w:type="dxa"/>
            <w:shd w:val="clear" w:color="auto" w:fill="auto"/>
            <w:noWrap/>
            <w:vAlign w:val="center"/>
            <w:hideMark/>
          </w:tcPr>
          <w:p w:rsidR="00137B3E" w:rsidRPr="00614559" w:rsidRDefault="00137B3E" w:rsidP="007D0A35">
            <w:pPr>
              <w:jc w:val="right"/>
              <w:rPr>
                <w:sz w:val="22"/>
                <w:szCs w:val="22"/>
              </w:rPr>
            </w:pPr>
            <w:r w:rsidRPr="00614559">
              <w:rPr>
                <w:sz w:val="22"/>
                <w:szCs w:val="22"/>
              </w:rPr>
              <w:t>2</w:t>
            </w:r>
            <w:r w:rsidR="007D0A35" w:rsidRPr="00614559">
              <w:rPr>
                <w:sz w:val="22"/>
                <w:szCs w:val="22"/>
              </w:rPr>
              <w:t> 497,5</w:t>
            </w:r>
          </w:p>
        </w:tc>
      </w:tr>
      <w:tr w:rsidR="00137B3E" w:rsidRPr="00614559" w:rsidTr="00137B3E">
        <w:trPr>
          <w:trHeight w:val="605"/>
          <w:jc w:val="center"/>
        </w:trPr>
        <w:tc>
          <w:tcPr>
            <w:tcW w:w="939" w:type="dxa"/>
            <w:shd w:val="clear" w:color="auto" w:fill="auto"/>
            <w:vAlign w:val="center"/>
            <w:hideMark/>
          </w:tcPr>
          <w:p w:rsidR="00137B3E" w:rsidRPr="00614559" w:rsidRDefault="00137B3E" w:rsidP="00E34CEE">
            <w:pPr>
              <w:jc w:val="center"/>
              <w:rPr>
                <w:i/>
                <w:iCs/>
                <w:sz w:val="22"/>
                <w:szCs w:val="22"/>
              </w:rPr>
            </w:pPr>
            <w:r w:rsidRPr="00614559">
              <w:rPr>
                <w:i/>
                <w:iCs/>
                <w:sz w:val="22"/>
                <w:szCs w:val="22"/>
              </w:rPr>
              <w:t>3.9.1</w:t>
            </w:r>
          </w:p>
        </w:tc>
        <w:tc>
          <w:tcPr>
            <w:tcW w:w="5006" w:type="dxa"/>
            <w:shd w:val="clear" w:color="auto" w:fill="auto"/>
            <w:vAlign w:val="center"/>
            <w:hideMark/>
          </w:tcPr>
          <w:p w:rsidR="00137B3E" w:rsidRPr="00614559" w:rsidRDefault="00137B3E" w:rsidP="00E34CEE">
            <w:pPr>
              <w:rPr>
                <w:i/>
                <w:iCs/>
                <w:sz w:val="22"/>
                <w:szCs w:val="22"/>
              </w:rPr>
            </w:pPr>
            <w:r w:rsidRPr="00614559">
              <w:rPr>
                <w:i/>
                <w:iCs/>
                <w:sz w:val="22"/>
                <w:szCs w:val="22"/>
              </w:rPr>
              <w:t xml:space="preserve">Уплата налогов, государственных пошлин и сборов, разного рода платежей </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2 321,5</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1 843,6</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1 843,5</w:t>
            </w:r>
          </w:p>
        </w:tc>
      </w:tr>
      <w:tr w:rsidR="00137B3E" w:rsidRPr="00614559" w:rsidTr="00137B3E">
        <w:trPr>
          <w:trHeight w:val="54"/>
          <w:jc w:val="center"/>
        </w:trPr>
        <w:tc>
          <w:tcPr>
            <w:tcW w:w="939" w:type="dxa"/>
            <w:shd w:val="clear" w:color="auto" w:fill="auto"/>
            <w:vAlign w:val="center"/>
            <w:hideMark/>
          </w:tcPr>
          <w:p w:rsidR="00137B3E" w:rsidRPr="00614559" w:rsidRDefault="00137B3E" w:rsidP="00E34CEE">
            <w:pPr>
              <w:jc w:val="center"/>
              <w:rPr>
                <w:i/>
                <w:iCs/>
                <w:sz w:val="22"/>
                <w:szCs w:val="22"/>
              </w:rPr>
            </w:pPr>
            <w:r w:rsidRPr="00614559">
              <w:rPr>
                <w:i/>
                <w:iCs/>
                <w:sz w:val="22"/>
                <w:szCs w:val="22"/>
              </w:rPr>
              <w:t>3.9.2</w:t>
            </w:r>
          </w:p>
        </w:tc>
        <w:tc>
          <w:tcPr>
            <w:tcW w:w="5006" w:type="dxa"/>
            <w:shd w:val="clear" w:color="auto" w:fill="auto"/>
            <w:vAlign w:val="center"/>
            <w:hideMark/>
          </w:tcPr>
          <w:p w:rsidR="00137B3E" w:rsidRPr="00614559" w:rsidRDefault="00137B3E" w:rsidP="00E34CEE">
            <w:pPr>
              <w:rPr>
                <w:i/>
                <w:iCs/>
                <w:sz w:val="22"/>
                <w:szCs w:val="22"/>
              </w:rPr>
            </w:pPr>
            <w:r w:rsidRPr="00614559">
              <w:rPr>
                <w:i/>
                <w:iCs/>
                <w:sz w:val="22"/>
                <w:szCs w:val="22"/>
              </w:rPr>
              <w:t>Взносы за членство в организациях</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296,0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296,0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296,0</w:t>
            </w:r>
          </w:p>
        </w:tc>
      </w:tr>
      <w:tr w:rsidR="00137B3E" w:rsidRPr="00614559" w:rsidTr="00137B3E">
        <w:trPr>
          <w:trHeight w:val="828"/>
          <w:jc w:val="center"/>
        </w:trPr>
        <w:tc>
          <w:tcPr>
            <w:tcW w:w="939" w:type="dxa"/>
            <w:shd w:val="clear" w:color="auto" w:fill="auto"/>
            <w:vAlign w:val="center"/>
            <w:hideMark/>
          </w:tcPr>
          <w:p w:rsidR="00137B3E" w:rsidRPr="00614559" w:rsidRDefault="00137B3E" w:rsidP="007D0A35">
            <w:pPr>
              <w:jc w:val="center"/>
              <w:rPr>
                <w:i/>
                <w:iCs/>
                <w:sz w:val="22"/>
                <w:szCs w:val="22"/>
              </w:rPr>
            </w:pPr>
            <w:r w:rsidRPr="00614559">
              <w:rPr>
                <w:i/>
                <w:iCs/>
                <w:sz w:val="22"/>
                <w:szCs w:val="22"/>
              </w:rPr>
              <w:t>3.9.</w:t>
            </w:r>
            <w:r w:rsidR="007D0A35" w:rsidRPr="00614559">
              <w:rPr>
                <w:i/>
                <w:iCs/>
                <w:sz w:val="22"/>
                <w:szCs w:val="22"/>
              </w:rPr>
              <w:t>3</w:t>
            </w:r>
          </w:p>
        </w:tc>
        <w:tc>
          <w:tcPr>
            <w:tcW w:w="5006" w:type="dxa"/>
            <w:shd w:val="clear" w:color="auto" w:fill="auto"/>
            <w:vAlign w:val="center"/>
            <w:hideMark/>
          </w:tcPr>
          <w:p w:rsidR="00137B3E" w:rsidRPr="00614559" w:rsidRDefault="00137B3E" w:rsidP="00E34CEE">
            <w:pPr>
              <w:rPr>
                <w:i/>
                <w:iCs/>
                <w:sz w:val="22"/>
                <w:szCs w:val="22"/>
              </w:rPr>
            </w:pPr>
            <w:r w:rsidRPr="00614559">
              <w:rPr>
                <w:i/>
                <w:iCs/>
                <w:sz w:val="22"/>
                <w:szCs w:val="22"/>
              </w:rPr>
              <w:t>Приобретение цветов (венков, корзин) для награждения организаций и граждан города к юбилейным и праздничным датам</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90,0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90,0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90,0</w:t>
            </w:r>
          </w:p>
        </w:tc>
      </w:tr>
      <w:tr w:rsidR="00137B3E" w:rsidRPr="00614559" w:rsidTr="00137B3E">
        <w:trPr>
          <w:trHeight w:val="54"/>
          <w:jc w:val="center"/>
        </w:trPr>
        <w:tc>
          <w:tcPr>
            <w:tcW w:w="939" w:type="dxa"/>
            <w:shd w:val="clear" w:color="auto" w:fill="auto"/>
            <w:vAlign w:val="center"/>
            <w:hideMark/>
          </w:tcPr>
          <w:p w:rsidR="00137B3E" w:rsidRPr="00614559" w:rsidRDefault="00137B3E" w:rsidP="007D0A35">
            <w:pPr>
              <w:jc w:val="center"/>
              <w:rPr>
                <w:i/>
                <w:iCs/>
                <w:sz w:val="22"/>
                <w:szCs w:val="22"/>
              </w:rPr>
            </w:pPr>
            <w:r w:rsidRPr="00614559">
              <w:rPr>
                <w:i/>
                <w:iCs/>
                <w:sz w:val="22"/>
                <w:szCs w:val="22"/>
              </w:rPr>
              <w:t>3.9.</w:t>
            </w:r>
            <w:r w:rsidR="007D0A35" w:rsidRPr="00614559">
              <w:rPr>
                <w:i/>
                <w:iCs/>
                <w:sz w:val="22"/>
                <w:szCs w:val="22"/>
              </w:rPr>
              <w:t>4</w:t>
            </w:r>
          </w:p>
        </w:tc>
        <w:tc>
          <w:tcPr>
            <w:tcW w:w="5006" w:type="dxa"/>
            <w:shd w:val="clear" w:color="auto" w:fill="auto"/>
            <w:vAlign w:val="center"/>
            <w:hideMark/>
          </w:tcPr>
          <w:p w:rsidR="00137B3E" w:rsidRPr="00614559" w:rsidRDefault="00137B3E" w:rsidP="00E34CEE">
            <w:pPr>
              <w:rPr>
                <w:i/>
                <w:iCs/>
                <w:sz w:val="22"/>
                <w:szCs w:val="22"/>
              </w:rPr>
            </w:pPr>
            <w:r w:rsidRPr="00614559">
              <w:rPr>
                <w:i/>
                <w:iCs/>
                <w:sz w:val="22"/>
                <w:szCs w:val="22"/>
              </w:rPr>
              <w:t xml:space="preserve">Приобретение и изготовление памятных адресов,  рамок, сувенирной продукции с символикой города, благодарственных писем </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120,0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120,0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120,0</w:t>
            </w:r>
          </w:p>
        </w:tc>
      </w:tr>
      <w:tr w:rsidR="00137B3E" w:rsidRPr="00614559" w:rsidTr="00137B3E">
        <w:trPr>
          <w:trHeight w:val="288"/>
          <w:jc w:val="center"/>
        </w:trPr>
        <w:tc>
          <w:tcPr>
            <w:tcW w:w="939" w:type="dxa"/>
            <w:shd w:val="clear" w:color="auto" w:fill="auto"/>
            <w:vAlign w:val="center"/>
            <w:hideMark/>
          </w:tcPr>
          <w:p w:rsidR="00137B3E" w:rsidRPr="00614559" w:rsidRDefault="00137B3E" w:rsidP="007D0A35">
            <w:pPr>
              <w:jc w:val="center"/>
              <w:rPr>
                <w:i/>
                <w:iCs/>
                <w:sz w:val="22"/>
                <w:szCs w:val="22"/>
              </w:rPr>
            </w:pPr>
            <w:r w:rsidRPr="00614559">
              <w:rPr>
                <w:i/>
                <w:iCs/>
                <w:sz w:val="22"/>
                <w:szCs w:val="22"/>
              </w:rPr>
              <w:t>3.9.</w:t>
            </w:r>
            <w:r w:rsidR="007D0A35" w:rsidRPr="00614559">
              <w:rPr>
                <w:i/>
                <w:iCs/>
                <w:sz w:val="22"/>
                <w:szCs w:val="22"/>
              </w:rPr>
              <w:t>5</w:t>
            </w:r>
          </w:p>
        </w:tc>
        <w:tc>
          <w:tcPr>
            <w:tcW w:w="5006" w:type="dxa"/>
            <w:shd w:val="clear" w:color="auto" w:fill="auto"/>
            <w:vAlign w:val="center"/>
            <w:hideMark/>
          </w:tcPr>
          <w:p w:rsidR="00137B3E" w:rsidRPr="00614559" w:rsidRDefault="00137B3E" w:rsidP="00E34CEE">
            <w:pPr>
              <w:rPr>
                <w:i/>
                <w:iCs/>
                <w:sz w:val="22"/>
                <w:szCs w:val="22"/>
              </w:rPr>
            </w:pPr>
            <w:r w:rsidRPr="00614559">
              <w:rPr>
                <w:i/>
                <w:iCs/>
                <w:sz w:val="22"/>
                <w:szCs w:val="22"/>
              </w:rPr>
              <w:t>Прием и обслуживание делегаций</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140,0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140,0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140,0</w:t>
            </w:r>
          </w:p>
        </w:tc>
      </w:tr>
      <w:tr w:rsidR="00137B3E" w:rsidRPr="00614559" w:rsidTr="00137B3E">
        <w:trPr>
          <w:trHeight w:val="288"/>
          <w:jc w:val="center"/>
        </w:trPr>
        <w:tc>
          <w:tcPr>
            <w:tcW w:w="939" w:type="dxa"/>
            <w:shd w:val="clear" w:color="auto" w:fill="auto"/>
            <w:vAlign w:val="center"/>
            <w:hideMark/>
          </w:tcPr>
          <w:p w:rsidR="00137B3E" w:rsidRPr="00614559" w:rsidRDefault="00137B3E" w:rsidP="007D0A35">
            <w:pPr>
              <w:jc w:val="center"/>
              <w:rPr>
                <w:i/>
                <w:iCs/>
                <w:sz w:val="22"/>
                <w:szCs w:val="22"/>
              </w:rPr>
            </w:pPr>
            <w:r w:rsidRPr="00614559">
              <w:rPr>
                <w:i/>
                <w:iCs/>
                <w:sz w:val="22"/>
                <w:szCs w:val="22"/>
              </w:rPr>
              <w:t>3.9.</w:t>
            </w:r>
            <w:r w:rsidR="007D0A35" w:rsidRPr="00614559">
              <w:rPr>
                <w:i/>
                <w:iCs/>
                <w:sz w:val="22"/>
                <w:szCs w:val="22"/>
              </w:rPr>
              <w:t>6</w:t>
            </w:r>
          </w:p>
        </w:tc>
        <w:tc>
          <w:tcPr>
            <w:tcW w:w="5006" w:type="dxa"/>
            <w:shd w:val="clear" w:color="auto" w:fill="auto"/>
            <w:vAlign w:val="center"/>
            <w:hideMark/>
          </w:tcPr>
          <w:p w:rsidR="00137B3E" w:rsidRPr="00614559" w:rsidRDefault="00137B3E" w:rsidP="00E34CEE">
            <w:pPr>
              <w:jc w:val="both"/>
              <w:rPr>
                <w:i/>
                <w:iCs/>
                <w:sz w:val="22"/>
                <w:szCs w:val="22"/>
              </w:rPr>
            </w:pPr>
            <w:r w:rsidRPr="00614559">
              <w:rPr>
                <w:i/>
                <w:iCs/>
                <w:sz w:val="22"/>
                <w:szCs w:val="22"/>
              </w:rPr>
              <w:t>Услуги банка</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8,0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8,0</w:t>
            </w:r>
          </w:p>
        </w:tc>
        <w:tc>
          <w:tcPr>
            <w:tcW w:w="1100" w:type="dxa"/>
            <w:shd w:val="clear" w:color="auto" w:fill="auto"/>
            <w:vAlign w:val="center"/>
            <w:hideMark/>
          </w:tcPr>
          <w:p w:rsidR="00137B3E" w:rsidRPr="00614559" w:rsidRDefault="00137B3E" w:rsidP="00E34CEE">
            <w:pPr>
              <w:jc w:val="right"/>
              <w:rPr>
                <w:i/>
                <w:iCs/>
                <w:sz w:val="22"/>
                <w:szCs w:val="22"/>
              </w:rPr>
            </w:pPr>
            <w:r w:rsidRPr="00614559">
              <w:rPr>
                <w:i/>
                <w:iCs/>
                <w:sz w:val="22"/>
                <w:szCs w:val="22"/>
              </w:rPr>
              <w:t>8,0</w:t>
            </w:r>
          </w:p>
        </w:tc>
      </w:tr>
      <w:tr w:rsidR="00137B3E" w:rsidRPr="00614559" w:rsidTr="00137B3E">
        <w:trPr>
          <w:trHeight w:val="288"/>
          <w:jc w:val="center"/>
        </w:trPr>
        <w:tc>
          <w:tcPr>
            <w:tcW w:w="5945" w:type="dxa"/>
            <w:gridSpan w:val="2"/>
            <w:shd w:val="clear" w:color="auto" w:fill="auto"/>
            <w:vAlign w:val="center"/>
            <w:hideMark/>
          </w:tcPr>
          <w:p w:rsidR="00137B3E" w:rsidRPr="00614559" w:rsidRDefault="00137B3E" w:rsidP="00E34CEE">
            <w:pPr>
              <w:rPr>
                <w:sz w:val="22"/>
                <w:szCs w:val="22"/>
              </w:rPr>
            </w:pPr>
            <w:r w:rsidRPr="00614559">
              <w:rPr>
                <w:b/>
                <w:sz w:val="22"/>
                <w:szCs w:val="22"/>
              </w:rPr>
              <w:t>Основное мероприятие</w:t>
            </w:r>
            <w:r w:rsidRPr="00614559">
              <w:rPr>
                <w:sz w:val="22"/>
                <w:szCs w:val="22"/>
              </w:rPr>
              <w:t xml:space="preserve"> «Осуществление отдельного государственного полномочия по осуществлению </w:t>
            </w:r>
            <w:r w:rsidRPr="00614559">
              <w:rPr>
                <w:sz w:val="22"/>
                <w:szCs w:val="22"/>
              </w:rPr>
              <w:lastRenderedPageBreak/>
              <w:t>деятельности по опеке и попечительству», в том числе:</w:t>
            </w:r>
          </w:p>
        </w:tc>
        <w:tc>
          <w:tcPr>
            <w:tcW w:w="1100" w:type="dxa"/>
            <w:shd w:val="clear" w:color="auto" w:fill="auto"/>
            <w:vAlign w:val="center"/>
            <w:hideMark/>
          </w:tcPr>
          <w:p w:rsidR="00137B3E" w:rsidRPr="00614559" w:rsidRDefault="00137B3E" w:rsidP="00E34CEE">
            <w:pPr>
              <w:jc w:val="center"/>
              <w:rPr>
                <w:b/>
                <w:sz w:val="22"/>
                <w:szCs w:val="22"/>
              </w:rPr>
            </w:pPr>
            <w:r w:rsidRPr="00614559">
              <w:rPr>
                <w:b/>
                <w:sz w:val="22"/>
                <w:szCs w:val="22"/>
              </w:rPr>
              <w:lastRenderedPageBreak/>
              <w:t>67 417,7</w:t>
            </w:r>
          </w:p>
        </w:tc>
        <w:tc>
          <w:tcPr>
            <w:tcW w:w="1100" w:type="dxa"/>
            <w:shd w:val="clear" w:color="auto" w:fill="auto"/>
            <w:vAlign w:val="center"/>
            <w:hideMark/>
          </w:tcPr>
          <w:p w:rsidR="00137B3E" w:rsidRPr="00614559" w:rsidRDefault="00137B3E" w:rsidP="00E34CEE">
            <w:pPr>
              <w:jc w:val="center"/>
              <w:rPr>
                <w:b/>
                <w:sz w:val="22"/>
                <w:szCs w:val="22"/>
              </w:rPr>
            </w:pPr>
            <w:r w:rsidRPr="00614559">
              <w:rPr>
                <w:b/>
                <w:sz w:val="22"/>
                <w:szCs w:val="22"/>
              </w:rPr>
              <w:t>82 141,8</w:t>
            </w:r>
          </w:p>
        </w:tc>
        <w:tc>
          <w:tcPr>
            <w:tcW w:w="1100" w:type="dxa"/>
            <w:shd w:val="clear" w:color="auto" w:fill="auto"/>
            <w:vAlign w:val="center"/>
            <w:hideMark/>
          </w:tcPr>
          <w:p w:rsidR="00137B3E" w:rsidRPr="00614559" w:rsidRDefault="00137B3E" w:rsidP="00E34CEE">
            <w:pPr>
              <w:jc w:val="center"/>
              <w:rPr>
                <w:b/>
                <w:sz w:val="22"/>
                <w:szCs w:val="22"/>
              </w:rPr>
            </w:pPr>
            <w:r w:rsidRPr="00614559">
              <w:rPr>
                <w:b/>
                <w:sz w:val="22"/>
                <w:szCs w:val="22"/>
              </w:rPr>
              <w:t>96 865,9</w:t>
            </w:r>
          </w:p>
        </w:tc>
      </w:tr>
      <w:tr w:rsidR="00137B3E" w:rsidRPr="00614559" w:rsidTr="00137B3E">
        <w:trPr>
          <w:trHeight w:val="288"/>
          <w:jc w:val="center"/>
        </w:trPr>
        <w:tc>
          <w:tcPr>
            <w:tcW w:w="939" w:type="dxa"/>
            <w:shd w:val="clear" w:color="auto" w:fill="auto"/>
            <w:vAlign w:val="center"/>
            <w:hideMark/>
          </w:tcPr>
          <w:p w:rsidR="00137B3E" w:rsidRPr="00614559" w:rsidRDefault="00137B3E" w:rsidP="00E34CEE">
            <w:pPr>
              <w:jc w:val="center"/>
              <w:rPr>
                <w:b/>
                <w:sz w:val="22"/>
                <w:szCs w:val="22"/>
              </w:rPr>
            </w:pPr>
            <w:r w:rsidRPr="00614559">
              <w:rPr>
                <w:b/>
                <w:sz w:val="22"/>
                <w:szCs w:val="22"/>
              </w:rPr>
              <w:lastRenderedPageBreak/>
              <w:t>1</w:t>
            </w:r>
          </w:p>
        </w:tc>
        <w:tc>
          <w:tcPr>
            <w:tcW w:w="5006" w:type="dxa"/>
            <w:shd w:val="clear" w:color="auto" w:fill="auto"/>
            <w:vAlign w:val="center"/>
            <w:hideMark/>
          </w:tcPr>
          <w:p w:rsidR="00137B3E" w:rsidRPr="00614559" w:rsidRDefault="00137B3E" w:rsidP="000F6B85">
            <w:pPr>
              <w:rPr>
                <w:b/>
                <w:bCs/>
                <w:sz w:val="22"/>
                <w:szCs w:val="22"/>
              </w:rPr>
            </w:pPr>
            <w:r w:rsidRPr="00614559">
              <w:rPr>
                <w:b/>
                <w:bCs/>
                <w:sz w:val="22"/>
                <w:szCs w:val="22"/>
              </w:rPr>
              <w:t>Расходы за счет средств бюджета автономного округа</w:t>
            </w:r>
          </w:p>
        </w:tc>
        <w:tc>
          <w:tcPr>
            <w:tcW w:w="1100" w:type="dxa"/>
            <w:shd w:val="clear" w:color="auto" w:fill="auto"/>
            <w:vAlign w:val="center"/>
            <w:hideMark/>
          </w:tcPr>
          <w:p w:rsidR="00137B3E" w:rsidRPr="00614559" w:rsidRDefault="00137B3E" w:rsidP="00E34CEE">
            <w:pPr>
              <w:jc w:val="center"/>
              <w:rPr>
                <w:b/>
                <w:sz w:val="22"/>
                <w:szCs w:val="22"/>
              </w:rPr>
            </w:pPr>
            <w:r w:rsidRPr="00614559">
              <w:rPr>
                <w:b/>
                <w:sz w:val="22"/>
                <w:szCs w:val="22"/>
              </w:rPr>
              <w:t>67 417,7</w:t>
            </w:r>
          </w:p>
        </w:tc>
        <w:tc>
          <w:tcPr>
            <w:tcW w:w="1100" w:type="dxa"/>
            <w:shd w:val="clear" w:color="auto" w:fill="auto"/>
            <w:vAlign w:val="center"/>
            <w:hideMark/>
          </w:tcPr>
          <w:p w:rsidR="00137B3E" w:rsidRPr="00614559" w:rsidRDefault="00137B3E" w:rsidP="00E34CEE">
            <w:pPr>
              <w:jc w:val="center"/>
              <w:rPr>
                <w:b/>
                <w:sz w:val="22"/>
                <w:szCs w:val="22"/>
              </w:rPr>
            </w:pPr>
            <w:r w:rsidRPr="00614559">
              <w:rPr>
                <w:b/>
                <w:sz w:val="22"/>
                <w:szCs w:val="22"/>
              </w:rPr>
              <w:t>82 141,8</w:t>
            </w:r>
          </w:p>
        </w:tc>
        <w:tc>
          <w:tcPr>
            <w:tcW w:w="1100" w:type="dxa"/>
            <w:shd w:val="clear" w:color="auto" w:fill="auto"/>
            <w:vAlign w:val="center"/>
            <w:hideMark/>
          </w:tcPr>
          <w:p w:rsidR="00137B3E" w:rsidRPr="00614559" w:rsidRDefault="00137B3E" w:rsidP="00E34CEE">
            <w:pPr>
              <w:jc w:val="center"/>
              <w:rPr>
                <w:b/>
                <w:sz w:val="22"/>
                <w:szCs w:val="22"/>
              </w:rPr>
            </w:pPr>
            <w:r w:rsidRPr="00614559">
              <w:rPr>
                <w:b/>
                <w:sz w:val="22"/>
                <w:szCs w:val="22"/>
              </w:rPr>
              <w:t>96 865,9</w:t>
            </w:r>
          </w:p>
        </w:tc>
      </w:tr>
      <w:tr w:rsidR="00137B3E" w:rsidRPr="00614559" w:rsidTr="00137B3E">
        <w:trPr>
          <w:trHeight w:val="288"/>
          <w:jc w:val="center"/>
        </w:trPr>
        <w:tc>
          <w:tcPr>
            <w:tcW w:w="939" w:type="dxa"/>
            <w:shd w:val="clear" w:color="auto" w:fill="auto"/>
            <w:vAlign w:val="center"/>
            <w:hideMark/>
          </w:tcPr>
          <w:p w:rsidR="00137B3E" w:rsidRPr="00614559" w:rsidRDefault="00137B3E" w:rsidP="00E34CEE">
            <w:pPr>
              <w:jc w:val="center"/>
              <w:rPr>
                <w:b/>
                <w:sz w:val="22"/>
                <w:szCs w:val="22"/>
              </w:rPr>
            </w:pPr>
          </w:p>
        </w:tc>
        <w:tc>
          <w:tcPr>
            <w:tcW w:w="5006" w:type="dxa"/>
            <w:shd w:val="clear" w:color="auto" w:fill="auto"/>
            <w:vAlign w:val="center"/>
            <w:hideMark/>
          </w:tcPr>
          <w:p w:rsidR="00137B3E" w:rsidRPr="00614559" w:rsidRDefault="00137B3E" w:rsidP="00E34CEE">
            <w:pPr>
              <w:rPr>
                <w:sz w:val="22"/>
                <w:szCs w:val="22"/>
              </w:rPr>
            </w:pPr>
            <w:r w:rsidRPr="00614559">
              <w:rPr>
                <w:sz w:val="22"/>
                <w:szCs w:val="22"/>
              </w:rPr>
              <w:t>в том числе:</w:t>
            </w:r>
          </w:p>
        </w:tc>
        <w:tc>
          <w:tcPr>
            <w:tcW w:w="1100" w:type="dxa"/>
            <w:shd w:val="clear" w:color="auto" w:fill="auto"/>
            <w:vAlign w:val="center"/>
            <w:hideMark/>
          </w:tcPr>
          <w:p w:rsidR="00137B3E" w:rsidRPr="00614559" w:rsidRDefault="00137B3E" w:rsidP="00E34CEE">
            <w:pPr>
              <w:rPr>
                <w:b/>
                <w:bCs/>
                <w:sz w:val="22"/>
                <w:szCs w:val="22"/>
              </w:rPr>
            </w:pPr>
          </w:p>
        </w:tc>
        <w:tc>
          <w:tcPr>
            <w:tcW w:w="1100" w:type="dxa"/>
            <w:shd w:val="clear" w:color="auto" w:fill="auto"/>
            <w:vAlign w:val="center"/>
            <w:hideMark/>
          </w:tcPr>
          <w:p w:rsidR="00137B3E" w:rsidRPr="00614559" w:rsidRDefault="00137B3E" w:rsidP="00E34CEE">
            <w:pPr>
              <w:rPr>
                <w:b/>
                <w:bCs/>
                <w:sz w:val="22"/>
                <w:szCs w:val="22"/>
              </w:rPr>
            </w:pPr>
          </w:p>
        </w:tc>
        <w:tc>
          <w:tcPr>
            <w:tcW w:w="1100" w:type="dxa"/>
            <w:shd w:val="clear" w:color="auto" w:fill="auto"/>
            <w:vAlign w:val="center"/>
            <w:hideMark/>
          </w:tcPr>
          <w:p w:rsidR="00137B3E" w:rsidRPr="00614559" w:rsidRDefault="00137B3E" w:rsidP="00E34CEE">
            <w:pPr>
              <w:rPr>
                <w:b/>
                <w:bCs/>
                <w:sz w:val="22"/>
                <w:szCs w:val="22"/>
              </w:rPr>
            </w:pPr>
          </w:p>
        </w:tc>
      </w:tr>
      <w:tr w:rsidR="00137B3E" w:rsidRPr="00614559" w:rsidTr="00137B3E">
        <w:trPr>
          <w:trHeight w:val="288"/>
          <w:jc w:val="center"/>
        </w:trPr>
        <w:tc>
          <w:tcPr>
            <w:tcW w:w="939" w:type="dxa"/>
            <w:shd w:val="clear" w:color="auto" w:fill="auto"/>
            <w:vAlign w:val="center"/>
            <w:hideMark/>
          </w:tcPr>
          <w:p w:rsidR="00137B3E" w:rsidRPr="00614559" w:rsidRDefault="00137B3E" w:rsidP="00E34CEE">
            <w:pPr>
              <w:jc w:val="center"/>
              <w:rPr>
                <w:sz w:val="22"/>
                <w:szCs w:val="22"/>
              </w:rPr>
            </w:pPr>
            <w:r w:rsidRPr="00614559">
              <w:rPr>
                <w:sz w:val="22"/>
                <w:szCs w:val="22"/>
              </w:rPr>
              <w:t>1.1</w:t>
            </w:r>
          </w:p>
        </w:tc>
        <w:tc>
          <w:tcPr>
            <w:tcW w:w="5006" w:type="dxa"/>
            <w:shd w:val="clear" w:color="auto" w:fill="auto"/>
            <w:vAlign w:val="center"/>
            <w:hideMark/>
          </w:tcPr>
          <w:p w:rsidR="00137B3E" w:rsidRPr="00614559" w:rsidRDefault="00137B3E" w:rsidP="00E34CEE">
            <w:pPr>
              <w:rPr>
                <w:sz w:val="22"/>
                <w:szCs w:val="22"/>
              </w:rPr>
            </w:pPr>
            <w:proofErr w:type="gramStart"/>
            <w:r w:rsidRPr="00614559">
              <w:rPr>
                <w:sz w:val="22"/>
                <w:szCs w:val="22"/>
              </w:rPr>
              <w:t xml:space="preserve">Осуществление полномочий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w:t>
            </w:r>
            <w:proofErr w:type="gramEnd"/>
          </w:p>
        </w:tc>
        <w:tc>
          <w:tcPr>
            <w:tcW w:w="1100" w:type="dxa"/>
            <w:shd w:val="clear" w:color="auto" w:fill="auto"/>
            <w:vAlign w:val="center"/>
            <w:hideMark/>
          </w:tcPr>
          <w:p w:rsidR="00137B3E" w:rsidRPr="00614559" w:rsidRDefault="00137B3E" w:rsidP="00E34CEE">
            <w:pPr>
              <w:jc w:val="center"/>
              <w:rPr>
                <w:sz w:val="22"/>
                <w:szCs w:val="22"/>
              </w:rPr>
            </w:pPr>
            <w:r w:rsidRPr="00614559">
              <w:rPr>
                <w:sz w:val="22"/>
                <w:szCs w:val="22"/>
              </w:rPr>
              <w:t>67 417,7</w:t>
            </w:r>
          </w:p>
        </w:tc>
        <w:tc>
          <w:tcPr>
            <w:tcW w:w="1100" w:type="dxa"/>
            <w:shd w:val="clear" w:color="auto" w:fill="auto"/>
            <w:vAlign w:val="center"/>
            <w:hideMark/>
          </w:tcPr>
          <w:p w:rsidR="00137B3E" w:rsidRPr="00614559" w:rsidRDefault="00137B3E" w:rsidP="00E34CEE">
            <w:pPr>
              <w:jc w:val="center"/>
              <w:rPr>
                <w:sz w:val="22"/>
                <w:szCs w:val="22"/>
              </w:rPr>
            </w:pPr>
            <w:r w:rsidRPr="00614559">
              <w:rPr>
                <w:sz w:val="22"/>
                <w:szCs w:val="22"/>
              </w:rPr>
              <w:t>82 141,8</w:t>
            </w:r>
          </w:p>
        </w:tc>
        <w:tc>
          <w:tcPr>
            <w:tcW w:w="1100" w:type="dxa"/>
            <w:shd w:val="clear" w:color="auto" w:fill="auto"/>
            <w:vAlign w:val="center"/>
            <w:hideMark/>
          </w:tcPr>
          <w:p w:rsidR="00137B3E" w:rsidRPr="00614559" w:rsidRDefault="00137B3E" w:rsidP="00E34CEE">
            <w:pPr>
              <w:jc w:val="center"/>
              <w:rPr>
                <w:sz w:val="22"/>
                <w:szCs w:val="22"/>
              </w:rPr>
            </w:pPr>
            <w:r w:rsidRPr="00614559">
              <w:rPr>
                <w:sz w:val="22"/>
                <w:szCs w:val="22"/>
              </w:rPr>
              <w:t>96 865,9</w:t>
            </w:r>
          </w:p>
        </w:tc>
      </w:tr>
      <w:tr w:rsidR="00137B3E" w:rsidRPr="00614559" w:rsidTr="00137B3E">
        <w:trPr>
          <w:trHeight w:val="54"/>
          <w:jc w:val="center"/>
        </w:trPr>
        <w:tc>
          <w:tcPr>
            <w:tcW w:w="5945" w:type="dxa"/>
            <w:gridSpan w:val="2"/>
            <w:shd w:val="clear" w:color="auto" w:fill="auto"/>
            <w:vAlign w:val="center"/>
            <w:hideMark/>
          </w:tcPr>
          <w:p w:rsidR="00137B3E" w:rsidRPr="00614559" w:rsidRDefault="00137B3E" w:rsidP="00E34CEE">
            <w:pPr>
              <w:jc w:val="center"/>
              <w:rPr>
                <w:b/>
                <w:bCs/>
                <w:sz w:val="22"/>
                <w:szCs w:val="22"/>
              </w:rPr>
            </w:pPr>
            <w:r w:rsidRPr="00614559">
              <w:rPr>
                <w:b/>
                <w:bCs/>
                <w:sz w:val="22"/>
                <w:szCs w:val="22"/>
              </w:rPr>
              <w:t xml:space="preserve"> Итого по подпрограмме </w:t>
            </w:r>
            <w:r w:rsidRPr="00614559">
              <w:rPr>
                <w:b/>
                <w:bCs/>
                <w:sz w:val="22"/>
                <w:szCs w:val="22"/>
                <w:lang w:val="en-US"/>
              </w:rPr>
              <w:t>I</w:t>
            </w:r>
            <w:r w:rsidRPr="00614559">
              <w:rPr>
                <w:b/>
                <w:bCs/>
                <w:sz w:val="22"/>
                <w:szCs w:val="22"/>
              </w:rPr>
              <w:t xml:space="preserve"> «</w:t>
            </w:r>
            <w:r w:rsidRPr="00614559">
              <w:rPr>
                <w:b/>
                <w:sz w:val="22"/>
                <w:szCs w:val="22"/>
              </w:rPr>
              <w:t>Совершенствование системы муниципального стратегического управления, реализация отдельных государственных полномочий</w:t>
            </w:r>
            <w:r w:rsidRPr="00614559">
              <w:rPr>
                <w:b/>
                <w:bCs/>
                <w:sz w:val="22"/>
                <w:szCs w:val="22"/>
              </w:rPr>
              <w:t>»</w:t>
            </w:r>
          </w:p>
        </w:tc>
        <w:tc>
          <w:tcPr>
            <w:tcW w:w="1100" w:type="dxa"/>
            <w:shd w:val="clear" w:color="auto" w:fill="auto"/>
            <w:vAlign w:val="center"/>
            <w:hideMark/>
          </w:tcPr>
          <w:p w:rsidR="00137B3E" w:rsidRPr="00614559" w:rsidRDefault="00137B3E" w:rsidP="00E34CEE">
            <w:pPr>
              <w:jc w:val="center"/>
              <w:rPr>
                <w:b/>
                <w:bCs/>
                <w:sz w:val="22"/>
                <w:szCs w:val="22"/>
              </w:rPr>
            </w:pPr>
            <w:r w:rsidRPr="00614559">
              <w:rPr>
                <w:b/>
                <w:bCs/>
                <w:sz w:val="22"/>
                <w:szCs w:val="22"/>
              </w:rPr>
              <w:t>296 149,4</w:t>
            </w:r>
          </w:p>
        </w:tc>
        <w:tc>
          <w:tcPr>
            <w:tcW w:w="1100" w:type="dxa"/>
            <w:shd w:val="clear" w:color="auto" w:fill="auto"/>
            <w:vAlign w:val="center"/>
            <w:hideMark/>
          </w:tcPr>
          <w:p w:rsidR="00137B3E" w:rsidRPr="00614559" w:rsidRDefault="00137B3E" w:rsidP="00E34CEE">
            <w:pPr>
              <w:jc w:val="center"/>
              <w:rPr>
                <w:b/>
                <w:bCs/>
                <w:sz w:val="22"/>
                <w:szCs w:val="22"/>
              </w:rPr>
            </w:pPr>
            <w:r w:rsidRPr="00614559">
              <w:rPr>
                <w:b/>
                <w:bCs/>
                <w:sz w:val="22"/>
                <w:szCs w:val="22"/>
              </w:rPr>
              <w:t>301 285,2</w:t>
            </w:r>
          </w:p>
        </w:tc>
        <w:tc>
          <w:tcPr>
            <w:tcW w:w="1100" w:type="dxa"/>
            <w:shd w:val="clear" w:color="auto" w:fill="auto"/>
            <w:vAlign w:val="center"/>
            <w:hideMark/>
          </w:tcPr>
          <w:p w:rsidR="00137B3E" w:rsidRPr="00614559" w:rsidRDefault="00137B3E" w:rsidP="00E34CEE">
            <w:pPr>
              <w:jc w:val="center"/>
              <w:rPr>
                <w:b/>
                <w:bCs/>
                <w:sz w:val="22"/>
                <w:szCs w:val="22"/>
              </w:rPr>
            </w:pPr>
            <w:r w:rsidRPr="00614559">
              <w:rPr>
                <w:b/>
                <w:bCs/>
                <w:sz w:val="22"/>
                <w:szCs w:val="22"/>
              </w:rPr>
              <w:t>316 098,1</w:t>
            </w:r>
          </w:p>
        </w:tc>
      </w:tr>
    </w:tbl>
    <w:p w:rsidR="00137B3E" w:rsidRPr="00614559" w:rsidRDefault="00137B3E" w:rsidP="00E34CEE">
      <w:pPr>
        <w:widowControl w:val="0"/>
        <w:autoSpaceDE w:val="0"/>
        <w:autoSpaceDN w:val="0"/>
        <w:adjustRightInd w:val="0"/>
        <w:ind w:firstLine="709"/>
        <w:jc w:val="both"/>
        <w:rPr>
          <w:sz w:val="16"/>
          <w:szCs w:val="16"/>
        </w:rPr>
      </w:pPr>
    </w:p>
    <w:p w:rsidR="00137B3E" w:rsidRPr="00614559" w:rsidRDefault="00137B3E" w:rsidP="00E34CEE">
      <w:pPr>
        <w:pStyle w:val="af8"/>
        <w:ind w:firstLine="567"/>
        <w:jc w:val="both"/>
        <w:rPr>
          <w:rFonts w:ascii="Times New Roman" w:hAnsi="Times New Roman"/>
          <w:sz w:val="24"/>
          <w:szCs w:val="24"/>
        </w:rPr>
      </w:pPr>
      <w:r w:rsidRPr="00614559">
        <w:rPr>
          <w:rFonts w:ascii="Times New Roman" w:hAnsi="Times New Roman"/>
          <w:sz w:val="24"/>
          <w:szCs w:val="24"/>
        </w:rPr>
        <w:t xml:space="preserve">Удельный вес 23,4% в 2019 году, 23,2% в 2020 году, 22,3% в 2021 году в общем объеме ресурсного обеспечения муниципальной программы составляют расходы на реализацию подпрограммы </w:t>
      </w:r>
      <w:r w:rsidRPr="00614559">
        <w:rPr>
          <w:rFonts w:ascii="Times New Roman" w:hAnsi="Times New Roman"/>
          <w:sz w:val="24"/>
          <w:szCs w:val="24"/>
          <w:lang w:val="en-US"/>
        </w:rPr>
        <w:t>III</w:t>
      </w:r>
      <w:r w:rsidRPr="00614559">
        <w:rPr>
          <w:rFonts w:ascii="Times New Roman" w:hAnsi="Times New Roman"/>
          <w:sz w:val="24"/>
          <w:szCs w:val="24"/>
        </w:rPr>
        <w:t xml:space="preserve"> «Развитие агропромышленного комплекса», бюджетные ассигнования на </w:t>
      </w:r>
      <w:proofErr w:type="gramStart"/>
      <w:r w:rsidRPr="00614559">
        <w:rPr>
          <w:rFonts w:ascii="Times New Roman" w:hAnsi="Times New Roman"/>
          <w:sz w:val="24"/>
          <w:szCs w:val="24"/>
        </w:rPr>
        <w:t>реализацию</w:t>
      </w:r>
      <w:proofErr w:type="gramEnd"/>
      <w:r w:rsidRPr="00614559">
        <w:rPr>
          <w:rFonts w:ascii="Times New Roman" w:hAnsi="Times New Roman"/>
          <w:sz w:val="24"/>
          <w:szCs w:val="24"/>
        </w:rPr>
        <w:t xml:space="preserve"> которой на 2019 - 2021 годы предусмотрены в сумме по 103 610,0 тыс. рублей ежегодно и будут направлены на:</w:t>
      </w:r>
    </w:p>
    <w:p w:rsidR="00137B3E" w:rsidRPr="00614559" w:rsidRDefault="00137B3E" w:rsidP="00E34CEE">
      <w:pPr>
        <w:pStyle w:val="af8"/>
        <w:ind w:firstLine="567"/>
        <w:jc w:val="both"/>
        <w:rPr>
          <w:rFonts w:ascii="Times New Roman" w:hAnsi="Times New Roman"/>
          <w:sz w:val="24"/>
          <w:szCs w:val="24"/>
        </w:rPr>
      </w:pPr>
    </w:p>
    <w:p w:rsidR="00137B3E" w:rsidRPr="00614559" w:rsidRDefault="00614559" w:rsidP="00E34CEE">
      <w:pPr>
        <w:tabs>
          <w:tab w:val="left" w:pos="851"/>
        </w:tabs>
        <w:ind w:firstLine="851"/>
        <w:jc w:val="right"/>
        <w:rPr>
          <w:sz w:val="24"/>
          <w:szCs w:val="24"/>
        </w:rPr>
      </w:pPr>
      <w:r w:rsidRPr="00614559">
        <w:rPr>
          <w:sz w:val="24"/>
          <w:szCs w:val="24"/>
        </w:rPr>
        <w:t>Таблица 73</w:t>
      </w:r>
    </w:p>
    <w:p w:rsidR="00137B3E" w:rsidRPr="00614559" w:rsidRDefault="00137B3E" w:rsidP="00E34CEE">
      <w:pPr>
        <w:pStyle w:val="af8"/>
        <w:jc w:val="center"/>
        <w:rPr>
          <w:rFonts w:ascii="Times New Roman" w:hAnsi="Times New Roman"/>
          <w:b/>
          <w:sz w:val="24"/>
          <w:szCs w:val="24"/>
        </w:rPr>
      </w:pPr>
      <w:r w:rsidRPr="00614559">
        <w:rPr>
          <w:rFonts w:ascii="Times New Roman" w:eastAsia="Calibri" w:hAnsi="Times New Roman"/>
          <w:b/>
          <w:sz w:val="24"/>
          <w:szCs w:val="24"/>
        </w:rPr>
        <w:t xml:space="preserve">Расшифровка расходов </w:t>
      </w:r>
      <w:r w:rsidRPr="00614559">
        <w:rPr>
          <w:rFonts w:ascii="Times New Roman" w:hAnsi="Times New Roman"/>
          <w:b/>
          <w:sz w:val="24"/>
          <w:szCs w:val="24"/>
        </w:rPr>
        <w:t>на осуществление отдельного государственного полномочия по поддержке сельскохозяйственного производства</w:t>
      </w:r>
    </w:p>
    <w:p w:rsidR="00137B3E" w:rsidRPr="00614559" w:rsidRDefault="00137B3E" w:rsidP="00E34CEE">
      <w:pPr>
        <w:widowControl w:val="0"/>
        <w:autoSpaceDE w:val="0"/>
        <w:autoSpaceDN w:val="0"/>
        <w:adjustRightInd w:val="0"/>
        <w:ind w:firstLine="851"/>
        <w:jc w:val="right"/>
        <w:rPr>
          <w:sz w:val="24"/>
          <w:szCs w:val="24"/>
        </w:rPr>
      </w:pPr>
      <w:r w:rsidRPr="00614559">
        <w:rPr>
          <w:sz w:val="24"/>
          <w:szCs w:val="24"/>
        </w:rPr>
        <w:t>(тыс. рублей)</w:t>
      </w:r>
    </w:p>
    <w:tbl>
      <w:tblPr>
        <w:tblW w:w="9195" w:type="dxa"/>
        <w:tblInd w:w="108" w:type="dxa"/>
        <w:tblLook w:val="04A0"/>
      </w:tblPr>
      <w:tblGrid>
        <w:gridCol w:w="567"/>
        <w:gridCol w:w="3828"/>
        <w:gridCol w:w="1600"/>
        <w:gridCol w:w="1600"/>
        <w:gridCol w:w="1600"/>
      </w:tblGrid>
      <w:tr w:rsidR="00CD794F" w:rsidRPr="00614559" w:rsidTr="00CD794F">
        <w:trPr>
          <w:trHeight w:val="705"/>
          <w:tblHeader/>
        </w:trPr>
        <w:tc>
          <w:tcPr>
            <w:tcW w:w="567" w:type="dxa"/>
            <w:tcBorders>
              <w:top w:val="single" w:sz="4" w:space="0" w:color="auto"/>
              <w:left w:val="single" w:sz="4" w:space="0" w:color="auto"/>
              <w:right w:val="single" w:sz="4" w:space="0" w:color="auto"/>
            </w:tcBorders>
            <w:shd w:val="clear" w:color="auto" w:fill="auto"/>
            <w:vAlign w:val="center"/>
            <w:hideMark/>
          </w:tcPr>
          <w:p w:rsidR="00CD794F" w:rsidRPr="00614559" w:rsidRDefault="00CD794F" w:rsidP="00E34CEE">
            <w:pPr>
              <w:jc w:val="center"/>
              <w:rPr>
                <w:sz w:val="24"/>
                <w:szCs w:val="24"/>
              </w:rPr>
            </w:pPr>
            <w:r w:rsidRPr="00614559">
              <w:rPr>
                <w:sz w:val="24"/>
                <w:szCs w:val="24"/>
              </w:rPr>
              <w:t xml:space="preserve">№ </w:t>
            </w:r>
            <w:proofErr w:type="spellStart"/>
            <w:r w:rsidRPr="00614559">
              <w:rPr>
                <w:sz w:val="24"/>
                <w:szCs w:val="24"/>
              </w:rPr>
              <w:t>п\</w:t>
            </w:r>
            <w:proofErr w:type="gramStart"/>
            <w:r w:rsidRPr="00614559">
              <w:rPr>
                <w:sz w:val="24"/>
                <w:szCs w:val="24"/>
              </w:rPr>
              <w:t>п</w:t>
            </w:r>
            <w:proofErr w:type="spellEnd"/>
            <w:proofErr w:type="gramEnd"/>
          </w:p>
        </w:tc>
        <w:tc>
          <w:tcPr>
            <w:tcW w:w="3828" w:type="dxa"/>
            <w:tcBorders>
              <w:top w:val="single" w:sz="4" w:space="0" w:color="auto"/>
              <w:left w:val="nil"/>
              <w:right w:val="single" w:sz="4" w:space="0" w:color="auto"/>
            </w:tcBorders>
            <w:shd w:val="clear" w:color="auto" w:fill="auto"/>
            <w:vAlign w:val="center"/>
            <w:hideMark/>
          </w:tcPr>
          <w:p w:rsidR="00CD794F" w:rsidRPr="00614559" w:rsidRDefault="00CD794F" w:rsidP="00E34CEE">
            <w:pPr>
              <w:jc w:val="center"/>
              <w:rPr>
                <w:sz w:val="24"/>
                <w:szCs w:val="24"/>
              </w:rPr>
            </w:pPr>
            <w:r w:rsidRPr="00614559">
              <w:rPr>
                <w:sz w:val="24"/>
                <w:szCs w:val="24"/>
              </w:rPr>
              <w:t>Наименование расходов</w:t>
            </w:r>
          </w:p>
        </w:tc>
        <w:tc>
          <w:tcPr>
            <w:tcW w:w="1600" w:type="dxa"/>
            <w:tcBorders>
              <w:top w:val="single" w:sz="4" w:space="0" w:color="auto"/>
              <w:left w:val="nil"/>
              <w:right w:val="single" w:sz="4" w:space="0" w:color="auto"/>
            </w:tcBorders>
            <w:shd w:val="clear" w:color="auto" w:fill="auto"/>
            <w:vAlign w:val="center"/>
            <w:hideMark/>
          </w:tcPr>
          <w:p w:rsidR="00CD794F" w:rsidRPr="00614559" w:rsidRDefault="00CD794F" w:rsidP="000F6B85">
            <w:pPr>
              <w:jc w:val="center"/>
              <w:rPr>
                <w:sz w:val="24"/>
                <w:szCs w:val="24"/>
              </w:rPr>
            </w:pPr>
            <w:r w:rsidRPr="00614559">
              <w:rPr>
                <w:sz w:val="24"/>
                <w:szCs w:val="24"/>
              </w:rPr>
              <w:t xml:space="preserve">2019 год (проект) </w:t>
            </w:r>
          </w:p>
        </w:tc>
        <w:tc>
          <w:tcPr>
            <w:tcW w:w="1600" w:type="dxa"/>
            <w:tcBorders>
              <w:top w:val="single" w:sz="4" w:space="0" w:color="auto"/>
              <w:left w:val="nil"/>
              <w:right w:val="single" w:sz="4" w:space="0" w:color="auto"/>
            </w:tcBorders>
            <w:shd w:val="clear" w:color="auto" w:fill="auto"/>
            <w:vAlign w:val="center"/>
          </w:tcPr>
          <w:p w:rsidR="00CD794F" w:rsidRPr="00614559" w:rsidRDefault="00CD794F" w:rsidP="000F6B85">
            <w:pPr>
              <w:jc w:val="center"/>
              <w:rPr>
                <w:sz w:val="24"/>
                <w:szCs w:val="24"/>
              </w:rPr>
            </w:pPr>
            <w:r w:rsidRPr="00614559">
              <w:rPr>
                <w:sz w:val="24"/>
                <w:szCs w:val="24"/>
              </w:rPr>
              <w:t>2020 год (проект)</w:t>
            </w:r>
          </w:p>
        </w:tc>
        <w:tc>
          <w:tcPr>
            <w:tcW w:w="1600" w:type="dxa"/>
            <w:tcBorders>
              <w:top w:val="single" w:sz="4" w:space="0" w:color="auto"/>
              <w:left w:val="nil"/>
              <w:right w:val="single" w:sz="4" w:space="0" w:color="auto"/>
            </w:tcBorders>
            <w:shd w:val="clear" w:color="auto" w:fill="auto"/>
            <w:vAlign w:val="center"/>
          </w:tcPr>
          <w:p w:rsidR="00CD794F" w:rsidRPr="00614559" w:rsidRDefault="00CD794F" w:rsidP="000F6B85">
            <w:pPr>
              <w:jc w:val="center"/>
              <w:rPr>
                <w:sz w:val="24"/>
                <w:szCs w:val="24"/>
              </w:rPr>
            </w:pPr>
            <w:r w:rsidRPr="00614559">
              <w:rPr>
                <w:sz w:val="24"/>
                <w:szCs w:val="24"/>
              </w:rPr>
              <w:t xml:space="preserve">2021 год (проект) </w:t>
            </w:r>
          </w:p>
        </w:tc>
      </w:tr>
      <w:tr w:rsidR="00137B3E" w:rsidRPr="00614559" w:rsidTr="00137B3E">
        <w:trPr>
          <w:trHeight w:val="272"/>
          <w:tblHead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1</w:t>
            </w:r>
          </w:p>
        </w:tc>
        <w:tc>
          <w:tcPr>
            <w:tcW w:w="3828" w:type="dxa"/>
            <w:tcBorders>
              <w:top w:val="single" w:sz="4" w:space="0" w:color="auto"/>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sz w:val="22"/>
                <w:szCs w:val="22"/>
              </w:rPr>
            </w:pPr>
            <w:r w:rsidRPr="00614559">
              <w:rPr>
                <w:sz w:val="22"/>
                <w:szCs w:val="22"/>
              </w:rPr>
              <w:t>2</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sz w:val="22"/>
                <w:szCs w:val="22"/>
              </w:rPr>
            </w:pPr>
            <w:r w:rsidRPr="00614559">
              <w:rPr>
                <w:sz w:val="22"/>
                <w:szCs w:val="22"/>
              </w:rPr>
              <w:t>3</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sz w:val="22"/>
                <w:szCs w:val="22"/>
              </w:rPr>
            </w:pPr>
            <w:r w:rsidRPr="00614559">
              <w:rPr>
                <w:sz w:val="22"/>
                <w:szCs w:val="22"/>
              </w:rPr>
              <w:t>4</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sz w:val="22"/>
                <w:szCs w:val="22"/>
              </w:rPr>
            </w:pPr>
            <w:r w:rsidRPr="00614559">
              <w:rPr>
                <w:sz w:val="22"/>
                <w:szCs w:val="22"/>
              </w:rPr>
              <w:t>5</w:t>
            </w:r>
          </w:p>
        </w:tc>
      </w:tr>
      <w:tr w:rsidR="00137B3E" w:rsidRPr="00614559" w:rsidTr="00137B3E">
        <w:trPr>
          <w:trHeight w:val="691"/>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1</w:t>
            </w:r>
          </w:p>
        </w:tc>
        <w:tc>
          <w:tcPr>
            <w:tcW w:w="3828"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rPr>
                <w:sz w:val="24"/>
                <w:szCs w:val="24"/>
              </w:rPr>
            </w:pPr>
            <w:r w:rsidRPr="00614559">
              <w:rPr>
                <w:sz w:val="24"/>
                <w:szCs w:val="24"/>
              </w:rPr>
              <w:t>Предоставление субсидий на поддержку животноводства, переработки и реализации продукции животноводства</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88 010,0</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88 010,0</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88 010,0</w:t>
            </w:r>
          </w:p>
        </w:tc>
      </w:tr>
      <w:tr w:rsidR="00137B3E" w:rsidRPr="00614559" w:rsidTr="00137B3E">
        <w:trPr>
          <w:trHeight w:val="26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2</w:t>
            </w:r>
          </w:p>
        </w:tc>
        <w:tc>
          <w:tcPr>
            <w:tcW w:w="3828"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rPr>
                <w:sz w:val="24"/>
                <w:szCs w:val="24"/>
              </w:rPr>
            </w:pPr>
            <w:r w:rsidRPr="00614559">
              <w:rPr>
                <w:sz w:val="24"/>
                <w:szCs w:val="24"/>
              </w:rPr>
              <w:t>Предоставление субсидий на поддержку мясного скотоводства, переработки и реализации продукции мясного скотоводства</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13 500,0</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13 500,0</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13 500,0</w:t>
            </w:r>
          </w:p>
        </w:tc>
      </w:tr>
      <w:tr w:rsidR="00137B3E" w:rsidRPr="00614559" w:rsidTr="00137B3E">
        <w:trPr>
          <w:trHeight w:val="7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3</w:t>
            </w:r>
          </w:p>
        </w:tc>
        <w:tc>
          <w:tcPr>
            <w:tcW w:w="3828"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rPr>
                <w:sz w:val="24"/>
                <w:szCs w:val="24"/>
              </w:rPr>
            </w:pPr>
            <w:r w:rsidRPr="00614559">
              <w:rPr>
                <w:sz w:val="24"/>
                <w:szCs w:val="24"/>
              </w:rPr>
              <w:t>Предоставление субсидий на поддержку малых форм хозяйствования</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2 100,0</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2 100,0</w:t>
            </w:r>
          </w:p>
        </w:tc>
        <w:tc>
          <w:tcPr>
            <w:tcW w:w="1600"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4"/>
                <w:szCs w:val="24"/>
              </w:rPr>
            </w:pPr>
            <w:r w:rsidRPr="00614559">
              <w:rPr>
                <w:sz w:val="24"/>
                <w:szCs w:val="24"/>
              </w:rPr>
              <w:t>2 100,0</w:t>
            </w:r>
          </w:p>
        </w:tc>
      </w:tr>
      <w:tr w:rsidR="00137B3E" w:rsidRPr="00614559" w:rsidTr="00137B3E">
        <w:trPr>
          <w:trHeight w:val="70"/>
        </w:trPr>
        <w:tc>
          <w:tcPr>
            <w:tcW w:w="43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b/>
                <w:bCs/>
                <w:sz w:val="24"/>
                <w:szCs w:val="24"/>
              </w:rPr>
            </w:pPr>
            <w:r w:rsidRPr="00614559">
              <w:rPr>
                <w:b/>
                <w:bCs/>
                <w:sz w:val="24"/>
                <w:szCs w:val="24"/>
              </w:rPr>
              <w:t xml:space="preserve">Итого по подпрограмме </w:t>
            </w:r>
            <w:r w:rsidRPr="00614559">
              <w:rPr>
                <w:b/>
                <w:bCs/>
                <w:sz w:val="24"/>
                <w:szCs w:val="24"/>
                <w:lang w:val="en-US"/>
              </w:rPr>
              <w:t>III</w:t>
            </w:r>
            <w:r w:rsidRPr="00614559">
              <w:rPr>
                <w:b/>
                <w:bCs/>
                <w:sz w:val="24"/>
                <w:szCs w:val="24"/>
              </w:rPr>
              <w:t xml:space="preserve"> «Развитие агропромышленного комплекса»</w:t>
            </w:r>
          </w:p>
        </w:tc>
        <w:tc>
          <w:tcPr>
            <w:tcW w:w="1600"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b/>
                <w:bCs/>
                <w:sz w:val="24"/>
                <w:szCs w:val="24"/>
              </w:rPr>
            </w:pPr>
            <w:r w:rsidRPr="00614559">
              <w:rPr>
                <w:b/>
                <w:bCs/>
                <w:sz w:val="24"/>
                <w:szCs w:val="24"/>
              </w:rPr>
              <w:t>103 610,0</w:t>
            </w:r>
          </w:p>
        </w:tc>
        <w:tc>
          <w:tcPr>
            <w:tcW w:w="1600"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b/>
                <w:bCs/>
                <w:sz w:val="24"/>
                <w:szCs w:val="24"/>
              </w:rPr>
            </w:pPr>
            <w:r w:rsidRPr="00614559">
              <w:rPr>
                <w:b/>
                <w:bCs/>
                <w:sz w:val="24"/>
                <w:szCs w:val="24"/>
              </w:rPr>
              <w:t>103 610,0</w:t>
            </w:r>
          </w:p>
        </w:tc>
        <w:tc>
          <w:tcPr>
            <w:tcW w:w="1600" w:type="dxa"/>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rPr>
                <w:b/>
                <w:bCs/>
                <w:sz w:val="24"/>
                <w:szCs w:val="24"/>
              </w:rPr>
            </w:pPr>
            <w:r w:rsidRPr="00614559">
              <w:rPr>
                <w:b/>
                <w:bCs/>
                <w:sz w:val="24"/>
                <w:szCs w:val="24"/>
              </w:rPr>
              <w:t>103 610,0</w:t>
            </w:r>
          </w:p>
        </w:tc>
      </w:tr>
    </w:tbl>
    <w:p w:rsidR="00137B3E" w:rsidRPr="00614559" w:rsidRDefault="00137B3E" w:rsidP="00E34CEE">
      <w:pPr>
        <w:pStyle w:val="ae"/>
        <w:suppressAutoHyphens/>
        <w:spacing w:before="0" w:beforeAutospacing="0" w:after="0" w:afterAutospacing="0"/>
        <w:ind w:firstLine="709"/>
        <w:jc w:val="both"/>
      </w:pPr>
    </w:p>
    <w:p w:rsidR="00137B3E" w:rsidRPr="00614559" w:rsidRDefault="00137B3E" w:rsidP="00E34CEE">
      <w:pPr>
        <w:tabs>
          <w:tab w:val="left" w:pos="0"/>
        </w:tabs>
        <w:contextualSpacing/>
        <w:jc w:val="both"/>
        <w:rPr>
          <w:sz w:val="24"/>
          <w:szCs w:val="24"/>
          <w:lang w:eastAsia="ar-SA"/>
        </w:rPr>
      </w:pPr>
      <w:r w:rsidRPr="00614559">
        <w:rPr>
          <w:sz w:val="24"/>
          <w:szCs w:val="24"/>
          <w:lang w:eastAsia="ar-SA"/>
        </w:rPr>
        <w:tab/>
        <w:t>1. Субсидии на поддержку животноводства, переработки и реализации продукции животноводства.</w:t>
      </w:r>
    </w:p>
    <w:p w:rsidR="00137B3E" w:rsidRPr="00614559" w:rsidRDefault="00137B3E" w:rsidP="00E34CEE">
      <w:pPr>
        <w:ind w:firstLine="708"/>
        <w:jc w:val="both"/>
        <w:rPr>
          <w:sz w:val="24"/>
          <w:szCs w:val="24"/>
        </w:rPr>
      </w:pPr>
      <w:r w:rsidRPr="00614559">
        <w:rPr>
          <w:sz w:val="24"/>
          <w:szCs w:val="24"/>
          <w:lang w:eastAsia="ar-SA"/>
        </w:rPr>
        <w:t xml:space="preserve">Планируется ежегодно предоставлять субсидии 6 сельскохозяйственным товаропроизводителям за произведенную и реализованную молочную и мясную продукцию, а также 6 </w:t>
      </w:r>
      <w:r w:rsidRPr="00614559">
        <w:rPr>
          <w:sz w:val="24"/>
          <w:szCs w:val="24"/>
        </w:rPr>
        <w:t xml:space="preserve">гражданам на содержание маточного поголовья сельскохозяйственных животных в личных подсобных хозяйствах на 2019 - 2021 годы в сумме 87 881,6 тыс. рублей ежегодно. </w:t>
      </w:r>
    </w:p>
    <w:p w:rsidR="00137B3E" w:rsidRPr="00614559" w:rsidRDefault="00137B3E" w:rsidP="00E34CEE">
      <w:pPr>
        <w:ind w:firstLine="709"/>
        <w:jc w:val="both"/>
        <w:rPr>
          <w:sz w:val="24"/>
          <w:szCs w:val="24"/>
        </w:rPr>
      </w:pPr>
      <w:r w:rsidRPr="00614559">
        <w:rPr>
          <w:sz w:val="24"/>
          <w:szCs w:val="24"/>
        </w:rPr>
        <w:t xml:space="preserve">Выплаты субсидий рассчитаны за следующие объемы произведенной и реализованной продукции (диаграмма </w:t>
      </w:r>
      <w:r w:rsidR="00012DE1">
        <w:rPr>
          <w:sz w:val="24"/>
          <w:szCs w:val="24"/>
        </w:rPr>
        <w:t>10</w:t>
      </w:r>
      <w:r w:rsidRPr="00614559">
        <w:rPr>
          <w:sz w:val="24"/>
          <w:szCs w:val="24"/>
        </w:rPr>
        <w:t>).</w:t>
      </w:r>
    </w:p>
    <w:p w:rsidR="00137B3E" w:rsidRDefault="00137B3E" w:rsidP="00E34CEE">
      <w:pPr>
        <w:ind w:firstLine="709"/>
        <w:jc w:val="right"/>
        <w:rPr>
          <w:sz w:val="24"/>
          <w:szCs w:val="24"/>
        </w:rPr>
      </w:pPr>
    </w:p>
    <w:p w:rsidR="00012DE1" w:rsidRPr="00614559" w:rsidRDefault="00012DE1" w:rsidP="00E34CEE">
      <w:pPr>
        <w:ind w:firstLine="709"/>
        <w:jc w:val="right"/>
        <w:rPr>
          <w:sz w:val="24"/>
          <w:szCs w:val="24"/>
        </w:rPr>
      </w:pPr>
    </w:p>
    <w:p w:rsidR="00137B3E" w:rsidRPr="00614559" w:rsidRDefault="00137B3E" w:rsidP="00E34CEE">
      <w:pPr>
        <w:ind w:firstLine="709"/>
        <w:jc w:val="right"/>
        <w:rPr>
          <w:sz w:val="24"/>
          <w:szCs w:val="24"/>
        </w:rPr>
      </w:pPr>
      <w:r w:rsidRPr="00614559">
        <w:rPr>
          <w:sz w:val="24"/>
          <w:szCs w:val="24"/>
        </w:rPr>
        <w:lastRenderedPageBreak/>
        <w:t xml:space="preserve">Диаграмма </w:t>
      </w:r>
      <w:r w:rsidR="00012DE1">
        <w:rPr>
          <w:sz w:val="24"/>
          <w:szCs w:val="24"/>
        </w:rPr>
        <w:t>10</w:t>
      </w:r>
    </w:p>
    <w:p w:rsidR="00137B3E" w:rsidRPr="00614559" w:rsidRDefault="00137B3E" w:rsidP="00E34CEE">
      <w:pPr>
        <w:jc w:val="center"/>
        <w:rPr>
          <w:b/>
          <w:sz w:val="24"/>
          <w:szCs w:val="24"/>
        </w:rPr>
      </w:pPr>
      <w:r w:rsidRPr="00614559">
        <w:rPr>
          <w:b/>
          <w:sz w:val="24"/>
          <w:szCs w:val="24"/>
        </w:rPr>
        <w:t>Объемы произведенной и реализованной молочной и мясной продукции</w:t>
      </w:r>
    </w:p>
    <w:p w:rsidR="00137B3E" w:rsidRPr="00614559" w:rsidRDefault="00137B3E" w:rsidP="00E34CEE">
      <w:pPr>
        <w:jc w:val="right"/>
        <w:rPr>
          <w:sz w:val="24"/>
          <w:szCs w:val="24"/>
        </w:rPr>
      </w:pPr>
      <w:r w:rsidRPr="00614559">
        <w:rPr>
          <w:sz w:val="24"/>
          <w:szCs w:val="24"/>
        </w:rPr>
        <w:t>(тонн)</w:t>
      </w:r>
    </w:p>
    <w:p w:rsidR="00137B3E" w:rsidRPr="00614559" w:rsidRDefault="00137B3E" w:rsidP="00E34CEE">
      <w:pPr>
        <w:jc w:val="center"/>
        <w:rPr>
          <w:noProof/>
          <w:sz w:val="24"/>
          <w:szCs w:val="24"/>
        </w:rPr>
      </w:pPr>
      <w:r w:rsidRPr="00614559">
        <w:rPr>
          <w:noProof/>
          <w:sz w:val="24"/>
          <w:szCs w:val="24"/>
        </w:rPr>
        <w:drawing>
          <wp:inline distT="0" distB="0" distL="0" distR="0">
            <wp:extent cx="5758296" cy="2604654"/>
            <wp:effectExtent l="19050" t="0" r="0" b="0"/>
            <wp:docPr id="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137B3E" w:rsidRPr="00614559" w:rsidRDefault="00137B3E" w:rsidP="00E34CEE">
      <w:pPr>
        <w:ind w:firstLine="708"/>
        <w:jc w:val="both"/>
        <w:rPr>
          <w:sz w:val="24"/>
          <w:szCs w:val="24"/>
        </w:rPr>
      </w:pPr>
      <w:r w:rsidRPr="00614559">
        <w:rPr>
          <w:sz w:val="24"/>
          <w:szCs w:val="24"/>
        </w:rPr>
        <w:t>В рамках данной субсидии ежегодно планируются выплаты на содержание 6 голов крупного рогатого скота, 12 свиней, 8 голов мелкого рогатого скота, 14 кроликов на общую сумму 128,4 тыс. рублей ежегодно.</w:t>
      </w:r>
    </w:p>
    <w:p w:rsidR="00137B3E" w:rsidRPr="00614559" w:rsidRDefault="00137B3E" w:rsidP="00E34CEE">
      <w:pPr>
        <w:tabs>
          <w:tab w:val="left" w:pos="709"/>
        </w:tabs>
        <w:jc w:val="both"/>
        <w:rPr>
          <w:sz w:val="24"/>
          <w:szCs w:val="24"/>
        </w:rPr>
      </w:pPr>
      <w:r w:rsidRPr="00614559">
        <w:rPr>
          <w:sz w:val="24"/>
          <w:szCs w:val="24"/>
          <w:lang w:eastAsia="ar-SA"/>
        </w:rPr>
        <w:tab/>
        <w:t>2. С</w:t>
      </w:r>
      <w:r w:rsidRPr="00614559">
        <w:rPr>
          <w:sz w:val="24"/>
          <w:szCs w:val="24"/>
        </w:rPr>
        <w:t>убсидии на поддержку мясного скотоводства, переработки и реализации продукции мясного скотоводства</w:t>
      </w:r>
      <w:r w:rsidRPr="00614559">
        <w:rPr>
          <w:sz w:val="24"/>
          <w:szCs w:val="24"/>
          <w:lang w:eastAsia="ar-SA"/>
        </w:rPr>
        <w:t>.</w:t>
      </w:r>
    </w:p>
    <w:p w:rsidR="00137B3E" w:rsidRPr="00614559" w:rsidRDefault="00137B3E" w:rsidP="00E34CEE">
      <w:pPr>
        <w:ind w:firstLine="708"/>
        <w:jc w:val="both"/>
        <w:rPr>
          <w:sz w:val="24"/>
          <w:szCs w:val="24"/>
          <w:lang w:eastAsia="ar-SA"/>
        </w:rPr>
      </w:pPr>
      <w:proofErr w:type="gramStart"/>
      <w:r w:rsidRPr="00614559">
        <w:rPr>
          <w:sz w:val="24"/>
          <w:szCs w:val="24"/>
          <w:lang w:eastAsia="ar-SA"/>
        </w:rPr>
        <w:t>Данное направление расходования средств обеспечивает реализацию мероприятий по поддержке скотоводства: компенсацию затрат на производство и реализацию продукции скотоводства, предоставление субсидий на содержание маточного поголовья крупного рогатого скота специализированных мясных пород.</w:t>
      </w:r>
      <w:proofErr w:type="gramEnd"/>
      <w:r w:rsidRPr="00614559">
        <w:rPr>
          <w:sz w:val="24"/>
          <w:szCs w:val="24"/>
          <w:lang w:eastAsia="ar-SA"/>
        </w:rPr>
        <w:t xml:space="preserve"> Такую деятельность на территории города Югорска осуществляет 1 крестьянское (фермерское) хозяйство –</w:t>
      </w:r>
      <w:r w:rsidRPr="00614559">
        <w:t xml:space="preserve"> </w:t>
      </w:r>
      <w:r w:rsidRPr="00614559">
        <w:rPr>
          <w:sz w:val="24"/>
          <w:szCs w:val="24"/>
          <w:lang w:eastAsia="ar-SA"/>
        </w:rPr>
        <w:t xml:space="preserve">КФХ Беккера А.В. </w:t>
      </w:r>
    </w:p>
    <w:p w:rsidR="00137B3E" w:rsidRPr="00614559" w:rsidRDefault="00137B3E" w:rsidP="00E34CEE">
      <w:pPr>
        <w:ind w:firstLine="708"/>
        <w:jc w:val="both"/>
        <w:rPr>
          <w:sz w:val="24"/>
          <w:szCs w:val="24"/>
          <w:lang w:eastAsia="ar-SA"/>
        </w:rPr>
      </w:pPr>
      <w:r w:rsidRPr="00614559">
        <w:rPr>
          <w:sz w:val="24"/>
          <w:szCs w:val="24"/>
          <w:lang w:eastAsia="ar-SA"/>
        </w:rPr>
        <w:t>Планируется предоставить ежегодно в 2019 – 2021 годах субсидии на компенсацию затрат на содержание 318 голов крупного рогатого скота и субсидии на компенсацию затрат за 50,0 тонн произведенной и реализованной мясной продукции из мяса тяжеловесного молодняка крупного рогатого скота специализированных мясных пород.</w:t>
      </w:r>
    </w:p>
    <w:p w:rsidR="00137B3E" w:rsidRPr="00614559" w:rsidRDefault="00137B3E" w:rsidP="00E34CEE">
      <w:pPr>
        <w:ind w:firstLine="709"/>
        <w:jc w:val="both"/>
        <w:rPr>
          <w:sz w:val="24"/>
          <w:szCs w:val="24"/>
          <w:lang w:eastAsia="ar-SA"/>
        </w:rPr>
      </w:pPr>
      <w:r w:rsidRPr="00614559">
        <w:rPr>
          <w:sz w:val="24"/>
          <w:szCs w:val="24"/>
          <w:lang w:eastAsia="ar-SA"/>
        </w:rPr>
        <w:t>3. Субсидии на поддержку малых форм хозяйствования.</w:t>
      </w:r>
    </w:p>
    <w:p w:rsidR="00137B3E" w:rsidRPr="00614559" w:rsidRDefault="00137B3E" w:rsidP="00E34CEE">
      <w:pPr>
        <w:ind w:firstLine="709"/>
        <w:jc w:val="both"/>
        <w:rPr>
          <w:sz w:val="24"/>
          <w:szCs w:val="24"/>
          <w:lang w:eastAsia="ar-SA"/>
        </w:rPr>
      </w:pPr>
      <w:r w:rsidRPr="00614559">
        <w:rPr>
          <w:sz w:val="24"/>
          <w:szCs w:val="24"/>
          <w:lang w:eastAsia="ar-SA"/>
        </w:rPr>
        <w:t>В рамках данного направления планируется предоставление субсидии на развитие материально-технической базы. В 2019 - 2021 годах планируется компенсация сельхозпроизводителям затрат на приобретение сельскохозяйственной техники и оборудования.</w:t>
      </w:r>
    </w:p>
    <w:p w:rsidR="00137B3E" w:rsidRPr="00614559" w:rsidRDefault="00137B3E" w:rsidP="00E34CEE">
      <w:pPr>
        <w:tabs>
          <w:tab w:val="left" w:pos="993"/>
        </w:tabs>
        <w:ind w:firstLine="709"/>
        <w:jc w:val="both"/>
        <w:rPr>
          <w:sz w:val="24"/>
          <w:szCs w:val="24"/>
        </w:rPr>
      </w:pPr>
      <w:r w:rsidRPr="00614559">
        <w:rPr>
          <w:sz w:val="24"/>
          <w:szCs w:val="24"/>
        </w:rPr>
        <w:t xml:space="preserve">Реализация направлений подпрограммы позволит обеспечить исполнение </w:t>
      </w:r>
      <w:r w:rsidRPr="00614559">
        <w:rPr>
          <w:sz w:val="24"/>
          <w:szCs w:val="24"/>
          <w:lang w:eastAsia="ar-SA"/>
        </w:rPr>
        <w:t>отдельного государственного полномочия по поддержке сельскохозяйственного производства</w:t>
      </w:r>
      <w:r w:rsidRPr="00614559">
        <w:rPr>
          <w:sz w:val="24"/>
          <w:szCs w:val="24"/>
        </w:rPr>
        <w:t xml:space="preserve"> и будет способствовать развитию агропромышленного комплекса на территории города Югорска.</w:t>
      </w:r>
    </w:p>
    <w:p w:rsidR="00137B3E" w:rsidRPr="00614559" w:rsidRDefault="00137B3E" w:rsidP="00E34CEE">
      <w:pPr>
        <w:tabs>
          <w:tab w:val="left" w:pos="993"/>
        </w:tabs>
        <w:ind w:firstLine="709"/>
        <w:jc w:val="both"/>
        <w:rPr>
          <w:sz w:val="24"/>
          <w:szCs w:val="24"/>
        </w:rPr>
      </w:pPr>
    </w:p>
    <w:p w:rsidR="00137B3E" w:rsidRPr="00614559" w:rsidRDefault="00137B3E" w:rsidP="00E34CEE">
      <w:pPr>
        <w:pStyle w:val="ae"/>
        <w:suppressAutoHyphens/>
        <w:spacing w:before="0" w:beforeAutospacing="0" w:after="0" w:afterAutospacing="0"/>
        <w:ind w:firstLine="709"/>
        <w:jc w:val="both"/>
      </w:pPr>
      <w:r w:rsidRPr="00614559">
        <w:t xml:space="preserve">В рамках реализации подпрограммы </w:t>
      </w:r>
      <w:r w:rsidRPr="00614559">
        <w:rPr>
          <w:lang w:val="en-US"/>
        </w:rPr>
        <w:t>IV</w:t>
      </w:r>
      <w:r w:rsidRPr="00614559">
        <w:t xml:space="preserve"> «Предоставление государственных и муниципальных услуг через многофункциональный центр (МФЦ)» предусмотрены бюджетные ассигнования на 2019 год в сумме 35 854,0 тыс. рублей, на 2020 год в сумме 34 775,3 тыс. рублей, на 2021 год в сумме 36 948,3 тыс. рублей на предоставление субсидии </w:t>
      </w:r>
      <w:proofErr w:type="gramStart"/>
      <w:r w:rsidRPr="00614559">
        <w:t>муниципальному автономному</w:t>
      </w:r>
      <w:proofErr w:type="gramEnd"/>
      <w:r w:rsidRPr="00614559">
        <w:t xml:space="preserve"> учреждению «Многофункциональный центр предоставления государственных и муниципальных услуг» на организацию предоставления государственных и муниципальных услуг по принципу «одного окна». Удельный вес данных расходов в общем объеме расходов на муниципальную программу составляет в 2019 году 8,1%, в 2020 году – 7,8%, в 2021 году – 8,0%. </w:t>
      </w:r>
    </w:p>
    <w:p w:rsidR="00137B3E" w:rsidRPr="00614559" w:rsidRDefault="00137B3E" w:rsidP="00E34CEE">
      <w:pPr>
        <w:ind w:firstLine="709"/>
        <w:jc w:val="both"/>
        <w:rPr>
          <w:sz w:val="24"/>
          <w:szCs w:val="24"/>
        </w:rPr>
      </w:pPr>
      <w:r w:rsidRPr="00614559">
        <w:rPr>
          <w:sz w:val="24"/>
          <w:szCs w:val="24"/>
        </w:rPr>
        <w:lastRenderedPageBreak/>
        <w:t xml:space="preserve">В рамках подпрограммы </w:t>
      </w:r>
      <w:r w:rsidRPr="00614559">
        <w:rPr>
          <w:sz w:val="24"/>
          <w:szCs w:val="24"/>
          <w:lang w:val="en-US"/>
        </w:rPr>
        <w:t>IV</w:t>
      </w:r>
      <w:r w:rsidRPr="00614559">
        <w:rPr>
          <w:sz w:val="24"/>
          <w:szCs w:val="24"/>
        </w:rPr>
        <w:t xml:space="preserve"> предусмотрены расходы за счет субсидии из бюджета автономного округа </w:t>
      </w:r>
      <w:r w:rsidRPr="00614559">
        <w:rPr>
          <w:iCs/>
          <w:sz w:val="24"/>
          <w:szCs w:val="24"/>
        </w:rPr>
        <w:t xml:space="preserve">на организацию предоставления государственных услуг в многофункциональных центрах предоставления государственных и муниципальных услуг </w:t>
      </w:r>
      <w:r w:rsidRPr="00614559">
        <w:rPr>
          <w:sz w:val="24"/>
          <w:szCs w:val="24"/>
        </w:rPr>
        <w:t xml:space="preserve">на условиях </w:t>
      </w:r>
      <w:proofErr w:type="spellStart"/>
      <w:r w:rsidRPr="00614559">
        <w:rPr>
          <w:sz w:val="24"/>
          <w:szCs w:val="24"/>
        </w:rPr>
        <w:t>софинансирования</w:t>
      </w:r>
      <w:proofErr w:type="spellEnd"/>
      <w:r w:rsidRPr="00614559">
        <w:rPr>
          <w:sz w:val="24"/>
          <w:szCs w:val="24"/>
        </w:rPr>
        <w:t xml:space="preserve"> из бюджета автономного округа – 95</w:t>
      </w:r>
      <w:r w:rsidR="00526FAD" w:rsidRPr="00614559">
        <w:rPr>
          <w:sz w:val="24"/>
          <w:szCs w:val="24"/>
        </w:rPr>
        <w:t>,0</w:t>
      </w:r>
      <w:r w:rsidRPr="00614559">
        <w:rPr>
          <w:sz w:val="24"/>
          <w:szCs w:val="24"/>
        </w:rPr>
        <w:t>%, местного бюджета – 5</w:t>
      </w:r>
      <w:r w:rsidR="00526FAD" w:rsidRPr="00614559">
        <w:rPr>
          <w:sz w:val="24"/>
          <w:szCs w:val="24"/>
        </w:rPr>
        <w:t>,0</w:t>
      </w:r>
      <w:r w:rsidRPr="00614559">
        <w:rPr>
          <w:sz w:val="24"/>
          <w:szCs w:val="24"/>
        </w:rPr>
        <w:t>%.</w:t>
      </w:r>
    </w:p>
    <w:p w:rsidR="00137B3E" w:rsidRPr="00614559" w:rsidRDefault="00137B3E" w:rsidP="00E34CEE">
      <w:pPr>
        <w:pStyle w:val="ae"/>
        <w:suppressAutoHyphens/>
        <w:spacing w:before="0" w:beforeAutospacing="0" w:after="0" w:afterAutospacing="0"/>
        <w:ind w:firstLine="709"/>
        <w:jc w:val="both"/>
      </w:pPr>
      <w:r w:rsidRPr="00614559">
        <w:t xml:space="preserve">В 2019 – 2021 годах планируется организовать предоставление государственных и муниципальных услуг </w:t>
      </w:r>
      <w:r w:rsidRPr="00614559">
        <w:rPr>
          <w:rFonts w:eastAsia="Courier New"/>
        </w:rPr>
        <w:t>56 700</w:t>
      </w:r>
      <w:r w:rsidRPr="00614559">
        <w:t xml:space="preserve"> заявителям на базе МАУ «Многофункциональный центр предоставления государственных и муниципальных услуг».</w:t>
      </w:r>
    </w:p>
    <w:p w:rsidR="00137B3E" w:rsidRPr="00614559" w:rsidRDefault="00137B3E" w:rsidP="00E34CEE">
      <w:pPr>
        <w:ind w:firstLine="708"/>
        <w:jc w:val="both"/>
        <w:rPr>
          <w:sz w:val="24"/>
          <w:szCs w:val="24"/>
        </w:rPr>
      </w:pPr>
      <w:r w:rsidRPr="00614559">
        <w:rPr>
          <w:sz w:val="24"/>
          <w:szCs w:val="24"/>
        </w:rPr>
        <w:t xml:space="preserve">Количество государственных и муниципальных услуг, предоставляемых на базе МАУ «Многофункциональный центр предоставления государственных и муниципальных услуг» по заключенным соглашениям о взаимодействии при предоставлении государственных и муниципальных услуг с </w:t>
      </w:r>
      <w:proofErr w:type="gramStart"/>
      <w:r w:rsidRPr="00614559">
        <w:rPr>
          <w:sz w:val="24"/>
          <w:szCs w:val="24"/>
        </w:rPr>
        <w:t>государственным автономным</w:t>
      </w:r>
      <w:proofErr w:type="gramEnd"/>
      <w:r w:rsidRPr="00614559">
        <w:rPr>
          <w:sz w:val="24"/>
          <w:szCs w:val="24"/>
        </w:rPr>
        <w:t xml:space="preserve"> учреждением Ханты-Мансийского автономного округа – Югры «Многофункциональный центр предоставления государственных и муниципальных услуг» (уполномоченным МФЦ) о взаимодействии с федеральными и региональными ведомствами, при предоставлении государственных услуг и с органами местного самоуправления – всего: 210, в том числе, </w:t>
      </w:r>
      <w:proofErr w:type="gramStart"/>
      <w:r w:rsidRPr="00614559">
        <w:rPr>
          <w:sz w:val="24"/>
          <w:szCs w:val="24"/>
        </w:rPr>
        <w:t>федеральных</w:t>
      </w:r>
      <w:proofErr w:type="gramEnd"/>
      <w:r w:rsidRPr="00614559">
        <w:rPr>
          <w:sz w:val="24"/>
          <w:szCs w:val="24"/>
        </w:rPr>
        <w:t xml:space="preserve"> – 62; региональных – 104; муниципальных – 44.</w:t>
      </w:r>
    </w:p>
    <w:p w:rsidR="00137B3E" w:rsidRPr="00614559" w:rsidRDefault="00137B3E" w:rsidP="00E34CEE">
      <w:pPr>
        <w:ind w:firstLine="708"/>
        <w:jc w:val="both"/>
        <w:rPr>
          <w:sz w:val="24"/>
          <w:szCs w:val="24"/>
        </w:rPr>
      </w:pPr>
      <w:r w:rsidRPr="00614559">
        <w:rPr>
          <w:sz w:val="24"/>
          <w:szCs w:val="24"/>
        </w:rPr>
        <w:t>Наиболее востребованными являются государственные услуги:</w:t>
      </w:r>
    </w:p>
    <w:p w:rsidR="00137B3E" w:rsidRPr="00614559" w:rsidRDefault="00137B3E" w:rsidP="00E34CEE">
      <w:pPr>
        <w:ind w:firstLine="708"/>
        <w:jc w:val="both"/>
        <w:rPr>
          <w:sz w:val="24"/>
          <w:szCs w:val="24"/>
        </w:rPr>
      </w:pPr>
      <w:r w:rsidRPr="00614559">
        <w:rPr>
          <w:sz w:val="24"/>
          <w:szCs w:val="24"/>
        </w:rPr>
        <w:t>– Департамента социального развития Ханты-Мансийского автономного округа – Югры по социальной поддержке льготных категорий населения;</w:t>
      </w:r>
    </w:p>
    <w:p w:rsidR="00137B3E" w:rsidRPr="00614559" w:rsidRDefault="00137B3E" w:rsidP="00E34CEE">
      <w:pPr>
        <w:ind w:firstLine="708"/>
        <w:jc w:val="both"/>
        <w:rPr>
          <w:sz w:val="24"/>
          <w:szCs w:val="24"/>
        </w:rPr>
      </w:pPr>
      <w:r w:rsidRPr="00614559">
        <w:rPr>
          <w:sz w:val="24"/>
          <w:szCs w:val="24"/>
        </w:rPr>
        <w:t>– Федеральной службы государственной регистрации, кадастра и картографии (</w:t>
      </w:r>
      <w:proofErr w:type="spellStart"/>
      <w:r w:rsidRPr="00614559">
        <w:rPr>
          <w:sz w:val="24"/>
          <w:szCs w:val="24"/>
        </w:rPr>
        <w:t>Росреестра</w:t>
      </w:r>
      <w:proofErr w:type="spellEnd"/>
      <w:r w:rsidRPr="00614559">
        <w:rPr>
          <w:sz w:val="24"/>
          <w:szCs w:val="24"/>
        </w:rPr>
        <w:t>) по регистрации прав на недвижимое имущество и сделок с ним;</w:t>
      </w:r>
    </w:p>
    <w:p w:rsidR="00137B3E" w:rsidRPr="00614559" w:rsidRDefault="00137B3E" w:rsidP="00E34CEE">
      <w:pPr>
        <w:ind w:firstLine="708"/>
        <w:jc w:val="both"/>
        <w:rPr>
          <w:sz w:val="24"/>
          <w:szCs w:val="24"/>
        </w:rPr>
      </w:pPr>
      <w:r w:rsidRPr="00614559">
        <w:rPr>
          <w:sz w:val="24"/>
          <w:szCs w:val="24"/>
        </w:rPr>
        <w:t>– Управления Федеральной миграционной службы по регистрации и снятию с регистрационного учета граждан;</w:t>
      </w:r>
    </w:p>
    <w:p w:rsidR="00137B3E" w:rsidRPr="00614559" w:rsidRDefault="00137B3E" w:rsidP="00E34CEE">
      <w:pPr>
        <w:ind w:firstLine="708"/>
        <w:jc w:val="both"/>
        <w:rPr>
          <w:sz w:val="24"/>
          <w:szCs w:val="24"/>
        </w:rPr>
      </w:pPr>
      <w:r w:rsidRPr="00614559">
        <w:rPr>
          <w:sz w:val="24"/>
          <w:szCs w:val="24"/>
        </w:rPr>
        <w:t>– Пенсионного фонда по предоставлению компенсационных выплат на проезд льготным категориям населения.</w:t>
      </w:r>
    </w:p>
    <w:p w:rsidR="00137B3E" w:rsidRPr="00614559" w:rsidRDefault="00137B3E" w:rsidP="00E34CEE">
      <w:pPr>
        <w:pStyle w:val="ae"/>
        <w:suppressAutoHyphens/>
        <w:spacing w:before="0" w:beforeAutospacing="0" w:after="0" w:afterAutospacing="0"/>
        <w:ind w:firstLine="709"/>
        <w:jc w:val="both"/>
      </w:pPr>
    </w:p>
    <w:p w:rsidR="00137B3E" w:rsidRPr="00614559" w:rsidRDefault="00137B3E" w:rsidP="00E34CEE">
      <w:pPr>
        <w:pStyle w:val="ae"/>
        <w:suppressAutoHyphens/>
        <w:spacing w:before="0" w:beforeAutospacing="0" w:after="0" w:afterAutospacing="0"/>
        <w:ind w:firstLine="709"/>
        <w:jc w:val="both"/>
      </w:pPr>
      <w:r w:rsidRPr="00614559">
        <w:t xml:space="preserve">Бюджетные ассигнования на реализацию подпрограммы </w:t>
      </w:r>
      <w:r w:rsidRPr="00614559">
        <w:rPr>
          <w:lang w:val="en-US"/>
        </w:rPr>
        <w:t>II</w:t>
      </w:r>
      <w:r w:rsidRPr="00614559">
        <w:t xml:space="preserve"> «Развитие малого и среднего предпринимательства» на 2019 год предусмотрены в сумме 5 741,6 тыс. рублей, на 2020 и 2021 годы </w:t>
      </w:r>
      <w:r w:rsidR="00526FAD" w:rsidRPr="00614559">
        <w:t>по</w:t>
      </w:r>
      <w:r w:rsidRPr="00614559">
        <w:t xml:space="preserve"> 4 909,9 тыс. рублей ежегодно. Удельный вес данных расходов в общем объеме расходов на муниципальную программу составляют в 2019 году 1,3%, в 2020 и 2021 году </w:t>
      </w:r>
      <w:r w:rsidR="00526FAD" w:rsidRPr="00614559">
        <w:t>-</w:t>
      </w:r>
      <w:r w:rsidRPr="00614559">
        <w:t xml:space="preserve"> 1,1% ежегодно.</w:t>
      </w:r>
    </w:p>
    <w:p w:rsidR="00137B3E" w:rsidRPr="00614559" w:rsidRDefault="00137B3E" w:rsidP="00E34CEE">
      <w:pPr>
        <w:ind w:firstLine="709"/>
        <w:jc w:val="both"/>
        <w:rPr>
          <w:sz w:val="24"/>
          <w:szCs w:val="24"/>
        </w:rPr>
      </w:pPr>
      <w:r w:rsidRPr="00614559">
        <w:rPr>
          <w:sz w:val="24"/>
          <w:szCs w:val="24"/>
        </w:rPr>
        <w:t xml:space="preserve">В рамках подпрограммы </w:t>
      </w:r>
      <w:r w:rsidRPr="00614559">
        <w:rPr>
          <w:sz w:val="24"/>
          <w:szCs w:val="24"/>
          <w:lang w:val="en-US"/>
        </w:rPr>
        <w:t>II</w:t>
      </w:r>
      <w:r w:rsidRPr="00614559">
        <w:rPr>
          <w:sz w:val="24"/>
          <w:szCs w:val="24"/>
        </w:rPr>
        <w:t xml:space="preserve"> предусмотрены расходы за счет субсидии из бюджета автономного округа </w:t>
      </w:r>
      <w:r w:rsidRPr="00614559">
        <w:rPr>
          <w:iCs/>
          <w:sz w:val="24"/>
          <w:szCs w:val="24"/>
        </w:rPr>
        <w:t xml:space="preserve">на поддержку малого и среднего предпринимательства </w:t>
      </w:r>
      <w:r w:rsidRPr="00614559">
        <w:rPr>
          <w:sz w:val="24"/>
          <w:szCs w:val="24"/>
        </w:rPr>
        <w:t xml:space="preserve">на условиях </w:t>
      </w:r>
      <w:proofErr w:type="spellStart"/>
      <w:r w:rsidRPr="00614559">
        <w:rPr>
          <w:sz w:val="24"/>
          <w:szCs w:val="24"/>
        </w:rPr>
        <w:t>софинансирования</w:t>
      </w:r>
      <w:proofErr w:type="spellEnd"/>
      <w:r w:rsidRPr="00614559">
        <w:rPr>
          <w:sz w:val="24"/>
          <w:szCs w:val="24"/>
        </w:rPr>
        <w:t xml:space="preserve"> из бюджета автономного округа – 86</w:t>
      </w:r>
      <w:r w:rsidR="00526FAD" w:rsidRPr="00614559">
        <w:rPr>
          <w:sz w:val="24"/>
          <w:szCs w:val="24"/>
        </w:rPr>
        <w:t>,0</w:t>
      </w:r>
      <w:r w:rsidRPr="00614559">
        <w:rPr>
          <w:sz w:val="24"/>
          <w:szCs w:val="24"/>
        </w:rPr>
        <w:t>%, местного бюджета – 14</w:t>
      </w:r>
      <w:r w:rsidR="00526FAD" w:rsidRPr="00614559">
        <w:rPr>
          <w:sz w:val="24"/>
          <w:szCs w:val="24"/>
        </w:rPr>
        <w:t>,0</w:t>
      </w:r>
      <w:r w:rsidRPr="00614559">
        <w:rPr>
          <w:sz w:val="24"/>
          <w:szCs w:val="24"/>
        </w:rPr>
        <w:t>%.</w:t>
      </w:r>
    </w:p>
    <w:p w:rsidR="00137B3E" w:rsidRPr="00614559" w:rsidRDefault="00137B3E" w:rsidP="00E34CEE">
      <w:pPr>
        <w:pStyle w:val="af8"/>
        <w:ind w:firstLine="567"/>
        <w:jc w:val="both"/>
        <w:rPr>
          <w:rFonts w:ascii="Times New Roman" w:hAnsi="Times New Roman"/>
          <w:sz w:val="24"/>
          <w:szCs w:val="24"/>
        </w:rPr>
      </w:pPr>
      <w:r w:rsidRPr="00614559">
        <w:rPr>
          <w:rFonts w:ascii="Times New Roman" w:hAnsi="Times New Roman"/>
          <w:sz w:val="24"/>
          <w:szCs w:val="24"/>
          <w:lang w:eastAsia="en-US"/>
        </w:rPr>
        <w:t xml:space="preserve">  Средства в рамках подпрограммы </w:t>
      </w:r>
      <w:r w:rsidRPr="00614559">
        <w:rPr>
          <w:rFonts w:ascii="Times New Roman" w:hAnsi="Times New Roman"/>
          <w:sz w:val="24"/>
          <w:szCs w:val="24"/>
          <w:lang w:val="en-US" w:eastAsia="en-US"/>
        </w:rPr>
        <w:t>II</w:t>
      </w:r>
      <w:r w:rsidRPr="00614559">
        <w:rPr>
          <w:rFonts w:ascii="Times New Roman" w:hAnsi="Times New Roman"/>
          <w:sz w:val="24"/>
          <w:szCs w:val="24"/>
          <w:lang w:eastAsia="en-US"/>
        </w:rPr>
        <w:t xml:space="preserve"> </w:t>
      </w:r>
      <w:r w:rsidRPr="00614559">
        <w:rPr>
          <w:rFonts w:ascii="Times New Roman" w:hAnsi="Times New Roman"/>
          <w:bCs/>
          <w:sz w:val="24"/>
          <w:szCs w:val="24"/>
        </w:rPr>
        <w:t>«Развитие малого и среднего предпринимательства»</w:t>
      </w:r>
      <w:r w:rsidRPr="00614559">
        <w:rPr>
          <w:rFonts w:ascii="Times New Roman" w:hAnsi="Times New Roman"/>
          <w:sz w:val="24"/>
          <w:szCs w:val="24"/>
          <w:lang w:eastAsia="en-US"/>
        </w:rPr>
        <w:t xml:space="preserve"> будут направлены на реализацию </w:t>
      </w:r>
      <w:r w:rsidRPr="00614559">
        <w:rPr>
          <w:rFonts w:ascii="Times New Roman" w:hAnsi="Times New Roman"/>
          <w:sz w:val="24"/>
          <w:szCs w:val="24"/>
        </w:rPr>
        <w:t>национального (федерального) проекта</w:t>
      </w:r>
      <w:r w:rsidRPr="00614559">
        <w:rPr>
          <w:rFonts w:ascii="Times New Roman" w:hAnsi="Times New Roman"/>
          <w:sz w:val="24"/>
          <w:szCs w:val="24"/>
          <w:lang w:eastAsia="en-US"/>
        </w:rPr>
        <w:t xml:space="preserve"> «</w:t>
      </w:r>
      <w:r w:rsidRPr="00614559">
        <w:rPr>
          <w:rFonts w:ascii="Times New Roman" w:eastAsia="Calibri" w:hAnsi="Times New Roman"/>
          <w:sz w:val="24"/>
          <w:szCs w:val="24"/>
        </w:rPr>
        <w:t>Малый и средний бизнес и поддержка индивидуальной предпринимательской инициативы</w:t>
      </w:r>
      <w:r w:rsidRPr="00614559">
        <w:rPr>
          <w:rFonts w:ascii="Times New Roman" w:hAnsi="Times New Roman"/>
          <w:sz w:val="24"/>
          <w:szCs w:val="24"/>
          <w:lang w:eastAsia="en-US"/>
        </w:rPr>
        <w:t>». Н</w:t>
      </w:r>
      <w:r w:rsidRPr="00614559">
        <w:rPr>
          <w:rFonts w:ascii="Times New Roman" w:hAnsi="Times New Roman"/>
          <w:sz w:val="24"/>
          <w:szCs w:val="24"/>
        </w:rPr>
        <w:t xml:space="preserve">а 2019 год предусмотрены средства в сумме 5 741,6 тыс. рублей, на 2020 и 2021 годы </w:t>
      </w:r>
      <w:r w:rsidR="00526FAD" w:rsidRPr="00614559">
        <w:rPr>
          <w:rFonts w:ascii="Times New Roman" w:hAnsi="Times New Roman"/>
          <w:sz w:val="24"/>
          <w:szCs w:val="24"/>
        </w:rPr>
        <w:t>по</w:t>
      </w:r>
      <w:r w:rsidRPr="00614559">
        <w:rPr>
          <w:rFonts w:ascii="Times New Roman" w:hAnsi="Times New Roman"/>
          <w:sz w:val="24"/>
          <w:szCs w:val="24"/>
        </w:rPr>
        <w:t xml:space="preserve"> 4 909,9 тыс. рублей ежегодно. </w:t>
      </w:r>
    </w:p>
    <w:p w:rsidR="00137B3E" w:rsidRPr="00614559" w:rsidRDefault="00137B3E" w:rsidP="00E34CEE">
      <w:pPr>
        <w:pStyle w:val="ae"/>
        <w:suppressAutoHyphens/>
        <w:spacing w:before="0" w:beforeAutospacing="0" w:after="0" w:afterAutospacing="0"/>
        <w:ind w:firstLine="709"/>
        <w:jc w:val="both"/>
      </w:pPr>
      <w:r w:rsidRPr="00614559">
        <w:t>За счет указанных средств будут осуществляться расходы по следующим направлениям:</w:t>
      </w:r>
    </w:p>
    <w:p w:rsidR="00137B3E" w:rsidRPr="00614559" w:rsidRDefault="00137B3E" w:rsidP="00E34CEE">
      <w:pPr>
        <w:pStyle w:val="ae"/>
        <w:suppressAutoHyphens/>
        <w:spacing w:before="0" w:beforeAutospacing="0" w:after="0" w:afterAutospacing="0"/>
        <w:ind w:firstLine="709"/>
        <w:jc w:val="both"/>
      </w:pPr>
    </w:p>
    <w:p w:rsidR="00137B3E" w:rsidRPr="00614559" w:rsidRDefault="00137B3E" w:rsidP="00E34CEE">
      <w:pPr>
        <w:snapToGrid w:val="0"/>
        <w:ind w:firstLine="709"/>
        <w:jc w:val="right"/>
      </w:pPr>
      <w:r w:rsidRPr="00614559">
        <w:rPr>
          <w:bCs/>
          <w:sz w:val="24"/>
          <w:szCs w:val="24"/>
        </w:rPr>
        <w:t xml:space="preserve">Таблица </w:t>
      </w:r>
      <w:r w:rsidR="00614559" w:rsidRPr="00614559">
        <w:rPr>
          <w:bCs/>
          <w:sz w:val="24"/>
          <w:szCs w:val="24"/>
        </w:rPr>
        <w:t>74</w:t>
      </w:r>
    </w:p>
    <w:p w:rsidR="00137B3E" w:rsidRPr="00614559" w:rsidRDefault="00137B3E" w:rsidP="00E34CEE">
      <w:pPr>
        <w:pStyle w:val="af8"/>
        <w:jc w:val="center"/>
        <w:rPr>
          <w:rFonts w:ascii="Times New Roman" w:hAnsi="Times New Roman"/>
          <w:b/>
          <w:sz w:val="24"/>
          <w:szCs w:val="24"/>
        </w:rPr>
      </w:pPr>
      <w:r w:rsidRPr="00614559">
        <w:rPr>
          <w:rFonts w:ascii="Times New Roman" w:eastAsia="Calibri" w:hAnsi="Times New Roman"/>
          <w:b/>
          <w:sz w:val="24"/>
          <w:szCs w:val="24"/>
        </w:rPr>
        <w:t xml:space="preserve">Расшифровка расходов по </w:t>
      </w:r>
      <w:r w:rsidRPr="00614559">
        <w:rPr>
          <w:rFonts w:ascii="Times New Roman" w:hAnsi="Times New Roman"/>
          <w:b/>
          <w:sz w:val="24"/>
          <w:szCs w:val="24"/>
        </w:rPr>
        <w:t xml:space="preserve">подпрограмме </w:t>
      </w:r>
      <w:r w:rsidRPr="00614559">
        <w:rPr>
          <w:rFonts w:ascii="Times New Roman" w:hAnsi="Times New Roman"/>
          <w:b/>
          <w:sz w:val="24"/>
          <w:szCs w:val="24"/>
          <w:lang w:val="en-US"/>
        </w:rPr>
        <w:t>II</w:t>
      </w:r>
      <w:r w:rsidRPr="00614559">
        <w:rPr>
          <w:rFonts w:ascii="Times New Roman" w:hAnsi="Times New Roman"/>
          <w:b/>
          <w:sz w:val="24"/>
          <w:szCs w:val="24"/>
        </w:rPr>
        <w:t xml:space="preserve"> «Развитие малого и среднего предпринимательства»</w:t>
      </w:r>
      <w:r w:rsidR="00B513C0" w:rsidRPr="00614559">
        <w:rPr>
          <w:rFonts w:ascii="Times New Roman" w:hAnsi="Times New Roman"/>
          <w:b/>
          <w:sz w:val="24"/>
          <w:szCs w:val="24"/>
        </w:rPr>
        <w:br/>
      </w:r>
      <w:r w:rsidRPr="00614559">
        <w:rPr>
          <w:rFonts w:ascii="Times New Roman" w:hAnsi="Times New Roman"/>
          <w:b/>
          <w:sz w:val="24"/>
          <w:szCs w:val="24"/>
        </w:rPr>
        <w:t>на 2019 год и на плановый период 2020 и 2021 годов</w:t>
      </w:r>
    </w:p>
    <w:p w:rsidR="00137B3E" w:rsidRPr="00614559" w:rsidRDefault="00137B3E" w:rsidP="00E34CEE">
      <w:pPr>
        <w:widowControl w:val="0"/>
        <w:autoSpaceDE w:val="0"/>
        <w:autoSpaceDN w:val="0"/>
        <w:adjustRightInd w:val="0"/>
        <w:ind w:firstLine="709"/>
        <w:jc w:val="right"/>
        <w:rPr>
          <w:sz w:val="24"/>
          <w:szCs w:val="24"/>
        </w:rPr>
      </w:pPr>
      <w:r w:rsidRPr="00614559">
        <w:rPr>
          <w:sz w:val="24"/>
          <w:szCs w:val="24"/>
        </w:rPr>
        <w:t>(тыс. рублей)</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22"/>
        <w:gridCol w:w="5245"/>
        <w:gridCol w:w="1134"/>
        <w:gridCol w:w="1134"/>
        <w:gridCol w:w="1044"/>
      </w:tblGrid>
      <w:tr w:rsidR="00CD794F" w:rsidRPr="00614559" w:rsidTr="00CD794F">
        <w:trPr>
          <w:trHeight w:val="600"/>
          <w:tblHeader/>
          <w:jc w:val="center"/>
        </w:trPr>
        <w:tc>
          <w:tcPr>
            <w:tcW w:w="622" w:type="dxa"/>
            <w:tcBorders>
              <w:top w:val="single" w:sz="4" w:space="0" w:color="auto"/>
              <w:left w:val="single" w:sz="4" w:space="0" w:color="auto"/>
              <w:right w:val="single" w:sz="4" w:space="0" w:color="auto"/>
            </w:tcBorders>
            <w:noWrap/>
            <w:vAlign w:val="center"/>
            <w:hideMark/>
          </w:tcPr>
          <w:p w:rsidR="00CD794F" w:rsidRPr="00614559" w:rsidRDefault="00CD794F" w:rsidP="00E34CEE">
            <w:pPr>
              <w:jc w:val="center"/>
              <w:rPr>
                <w:sz w:val="22"/>
                <w:szCs w:val="22"/>
              </w:rPr>
            </w:pPr>
            <w:r w:rsidRPr="00614559">
              <w:rPr>
                <w:sz w:val="22"/>
                <w:szCs w:val="22"/>
              </w:rPr>
              <w:t xml:space="preserve">№ </w:t>
            </w:r>
            <w:proofErr w:type="spellStart"/>
            <w:proofErr w:type="gramStart"/>
            <w:r w:rsidRPr="00614559">
              <w:rPr>
                <w:sz w:val="22"/>
                <w:szCs w:val="22"/>
              </w:rPr>
              <w:t>п</w:t>
            </w:r>
            <w:proofErr w:type="spellEnd"/>
            <w:proofErr w:type="gramEnd"/>
            <w:r w:rsidRPr="00614559">
              <w:rPr>
                <w:sz w:val="22"/>
                <w:szCs w:val="22"/>
              </w:rPr>
              <w:t>/</w:t>
            </w:r>
            <w:proofErr w:type="spellStart"/>
            <w:r w:rsidRPr="00614559">
              <w:rPr>
                <w:sz w:val="22"/>
                <w:szCs w:val="22"/>
              </w:rPr>
              <w:t>п</w:t>
            </w:r>
            <w:proofErr w:type="spellEnd"/>
          </w:p>
        </w:tc>
        <w:tc>
          <w:tcPr>
            <w:tcW w:w="5245" w:type="dxa"/>
            <w:tcBorders>
              <w:top w:val="single" w:sz="4" w:space="0" w:color="auto"/>
              <w:left w:val="single" w:sz="4" w:space="0" w:color="auto"/>
              <w:right w:val="single" w:sz="4" w:space="0" w:color="auto"/>
            </w:tcBorders>
            <w:vAlign w:val="center"/>
            <w:hideMark/>
          </w:tcPr>
          <w:p w:rsidR="00CD794F" w:rsidRPr="00614559" w:rsidRDefault="00CD794F" w:rsidP="00E34CEE">
            <w:pPr>
              <w:jc w:val="center"/>
              <w:rPr>
                <w:sz w:val="22"/>
                <w:szCs w:val="22"/>
              </w:rPr>
            </w:pPr>
            <w:r w:rsidRPr="00614559">
              <w:rPr>
                <w:sz w:val="22"/>
                <w:szCs w:val="22"/>
              </w:rPr>
              <w:t>Наименование расходов</w:t>
            </w:r>
          </w:p>
        </w:tc>
        <w:tc>
          <w:tcPr>
            <w:tcW w:w="1134" w:type="dxa"/>
            <w:tcBorders>
              <w:top w:val="single" w:sz="4" w:space="0" w:color="auto"/>
              <w:left w:val="single" w:sz="4" w:space="0" w:color="auto"/>
              <w:right w:val="single" w:sz="4" w:space="0" w:color="auto"/>
            </w:tcBorders>
            <w:noWrap/>
            <w:vAlign w:val="center"/>
            <w:hideMark/>
          </w:tcPr>
          <w:p w:rsidR="00CD794F" w:rsidRPr="00614559" w:rsidRDefault="00CD794F" w:rsidP="000F6B85">
            <w:pPr>
              <w:jc w:val="center"/>
              <w:rPr>
                <w:sz w:val="22"/>
                <w:szCs w:val="22"/>
              </w:rPr>
            </w:pPr>
            <w:r w:rsidRPr="00614559">
              <w:rPr>
                <w:sz w:val="22"/>
                <w:szCs w:val="22"/>
              </w:rPr>
              <w:t>2019 год (проект)</w:t>
            </w:r>
          </w:p>
        </w:tc>
        <w:tc>
          <w:tcPr>
            <w:tcW w:w="1134" w:type="dxa"/>
            <w:tcBorders>
              <w:top w:val="single" w:sz="4" w:space="0" w:color="auto"/>
              <w:left w:val="single" w:sz="4" w:space="0" w:color="auto"/>
              <w:right w:val="single" w:sz="4" w:space="0" w:color="auto"/>
            </w:tcBorders>
            <w:vAlign w:val="center"/>
          </w:tcPr>
          <w:p w:rsidR="00CD794F" w:rsidRPr="00614559" w:rsidRDefault="00CD794F" w:rsidP="000F6B85">
            <w:pPr>
              <w:jc w:val="center"/>
              <w:rPr>
                <w:sz w:val="22"/>
                <w:szCs w:val="22"/>
              </w:rPr>
            </w:pPr>
            <w:r w:rsidRPr="00614559">
              <w:rPr>
                <w:sz w:val="22"/>
                <w:szCs w:val="22"/>
              </w:rPr>
              <w:t>2020 год (проект)</w:t>
            </w:r>
          </w:p>
        </w:tc>
        <w:tc>
          <w:tcPr>
            <w:tcW w:w="1044" w:type="dxa"/>
            <w:tcBorders>
              <w:top w:val="single" w:sz="4" w:space="0" w:color="auto"/>
              <w:left w:val="single" w:sz="4" w:space="0" w:color="auto"/>
              <w:right w:val="single" w:sz="4" w:space="0" w:color="auto"/>
            </w:tcBorders>
            <w:vAlign w:val="center"/>
          </w:tcPr>
          <w:p w:rsidR="00CD794F" w:rsidRPr="00614559" w:rsidRDefault="00CD794F" w:rsidP="000F6B85">
            <w:pPr>
              <w:jc w:val="center"/>
              <w:rPr>
                <w:sz w:val="22"/>
                <w:szCs w:val="22"/>
              </w:rPr>
            </w:pPr>
            <w:r w:rsidRPr="00614559">
              <w:rPr>
                <w:sz w:val="22"/>
                <w:szCs w:val="22"/>
              </w:rPr>
              <w:t>2021 год (проект)</w:t>
            </w:r>
          </w:p>
        </w:tc>
      </w:tr>
      <w:tr w:rsidR="00137B3E" w:rsidRPr="00614559" w:rsidTr="00CD794F">
        <w:trPr>
          <w:trHeight w:val="196"/>
          <w:tblHeader/>
          <w:jc w:val="center"/>
        </w:trPr>
        <w:tc>
          <w:tcPr>
            <w:tcW w:w="622" w:type="dxa"/>
            <w:tcBorders>
              <w:top w:val="single" w:sz="4" w:space="0" w:color="auto"/>
              <w:left w:val="single" w:sz="4" w:space="0" w:color="auto"/>
              <w:bottom w:val="single" w:sz="4" w:space="0" w:color="auto"/>
              <w:right w:val="single" w:sz="4" w:space="0" w:color="auto"/>
            </w:tcBorders>
            <w:noWrap/>
            <w:vAlign w:val="center"/>
            <w:hideMark/>
          </w:tcPr>
          <w:p w:rsidR="00137B3E" w:rsidRPr="00614559" w:rsidRDefault="00137B3E" w:rsidP="00E34CEE">
            <w:pPr>
              <w:jc w:val="center"/>
            </w:pPr>
            <w:r w:rsidRPr="00614559">
              <w:t>1</w:t>
            </w:r>
          </w:p>
        </w:tc>
        <w:tc>
          <w:tcPr>
            <w:tcW w:w="5245"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pPr>
            <w:r w:rsidRPr="00614559">
              <w:t>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137B3E" w:rsidRPr="00614559" w:rsidRDefault="00137B3E" w:rsidP="00E34CEE">
            <w:pPr>
              <w:jc w:val="center"/>
            </w:pPr>
            <w:r w:rsidRPr="00614559">
              <w:t>3</w:t>
            </w:r>
          </w:p>
        </w:tc>
        <w:tc>
          <w:tcPr>
            <w:tcW w:w="113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pPr>
            <w:r w:rsidRPr="00614559">
              <w:t>4</w:t>
            </w:r>
          </w:p>
        </w:tc>
        <w:tc>
          <w:tcPr>
            <w:tcW w:w="104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pPr>
            <w:r w:rsidRPr="00614559">
              <w:t>5</w:t>
            </w:r>
          </w:p>
        </w:tc>
      </w:tr>
      <w:tr w:rsidR="00137B3E" w:rsidRPr="00614559" w:rsidTr="00CD794F">
        <w:trPr>
          <w:trHeight w:val="555"/>
          <w:jc w:val="center"/>
        </w:trPr>
        <w:tc>
          <w:tcPr>
            <w:tcW w:w="622"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rPr>
            </w:pPr>
            <w:r w:rsidRPr="00614559">
              <w:rPr>
                <w:sz w:val="22"/>
                <w:szCs w:val="22"/>
              </w:rPr>
              <w:t>1</w:t>
            </w:r>
          </w:p>
        </w:tc>
        <w:tc>
          <w:tcPr>
            <w:tcW w:w="5245"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sz w:val="22"/>
                <w:szCs w:val="22"/>
              </w:rPr>
            </w:pPr>
            <w:r w:rsidRPr="00614559">
              <w:rPr>
                <w:sz w:val="22"/>
                <w:szCs w:val="22"/>
              </w:rPr>
              <w:t xml:space="preserve">Создание условий для развития субъектов малого и среднего предпринимательства (организация </w:t>
            </w:r>
            <w:r w:rsidRPr="00614559">
              <w:rPr>
                <w:sz w:val="22"/>
                <w:szCs w:val="22"/>
              </w:rPr>
              <w:lastRenderedPageBreak/>
              <w:t>мероприятий по информационно-консультационной поддержке, популяризации и пропаганде предпринимательской деятельности)</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rPr>
            </w:pPr>
            <w:r w:rsidRPr="00614559">
              <w:rPr>
                <w:sz w:val="22"/>
                <w:szCs w:val="22"/>
              </w:rPr>
              <w:lastRenderedPageBreak/>
              <w:t>0,0</w:t>
            </w:r>
          </w:p>
        </w:tc>
        <w:tc>
          <w:tcPr>
            <w:tcW w:w="113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0,0</w:t>
            </w:r>
          </w:p>
        </w:tc>
        <w:tc>
          <w:tcPr>
            <w:tcW w:w="104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100,0</w:t>
            </w:r>
          </w:p>
        </w:tc>
      </w:tr>
      <w:tr w:rsidR="00137B3E" w:rsidRPr="00614559" w:rsidTr="00CD794F">
        <w:trPr>
          <w:trHeight w:val="570"/>
          <w:jc w:val="center"/>
        </w:trPr>
        <w:tc>
          <w:tcPr>
            <w:tcW w:w="622"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rPr>
            </w:pPr>
            <w:r w:rsidRPr="00614559">
              <w:rPr>
                <w:sz w:val="22"/>
                <w:szCs w:val="22"/>
              </w:rPr>
              <w:lastRenderedPageBreak/>
              <w:t>2</w:t>
            </w:r>
          </w:p>
        </w:tc>
        <w:tc>
          <w:tcPr>
            <w:tcW w:w="5245"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sz w:val="22"/>
                <w:szCs w:val="22"/>
              </w:rPr>
            </w:pPr>
            <w:proofErr w:type="gramStart"/>
            <w:r w:rsidRPr="00614559">
              <w:rPr>
                <w:sz w:val="22"/>
                <w:szCs w:val="22"/>
              </w:rPr>
              <w:t>Финансовая поддержка субъектов малого и среднего предпринимательства, осуществляющих социально - значимые виды деятельности (возмещение части затрат:</w:t>
            </w:r>
            <w:proofErr w:type="gramEnd"/>
          </w:p>
          <w:p w:rsidR="00137B3E" w:rsidRPr="00614559" w:rsidRDefault="00137B3E" w:rsidP="00E34CEE">
            <w:pPr>
              <w:rPr>
                <w:sz w:val="22"/>
                <w:szCs w:val="22"/>
              </w:rPr>
            </w:pPr>
            <w:r w:rsidRPr="00614559">
              <w:rPr>
                <w:sz w:val="22"/>
                <w:szCs w:val="22"/>
              </w:rPr>
              <w:t>-  на аренду нежилых помещений;</w:t>
            </w:r>
          </w:p>
          <w:p w:rsidR="00137B3E" w:rsidRPr="00614559" w:rsidRDefault="00137B3E" w:rsidP="00E34CEE">
            <w:pPr>
              <w:rPr>
                <w:sz w:val="22"/>
                <w:szCs w:val="22"/>
              </w:rPr>
            </w:pPr>
            <w:r w:rsidRPr="00614559">
              <w:rPr>
                <w:sz w:val="22"/>
                <w:szCs w:val="22"/>
              </w:rPr>
              <w:t>-  по предоставленным консалтинговым услугам;</w:t>
            </w:r>
          </w:p>
          <w:p w:rsidR="00137B3E" w:rsidRPr="00614559" w:rsidRDefault="00137B3E" w:rsidP="00E34CEE">
            <w:pPr>
              <w:rPr>
                <w:sz w:val="22"/>
                <w:szCs w:val="22"/>
              </w:rPr>
            </w:pPr>
            <w:r w:rsidRPr="00614559">
              <w:rPr>
                <w:sz w:val="22"/>
                <w:szCs w:val="22"/>
              </w:rPr>
              <w:t>-  по обязательной и добровольной сертификации (декларированию) продукции (в том числе продовольственного сырья) местных товаропроизводителей;</w:t>
            </w:r>
          </w:p>
          <w:p w:rsidR="00137B3E" w:rsidRPr="00614559" w:rsidRDefault="00137B3E" w:rsidP="00E34CEE">
            <w:pPr>
              <w:rPr>
                <w:sz w:val="22"/>
                <w:szCs w:val="22"/>
              </w:rPr>
            </w:pPr>
            <w:r w:rsidRPr="00614559">
              <w:rPr>
                <w:sz w:val="22"/>
                <w:szCs w:val="22"/>
              </w:rPr>
              <w:t>-  на приобретение оборудования и лицензионных программных продуктов;</w:t>
            </w:r>
          </w:p>
          <w:p w:rsidR="00137B3E" w:rsidRPr="00614559" w:rsidRDefault="00137B3E" w:rsidP="00E34CEE">
            <w:pPr>
              <w:rPr>
                <w:sz w:val="22"/>
                <w:szCs w:val="22"/>
              </w:rPr>
            </w:pPr>
            <w:r w:rsidRPr="00614559">
              <w:rPr>
                <w:sz w:val="22"/>
                <w:szCs w:val="22"/>
              </w:rPr>
              <w:t>- на прохождение курсов повышения квалификации;</w:t>
            </w:r>
          </w:p>
          <w:p w:rsidR="00137B3E" w:rsidRPr="00614559" w:rsidRDefault="00137B3E" w:rsidP="00E34CEE">
            <w:pPr>
              <w:rPr>
                <w:sz w:val="22"/>
                <w:szCs w:val="22"/>
              </w:rPr>
            </w:pPr>
            <w:r w:rsidRPr="00614559">
              <w:rPr>
                <w:sz w:val="22"/>
                <w:szCs w:val="22"/>
              </w:rPr>
              <w:t xml:space="preserve">- на приобретение сырья, расходных материалов и инструментов, необходимых для производства продукции и изделий </w:t>
            </w:r>
            <w:proofErr w:type="gramStart"/>
            <w:r w:rsidRPr="00614559">
              <w:rPr>
                <w:sz w:val="22"/>
                <w:szCs w:val="22"/>
              </w:rPr>
              <w:t>народных художественных</w:t>
            </w:r>
            <w:proofErr w:type="gramEnd"/>
            <w:r w:rsidRPr="00614559">
              <w:rPr>
                <w:sz w:val="22"/>
                <w:szCs w:val="22"/>
              </w:rPr>
              <w:t xml:space="preserve"> промыслов и ремесел)</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rPr>
            </w:pPr>
            <w:r w:rsidRPr="00614559">
              <w:rPr>
                <w:sz w:val="22"/>
                <w:szCs w:val="22"/>
              </w:rPr>
              <w:t>3 341,6</w:t>
            </w:r>
          </w:p>
        </w:tc>
        <w:tc>
          <w:tcPr>
            <w:tcW w:w="113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2 909,9</w:t>
            </w:r>
          </w:p>
        </w:tc>
        <w:tc>
          <w:tcPr>
            <w:tcW w:w="104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2 809,9</w:t>
            </w:r>
          </w:p>
        </w:tc>
      </w:tr>
      <w:tr w:rsidR="00137B3E" w:rsidRPr="00614559" w:rsidTr="00CD794F">
        <w:trPr>
          <w:trHeight w:val="420"/>
          <w:jc w:val="center"/>
        </w:trPr>
        <w:tc>
          <w:tcPr>
            <w:tcW w:w="622"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rPr>
            </w:pPr>
            <w:r w:rsidRPr="00614559">
              <w:rPr>
                <w:sz w:val="22"/>
                <w:szCs w:val="22"/>
              </w:rPr>
              <w:t>3</w:t>
            </w:r>
          </w:p>
        </w:tc>
        <w:tc>
          <w:tcPr>
            <w:tcW w:w="5245"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sz w:val="22"/>
                <w:szCs w:val="22"/>
              </w:rPr>
            </w:pPr>
            <w:proofErr w:type="gramStart"/>
            <w:r w:rsidRPr="00614559">
              <w:rPr>
                <w:sz w:val="22"/>
                <w:szCs w:val="22"/>
              </w:rPr>
              <w:t>Финансовая поддержка субъектов малого и среднего предпринимательства, осуществляющих деятельность в социальной сфере (возмещение части затрат:</w:t>
            </w:r>
            <w:proofErr w:type="gramEnd"/>
          </w:p>
          <w:p w:rsidR="00137B3E" w:rsidRPr="00614559" w:rsidRDefault="00137B3E" w:rsidP="00E34CEE">
            <w:pPr>
              <w:rPr>
                <w:sz w:val="22"/>
                <w:szCs w:val="22"/>
              </w:rPr>
            </w:pPr>
            <w:r w:rsidRPr="00614559">
              <w:rPr>
                <w:sz w:val="22"/>
                <w:szCs w:val="22"/>
              </w:rPr>
              <w:t>-  на аренду нежилых помещений;</w:t>
            </w:r>
          </w:p>
          <w:p w:rsidR="00137B3E" w:rsidRPr="00614559" w:rsidRDefault="00137B3E" w:rsidP="00E34CEE">
            <w:pPr>
              <w:rPr>
                <w:sz w:val="22"/>
                <w:szCs w:val="22"/>
              </w:rPr>
            </w:pPr>
            <w:r w:rsidRPr="00614559">
              <w:rPr>
                <w:sz w:val="22"/>
                <w:szCs w:val="22"/>
              </w:rPr>
              <w:t>- по приобретению оборудования и лицензионных программных продуктов;</w:t>
            </w:r>
          </w:p>
          <w:p w:rsidR="00137B3E" w:rsidRPr="00614559" w:rsidRDefault="00137B3E" w:rsidP="00E34CEE">
            <w:pPr>
              <w:rPr>
                <w:sz w:val="22"/>
                <w:szCs w:val="22"/>
              </w:rPr>
            </w:pPr>
            <w:r w:rsidRPr="00614559">
              <w:rPr>
                <w:sz w:val="22"/>
                <w:szCs w:val="22"/>
              </w:rPr>
              <w:t>-  на реализацию программ по энергосбережению)</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rPr>
            </w:pPr>
            <w:r w:rsidRPr="00614559">
              <w:rPr>
                <w:sz w:val="22"/>
                <w:szCs w:val="22"/>
              </w:rPr>
              <w:t>2 000,0</w:t>
            </w:r>
          </w:p>
        </w:tc>
        <w:tc>
          <w:tcPr>
            <w:tcW w:w="113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2 000,0</w:t>
            </w:r>
          </w:p>
        </w:tc>
        <w:tc>
          <w:tcPr>
            <w:tcW w:w="104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2 000,0</w:t>
            </w:r>
          </w:p>
        </w:tc>
      </w:tr>
      <w:tr w:rsidR="00137B3E" w:rsidRPr="00614559" w:rsidTr="00CD794F">
        <w:trPr>
          <w:trHeight w:val="280"/>
          <w:jc w:val="center"/>
        </w:trPr>
        <w:tc>
          <w:tcPr>
            <w:tcW w:w="622"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4</w:t>
            </w:r>
          </w:p>
        </w:tc>
        <w:tc>
          <w:tcPr>
            <w:tcW w:w="5245"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rPr>
                <w:sz w:val="22"/>
                <w:szCs w:val="22"/>
              </w:rPr>
            </w:pPr>
            <w:r w:rsidRPr="00614559">
              <w:rPr>
                <w:sz w:val="22"/>
                <w:szCs w:val="22"/>
              </w:rPr>
              <w:t xml:space="preserve">Предоставление </w:t>
            </w:r>
            <w:proofErr w:type="spellStart"/>
            <w:r w:rsidRPr="00614559">
              <w:rPr>
                <w:sz w:val="22"/>
                <w:szCs w:val="22"/>
              </w:rPr>
              <w:t>грантовой</w:t>
            </w:r>
            <w:proofErr w:type="spellEnd"/>
            <w:r w:rsidRPr="00614559">
              <w:rPr>
                <w:sz w:val="22"/>
                <w:szCs w:val="22"/>
              </w:rPr>
              <w:t xml:space="preserve"> поддержки субъектам предпринимательства</w:t>
            </w:r>
          </w:p>
        </w:tc>
        <w:tc>
          <w:tcPr>
            <w:tcW w:w="1134" w:type="dxa"/>
            <w:tcBorders>
              <w:top w:val="single" w:sz="4" w:space="0" w:color="auto"/>
              <w:left w:val="single" w:sz="4" w:space="0" w:color="auto"/>
              <w:bottom w:val="single" w:sz="4" w:space="0" w:color="auto"/>
              <w:right w:val="single" w:sz="4" w:space="0" w:color="auto"/>
            </w:tcBorders>
            <w:noWrap/>
            <w:vAlign w:val="center"/>
          </w:tcPr>
          <w:p w:rsidR="00137B3E" w:rsidRPr="00614559" w:rsidRDefault="00137B3E" w:rsidP="00E34CEE">
            <w:pPr>
              <w:jc w:val="center"/>
              <w:rPr>
                <w:sz w:val="22"/>
                <w:szCs w:val="22"/>
              </w:rPr>
            </w:pPr>
            <w:r w:rsidRPr="00614559">
              <w:rPr>
                <w:sz w:val="22"/>
                <w:szCs w:val="22"/>
              </w:rPr>
              <w:t>400,0</w:t>
            </w:r>
          </w:p>
        </w:tc>
        <w:tc>
          <w:tcPr>
            <w:tcW w:w="113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0,0</w:t>
            </w:r>
          </w:p>
        </w:tc>
        <w:tc>
          <w:tcPr>
            <w:tcW w:w="104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0,0</w:t>
            </w:r>
          </w:p>
        </w:tc>
      </w:tr>
      <w:tr w:rsidR="00137B3E" w:rsidRPr="00614559" w:rsidTr="00CD794F">
        <w:trPr>
          <w:trHeight w:val="315"/>
          <w:jc w:val="center"/>
        </w:trPr>
        <w:tc>
          <w:tcPr>
            <w:tcW w:w="5867" w:type="dxa"/>
            <w:gridSpan w:val="2"/>
            <w:tcBorders>
              <w:top w:val="single" w:sz="4" w:space="0" w:color="auto"/>
              <w:left w:val="single" w:sz="4" w:space="0" w:color="auto"/>
              <w:bottom w:val="single" w:sz="4" w:space="0" w:color="auto"/>
              <w:right w:val="single" w:sz="4" w:space="0" w:color="auto"/>
            </w:tcBorders>
            <w:noWrap/>
            <w:vAlign w:val="center"/>
            <w:hideMark/>
          </w:tcPr>
          <w:p w:rsidR="00137B3E" w:rsidRPr="00614559" w:rsidRDefault="00137B3E" w:rsidP="00E34CEE">
            <w:pPr>
              <w:jc w:val="center"/>
              <w:rPr>
                <w:b/>
                <w:sz w:val="22"/>
                <w:szCs w:val="22"/>
              </w:rPr>
            </w:pPr>
            <w:r w:rsidRPr="00614559">
              <w:rPr>
                <w:b/>
                <w:sz w:val="22"/>
                <w:szCs w:val="22"/>
              </w:rPr>
              <w:t xml:space="preserve">Итого по подпрограмме </w:t>
            </w:r>
            <w:r w:rsidRPr="00614559">
              <w:rPr>
                <w:b/>
                <w:sz w:val="22"/>
                <w:szCs w:val="22"/>
                <w:lang w:val="en-US"/>
              </w:rPr>
              <w:t>II</w:t>
            </w:r>
            <w:r w:rsidRPr="00614559">
              <w:rPr>
                <w:b/>
                <w:sz w:val="22"/>
                <w:szCs w:val="22"/>
              </w:rPr>
              <w:t xml:space="preserve"> «Развитие малого и среднего предпринимательства»</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137B3E" w:rsidRPr="00614559" w:rsidRDefault="00137B3E" w:rsidP="00E34CEE">
            <w:pPr>
              <w:jc w:val="center"/>
              <w:rPr>
                <w:b/>
                <w:sz w:val="22"/>
                <w:szCs w:val="22"/>
              </w:rPr>
            </w:pPr>
            <w:r w:rsidRPr="00614559">
              <w:rPr>
                <w:b/>
                <w:sz w:val="22"/>
                <w:szCs w:val="22"/>
              </w:rPr>
              <w:t>5 741,6</w:t>
            </w:r>
          </w:p>
        </w:tc>
        <w:tc>
          <w:tcPr>
            <w:tcW w:w="113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b/>
                <w:sz w:val="22"/>
                <w:szCs w:val="22"/>
              </w:rPr>
            </w:pPr>
            <w:r w:rsidRPr="00614559">
              <w:rPr>
                <w:b/>
                <w:sz w:val="22"/>
                <w:szCs w:val="22"/>
              </w:rPr>
              <w:t>4 909,9</w:t>
            </w:r>
          </w:p>
        </w:tc>
        <w:tc>
          <w:tcPr>
            <w:tcW w:w="104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jc w:val="center"/>
              <w:rPr>
                <w:b/>
                <w:sz w:val="22"/>
                <w:szCs w:val="22"/>
              </w:rPr>
            </w:pPr>
            <w:r w:rsidRPr="00614559">
              <w:rPr>
                <w:b/>
                <w:sz w:val="22"/>
                <w:szCs w:val="22"/>
              </w:rPr>
              <w:t>4 909,9</w:t>
            </w:r>
          </w:p>
        </w:tc>
      </w:tr>
    </w:tbl>
    <w:p w:rsidR="00137B3E" w:rsidRPr="00614559" w:rsidRDefault="00137B3E" w:rsidP="00E34CEE">
      <w:pPr>
        <w:pStyle w:val="ae"/>
        <w:suppressAutoHyphens/>
        <w:spacing w:before="0" w:beforeAutospacing="0" w:after="0" w:afterAutospacing="0"/>
        <w:ind w:firstLine="709"/>
        <w:jc w:val="both"/>
      </w:pPr>
    </w:p>
    <w:p w:rsidR="00137B3E" w:rsidRPr="00614559" w:rsidRDefault="00137B3E" w:rsidP="00E34CEE">
      <w:pPr>
        <w:tabs>
          <w:tab w:val="left" w:pos="1134"/>
        </w:tabs>
        <w:ind w:firstLine="567"/>
        <w:contextualSpacing/>
        <w:jc w:val="both"/>
        <w:rPr>
          <w:sz w:val="24"/>
          <w:szCs w:val="24"/>
          <w:lang w:eastAsia="ar-SA"/>
        </w:rPr>
      </w:pPr>
      <w:r w:rsidRPr="00614559">
        <w:rPr>
          <w:sz w:val="24"/>
          <w:szCs w:val="24"/>
          <w:lang w:eastAsia="ar-SA"/>
        </w:rPr>
        <w:t xml:space="preserve">    Данные меры поддержки будут способствовать созданию благоприятных условий для развития предпринимательства на территории города Югорска, что, в свою очередь, является стимулом предпринимательской активности, в том числе в сфере социального предпринимательства. </w:t>
      </w:r>
    </w:p>
    <w:p w:rsidR="00137B3E" w:rsidRPr="00614559" w:rsidRDefault="00137B3E" w:rsidP="00E34CEE">
      <w:pPr>
        <w:suppressAutoHyphens/>
        <w:ind w:firstLine="709"/>
        <w:jc w:val="both"/>
        <w:rPr>
          <w:sz w:val="24"/>
          <w:szCs w:val="24"/>
        </w:rPr>
      </w:pPr>
      <w:r w:rsidRPr="00614559">
        <w:rPr>
          <w:bCs/>
          <w:sz w:val="24"/>
          <w:szCs w:val="24"/>
        </w:rPr>
        <w:t xml:space="preserve">  Результатом реализации мероприятий в рамках национального (федерального) проекта «</w:t>
      </w:r>
      <w:r w:rsidRPr="00614559">
        <w:rPr>
          <w:rFonts w:eastAsia="Calibri"/>
          <w:sz w:val="24"/>
          <w:szCs w:val="24"/>
        </w:rPr>
        <w:t>Малый и средний бизнес и поддержка индивидуальной предпринимательской инициативы</w:t>
      </w:r>
      <w:r w:rsidRPr="00614559">
        <w:rPr>
          <w:bCs/>
          <w:sz w:val="24"/>
          <w:szCs w:val="24"/>
        </w:rPr>
        <w:t>» станет</w:t>
      </w:r>
      <w:r w:rsidRPr="00614559">
        <w:rPr>
          <w:sz w:val="24"/>
          <w:szCs w:val="24"/>
        </w:rPr>
        <w:t xml:space="preserve"> увеличение количества субъектов малого и среднего предпринимательства (включая индивидуальных предпринимателей) с 3,2 тыс. человек в 2019 году до 3,4 тыс. человек в 2021 году.</w:t>
      </w:r>
    </w:p>
    <w:p w:rsidR="00137B3E" w:rsidRPr="00614559" w:rsidRDefault="00137B3E" w:rsidP="00E34CEE">
      <w:pPr>
        <w:autoSpaceDE w:val="0"/>
        <w:autoSpaceDN w:val="0"/>
        <w:adjustRightInd w:val="0"/>
        <w:jc w:val="both"/>
        <w:rPr>
          <w:bCs/>
          <w:sz w:val="24"/>
          <w:szCs w:val="24"/>
        </w:rPr>
      </w:pPr>
    </w:p>
    <w:p w:rsidR="00137B3E" w:rsidRPr="00614559" w:rsidRDefault="00137B3E" w:rsidP="00E34CEE">
      <w:pPr>
        <w:pStyle w:val="ae"/>
        <w:suppressAutoHyphens/>
        <w:spacing w:before="0" w:beforeAutospacing="0" w:after="0" w:afterAutospacing="0"/>
        <w:ind w:firstLine="709"/>
        <w:jc w:val="both"/>
      </w:pPr>
      <w:r w:rsidRPr="00614559">
        <w:t xml:space="preserve">Бюджетные ассигнования на реализацию подпрограммы </w:t>
      </w:r>
      <w:r w:rsidRPr="00614559">
        <w:rPr>
          <w:lang w:val="en-US"/>
        </w:rPr>
        <w:t>V</w:t>
      </w:r>
      <w:r w:rsidRPr="00614559">
        <w:t xml:space="preserve"> «Улучшение условий и охраны труда» предусмотрены на 2019 год в сумме 1 946,0 тыс. рублей, на 2020 - 2021 годы – 1 926,0  тыс. рублей  ежегодно. Удельный вес данных расходов в общем объеме расходов на муниципальную программу составляют в 2019 – 2021 годах 0,4% ежегодно.</w:t>
      </w:r>
    </w:p>
    <w:p w:rsidR="00137B3E" w:rsidRPr="00614559" w:rsidRDefault="00137B3E" w:rsidP="00E34CEE">
      <w:pPr>
        <w:pStyle w:val="ae"/>
        <w:suppressAutoHyphens/>
        <w:spacing w:before="0" w:beforeAutospacing="0" w:after="0" w:afterAutospacing="0"/>
        <w:ind w:firstLine="709"/>
        <w:jc w:val="both"/>
      </w:pPr>
      <w:r w:rsidRPr="00614559">
        <w:t xml:space="preserve"> </w:t>
      </w:r>
      <w:proofErr w:type="gramStart"/>
      <w:r w:rsidRPr="00614559">
        <w:t xml:space="preserve">В составе расходов по данной подпрограмме предусмотрены бюджетные ассигнования на осуществление отдельных государственных полномочий в сфере трудовых отношений и государственного управления охраной труда в сумме 1 826,0 тыс. рублей ежегодно за счет средств бюджета автономного округа и на проведение муниципального конкурса для работодателей, специалистов в сфере охраны труда на </w:t>
      </w:r>
      <w:r w:rsidRPr="00614559">
        <w:lastRenderedPageBreak/>
        <w:t>2019 год в сумме 120,0 тыс. рублей, на 2020 - 2021 годы</w:t>
      </w:r>
      <w:proofErr w:type="gramEnd"/>
      <w:r w:rsidRPr="00614559">
        <w:t xml:space="preserve"> в сумме </w:t>
      </w:r>
      <w:r w:rsidR="00E55038" w:rsidRPr="00614559">
        <w:t xml:space="preserve">по </w:t>
      </w:r>
      <w:r w:rsidRPr="00614559">
        <w:t>100,0 тыс. рублей ежегодно за счет средств местного бюджета.</w:t>
      </w:r>
    </w:p>
    <w:p w:rsidR="00137B3E" w:rsidRPr="00614559" w:rsidRDefault="00137B3E" w:rsidP="00E34CEE">
      <w:pPr>
        <w:ind w:firstLine="709"/>
        <w:jc w:val="both"/>
        <w:rPr>
          <w:sz w:val="24"/>
          <w:szCs w:val="24"/>
        </w:rPr>
      </w:pPr>
      <w:r w:rsidRPr="00614559">
        <w:rPr>
          <w:sz w:val="24"/>
          <w:szCs w:val="24"/>
        </w:rPr>
        <w:t xml:space="preserve">Бюджетные ассигнования в рамках реализации подпрограммы будут направлены на премирование победителей конкурса в сфере охраны труда на 2019 - 2021 годы в сумме </w:t>
      </w:r>
      <w:r w:rsidR="00E55038" w:rsidRPr="00614559">
        <w:rPr>
          <w:sz w:val="24"/>
          <w:szCs w:val="24"/>
        </w:rPr>
        <w:t xml:space="preserve">по </w:t>
      </w:r>
      <w:r w:rsidRPr="00614559">
        <w:rPr>
          <w:sz w:val="24"/>
          <w:szCs w:val="24"/>
        </w:rPr>
        <w:t>30,0 тыс. рублей ежегодно.</w:t>
      </w:r>
    </w:p>
    <w:p w:rsidR="00137B3E" w:rsidRPr="00614559" w:rsidRDefault="00137B3E" w:rsidP="00E34CEE">
      <w:pPr>
        <w:widowControl w:val="0"/>
        <w:autoSpaceDE w:val="0"/>
        <w:autoSpaceDN w:val="0"/>
        <w:adjustRightInd w:val="0"/>
        <w:ind w:firstLine="709"/>
        <w:jc w:val="both"/>
        <w:outlineLvl w:val="1"/>
        <w:rPr>
          <w:sz w:val="24"/>
          <w:szCs w:val="24"/>
        </w:rPr>
      </w:pPr>
      <w:r w:rsidRPr="00614559">
        <w:rPr>
          <w:sz w:val="24"/>
          <w:szCs w:val="24"/>
        </w:rPr>
        <w:t>Проведение муниципального конкурса позволит пропагандировать передовой опыт в развитии социального партнерства, в том числе увеличение количества заключенных и действующих коллективных договоров, а также более эффективную организацию работы в сфере охраны труда.</w:t>
      </w:r>
    </w:p>
    <w:p w:rsidR="00137B3E" w:rsidRPr="00614559" w:rsidRDefault="00137B3E" w:rsidP="00E34CEE">
      <w:pPr>
        <w:widowControl w:val="0"/>
        <w:autoSpaceDE w:val="0"/>
        <w:autoSpaceDN w:val="0"/>
        <w:adjustRightInd w:val="0"/>
        <w:ind w:firstLine="709"/>
        <w:jc w:val="both"/>
        <w:outlineLvl w:val="1"/>
        <w:rPr>
          <w:sz w:val="24"/>
          <w:szCs w:val="24"/>
        </w:rPr>
      </w:pPr>
      <w:r w:rsidRPr="00614559">
        <w:rPr>
          <w:sz w:val="24"/>
          <w:szCs w:val="24"/>
        </w:rPr>
        <w:t xml:space="preserve">Информационно </w:t>
      </w:r>
      <w:r w:rsidRPr="00614559">
        <w:t xml:space="preserve">– </w:t>
      </w:r>
      <w:r w:rsidRPr="00614559">
        <w:rPr>
          <w:sz w:val="24"/>
          <w:szCs w:val="24"/>
        </w:rPr>
        <w:t>методическая работа в области охраны труда направлена на поиск экономических инструментов и моделей, которые смогут повысить ответственность работодателей по обеспечению безопасных условий труда работающему населению, что позволит снизить показатели производственного травматизма и профессиональных заболеваний.</w:t>
      </w:r>
    </w:p>
    <w:p w:rsidR="00137B3E" w:rsidRPr="00614559" w:rsidRDefault="00137B3E" w:rsidP="00E34CEE">
      <w:pPr>
        <w:autoSpaceDE w:val="0"/>
        <w:autoSpaceDN w:val="0"/>
        <w:adjustRightInd w:val="0"/>
        <w:ind w:firstLine="709"/>
        <w:jc w:val="both"/>
        <w:rPr>
          <w:sz w:val="24"/>
          <w:szCs w:val="24"/>
        </w:rPr>
      </w:pPr>
      <w:proofErr w:type="gramStart"/>
      <w:r w:rsidRPr="00614559">
        <w:rPr>
          <w:bCs/>
          <w:sz w:val="24"/>
          <w:szCs w:val="24"/>
        </w:rPr>
        <w:t xml:space="preserve">Реализация мероприятий </w:t>
      </w:r>
      <w:r w:rsidRPr="00614559">
        <w:rPr>
          <w:sz w:val="24"/>
          <w:szCs w:val="24"/>
        </w:rPr>
        <w:t xml:space="preserve">подпрограммы </w:t>
      </w:r>
      <w:r w:rsidRPr="00614559">
        <w:rPr>
          <w:sz w:val="24"/>
          <w:szCs w:val="24"/>
          <w:lang w:val="en-US"/>
        </w:rPr>
        <w:t>V</w:t>
      </w:r>
      <w:r w:rsidRPr="00614559">
        <w:rPr>
          <w:sz w:val="24"/>
          <w:szCs w:val="24"/>
        </w:rPr>
        <w:t xml:space="preserve"> «Улучшение условий и охраны труда» </w:t>
      </w:r>
      <w:r w:rsidRPr="00614559">
        <w:rPr>
          <w:bCs/>
          <w:sz w:val="24"/>
          <w:szCs w:val="24"/>
        </w:rPr>
        <w:t>позволит обеспечить</w:t>
      </w:r>
      <w:r w:rsidRPr="00614559">
        <w:rPr>
          <w:sz w:val="24"/>
          <w:szCs w:val="24"/>
        </w:rPr>
        <w:t xml:space="preserve"> снижение численности пострадавших в результате несчастных случаев на производстве с утратой трудоспособности на 1 рабочий день и более с 430 человек в 2019 году до 420 человек в 2021 году.</w:t>
      </w:r>
      <w:proofErr w:type="gramEnd"/>
    </w:p>
    <w:p w:rsidR="00137B3E" w:rsidRPr="00614559" w:rsidRDefault="00137B3E" w:rsidP="00E34CEE">
      <w:pPr>
        <w:jc w:val="both"/>
        <w:rPr>
          <w:sz w:val="24"/>
          <w:szCs w:val="24"/>
        </w:rPr>
      </w:pPr>
    </w:p>
    <w:p w:rsidR="00137B3E" w:rsidRPr="00614559" w:rsidRDefault="00137B3E" w:rsidP="00E34CEE">
      <w:pPr>
        <w:ind w:firstLine="708"/>
        <w:jc w:val="both"/>
        <w:rPr>
          <w:sz w:val="24"/>
          <w:szCs w:val="24"/>
        </w:rPr>
      </w:pPr>
      <w:r w:rsidRPr="00614559">
        <w:rPr>
          <w:sz w:val="24"/>
          <w:szCs w:val="24"/>
        </w:rPr>
        <w:t>Реализация мероприятий муниципальной программы «Социально-экономическое развитие и муниципальное управление» позволит обеспечить:</w:t>
      </w:r>
    </w:p>
    <w:p w:rsidR="00137B3E" w:rsidRPr="00614559" w:rsidRDefault="00137B3E" w:rsidP="00E34CEE">
      <w:pPr>
        <w:suppressAutoHyphens/>
        <w:ind w:firstLine="709"/>
        <w:jc w:val="both"/>
        <w:rPr>
          <w:sz w:val="24"/>
          <w:szCs w:val="24"/>
        </w:rPr>
      </w:pPr>
      <w:r w:rsidRPr="00614559">
        <w:rPr>
          <w:sz w:val="24"/>
          <w:szCs w:val="24"/>
        </w:rPr>
        <w:t>1. Совершенствование и реализацию муниципальной политики в отдельных секторах экономики, повышение качества стратегического планирования и администрирования государственных полномочий.</w:t>
      </w:r>
    </w:p>
    <w:p w:rsidR="00137B3E" w:rsidRPr="00614559" w:rsidRDefault="00137B3E" w:rsidP="00E34CEE">
      <w:pPr>
        <w:pStyle w:val="af1"/>
        <w:tabs>
          <w:tab w:val="left" w:pos="993"/>
        </w:tabs>
        <w:spacing w:after="0" w:line="240" w:lineRule="auto"/>
        <w:ind w:left="0" w:firstLine="709"/>
        <w:jc w:val="both"/>
        <w:rPr>
          <w:rFonts w:ascii="Times New Roman" w:hAnsi="Times New Roman"/>
          <w:sz w:val="24"/>
          <w:szCs w:val="24"/>
        </w:rPr>
      </w:pPr>
      <w:r w:rsidRPr="00614559">
        <w:rPr>
          <w:rFonts w:ascii="Times New Roman" w:hAnsi="Times New Roman"/>
          <w:sz w:val="24"/>
          <w:szCs w:val="24"/>
        </w:rPr>
        <w:t xml:space="preserve">2. Создать условия для устойчивого развития малого и среднего предпринимательства на территории города Югорска. </w:t>
      </w:r>
    </w:p>
    <w:p w:rsidR="00137B3E" w:rsidRPr="00614559" w:rsidRDefault="00137B3E" w:rsidP="00E34CEE">
      <w:pPr>
        <w:suppressAutoHyphens/>
        <w:ind w:firstLine="709"/>
        <w:jc w:val="both"/>
        <w:rPr>
          <w:sz w:val="24"/>
          <w:szCs w:val="24"/>
        </w:rPr>
      </w:pPr>
      <w:r w:rsidRPr="00614559">
        <w:rPr>
          <w:sz w:val="24"/>
          <w:szCs w:val="24"/>
        </w:rPr>
        <w:t xml:space="preserve">3. Создать условия для устойчивого развития агропромышленного комплекса. </w:t>
      </w:r>
    </w:p>
    <w:p w:rsidR="00E55038" w:rsidRPr="00614559" w:rsidRDefault="00E55038" w:rsidP="00E55038">
      <w:pPr>
        <w:ind w:firstLine="709"/>
        <w:jc w:val="both"/>
        <w:rPr>
          <w:sz w:val="24"/>
          <w:szCs w:val="24"/>
        </w:rPr>
      </w:pPr>
      <w:r w:rsidRPr="00614559">
        <w:rPr>
          <w:sz w:val="24"/>
          <w:szCs w:val="24"/>
        </w:rPr>
        <w:t>4. Развитие социального партнерства и государственное управление охраной труда.</w:t>
      </w:r>
    </w:p>
    <w:p w:rsidR="00137B3E" w:rsidRPr="00614559" w:rsidRDefault="00E55038" w:rsidP="00E34CEE">
      <w:pPr>
        <w:suppressAutoHyphens/>
        <w:ind w:firstLine="709"/>
        <w:jc w:val="both"/>
        <w:rPr>
          <w:sz w:val="24"/>
          <w:szCs w:val="24"/>
        </w:rPr>
      </w:pPr>
      <w:r w:rsidRPr="00614559">
        <w:rPr>
          <w:sz w:val="24"/>
          <w:szCs w:val="24"/>
        </w:rPr>
        <w:t>5</w:t>
      </w:r>
      <w:r w:rsidR="00137B3E" w:rsidRPr="00614559">
        <w:rPr>
          <w:sz w:val="24"/>
          <w:szCs w:val="24"/>
        </w:rPr>
        <w:t>. Создать условия для предоставления государственных и муниципальных услуг по принципу «одного окна».</w:t>
      </w:r>
    </w:p>
    <w:p w:rsidR="00137B3E" w:rsidRPr="00614559" w:rsidRDefault="00137B3E" w:rsidP="00E34CEE">
      <w:pPr>
        <w:ind w:firstLine="709"/>
        <w:jc w:val="center"/>
        <w:rPr>
          <w:sz w:val="24"/>
          <w:szCs w:val="24"/>
        </w:rPr>
      </w:pPr>
    </w:p>
    <w:p w:rsidR="00B513C0" w:rsidRPr="00614559" w:rsidRDefault="00B513C0">
      <w:pPr>
        <w:spacing w:after="200" w:line="276" w:lineRule="auto"/>
        <w:rPr>
          <w:sz w:val="24"/>
          <w:szCs w:val="24"/>
        </w:rPr>
      </w:pPr>
      <w:r w:rsidRPr="00614559">
        <w:rPr>
          <w:sz w:val="24"/>
          <w:szCs w:val="24"/>
        </w:rPr>
        <w:br w:type="page"/>
      </w:r>
    </w:p>
    <w:p w:rsidR="00137B3E" w:rsidRPr="00614559" w:rsidRDefault="00137B3E" w:rsidP="00E34CEE">
      <w:pPr>
        <w:jc w:val="center"/>
        <w:rPr>
          <w:b/>
          <w:sz w:val="24"/>
          <w:szCs w:val="24"/>
        </w:rPr>
      </w:pPr>
      <w:r w:rsidRPr="00614559">
        <w:rPr>
          <w:b/>
          <w:sz w:val="24"/>
          <w:szCs w:val="24"/>
        </w:rPr>
        <w:lastRenderedPageBreak/>
        <w:t>13. Муниципальная программа города Югорска «Развитие информационного общества»</w:t>
      </w:r>
    </w:p>
    <w:p w:rsidR="00137B3E" w:rsidRPr="00614559" w:rsidRDefault="00137B3E" w:rsidP="00E34CEE">
      <w:pPr>
        <w:jc w:val="center"/>
        <w:rPr>
          <w:b/>
          <w:sz w:val="24"/>
          <w:szCs w:val="24"/>
        </w:rPr>
      </w:pPr>
    </w:p>
    <w:p w:rsidR="00137B3E" w:rsidRPr="00614559" w:rsidRDefault="00137B3E" w:rsidP="00E34CEE">
      <w:pPr>
        <w:ind w:firstLine="709"/>
        <w:jc w:val="both"/>
        <w:rPr>
          <w:sz w:val="24"/>
          <w:szCs w:val="24"/>
        </w:rPr>
      </w:pPr>
      <w:r w:rsidRPr="00614559">
        <w:rPr>
          <w:sz w:val="24"/>
          <w:szCs w:val="24"/>
        </w:rPr>
        <w:t>Муниципальная программа города Югорска «Развитие информационного общества» утверждена постановлением администрации города Югорска от 30.10.2018 № 2999 (далее – муниципальная программа).</w:t>
      </w:r>
    </w:p>
    <w:p w:rsidR="00137B3E" w:rsidRPr="00614559" w:rsidRDefault="00137B3E" w:rsidP="00E34CEE">
      <w:pPr>
        <w:ind w:firstLine="709"/>
        <w:jc w:val="both"/>
        <w:rPr>
          <w:sz w:val="24"/>
          <w:szCs w:val="24"/>
        </w:rPr>
      </w:pPr>
      <w:r w:rsidRPr="00614559">
        <w:rPr>
          <w:sz w:val="24"/>
          <w:szCs w:val="24"/>
        </w:rPr>
        <w:t>Ответственный исполнитель муниципальной программы – отдел информационных технологий администрации города Югорска, соисполнители отсутствуют.</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ind w:firstLine="709"/>
        <w:jc w:val="both"/>
        <w:rPr>
          <w:sz w:val="24"/>
          <w:szCs w:val="24"/>
        </w:rPr>
      </w:pPr>
      <w:r w:rsidRPr="00614559">
        <w:rPr>
          <w:sz w:val="24"/>
          <w:szCs w:val="24"/>
        </w:rPr>
        <w:t xml:space="preserve"> На реализацию муниципальной программы предусмотрены бюджетные ассигнования за счет средств местного бюджета на 2019 год в сумме 3 160,0 тыс. рублей, на 2020 год в сумме 2 000,0 тыс. рублей, на 2021 год в сумме 2 000,0 тыс. рублей.</w:t>
      </w:r>
    </w:p>
    <w:p w:rsidR="00137B3E" w:rsidRPr="00614559" w:rsidRDefault="00137B3E" w:rsidP="00E34CEE">
      <w:pPr>
        <w:ind w:firstLine="709"/>
        <w:jc w:val="both"/>
        <w:rPr>
          <w:sz w:val="24"/>
          <w:szCs w:val="24"/>
        </w:rPr>
      </w:pPr>
      <w:r w:rsidRPr="00614559">
        <w:rPr>
          <w:sz w:val="24"/>
          <w:szCs w:val="24"/>
        </w:rPr>
        <w:t>Объемы бюджетных ассигнований распределены следующим образом:</w:t>
      </w:r>
    </w:p>
    <w:p w:rsidR="00137B3E" w:rsidRPr="00614559" w:rsidRDefault="00137B3E" w:rsidP="00E34CEE">
      <w:pPr>
        <w:ind w:firstLine="709"/>
        <w:jc w:val="both"/>
        <w:rPr>
          <w:sz w:val="24"/>
          <w:szCs w:val="24"/>
        </w:rPr>
      </w:pPr>
    </w:p>
    <w:p w:rsidR="00137B3E" w:rsidRPr="00614559" w:rsidRDefault="00614559" w:rsidP="00E34CEE">
      <w:pPr>
        <w:ind w:firstLine="709"/>
        <w:jc w:val="right"/>
        <w:rPr>
          <w:sz w:val="24"/>
          <w:szCs w:val="24"/>
        </w:rPr>
      </w:pPr>
      <w:r w:rsidRPr="00614559">
        <w:rPr>
          <w:sz w:val="24"/>
          <w:szCs w:val="24"/>
        </w:rPr>
        <w:t>Таблица 75</w:t>
      </w:r>
    </w:p>
    <w:p w:rsidR="00137B3E" w:rsidRPr="00614559" w:rsidRDefault="00137B3E" w:rsidP="00E34CEE">
      <w:pPr>
        <w:jc w:val="center"/>
        <w:rPr>
          <w:b/>
          <w:sz w:val="24"/>
          <w:szCs w:val="24"/>
        </w:rPr>
      </w:pPr>
      <w:r w:rsidRPr="00614559">
        <w:rPr>
          <w:b/>
          <w:sz w:val="24"/>
          <w:szCs w:val="24"/>
        </w:rPr>
        <w:t>Объёмы бюджетных ассигнований по ответственному исполнителю и соисполнителям муниципальной программы «Развитие информационного общества» на 2019 год и на плановый период 2020 и 2021 годов</w:t>
      </w:r>
    </w:p>
    <w:p w:rsidR="00137B3E" w:rsidRPr="00614559" w:rsidRDefault="00137B3E" w:rsidP="00E34CEE">
      <w:pPr>
        <w:pStyle w:val="ae"/>
        <w:tabs>
          <w:tab w:val="left" w:pos="459"/>
        </w:tabs>
        <w:suppressAutoHyphens/>
        <w:spacing w:before="0" w:beforeAutospacing="0" w:after="0" w:afterAutospacing="0"/>
        <w:jc w:val="right"/>
      </w:pPr>
      <w:r w:rsidRPr="00614559">
        <w:t>тыс. рублей</w:t>
      </w:r>
    </w:p>
    <w:tbl>
      <w:tblPr>
        <w:tblW w:w="9073" w:type="dxa"/>
        <w:tblCellSpacing w:w="5" w:type="nil"/>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tblPr>
      <w:tblGrid>
        <w:gridCol w:w="567"/>
        <w:gridCol w:w="5529"/>
        <w:gridCol w:w="992"/>
        <w:gridCol w:w="992"/>
        <w:gridCol w:w="993"/>
      </w:tblGrid>
      <w:tr w:rsidR="00137B3E" w:rsidRPr="00614559" w:rsidTr="00137B3E">
        <w:trPr>
          <w:trHeight w:val="281"/>
          <w:tblHeader/>
          <w:tblCellSpacing w:w="5" w:type="nil"/>
        </w:trPr>
        <w:tc>
          <w:tcPr>
            <w:tcW w:w="567" w:type="dxa"/>
            <w:vMerge w:val="restart"/>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 xml:space="preserve">N </w:t>
            </w:r>
            <w:r w:rsidRPr="00614559">
              <w:rPr>
                <w:sz w:val="23"/>
                <w:szCs w:val="23"/>
              </w:rPr>
              <w:br/>
            </w:r>
            <w:proofErr w:type="spellStart"/>
            <w:proofErr w:type="gramStart"/>
            <w:r w:rsidRPr="00614559">
              <w:rPr>
                <w:sz w:val="23"/>
                <w:szCs w:val="23"/>
              </w:rPr>
              <w:t>п</w:t>
            </w:r>
            <w:proofErr w:type="spellEnd"/>
            <w:proofErr w:type="gramEnd"/>
            <w:r w:rsidRPr="00614559">
              <w:rPr>
                <w:sz w:val="23"/>
                <w:szCs w:val="23"/>
              </w:rPr>
              <w:t>/</w:t>
            </w:r>
            <w:proofErr w:type="spellStart"/>
            <w:r w:rsidRPr="00614559">
              <w:rPr>
                <w:sz w:val="23"/>
                <w:szCs w:val="23"/>
              </w:rPr>
              <w:t>п</w:t>
            </w:r>
            <w:proofErr w:type="spellEnd"/>
          </w:p>
        </w:tc>
        <w:tc>
          <w:tcPr>
            <w:tcW w:w="5529" w:type="dxa"/>
            <w:vMerge w:val="restart"/>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Наименование ответственного исполнителя, соисполнителя муниципальной программы</w:t>
            </w:r>
          </w:p>
        </w:tc>
        <w:tc>
          <w:tcPr>
            <w:tcW w:w="2977" w:type="dxa"/>
            <w:gridSpan w:val="3"/>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Проект</w:t>
            </w:r>
          </w:p>
        </w:tc>
      </w:tr>
      <w:tr w:rsidR="00137B3E" w:rsidRPr="00614559" w:rsidTr="00137B3E">
        <w:trPr>
          <w:tblHeader/>
          <w:tblCellSpacing w:w="5" w:type="nil"/>
        </w:trPr>
        <w:tc>
          <w:tcPr>
            <w:tcW w:w="567" w:type="dxa"/>
            <w:vMerge/>
          </w:tcPr>
          <w:p w:rsidR="00137B3E" w:rsidRPr="00614559" w:rsidRDefault="00137B3E" w:rsidP="00E34CEE">
            <w:pPr>
              <w:widowControl w:val="0"/>
              <w:autoSpaceDE w:val="0"/>
              <w:autoSpaceDN w:val="0"/>
              <w:adjustRightInd w:val="0"/>
              <w:jc w:val="center"/>
              <w:rPr>
                <w:sz w:val="23"/>
                <w:szCs w:val="23"/>
              </w:rPr>
            </w:pPr>
          </w:p>
        </w:tc>
        <w:tc>
          <w:tcPr>
            <w:tcW w:w="5529" w:type="dxa"/>
            <w:vMerge/>
          </w:tcPr>
          <w:p w:rsidR="00137B3E" w:rsidRPr="00614559" w:rsidRDefault="00137B3E" w:rsidP="00E34CEE">
            <w:pPr>
              <w:widowControl w:val="0"/>
              <w:autoSpaceDE w:val="0"/>
              <w:autoSpaceDN w:val="0"/>
              <w:adjustRightInd w:val="0"/>
              <w:jc w:val="center"/>
              <w:rPr>
                <w:sz w:val="23"/>
                <w:szCs w:val="23"/>
              </w:rPr>
            </w:pPr>
          </w:p>
        </w:tc>
        <w:tc>
          <w:tcPr>
            <w:tcW w:w="992" w:type="dxa"/>
          </w:tcPr>
          <w:p w:rsidR="00137B3E" w:rsidRPr="00614559" w:rsidRDefault="00137B3E" w:rsidP="00E34CEE">
            <w:pPr>
              <w:widowControl w:val="0"/>
              <w:autoSpaceDE w:val="0"/>
              <w:autoSpaceDN w:val="0"/>
              <w:adjustRightInd w:val="0"/>
              <w:jc w:val="center"/>
              <w:rPr>
                <w:sz w:val="23"/>
                <w:szCs w:val="23"/>
              </w:rPr>
            </w:pPr>
            <w:r w:rsidRPr="00614559">
              <w:rPr>
                <w:sz w:val="23"/>
                <w:szCs w:val="23"/>
              </w:rPr>
              <w:t>2019 год</w:t>
            </w:r>
          </w:p>
        </w:tc>
        <w:tc>
          <w:tcPr>
            <w:tcW w:w="992" w:type="dxa"/>
          </w:tcPr>
          <w:p w:rsidR="00137B3E" w:rsidRPr="00614559" w:rsidRDefault="00137B3E" w:rsidP="00E34CEE">
            <w:pPr>
              <w:widowControl w:val="0"/>
              <w:autoSpaceDE w:val="0"/>
              <w:autoSpaceDN w:val="0"/>
              <w:adjustRightInd w:val="0"/>
              <w:jc w:val="center"/>
              <w:rPr>
                <w:sz w:val="23"/>
                <w:szCs w:val="23"/>
              </w:rPr>
            </w:pPr>
            <w:r w:rsidRPr="00614559">
              <w:rPr>
                <w:sz w:val="23"/>
                <w:szCs w:val="23"/>
              </w:rPr>
              <w:t>2020 год</w:t>
            </w:r>
          </w:p>
        </w:tc>
        <w:tc>
          <w:tcPr>
            <w:tcW w:w="993" w:type="dxa"/>
          </w:tcPr>
          <w:p w:rsidR="00137B3E" w:rsidRPr="00614559" w:rsidRDefault="00137B3E" w:rsidP="00E34CEE">
            <w:pPr>
              <w:widowControl w:val="0"/>
              <w:autoSpaceDE w:val="0"/>
              <w:autoSpaceDN w:val="0"/>
              <w:adjustRightInd w:val="0"/>
              <w:jc w:val="center"/>
              <w:rPr>
                <w:sz w:val="23"/>
                <w:szCs w:val="23"/>
              </w:rPr>
            </w:pPr>
            <w:r w:rsidRPr="00614559">
              <w:rPr>
                <w:sz w:val="23"/>
                <w:szCs w:val="23"/>
              </w:rPr>
              <w:t>2021 год</w:t>
            </w:r>
          </w:p>
        </w:tc>
      </w:tr>
      <w:tr w:rsidR="00137B3E" w:rsidRPr="00614559" w:rsidTr="00137B3E">
        <w:trPr>
          <w:tblHeader/>
          <w:tblCellSpacing w:w="5" w:type="nil"/>
        </w:trPr>
        <w:tc>
          <w:tcPr>
            <w:tcW w:w="567" w:type="dxa"/>
          </w:tcPr>
          <w:p w:rsidR="00137B3E" w:rsidRPr="00614559" w:rsidRDefault="00137B3E" w:rsidP="00E34CEE">
            <w:pPr>
              <w:widowControl w:val="0"/>
              <w:autoSpaceDE w:val="0"/>
              <w:autoSpaceDN w:val="0"/>
              <w:adjustRightInd w:val="0"/>
              <w:jc w:val="center"/>
            </w:pPr>
            <w:r w:rsidRPr="00614559">
              <w:t>1</w:t>
            </w:r>
          </w:p>
        </w:tc>
        <w:tc>
          <w:tcPr>
            <w:tcW w:w="5529" w:type="dxa"/>
          </w:tcPr>
          <w:p w:rsidR="00137B3E" w:rsidRPr="00614559" w:rsidRDefault="00137B3E" w:rsidP="00E34CEE">
            <w:pPr>
              <w:widowControl w:val="0"/>
              <w:autoSpaceDE w:val="0"/>
              <w:autoSpaceDN w:val="0"/>
              <w:adjustRightInd w:val="0"/>
              <w:jc w:val="center"/>
            </w:pPr>
            <w:r w:rsidRPr="00614559">
              <w:t>2</w:t>
            </w:r>
          </w:p>
        </w:tc>
        <w:tc>
          <w:tcPr>
            <w:tcW w:w="992" w:type="dxa"/>
          </w:tcPr>
          <w:p w:rsidR="00137B3E" w:rsidRPr="00614559" w:rsidRDefault="00137B3E" w:rsidP="00E34CEE">
            <w:pPr>
              <w:widowControl w:val="0"/>
              <w:autoSpaceDE w:val="0"/>
              <w:autoSpaceDN w:val="0"/>
              <w:adjustRightInd w:val="0"/>
              <w:jc w:val="center"/>
            </w:pPr>
            <w:r w:rsidRPr="00614559">
              <w:t>3</w:t>
            </w:r>
          </w:p>
        </w:tc>
        <w:tc>
          <w:tcPr>
            <w:tcW w:w="992" w:type="dxa"/>
          </w:tcPr>
          <w:p w:rsidR="00137B3E" w:rsidRPr="00614559" w:rsidRDefault="00137B3E" w:rsidP="00E34CEE">
            <w:pPr>
              <w:widowControl w:val="0"/>
              <w:autoSpaceDE w:val="0"/>
              <w:autoSpaceDN w:val="0"/>
              <w:adjustRightInd w:val="0"/>
              <w:jc w:val="center"/>
            </w:pPr>
            <w:r w:rsidRPr="00614559">
              <w:t>4</w:t>
            </w:r>
          </w:p>
        </w:tc>
        <w:tc>
          <w:tcPr>
            <w:tcW w:w="993" w:type="dxa"/>
          </w:tcPr>
          <w:p w:rsidR="00137B3E" w:rsidRPr="00614559" w:rsidRDefault="00137B3E" w:rsidP="00E34CEE">
            <w:pPr>
              <w:widowControl w:val="0"/>
              <w:autoSpaceDE w:val="0"/>
              <w:autoSpaceDN w:val="0"/>
              <w:adjustRightInd w:val="0"/>
              <w:jc w:val="center"/>
            </w:pPr>
            <w:r w:rsidRPr="00614559">
              <w:t>5</w:t>
            </w:r>
          </w:p>
        </w:tc>
      </w:tr>
      <w:tr w:rsidR="000F6B85" w:rsidRPr="00614559" w:rsidTr="000F6B85">
        <w:trPr>
          <w:trHeight w:val="358"/>
          <w:tblCellSpacing w:w="5" w:type="nil"/>
        </w:trPr>
        <w:tc>
          <w:tcPr>
            <w:tcW w:w="567" w:type="dxa"/>
            <w:vMerge w:val="restart"/>
          </w:tcPr>
          <w:p w:rsidR="000F6B85" w:rsidRPr="00614559" w:rsidRDefault="000F6B85" w:rsidP="00E34CEE">
            <w:pPr>
              <w:widowControl w:val="0"/>
              <w:autoSpaceDE w:val="0"/>
              <w:autoSpaceDN w:val="0"/>
              <w:adjustRightInd w:val="0"/>
              <w:jc w:val="center"/>
              <w:rPr>
                <w:sz w:val="23"/>
                <w:szCs w:val="23"/>
              </w:rPr>
            </w:pPr>
          </w:p>
        </w:tc>
        <w:tc>
          <w:tcPr>
            <w:tcW w:w="5529" w:type="dxa"/>
            <w:vAlign w:val="center"/>
          </w:tcPr>
          <w:p w:rsidR="000F6B85" w:rsidRPr="00614559" w:rsidRDefault="000F6B85" w:rsidP="000F6B85">
            <w:pPr>
              <w:widowControl w:val="0"/>
              <w:autoSpaceDE w:val="0"/>
              <w:autoSpaceDN w:val="0"/>
              <w:adjustRightInd w:val="0"/>
              <w:rPr>
                <w:b/>
                <w:sz w:val="23"/>
                <w:szCs w:val="23"/>
              </w:rPr>
            </w:pPr>
            <w:r w:rsidRPr="00614559">
              <w:rPr>
                <w:b/>
                <w:sz w:val="23"/>
                <w:szCs w:val="23"/>
              </w:rPr>
              <w:t>Всего по муниципальной программе</w:t>
            </w:r>
          </w:p>
        </w:tc>
        <w:tc>
          <w:tcPr>
            <w:tcW w:w="992" w:type="dxa"/>
            <w:vAlign w:val="center"/>
          </w:tcPr>
          <w:p w:rsidR="000F6B85" w:rsidRPr="00614559" w:rsidRDefault="000F6B85" w:rsidP="000F6B85">
            <w:pPr>
              <w:widowControl w:val="0"/>
              <w:autoSpaceDE w:val="0"/>
              <w:autoSpaceDN w:val="0"/>
              <w:adjustRightInd w:val="0"/>
              <w:jc w:val="center"/>
              <w:rPr>
                <w:b/>
                <w:sz w:val="23"/>
                <w:szCs w:val="23"/>
              </w:rPr>
            </w:pPr>
            <w:r w:rsidRPr="00614559">
              <w:rPr>
                <w:b/>
                <w:sz w:val="24"/>
                <w:szCs w:val="24"/>
              </w:rPr>
              <w:t>3 160,0</w:t>
            </w:r>
          </w:p>
        </w:tc>
        <w:tc>
          <w:tcPr>
            <w:tcW w:w="992" w:type="dxa"/>
            <w:vAlign w:val="center"/>
          </w:tcPr>
          <w:p w:rsidR="000F6B85" w:rsidRPr="00614559" w:rsidRDefault="000F6B85" w:rsidP="00E34CEE">
            <w:pPr>
              <w:widowControl w:val="0"/>
              <w:autoSpaceDE w:val="0"/>
              <w:autoSpaceDN w:val="0"/>
              <w:adjustRightInd w:val="0"/>
              <w:jc w:val="center"/>
              <w:rPr>
                <w:b/>
                <w:sz w:val="23"/>
                <w:szCs w:val="23"/>
              </w:rPr>
            </w:pPr>
            <w:r w:rsidRPr="00614559">
              <w:rPr>
                <w:b/>
                <w:sz w:val="23"/>
                <w:szCs w:val="23"/>
              </w:rPr>
              <w:t>2 000,0</w:t>
            </w:r>
          </w:p>
        </w:tc>
        <w:tc>
          <w:tcPr>
            <w:tcW w:w="993" w:type="dxa"/>
            <w:vAlign w:val="center"/>
          </w:tcPr>
          <w:p w:rsidR="000F6B85" w:rsidRPr="00614559" w:rsidRDefault="000F6B85" w:rsidP="00E34CEE">
            <w:pPr>
              <w:widowControl w:val="0"/>
              <w:autoSpaceDE w:val="0"/>
              <w:autoSpaceDN w:val="0"/>
              <w:adjustRightInd w:val="0"/>
              <w:jc w:val="center"/>
              <w:rPr>
                <w:b/>
                <w:sz w:val="23"/>
                <w:szCs w:val="23"/>
              </w:rPr>
            </w:pPr>
            <w:r w:rsidRPr="00614559">
              <w:rPr>
                <w:b/>
                <w:sz w:val="23"/>
                <w:szCs w:val="23"/>
              </w:rPr>
              <w:t>2 000,0</w:t>
            </w:r>
          </w:p>
        </w:tc>
      </w:tr>
      <w:tr w:rsidR="000F6B85" w:rsidRPr="00614559" w:rsidTr="000F6B85">
        <w:trPr>
          <w:tblCellSpacing w:w="5" w:type="nil"/>
        </w:trPr>
        <w:tc>
          <w:tcPr>
            <w:tcW w:w="567" w:type="dxa"/>
            <w:vMerge/>
          </w:tcPr>
          <w:p w:rsidR="000F6B85" w:rsidRPr="00614559" w:rsidRDefault="000F6B85" w:rsidP="00E34CEE">
            <w:pPr>
              <w:widowControl w:val="0"/>
              <w:autoSpaceDE w:val="0"/>
              <w:autoSpaceDN w:val="0"/>
              <w:adjustRightInd w:val="0"/>
              <w:jc w:val="center"/>
              <w:rPr>
                <w:sz w:val="23"/>
                <w:szCs w:val="23"/>
              </w:rPr>
            </w:pPr>
          </w:p>
        </w:tc>
        <w:tc>
          <w:tcPr>
            <w:tcW w:w="5529" w:type="dxa"/>
            <w:vAlign w:val="center"/>
          </w:tcPr>
          <w:p w:rsidR="000F6B85" w:rsidRPr="00614559" w:rsidRDefault="000F6B85" w:rsidP="000F6B85">
            <w:pPr>
              <w:widowControl w:val="0"/>
              <w:autoSpaceDE w:val="0"/>
              <w:autoSpaceDN w:val="0"/>
              <w:adjustRightInd w:val="0"/>
              <w:rPr>
                <w:i/>
                <w:sz w:val="23"/>
                <w:szCs w:val="23"/>
              </w:rPr>
            </w:pPr>
            <w:r w:rsidRPr="00614559">
              <w:rPr>
                <w:i/>
                <w:sz w:val="23"/>
                <w:szCs w:val="23"/>
              </w:rPr>
              <w:t>в том числе:</w:t>
            </w:r>
          </w:p>
        </w:tc>
        <w:tc>
          <w:tcPr>
            <w:tcW w:w="992" w:type="dxa"/>
            <w:vAlign w:val="center"/>
          </w:tcPr>
          <w:p w:rsidR="000F6B85" w:rsidRPr="00614559" w:rsidRDefault="000F6B85" w:rsidP="000F6B85">
            <w:pPr>
              <w:widowControl w:val="0"/>
              <w:autoSpaceDE w:val="0"/>
              <w:autoSpaceDN w:val="0"/>
              <w:adjustRightInd w:val="0"/>
              <w:jc w:val="center"/>
              <w:rPr>
                <w:sz w:val="23"/>
                <w:szCs w:val="23"/>
              </w:rPr>
            </w:pPr>
          </w:p>
        </w:tc>
        <w:tc>
          <w:tcPr>
            <w:tcW w:w="992" w:type="dxa"/>
            <w:vAlign w:val="center"/>
          </w:tcPr>
          <w:p w:rsidR="000F6B85" w:rsidRPr="00614559" w:rsidRDefault="000F6B85" w:rsidP="00E34CEE">
            <w:pPr>
              <w:widowControl w:val="0"/>
              <w:autoSpaceDE w:val="0"/>
              <w:autoSpaceDN w:val="0"/>
              <w:adjustRightInd w:val="0"/>
              <w:jc w:val="center"/>
              <w:rPr>
                <w:sz w:val="23"/>
                <w:szCs w:val="23"/>
              </w:rPr>
            </w:pPr>
          </w:p>
        </w:tc>
        <w:tc>
          <w:tcPr>
            <w:tcW w:w="993" w:type="dxa"/>
            <w:vAlign w:val="center"/>
          </w:tcPr>
          <w:p w:rsidR="000F6B85" w:rsidRPr="00614559" w:rsidRDefault="000F6B85" w:rsidP="00E34CEE">
            <w:pPr>
              <w:widowControl w:val="0"/>
              <w:autoSpaceDE w:val="0"/>
              <w:autoSpaceDN w:val="0"/>
              <w:adjustRightInd w:val="0"/>
              <w:jc w:val="center"/>
              <w:rPr>
                <w:sz w:val="23"/>
                <w:szCs w:val="23"/>
              </w:rPr>
            </w:pPr>
          </w:p>
        </w:tc>
      </w:tr>
      <w:tr w:rsidR="00137B3E" w:rsidRPr="00614559" w:rsidTr="000F6B85">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1</w:t>
            </w:r>
          </w:p>
        </w:tc>
        <w:tc>
          <w:tcPr>
            <w:tcW w:w="5529" w:type="dxa"/>
            <w:vAlign w:val="center"/>
          </w:tcPr>
          <w:p w:rsidR="00137B3E" w:rsidRPr="00614559" w:rsidRDefault="00137B3E" w:rsidP="000F6B85">
            <w:pPr>
              <w:widowControl w:val="0"/>
              <w:autoSpaceDE w:val="0"/>
              <w:autoSpaceDN w:val="0"/>
              <w:adjustRightInd w:val="0"/>
              <w:rPr>
                <w:sz w:val="23"/>
                <w:szCs w:val="23"/>
              </w:rPr>
            </w:pPr>
            <w:r w:rsidRPr="00614559">
              <w:rPr>
                <w:sz w:val="24"/>
                <w:szCs w:val="24"/>
              </w:rPr>
              <w:t>Отдел информационных технологий администрации города Югорска</w:t>
            </w:r>
            <w:r w:rsidRPr="00614559">
              <w:rPr>
                <w:sz w:val="23"/>
                <w:szCs w:val="23"/>
              </w:rPr>
              <w:t xml:space="preserve"> (ответственный исполнитель)</w:t>
            </w:r>
          </w:p>
        </w:tc>
        <w:tc>
          <w:tcPr>
            <w:tcW w:w="992" w:type="dxa"/>
            <w:vAlign w:val="center"/>
          </w:tcPr>
          <w:p w:rsidR="00137B3E" w:rsidRPr="00614559" w:rsidRDefault="00137B3E" w:rsidP="000F6B85">
            <w:pPr>
              <w:widowControl w:val="0"/>
              <w:autoSpaceDE w:val="0"/>
              <w:autoSpaceDN w:val="0"/>
              <w:adjustRightInd w:val="0"/>
              <w:jc w:val="center"/>
              <w:rPr>
                <w:sz w:val="23"/>
                <w:szCs w:val="23"/>
              </w:rPr>
            </w:pPr>
            <w:r w:rsidRPr="00614559">
              <w:rPr>
                <w:sz w:val="24"/>
                <w:szCs w:val="24"/>
              </w:rPr>
              <w:t>3 160,0</w:t>
            </w:r>
          </w:p>
        </w:tc>
        <w:tc>
          <w:tcPr>
            <w:tcW w:w="992" w:type="dxa"/>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2 000,0</w:t>
            </w:r>
          </w:p>
        </w:tc>
        <w:tc>
          <w:tcPr>
            <w:tcW w:w="993" w:type="dxa"/>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2 000,0</w:t>
            </w:r>
          </w:p>
        </w:tc>
      </w:tr>
    </w:tbl>
    <w:p w:rsidR="00137B3E" w:rsidRPr="00614559" w:rsidRDefault="00137B3E" w:rsidP="00E34CEE">
      <w:pPr>
        <w:ind w:firstLine="709"/>
        <w:jc w:val="both"/>
        <w:rPr>
          <w:sz w:val="24"/>
          <w:szCs w:val="24"/>
          <w:lang w:eastAsia="en-US"/>
        </w:rPr>
      </w:pPr>
    </w:p>
    <w:p w:rsidR="00137B3E" w:rsidRPr="00614559" w:rsidRDefault="00137B3E" w:rsidP="00E34CEE">
      <w:pPr>
        <w:ind w:firstLine="709"/>
        <w:rPr>
          <w:sz w:val="24"/>
          <w:szCs w:val="24"/>
        </w:rPr>
      </w:pPr>
      <w:r w:rsidRPr="00614559">
        <w:rPr>
          <w:sz w:val="24"/>
          <w:szCs w:val="24"/>
        </w:rPr>
        <w:t>Муниципальная программа состоит из 3 основных мероприятий.</w:t>
      </w:r>
    </w:p>
    <w:p w:rsidR="00137B3E" w:rsidRPr="00614559" w:rsidRDefault="00137B3E" w:rsidP="00E34CEE">
      <w:pPr>
        <w:ind w:firstLine="709"/>
        <w:jc w:val="both"/>
        <w:rPr>
          <w:sz w:val="24"/>
          <w:szCs w:val="24"/>
        </w:rPr>
      </w:pPr>
    </w:p>
    <w:p w:rsidR="00137B3E" w:rsidRPr="00614559" w:rsidRDefault="00614559" w:rsidP="00E34CEE">
      <w:pPr>
        <w:widowControl w:val="0"/>
        <w:autoSpaceDE w:val="0"/>
        <w:autoSpaceDN w:val="0"/>
        <w:adjustRightInd w:val="0"/>
        <w:jc w:val="right"/>
        <w:outlineLvl w:val="1"/>
        <w:rPr>
          <w:sz w:val="24"/>
          <w:szCs w:val="24"/>
        </w:rPr>
      </w:pPr>
      <w:r w:rsidRPr="00614559">
        <w:rPr>
          <w:sz w:val="24"/>
          <w:szCs w:val="24"/>
        </w:rPr>
        <w:t>Таблица 76</w:t>
      </w:r>
    </w:p>
    <w:p w:rsidR="00137B3E" w:rsidRPr="00614559" w:rsidRDefault="00137B3E" w:rsidP="00E34CEE">
      <w:pPr>
        <w:widowControl w:val="0"/>
        <w:autoSpaceDE w:val="0"/>
        <w:autoSpaceDN w:val="0"/>
        <w:adjustRightInd w:val="0"/>
        <w:jc w:val="center"/>
        <w:outlineLvl w:val="1"/>
        <w:rPr>
          <w:b/>
          <w:sz w:val="24"/>
          <w:szCs w:val="24"/>
        </w:rPr>
      </w:pPr>
      <w:r w:rsidRPr="00614559">
        <w:rPr>
          <w:b/>
          <w:sz w:val="24"/>
          <w:szCs w:val="24"/>
        </w:rPr>
        <w:t xml:space="preserve">Структура расходов муниципальной программы «Развитие информационного общества» на 2019 год и на плановый период 2020 и 2021 годов </w:t>
      </w:r>
    </w:p>
    <w:p w:rsidR="00137B3E" w:rsidRPr="00614559" w:rsidRDefault="00137B3E" w:rsidP="00E34CEE">
      <w:pPr>
        <w:widowControl w:val="0"/>
        <w:autoSpaceDE w:val="0"/>
        <w:autoSpaceDN w:val="0"/>
        <w:adjustRightInd w:val="0"/>
        <w:jc w:val="center"/>
        <w:outlineLvl w:val="1"/>
        <w:rPr>
          <w:b/>
          <w:sz w:val="24"/>
          <w:szCs w:val="24"/>
        </w:rPr>
      </w:pP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3"/>
        <w:gridCol w:w="2408"/>
        <w:gridCol w:w="1007"/>
        <w:gridCol w:w="1068"/>
        <w:gridCol w:w="976"/>
        <w:gridCol w:w="1068"/>
        <w:gridCol w:w="982"/>
        <w:gridCol w:w="1068"/>
      </w:tblGrid>
      <w:tr w:rsidR="00E55038" w:rsidRPr="00614559" w:rsidTr="00E55038">
        <w:trPr>
          <w:trHeight w:val="288"/>
          <w:tblHeader/>
          <w:jc w:val="center"/>
        </w:trPr>
        <w:tc>
          <w:tcPr>
            <w:tcW w:w="513" w:type="dxa"/>
            <w:vMerge w:val="restart"/>
            <w:shd w:val="clear" w:color="auto" w:fill="auto"/>
            <w:vAlign w:val="center"/>
            <w:hideMark/>
          </w:tcPr>
          <w:p w:rsidR="00E55038" w:rsidRPr="00614559" w:rsidRDefault="00E55038" w:rsidP="00E34CEE">
            <w:pPr>
              <w:jc w:val="center"/>
              <w:rPr>
                <w:sz w:val="22"/>
                <w:szCs w:val="22"/>
              </w:rPr>
            </w:pPr>
            <w:r w:rsidRPr="00614559">
              <w:rPr>
                <w:sz w:val="22"/>
                <w:szCs w:val="22"/>
              </w:rPr>
              <w:t xml:space="preserve">N </w:t>
            </w:r>
            <w:proofErr w:type="spellStart"/>
            <w:proofErr w:type="gramStart"/>
            <w:r w:rsidRPr="00614559">
              <w:rPr>
                <w:sz w:val="22"/>
                <w:szCs w:val="22"/>
              </w:rPr>
              <w:t>п</w:t>
            </w:r>
            <w:proofErr w:type="spellEnd"/>
            <w:proofErr w:type="gramEnd"/>
            <w:r w:rsidRPr="00614559">
              <w:rPr>
                <w:sz w:val="22"/>
                <w:szCs w:val="22"/>
              </w:rPr>
              <w:t>/</w:t>
            </w:r>
            <w:proofErr w:type="spellStart"/>
            <w:r w:rsidRPr="00614559">
              <w:rPr>
                <w:sz w:val="22"/>
                <w:szCs w:val="22"/>
              </w:rPr>
              <w:t>п</w:t>
            </w:r>
            <w:proofErr w:type="spellEnd"/>
          </w:p>
        </w:tc>
        <w:tc>
          <w:tcPr>
            <w:tcW w:w="2408" w:type="dxa"/>
            <w:vMerge w:val="restart"/>
            <w:shd w:val="clear" w:color="auto" w:fill="auto"/>
            <w:vAlign w:val="center"/>
            <w:hideMark/>
          </w:tcPr>
          <w:p w:rsidR="00E55038" w:rsidRPr="00614559" w:rsidRDefault="00E55038" w:rsidP="00E34CEE">
            <w:pPr>
              <w:jc w:val="center"/>
              <w:rPr>
                <w:sz w:val="22"/>
                <w:szCs w:val="22"/>
              </w:rPr>
            </w:pPr>
            <w:r w:rsidRPr="00614559">
              <w:rPr>
                <w:sz w:val="22"/>
                <w:szCs w:val="22"/>
              </w:rPr>
              <w:t>Наименование основного мероприятия/ расходов муниципальной программы</w:t>
            </w:r>
          </w:p>
        </w:tc>
        <w:tc>
          <w:tcPr>
            <w:tcW w:w="6169" w:type="dxa"/>
            <w:gridSpan w:val="6"/>
            <w:shd w:val="clear" w:color="auto" w:fill="auto"/>
            <w:vAlign w:val="center"/>
            <w:hideMark/>
          </w:tcPr>
          <w:p w:rsidR="00E55038" w:rsidRPr="00614559" w:rsidRDefault="00E55038" w:rsidP="00E34CEE">
            <w:pPr>
              <w:jc w:val="center"/>
              <w:rPr>
                <w:sz w:val="22"/>
                <w:szCs w:val="22"/>
              </w:rPr>
            </w:pPr>
            <w:r w:rsidRPr="00614559">
              <w:rPr>
                <w:sz w:val="22"/>
                <w:szCs w:val="22"/>
              </w:rPr>
              <w:t>Проект</w:t>
            </w:r>
          </w:p>
        </w:tc>
      </w:tr>
      <w:tr w:rsidR="00E55038" w:rsidRPr="00614559" w:rsidTr="00E55038">
        <w:trPr>
          <w:trHeight w:val="288"/>
          <w:tblHeader/>
          <w:jc w:val="center"/>
        </w:trPr>
        <w:tc>
          <w:tcPr>
            <w:tcW w:w="513" w:type="dxa"/>
            <w:vMerge/>
            <w:shd w:val="clear" w:color="auto" w:fill="auto"/>
            <w:vAlign w:val="center"/>
            <w:hideMark/>
          </w:tcPr>
          <w:p w:rsidR="00E55038" w:rsidRPr="00614559" w:rsidRDefault="00E55038" w:rsidP="00E34CEE">
            <w:pPr>
              <w:jc w:val="center"/>
              <w:rPr>
                <w:sz w:val="22"/>
                <w:szCs w:val="22"/>
              </w:rPr>
            </w:pPr>
          </w:p>
        </w:tc>
        <w:tc>
          <w:tcPr>
            <w:tcW w:w="2408" w:type="dxa"/>
            <w:vMerge/>
            <w:shd w:val="clear" w:color="auto" w:fill="auto"/>
            <w:vAlign w:val="center"/>
            <w:hideMark/>
          </w:tcPr>
          <w:p w:rsidR="00E55038" w:rsidRPr="00614559" w:rsidRDefault="00E55038" w:rsidP="00E34CEE">
            <w:pPr>
              <w:jc w:val="center"/>
              <w:rPr>
                <w:sz w:val="22"/>
                <w:szCs w:val="22"/>
              </w:rPr>
            </w:pPr>
          </w:p>
        </w:tc>
        <w:tc>
          <w:tcPr>
            <w:tcW w:w="2075" w:type="dxa"/>
            <w:gridSpan w:val="2"/>
            <w:shd w:val="clear" w:color="auto" w:fill="auto"/>
            <w:vAlign w:val="center"/>
            <w:hideMark/>
          </w:tcPr>
          <w:p w:rsidR="00E55038" w:rsidRPr="00614559" w:rsidRDefault="00E55038" w:rsidP="00E55038">
            <w:pPr>
              <w:jc w:val="center"/>
              <w:rPr>
                <w:sz w:val="22"/>
                <w:szCs w:val="22"/>
              </w:rPr>
            </w:pPr>
            <w:r w:rsidRPr="00614559">
              <w:rPr>
                <w:sz w:val="22"/>
                <w:szCs w:val="22"/>
              </w:rPr>
              <w:t xml:space="preserve">2019 год </w:t>
            </w:r>
          </w:p>
        </w:tc>
        <w:tc>
          <w:tcPr>
            <w:tcW w:w="2044" w:type="dxa"/>
            <w:gridSpan w:val="2"/>
            <w:shd w:val="clear" w:color="auto" w:fill="auto"/>
            <w:vAlign w:val="center"/>
            <w:hideMark/>
          </w:tcPr>
          <w:p w:rsidR="00E55038" w:rsidRPr="00614559" w:rsidRDefault="00E55038" w:rsidP="00E55038">
            <w:pPr>
              <w:jc w:val="center"/>
              <w:rPr>
                <w:sz w:val="22"/>
                <w:szCs w:val="22"/>
              </w:rPr>
            </w:pPr>
            <w:r w:rsidRPr="00614559">
              <w:rPr>
                <w:sz w:val="22"/>
                <w:szCs w:val="22"/>
              </w:rPr>
              <w:t xml:space="preserve">2020 год </w:t>
            </w:r>
          </w:p>
        </w:tc>
        <w:tc>
          <w:tcPr>
            <w:tcW w:w="2050" w:type="dxa"/>
            <w:gridSpan w:val="2"/>
            <w:shd w:val="clear" w:color="auto" w:fill="auto"/>
            <w:vAlign w:val="center"/>
            <w:hideMark/>
          </w:tcPr>
          <w:p w:rsidR="00E55038" w:rsidRPr="00614559" w:rsidRDefault="00E55038" w:rsidP="00E55038">
            <w:pPr>
              <w:jc w:val="center"/>
              <w:rPr>
                <w:sz w:val="22"/>
                <w:szCs w:val="22"/>
              </w:rPr>
            </w:pPr>
            <w:r w:rsidRPr="00614559">
              <w:rPr>
                <w:sz w:val="22"/>
                <w:szCs w:val="22"/>
              </w:rPr>
              <w:t xml:space="preserve">2021 год </w:t>
            </w:r>
          </w:p>
        </w:tc>
      </w:tr>
      <w:tr w:rsidR="00E55038" w:rsidRPr="00614559" w:rsidTr="00E55038">
        <w:trPr>
          <w:trHeight w:val="58"/>
          <w:tblHeader/>
          <w:jc w:val="center"/>
        </w:trPr>
        <w:tc>
          <w:tcPr>
            <w:tcW w:w="513" w:type="dxa"/>
            <w:vMerge/>
            <w:vAlign w:val="center"/>
            <w:hideMark/>
          </w:tcPr>
          <w:p w:rsidR="00E55038" w:rsidRPr="00614559" w:rsidRDefault="00E55038" w:rsidP="00E34CEE">
            <w:pPr>
              <w:rPr>
                <w:sz w:val="22"/>
                <w:szCs w:val="22"/>
              </w:rPr>
            </w:pPr>
          </w:p>
        </w:tc>
        <w:tc>
          <w:tcPr>
            <w:tcW w:w="2408" w:type="dxa"/>
            <w:vMerge/>
            <w:vAlign w:val="center"/>
            <w:hideMark/>
          </w:tcPr>
          <w:p w:rsidR="00E55038" w:rsidRPr="00614559" w:rsidRDefault="00E55038" w:rsidP="00E34CEE">
            <w:pPr>
              <w:rPr>
                <w:sz w:val="22"/>
                <w:szCs w:val="22"/>
              </w:rPr>
            </w:pPr>
          </w:p>
        </w:tc>
        <w:tc>
          <w:tcPr>
            <w:tcW w:w="1007" w:type="dxa"/>
            <w:shd w:val="clear" w:color="auto" w:fill="auto"/>
            <w:vAlign w:val="center"/>
            <w:hideMark/>
          </w:tcPr>
          <w:p w:rsidR="00E55038" w:rsidRPr="00614559" w:rsidRDefault="00E55038" w:rsidP="00E34CEE">
            <w:pPr>
              <w:jc w:val="center"/>
              <w:rPr>
                <w:sz w:val="22"/>
                <w:szCs w:val="22"/>
              </w:rPr>
            </w:pPr>
            <w:r w:rsidRPr="00614559">
              <w:rPr>
                <w:sz w:val="22"/>
                <w:szCs w:val="22"/>
              </w:rPr>
              <w:t>сумма, тыс. рублей</w:t>
            </w:r>
          </w:p>
        </w:tc>
        <w:tc>
          <w:tcPr>
            <w:tcW w:w="1068" w:type="dxa"/>
            <w:shd w:val="clear" w:color="auto" w:fill="auto"/>
            <w:vAlign w:val="center"/>
            <w:hideMark/>
          </w:tcPr>
          <w:p w:rsidR="00E55038" w:rsidRPr="00614559" w:rsidRDefault="00E55038" w:rsidP="00E34CEE">
            <w:pPr>
              <w:jc w:val="center"/>
              <w:rPr>
                <w:sz w:val="22"/>
                <w:szCs w:val="22"/>
              </w:rPr>
            </w:pPr>
            <w:r w:rsidRPr="00614559">
              <w:rPr>
                <w:sz w:val="22"/>
                <w:szCs w:val="22"/>
              </w:rPr>
              <w:t>% в общем объёме расходов</w:t>
            </w:r>
          </w:p>
        </w:tc>
        <w:tc>
          <w:tcPr>
            <w:tcW w:w="976" w:type="dxa"/>
            <w:shd w:val="clear" w:color="auto" w:fill="auto"/>
            <w:vAlign w:val="center"/>
            <w:hideMark/>
          </w:tcPr>
          <w:p w:rsidR="00E55038" w:rsidRPr="00614559" w:rsidRDefault="00E55038" w:rsidP="00E34CEE">
            <w:pPr>
              <w:jc w:val="center"/>
              <w:rPr>
                <w:sz w:val="22"/>
                <w:szCs w:val="22"/>
              </w:rPr>
            </w:pPr>
            <w:r w:rsidRPr="00614559">
              <w:rPr>
                <w:sz w:val="22"/>
                <w:szCs w:val="22"/>
              </w:rPr>
              <w:t>сумма, тыс. рублей</w:t>
            </w:r>
          </w:p>
        </w:tc>
        <w:tc>
          <w:tcPr>
            <w:tcW w:w="1068" w:type="dxa"/>
            <w:shd w:val="clear" w:color="auto" w:fill="auto"/>
            <w:vAlign w:val="center"/>
            <w:hideMark/>
          </w:tcPr>
          <w:p w:rsidR="00E55038" w:rsidRPr="00614559" w:rsidRDefault="00E55038" w:rsidP="00E34CEE">
            <w:pPr>
              <w:jc w:val="center"/>
              <w:rPr>
                <w:sz w:val="22"/>
                <w:szCs w:val="22"/>
              </w:rPr>
            </w:pPr>
            <w:r w:rsidRPr="00614559">
              <w:rPr>
                <w:sz w:val="22"/>
                <w:szCs w:val="22"/>
              </w:rPr>
              <w:t>% в общем объёме расходов</w:t>
            </w:r>
          </w:p>
        </w:tc>
        <w:tc>
          <w:tcPr>
            <w:tcW w:w="982" w:type="dxa"/>
            <w:shd w:val="clear" w:color="auto" w:fill="auto"/>
            <w:vAlign w:val="center"/>
            <w:hideMark/>
          </w:tcPr>
          <w:p w:rsidR="00E55038" w:rsidRPr="00614559" w:rsidRDefault="00E55038" w:rsidP="00E34CEE">
            <w:pPr>
              <w:jc w:val="center"/>
              <w:rPr>
                <w:sz w:val="22"/>
                <w:szCs w:val="22"/>
              </w:rPr>
            </w:pPr>
            <w:r w:rsidRPr="00614559">
              <w:rPr>
                <w:sz w:val="22"/>
                <w:szCs w:val="22"/>
              </w:rPr>
              <w:t>сумма, тыс. рублей</w:t>
            </w:r>
          </w:p>
        </w:tc>
        <w:tc>
          <w:tcPr>
            <w:tcW w:w="1068" w:type="dxa"/>
            <w:shd w:val="clear" w:color="auto" w:fill="auto"/>
            <w:vAlign w:val="center"/>
            <w:hideMark/>
          </w:tcPr>
          <w:p w:rsidR="00E55038" w:rsidRPr="00614559" w:rsidRDefault="00E55038" w:rsidP="00E34CEE">
            <w:pPr>
              <w:jc w:val="center"/>
              <w:rPr>
                <w:sz w:val="22"/>
                <w:szCs w:val="22"/>
              </w:rPr>
            </w:pPr>
            <w:r w:rsidRPr="00614559">
              <w:rPr>
                <w:sz w:val="22"/>
                <w:szCs w:val="22"/>
              </w:rPr>
              <w:t>% в общем объёме расходов</w:t>
            </w:r>
          </w:p>
        </w:tc>
      </w:tr>
      <w:tr w:rsidR="00137B3E" w:rsidRPr="00614559" w:rsidTr="00E55038">
        <w:trPr>
          <w:trHeight w:val="156"/>
          <w:tblHeader/>
          <w:jc w:val="center"/>
        </w:trPr>
        <w:tc>
          <w:tcPr>
            <w:tcW w:w="513" w:type="dxa"/>
            <w:shd w:val="clear" w:color="auto" w:fill="auto"/>
            <w:vAlign w:val="center"/>
            <w:hideMark/>
          </w:tcPr>
          <w:p w:rsidR="00137B3E" w:rsidRPr="00614559" w:rsidRDefault="00137B3E" w:rsidP="00E34CEE">
            <w:pPr>
              <w:jc w:val="center"/>
              <w:rPr>
                <w:sz w:val="22"/>
                <w:szCs w:val="22"/>
              </w:rPr>
            </w:pPr>
            <w:r w:rsidRPr="00614559">
              <w:rPr>
                <w:sz w:val="22"/>
                <w:szCs w:val="22"/>
              </w:rPr>
              <w:t>1</w:t>
            </w:r>
          </w:p>
        </w:tc>
        <w:tc>
          <w:tcPr>
            <w:tcW w:w="2408" w:type="dxa"/>
            <w:shd w:val="clear" w:color="auto" w:fill="auto"/>
            <w:vAlign w:val="center"/>
            <w:hideMark/>
          </w:tcPr>
          <w:p w:rsidR="00137B3E" w:rsidRPr="00614559" w:rsidRDefault="00137B3E" w:rsidP="00E34CEE">
            <w:pPr>
              <w:jc w:val="center"/>
              <w:rPr>
                <w:sz w:val="22"/>
                <w:szCs w:val="22"/>
              </w:rPr>
            </w:pPr>
            <w:r w:rsidRPr="00614559">
              <w:rPr>
                <w:sz w:val="22"/>
                <w:szCs w:val="22"/>
              </w:rPr>
              <w:t>2</w:t>
            </w:r>
          </w:p>
        </w:tc>
        <w:tc>
          <w:tcPr>
            <w:tcW w:w="1007" w:type="dxa"/>
            <w:shd w:val="clear" w:color="auto" w:fill="auto"/>
            <w:vAlign w:val="center"/>
            <w:hideMark/>
          </w:tcPr>
          <w:p w:rsidR="00137B3E" w:rsidRPr="00614559" w:rsidRDefault="00137B3E" w:rsidP="00E34CEE">
            <w:pPr>
              <w:jc w:val="center"/>
              <w:rPr>
                <w:sz w:val="22"/>
                <w:szCs w:val="22"/>
              </w:rPr>
            </w:pPr>
            <w:r w:rsidRPr="00614559">
              <w:rPr>
                <w:sz w:val="22"/>
                <w:szCs w:val="22"/>
              </w:rPr>
              <w:t>3</w:t>
            </w:r>
          </w:p>
        </w:tc>
        <w:tc>
          <w:tcPr>
            <w:tcW w:w="1068" w:type="dxa"/>
            <w:shd w:val="clear" w:color="auto" w:fill="auto"/>
            <w:vAlign w:val="center"/>
            <w:hideMark/>
          </w:tcPr>
          <w:p w:rsidR="00137B3E" w:rsidRPr="00614559" w:rsidRDefault="00137B3E" w:rsidP="00E34CEE">
            <w:pPr>
              <w:jc w:val="center"/>
              <w:rPr>
                <w:sz w:val="22"/>
                <w:szCs w:val="22"/>
              </w:rPr>
            </w:pPr>
            <w:r w:rsidRPr="00614559">
              <w:rPr>
                <w:sz w:val="22"/>
                <w:szCs w:val="22"/>
              </w:rPr>
              <w:t>4</w:t>
            </w:r>
          </w:p>
        </w:tc>
        <w:tc>
          <w:tcPr>
            <w:tcW w:w="976" w:type="dxa"/>
            <w:shd w:val="clear" w:color="auto" w:fill="auto"/>
            <w:vAlign w:val="center"/>
            <w:hideMark/>
          </w:tcPr>
          <w:p w:rsidR="00137B3E" w:rsidRPr="00614559" w:rsidRDefault="00137B3E" w:rsidP="00E34CEE">
            <w:pPr>
              <w:jc w:val="center"/>
              <w:rPr>
                <w:sz w:val="22"/>
                <w:szCs w:val="22"/>
              </w:rPr>
            </w:pPr>
            <w:r w:rsidRPr="00614559">
              <w:rPr>
                <w:sz w:val="22"/>
                <w:szCs w:val="22"/>
              </w:rPr>
              <w:t>5</w:t>
            </w:r>
          </w:p>
        </w:tc>
        <w:tc>
          <w:tcPr>
            <w:tcW w:w="1068" w:type="dxa"/>
            <w:shd w:val="clear" w:color="auto" w:fill="auto"/>
            <w:vAlign w:val="center"/>
            <w:hideMark/>
          </w:tcPr>
          <w:p w:rsidR="00137B3E" w:rsidRPr="00614559" w:rsidRDefault="00137B3E" w:rsidP="00E34CEE">
            <w:pPr>
              <w:jc w:val="center"/>
              <w:rPr>
                <w:sz w:val="22"/>
                <w:szCs w:val="22"/>
              </w:rPr>
            </w:pPr>
            <w:r w:rsidRPr="00614559">
              <w:rPr>
                <w:sz w:val="22"/>
                <w:szCs w:val="22"/>
              </w:rPr>
              <w:t>6</w:t>
            </w:r>
          </w:p>
        </w:tc>
        <w:tc>
          <w:tcPr>
            <w:tcW w:w="982" w:type="dxa"/>
            <w:shd w:val="clear" w:color="auto" w:fill="auto"/>
            <w:vAlign w:val="center"/>
            <w:hideMark/>
          </w:tcPr>
          <w:p w:rsidR="00137B3E" w:rsidRPr="00614559" w:rsidRDefault="00137B3E" w:rsidP="00E34CEE">
            <w:pPr>
              <w:jc w:val="center"/>
              <w:rPr>
                <w:sz w:val="22"/>
                <w:szCs w:val="22"/>
              </w:rPr>
            </w:pPr>
            <w:r w:rsidRPr="00614559">
              <w:rPr>
                <w:sz w:val="22"/>
                <w:szCs w:val="22"/>
              </w:rPr>
              <w:t>7</w:t>
            </w:r>
          </w:p>
        </w:tc>
        <w:tc>
          <w:tcPr>
            <w:tcW w:w="1068" w:type="dxa"/>
            <w:shd w:val="clear" w:color="auto" w:fill="auto"/>
            <w:vAlign w:val="center"/>
            <w:hideMark/>
          </w:tcPr>
          <w:p w:rsidR="00137B3E" w:rsidRPr="00614559" w:rsidRDefault="00137B3E" w:rsidP="00E34CEE">
            <w:pPr>
              <w:jc w:val="center"/>
              <w:rPr>
                <w:sz w:val="22"/>
                <w:szCs w:val="22"/>
              </w:rPr>
            </w:pPr>
            <w:r w:rsidRPr="00614559">
              <w:rPr>
                <w:sz w:val="22"/>
                <w:szCs w:val="22"/>
              </w:rPr>
              <w:t>8</w:t>
            </w:r>
          </w:p>
        </w:tc>
      </w:tr>
      <w:tr w:rsidR="000F6B85" w:rsidRPr="00614559" w:rsidTr="00E55038">
        <w:trPr>
          <w:trHeight w:val="58"/>
          <w:jc w:val="center"/>
        </w:trPr>
        <w:tc>
          <w:tcPr>
            <w:tcW w:w="513" w:type="dxa"/>
            <w:vMerge w:val="restart"/>
            <w:shd w:val="clear" w:color="auto" w:fill="auto"/>
            <w:vAlign w:val="center"/>
            <w:hideMark/>
          </w:tcPr>
          <w:p w:rsidR="000F6B85" w:rsidRPr="00614559" w:rsidRDefault="000F6B85" w:rsidP="00E34CEE">
            <w:pPr>
              <w:jc w:val="center"/>
              <w:rPr>
                <w:sz w:val="22"/>
                <w:szCs w:val="22"/>
              </w:rPr>
            </w:pPr>
            <w:r w:rsidRPr="00614559">
              <w:rPr>
                <w:sz w:val="22"/>
                <w:szCs w:val="22"/>
              </w:rPr>
              <w:t> </w:t>
            </w:r>
          </w:p>
        </w:tc>
        <w:tc>
          <w:tcPr>
            <w:tcW w:w="2408" w:type="dxa"/>
            <w:shd w:val="clear" w:color="auto" w:fill="auto"/>
            <w:vAlign w:val="bottom"/>
            <w:hideMark/>
          </w:tcPr>
          <w:p w:rsidR="000F6B85" w:rsidRPr="00614559" w:rsidRDefault="000F6B85" w:rsidP="00E34CEE">
            <w:pPr>
              <w:rPr>
                <w:b/>
                <w:bCs/>
                <w:sz w:val="22"/>
                <w:szCs w:val="22"/>
              </w:rPr>
            </w:pPr>
            <w:r w:rsidRPr="00614559">
              <w:rPr>
                <w:b/>
                <w:bCs/>
                <w:sz w:val="22"/>
                <w:szCs w:val="22"/>
              </w:rPr>
              <w:t>Всего по муниципальной программе</w:t>
            </w:r>
          </w:p>
        </w:tc>
        <w:tc>
          <w:tcPr>
            <w:tcW w:w="1007" w:type="dxa"/>
            <w:shd w:val="clear" w:color="auto" w:fill="auto"/>
            <w:vAlign w:val="center"/>
            <w:hideMark/>
          </w:tcPr>
          <w:p w:rsidR="000F6B85" w:rsidRPr="00614559" w:rsidRDefault="000F6B85" w:rsidP="00E34CEE">
            <w:pPr>
              <w:jc w:val="center"/>
              <w:rPr>
                <w:b/>
                <w:bCs/>
                <w:sz w:val="22"/>
                <w:szCs w:val="22"/>
              </w:rPr>
            </w:pPr>
            <w:r w:rsidRPr="00614559">
              <w:rPr>
                <w:b/>
                <w:bCs/>
                <w:sz w:val="22"/>
                <w:szCs w:val="22"/>
              </w:rPr>
              <w:t>3 160,0</w:t>
            </w:r>
          </w:p>
        </w:tc>
        <w:tc>
          <w:tcPr>
            <w:tcW w:w="1068" w:type="dxa"/>
            <w:shd w:val="clear" w:color="auto" w:fill="auto"/>
            <w:vAlign w:val="center"/>
            <w:hideMark/>
          </w:tcPr>
          <w:p w:rsidR="000F6B85" w:rsidRPr="00614559" w:rsidRDefault="000F6B85" w:rsidP="00E34CEE">
            <w:pPr>
              <w:jc w:val="center"/>
              <w:rPr>
                <w:b/>
                <w:bCs/>
                <w:sz w:val="22"/>
                <w:szCs w:val="22"/>
              </w:rPr>
            </w:pPr>
            <w:r w:rsidRPr="00614559">
              <w:rPr>
                <w:b/>
                <w:bCs/>
                <w:sz w:val="22"/>
                <w:szCs w:val="22"/>
              </w:rPr>
              <w:t>100,0</w:t>
            </w:r>
          </w:p>
        </w:tc>
        <w:tc>
          <w:tcPr>
            <w:tcW w:w="976" w:type="dxa"/>
            <w:shd w:val="clear" w:color="auto" w:fill="auto"/>
            <w:vAlign w:val="center"/>
            <w:hideMark/>
          </w:tcPr>
          <w:p w:rsidR="000F6B85" w:rsidRPr="00614559" w:rsidRDefault="000F6B85" w:rsidP="00E34CEE">
            <w:pPr>
              <w:jc w:val="center"/>
              <w:rPr>
                <w:b/>
                <w:bCs/>
                <w:sz w:val="22"/>
                <w:szCs w:val="22"/>
              </w:rPr>
            </w:pPr>
            <w:r w:rsidRPr="00614559">
              <w:rPr>
                <w:b/>
                <w:bCs/>
                <w:sz w:val="22"/>
                <w:szCs w:val="22"/>
              </w:rPr>
              <w:t>2 000,0</w:t>
            </w:r>
          </w:p>
        </w:tc>
        <w:tc>
          <w:tcPr>
            <w:tcW w:w="1068" w:type="dxa"/>
            <w:shd w:val="clear" w:color="auto" w:fill="auto"/>
            <w:vAlign w:val="center"/>
            <w:hideMark/>
          </w:tcPr>
          <w:p w:rsidR="000F6B85" w:rsidRPr="00614559" w:rsidRDefault="000F6B85" w:rsidP="00E34CEE">
            <w:pPr>
              <w:jc w:val="center"/>
              <w:rPr>
                <w:b/>
                <w:bCs/>
                <w:sz w:val="22"/>
                <w:szCs w:val="22"/>
              </w:rPr>
            </w:pPr>
            <w:r w:rsidRPr="00614559">
              <w:rPr>
                <w:b/>
                <w:bCs/>
                <w:sz w:val="22"/>
                <w:szCs w:val="22"/>
              </w:rPr>
              <w:t>100,0</w:t>
            </w:r>
          </w:p>
        </w:tc>
        <w:tc>
          <w:tcPr>
            <w:tcW w:w="982" w:type="dxa"/>
            <w:shd w:val="clear" w:color="auto" w:fill="auto"/>
            <w:vAlign w:val="center"/>
            <w:hideMark/>
          </w:tcPr>
          <w:p w:rsidR="000F6B85" w:rsidRPr="00614559" w:rsidRDefault="000F6B85" w:rsidP="00E34CEE">
            <w:pPr>
              <w:jc w:val="center"/>
              <w:rPr>
                <w:b/>
                <w:bCs/>
                <w:sz w:val="22"/>
                <w:szCs w:val="22"/>
              </w:rPr>
            </w:pPr>
            <w:r w:rsidRPr="00614559">
              <w:rPr>
                <w:b/>
                <w:bCs/>
                <w:sz w:val="22"/>
                <w:szCs w:val="22"/>
              </w:rPr>
              <w:t>2 000,0</w:t>
            </w:r>
          </w:p>
        </w:tc>
        <w:tc>
          <w:tcPr>
            <w:tcW w:w="1068" w:type="dxa"/>
            <w:shd w:val="clear" w:color="auto" w:fill="auto"/>
            <w:vAlign w:val="center"/>
            <w:hideMark/>
          </w:tcPr>
          <w:p w:rsidR="000F6B85" w:rsidRPr="00614559" w:rsidRDefault="000F6B85" w:rsidP="00E34CEE">
            <w:pPr>
              <w:jc w:val="center"/>
              <w:rPr>
                <w:b/>
                <w:bCs/>
                <w:sz w:val="22"/>
                <w:szCs w:val="22"/>
              </w:rPr>
            </w:pPr>
            <w:r w:rsidRPr="00614559">
              <w:rPr>
                <w:b/>
                <w:bCs/>
                <w:sz w:val="22"/>
                <w:szCs w:val="22"/>
              </w:rPr>
              <w:t>100,0</w:t>
            </w:r>
          </w:p>
        </w:tc>
      </w:tr>
      <w:tr w:rsidR="000F6B85" w:rsidRPr="00614559" w:rsidTr="00E55038">
        <w:trPr>
          <w:trHeight w:val="58"/>
          <w:jc w:val="center"/>
        </w:trPr>
        <w:tc>
          <w:tcPr>
            <w:tcW w:w="513" w:type="dxa"/>
            <w:vMerge/>
            <w:shd w:val="clear" w:color="auto" w:fill="auto"/>
            <w:vAlign w:val="center"/>
            <w:hideMark/>
          </w:tcPr>
          <w:p w:rsidR="000F6B85" w:rsidRPr="00614559" w:rsidRDefault="000F6B85" w:rsidP="00E34CEE">
            <w:pPr>
              <w:jc w:val="center"/>
              <w:rPr>
                <w:sz w:val="22"/>
                <w:szCs w:val="22"/>
              </w:rPr>
            </w:pPr>
          </w:p>
        </w:tc>
        <w:tc>
          <w:tcPr>
            <w:tcW w:w="2408" w:type="dxa"/>
            <w:shd w:val="clear" w:color="auto" w:fill="auto"/>
            <w:vAlign w:val="bottom"/>
            <w:hideMark/>
          </w:tcPr>
          <w:p w:rsidR="000F6B85" w:rsidRPr="00614559" w:rsidRDefault="000F6B85" w:rsidP="00E34CEE">
            <w:pPr>
              <w:rPr>
                <w:bCs/>
                <w:i/>
                <w:sz w:val="22"/>
                <w:szCs w:val="22"/>
              </w:rPr>
            </w:pPr>
            <w:r w:rsidRPr="00614559">
              <w:rPr>
                <w:bCs/>
                <w:i/>
                <w:sz w:val="22"/>
                <w:szCs w:val="22"/>
              </w:rPr>
              <w:t>в том числе:</w:t>
            </w:r>
          </w:p>
        </w:tc>
        <w:tc>
          <w:tcPr>
            <w:tcW w:w="1007" w:type="dxa"/>
            <w:shd w:val="clear" w:color="auto" w:fill="auto"/>
            <w:vAlign w:val="center"/>
            <w:hideMark/>
          </w:tcPr>
          <w:p w:rsidR="000F6B85" w:rsidRPr="00614559" w:rsidRDefault="000F6B85" w:rsidP="00E34CEE">
            <w:pPr>
              <w:jc w:val="center"/>
              <w:rPr>
                <w:b/>
                <w:bCs/>
                <w:sz w:val="22"/>
                <w:szCs w:val="22"/>
              </w:rPr>
            </w:pPr>
          </w:p>
        </w:tc>
        <w:tc>
          <w:tcPr>
            <w:tcW w:w="1068" w:type="dxa"/>
            <w:shd w:val="clear" w:color="auto" w:fill="auto"/>
            <w:vAlign w:val="center"/>
            <w:hideMark/>
          </w:tcPr>
          <w:p w:rsidR="000F6B85" w:rsidRPr="00614559" w:rsidRDefault="000F6B85" w:rsidP="00E34CEE">
            <w:pPr>
              <w:jc w:val="center"/>
              <w:rPr>
                <w:b/>
                <w:bCs/>
                <w:sz w:val="22"/>
                <w:szCs w:val="22"/>
              </w:rPr>
            </w:pPr>
          </w:p>
        </w:tc>
        <w:tc>
          <w:tcPr>
            <w:tcW w:w="976" w:type="dxa"/>
            <w:shd w:val="clear" w:color="auto" w:fill="auto"/>
            <w:vAlign w:val="center"/>
            <w:hideMark/>
          </w:tcPr>
          <w:p w:rsidR="000F6B85" w:rsidRPr="00614559" w:rsidRDefault="000F6B85" w:rsidP="00E34CEE">
            <w:pPr>
              <w:jc w:val="center"/>
              <w:rPr>
                <w:b/>
                <w:bCs/>
                <w:sz w:val="22"/>
                <w:szCs w:val="22"/>
              </w:rPr>
            </w:pPr>
          </w:p>
        </w:tc>
        <w:tc>
          <w:tcPr>
            <w:tcW w:w="1068" w:type="dxa"/>
            <w:shd w:val="clear" w:color="auto" w:fill="auto"/>
            <w:vAlign w:val="center"/>
            <w:hideMark/>
          </w:tcPr>
          <w:p w:rsidR="000F6B85" w:rsidRPr="00614559" w:rsidRDefault="000F6B85" w:rsidP="00E34CEE">
            <w:pPr>
              <w:jc w:val="center"/>
              <w:rPr>
                <w:b/>
                <w:bCs/>
                <w:sz w:val="22"/>
                <w:szCs w:val="22"/>
              </w:rPr>
            </w:pPr>
          </w:p>
        </w:tc>
        <w:tc>
          <w:tcPr>
            <w:tcW w:w="982" w:type="dxa"/>
            <w:shd w:val="clear" w:color="auto" w:fill="auto"/>
            <w:vAlign w:val="center"/>
            <w:hideMark/>
          </w:tcPr>
          <w:p w:rsidR="000F6B85" w:rsidRPr="00614559" w:rsidRDefault="000F6B85" w:rsidP="00E34CEE">
            <w:pPr>
              <w:jc w:val="center"/>
              <w:rPr>
                <w:b/>
                <w:bCs/>
                <w:sz w:val="22"/>
                <w:szCs w:val="22"/>
              </w:rPr>
            </w:pPr>
          </w:p>
        </w:tc>
        <w:tc>
          <w:tcPr>
            <w:tcW w:w="1068" w:type="dxa"/>
            <w:shd w:val="clear" w:color="auto" w:fill="auto"/>
            <w:vAlign w:val="center"/>
            <w:hideMark/>
          </w:tcPr>
          <w:p w:rsidR="000F6B85" w:rsidRPr="00614559" w:rsidRDefault="000F6B85" w:rsidP="00E34CEE">
            <w:pPr>
              <w:jc w:val="center"/>
              <w:rPr>
                <w:b/>
                <w:bCs/>
                <w:sz w:val="22"/>
                <w:szCs w:val="22"/>
              </w:rPr>
            </w:pPr>
          </w:p>
        </w:tc>
      </w:tr>
      <w:tr w:rsidR="009B4C9C" w:rsidRPr="00614559" w:rsidTr="00E55038">
        <w:trPr>
          <w:trHeight w:val="58"/>
          <w:jc w:val="center"/>
        </w:trPr>
        <w:tc>
          <w:tcPr>
            <w:tcW w:w="513" w:type="dxa"/>
            <w:vMerge w:val="restart"/>
            <w:shd w:val="clear" w:color="auto" w:fill="auto"/>
            <w:hideMark/>
          </w:tcPr>
          <w:p w:rsidR="009B4C9C" w:rsidRPr="00614559" w:rsidRDefault="009B4C9C" w:rsidP="00E55038">
            <w:pPr>
              <w:jc w:val="center"/>
              <w:rPr>
                <w:sz w:val="22"/>
                <w:szCs w:val="22"/>
              </w:rPr>
            </w:pPr>
            <w:r w:rsidRPr="00614559">
              <w:rPr>
                <w:sz w:val="22"/>
                <w:szCs w:val="22"/>
              </w:rPr>
              <w:t>1</w:t>
            </w:r>
          </w:p>
        </w:tc>
        <w:tc>
          <w:tcPr>
            <w:tcW w:w="2408" w:type="dxa"/>
            <w:shd w:val="clear" w:color="auto" w:fill="auto"/>
            <w:vAlign w:val="bottom"/>
            <w:hideMark/>
          </w:tcPr>
          <w:p w:rsidR="009B4C9C" w:rsidRPr="00614559" w:rsidRDefault="009B4C9C" w:rsidP="00E34CEE">
            <w:pPr>
              <w:rPr>
                <w:bCs/>
                <w:sz w:val="22"/>
                <w:szCs w:val="22"/>
              </w:rPr>
            </w:pPr>
            <w:r w:rsidRPr="00614559">
              <w:rPr>
                <w:b/>
                <w:bCs/>
                <w:sz w:val="22"/>
                <w:szCs w:val="22"/>
                <w:lang w:eastAsia="ar-SA"/>
              </w:rPr>
              <w:t>Основное мероприятие</w:t>
            </w:r>
            <w:r w:rsidRPr="00614559">
              <w:rPr>
                <w:sz w:val="22"/>
                <w:szCs w:val="22"/>
                <w:lang w:eastAsia="ar-SA"/>
              </w:rPr>
              <w:t xml:space="preserve"> </w:t>
            </w:r>
            <w:r w:rsidRPr="00614559">
              <w:rPr>
                <w:b/>
                <w:sz w:val="22"/>
                <w:szCs w:val="22"/>
                <w:lang w:eastAsia="ar-SA"/>
              </w:rPr>
              <w:t>«</w:t>
            </w:r>
            <w:r w:rsidRPr="00614559">
              <w:rPr>
                <w:b/>
                <w:sz w:val="22"/>
                <w:szCs w:val="22"/>
              </w:rPr>
              <w:t xml:space="preserve">Развитие электронного </w:t>
            </w:r>
            <w:r w:rsidRPr="00614559">
              <w:rPr>
                <w:b/>
                <w:sz w:val="22"/>
                <w:szCs w:val="22"/>
              </w:rPr>
              <w:lastRenderedPageBreak/>
              <w:t>правительства, формирование и сопровождение информационных ресурсов и систем, обеспечение доступа к ним»</w:t>
            </w:r>
          </w:p>
        </w:tc>
        <w:tc>
          <w:tcPr>
            <w:tcW w:w="1007" w:type="dxa"/>
            <w:shd w:val="clear" w:color="auto" w:fill="auto"/>
            <w:vAlign w:val="center"/>
            <w:hideMark/>
          </w:tcPr>
          <w:p w:rsidR="009B4C9C" w:rsidRPr="00614559" w:rsidRDefault="009B4C9C" w:rsidP="00E34CEE">
            <w:pPr>
              <w:jc w:val="center"/>
              <w:rPr>
                <w:b/>
                <w:sz w:val="22"/>
                <w:szCs w:val="22"/>
              </w:rPr>
            </w:pPr>
            <w:r w:rsidRPr="00614559">
              <w:rPr>
                <w:b/>
                <w:sz w:val="22"/>
                <w:szCs w:val="22"/>
              </w:rPr>
              <w:lastRenderedPageBreak/>
              <w:t>841,3</w:t>
            </w:r>
          </w:p>
        </w:tc>
        <w:tc>
          <w:tcPr>
            <w:tcW w:w="1068" w:type="dxa"/>
            <w:shd w:val="clear" w:color="auto" w:fill="auto"/>
            <w:vAlign w:val="center"/>
            <w:hideMark/>
          </w:tcPr>
          <w:p w:rsidR="009B4C9C" w:rsidRPr="00614559" w:rsidRDefault="009B4C9C" w:rsidP="00E34CEE">
            <w:pPr>
              <w:jc w:val="center"/>
              <w:rPr>
                <w:b/>
                <w:sz w:val="22"/>
                <w:szCs w:val="22"/>
              </w:rPr>
            </w:pPr>
            <w:r w:rsidRPr="00614559">
              <w:rPr>
                <w:b/>
                <w:sz w:val="22"/>
                <w:szCs w:val="22"/>
              </w:rPr>
              <w:t>26,6</w:t>
            </w:r>
          </w:p>
        </w:tc>
        <w:tc>
          <w:tcPr>
            <w:tcW w:w="976" w:type="dxa"/>
            <w:shd w:val="clear" w:color="auto" w:fill="auto"/>
            <w:vAlign w:val="center"/>
            <w:hideMark/>
          </w:tcPr>
          <w:p w:rsidR="009B4C9C" w:rsidRPr="00614559" w:rsidRDefault="009B4C9C" w:rsidP="00E34CEE">
            <w:pPr>
              <w:jc w:val="center"/>
              <w:rPr>
                <w:b/>
                <w:sz w:val="22"/>
                <w:szCs w:val="22"/>
              </w:rPr>
            </w:pPr>
            <w:r w:rsidRPr="00614559">
              <w:rPr>
                <w:b/>
                <w:sz w:val="22"/>
                <w:szCs w:val="22"/>
              </w:rPr>
              <w:t>842,6</w:t>
            </w:r>
          </w:p>
        </w:tc>
        <w:tc>
          <w:tcPr>
            <w:tcW w:w="1068" w:type="dxa"/>
            <w:shd w:val="clear" w:color="auto" w:fill="auto"/>
            <w:vAlign w:val="center"/>
            <w:hideMark/>
          </w:tcPr>
          <w:p w:rsidR="009B4C9C" w:rsidRPr="00614559" w:rsidRDefault="009B4C9C" w:rsidP="00E34CEE">
            <w:pPr>
              <w:jc w:val="center"/>
              <w:rPr>
                <w:b/>
                <w:sz w:val="22"/>
                <w:szCs w:val="22"/>
              </w:rPr>
            </w:pPr>
            <w:r w:rsidRPr="00614559">
              <w:rPr>
                <w:b/>
                <w:sz w:val="22"/>
                <w:szCs w:val="22"/>
              </w:rPr>
              <w:t>42,1</w:t>
            </w:r>
          </w:p>
        </w:tc>
        <w:tc>
          <w:tcPr>
            <w:tcW w:w="982" w:type="dxa"/>
            <w:shd w:val="clear" w:color="auto" w:fill="auto"/>
            <w:vAlign w:val="center"/>
            <w:hideMark/>
          </w:tcPr>
          <w:p w:rsidR="009B4C9C" w:rsidRPr="00614559" w:rsidRDefault="009B4C9C" w:rsidP="00E34CEE">
            <w:pPr>
              <w:jc w:val="center"/>
              <w:rPr>
                <w:b/>
                <w:sz w:val="22"/>
                <w:szCs w:val="22"/>
              </w:rPr>
            </w:pPr>
            <w:r w:rsidRPr="00614559">
              <w:rPr>
                <w:b/>
                <w:sz w:val="22"/>
                <w:szCs w:val="22"/>
              </w:rPr>
              <w:t>839,1</w:t>
            </w:r>
          </w:p>
        </w:tc>
        <w:tc>
          <w:tcPr>
            <w:tcW w:w="1068" w:type="dxa"/>
            <w:shd w:val="clear" w:color="auto" w:fill="auto"/>
            <w:vAlign w:val="center"/>
            <w:hideMark/>
          </w:tcPr>
          <w:p w:rsidR="009B4C9C" w:rsidRPr="00614559" w:rsidRDefault="009B4C9C" w:rsidP="00E34CEE">
            <w:pPr>
              <w:jc w:val="center"/>
              <w:rPr>
                <w:b/>
                <w:sz w:val="22"/>
                <w:szCs w:val="22"/>
              </w:rPr>
            </w:pPr>
            <w:r w:rsidRPr="00614559">
              <w:rPr>
                <w:b/>
                <w:sz w:val="22"/>
                <w:szCs w:val="22"/>
              </w:rPr>
              <w:t>42,0</w:t>
            </w:r>
          </w:p>
        </w:tc>
      </w:tr>
      <w:tr w:rsidR="009B4C9C" w:rsidRPr="00614559" w:rsidTr="009B4C9C">
        <w:trPr>
          <w:trHeight w:val="157"/>
          <w:jc w:val="center"/>
        </w:trPr>
        <w:tc>
          <w:tcPr>
            <w:tcW w:w="513" w:type="dxa"/>
            <w:vMerge/>
            <w:shd w:val="clear" w:color="auto" w:fill="auto"/>
            <w:hideMark/>
          </w:tcPr>
          <w:p w:rsidR="009B4C9C" w:rsidRPr="00614559" w:rsidRDefault="009B4C9C" w:rsidP="00E55038">
            <w:pPr>
              <w:jc w:val="center"/>
              <w:rPr>
                <w:sz w:val="22"/>
                <w:szCs w:val="22"/>
              </w:rPr>
            </w:pPr>
          </w:p>
        </w:tc>
        <w:tc>
          <w:tcPr>
            <w:tcW w:w="2408" w:type="dxa"/>
            <w:shd w:val="clear" w:color="auto" w:fill="auto"/>
            <w:vAlign w:val="center"/>
            <w:hideMark/>
          </w:tcPr>
          <w:p w:rsidR="009B4C9C" w:rsidRPr="00614559" w:rsidRDefault="009B4C9C" w:rsidP="009B4C9C">
            <w:pPr>
              <w:rPr>
                <w:bCs/>
                <w:i/>
                <w:sz w:val="22"/>
                <w:szCs w:val="22"/>
                <w:lang w:eastAsia="ar-SA"/>
              </w:rPr>
            </w:pPr>
            <w:r w:rsidRPr="00614559">
              <w:rPr>
                <w:bCs/>
                <w:i/>
                <w:sz w:val="22"/>
                <w:szCs w:val="22"/>
                <w:lang w:eastAsia="ar-SA"/>
              </w:rPr>
              <w:t>в том числе:</w:t>
            </w:r>
          </w:p>
        </w:tc>
        <w:tc>
          <w:tcPr>
            <w:tcW w:w="1007" w:type="dxa"/>
            <w:shd w:val="clear" w:color="auto" w:fill="auto"/>
            <w:vAlign w:val="center"/>
            <w:hideMark/>
          </w:tcPr>
          <w:p w:rsidR="009B4C9C" w:rsidRPr="00614559" w:rsidRDefault="009B4C9C" w:rsidP="009B4C9C">
            <w:pPr>
              <w:rPr>
                <w:sz w:val="22"/>
                <w:szCs w:val="22"/>
              </w:rPr>
            </w:pPr>
          </w:p>
        </w:tc>
        <w:tc>
          <w:tcPr>
            <w:tcW w:w="1068" w:type="dxa"/>
            <w:shd w:val="clear" w:color="auto" w:fill="auto"/>
            <w:vAlign w:val="center"/>
            <w:hideMark/>
          </w:tcPr>
          <w:p w:rsidR="009B4C9C" w:rsidRPr="00614559" w:rsidRDefault="009B4C9C" w:rsidP="009B4C9C">
            <w:pPr>
              <w:rPr>
                <w:sz w:val="22"/>
                <w:szCs w:val="22"/>
              </w:rPr>
            </w:pPr>
          </w:p>
        </w:tc>
        <w:tc>
          <w:tcPr>
            <w:tcW w:w="976" w:type="dxa"/>
            <w:shd w:val="clear" w:color="auto" w:fill="auto"/>
            <w:vAlign w:val="center"/>
            <w:hideMark/>
          </w:tcPr>
          <w:p w:rsidR="009B4C9C" w:rsidRPr="00614559" w:rsidRDefault="009B4C9C" w:rsidP="009B4C9C">
            <w:pPr>
              <w:rPr>
                <w:sz w:val="22"/>
                <w:szCs w:val="22"/>
              </w:rPr>
            </w:pPr>
          </w:p>
        </w:tc>
        <w:tc>
          <w:tcPr>
            <w:tcW w:w="1068" w:type="dxa"/>
            <w:shd w:val="clear" w:color="auto" w:fill="auto"/>
            <w:vAlign w:val="center"/>
            <w:hideMark/>
          </w:tcPr>
          <w:p w:rsidR="009B4C9C" w:rsidRPr="00614559" w:rsidRDefault="009B4C9C" w:rsidP="009B4C9C">
            <w:pPr>
              <w:rPr>
                <w:sz w:val="22"/>
                <w:szCs w:val="22"/>
              </w:rPr>
            </w:pPr>
          </w:p>
        </w:tc>
        <w:tc>
          <w:tcPr>
            <w:tcW w:w="982" w:type="dxa"/>
            <w:shd w:val="clear" w:color="auto" w:fill="auto"/>
            <w:vAlign w:val="center"/>
            <w:hideMark/>
          </w:tcPr>
          <w:p w:rsidR="009B4C9C" w:rsidRPr="00614559" w:rsidRDefault="009B4C9C" w:rsidP="009B4C9C">
            <w:pPr>
              <w:rPr>
                <w:sz w:val="22"/>
                <w:szCs w:val="22"/>
              </w:rPr>
            </w:pPr>
          </w:p>
        </w:tc>
        <w:tc>
          <w:tcPr>
            <w:tcW w:w="1068" w:type="dxa"/>
            <w:shd w:val="clear" w:color="auto" w:fill="auto"/>
            <w:vAlign w:val="center"/>
            <w:hideMark/>
          </w:tcPr>
          <w:p w:rsidR="009B4C9C" w:rsidRPr="00614559" w:rsidRDefault="009B4C9C" w:rsidP="009B4C9C">
            <w:pPr>
              <w:rPr>
                <w:sz w:val="22"/>
                <w:szCs w:val="22"/>
              </w:rPr>
            </w:pPr>
          </w:p>
        </w:tc>
      </w:tr>
      <w:tr w:rsidR="009B4C9C" w:rsidRPr="00614559" w:rsidTr="009B4C9C">
        <w:trPr>
          <w:trHeight w:val="157"/>
          <w:jc w:val="center"/>
        </w:trPr>
        <w:tc>
          <w:tcPr>
            <w:tcW w:w="513" w:type="dxa"/>
            <w:vMerge/>
            <w:shd w:val="clear" w:color="auto" w:fill="auto"/>
            <w:hideMark/>
          </w:tcPr>
          <w:p w:rsidR="009B4C9C" w:rsidRPr="00614559" w:rsidRDefault="009B4C9C" w:rsidP="00E55038">
            <w:pPr>
              <w:jc w:val="center"/>
              <w:rPr>
                <w:sz w:val="22"/>
                <w:szCs w:val="22"/>
              </w:rPr>
            </w:pPr>
          </w:p>
        </w:tc>
        <w:tc>
          <w:tcPr>
            <w:tcW w:w="2408" w:type="dxa"/>
            <w:shd w:val="clear" w:color="auto" w:fill="auto"/>
            <w:vAlign w:val="bottom"/>
            <w:hideMark/>
          </w:tcPr>
          <w:p w:rsidR="009B4C9C" w:rsidRPr="00614559" w:rsidRDefault="009B4C9C" w:rsidP="00E34CEE">
            <w:pPr>
              <w:rPr>
                <w:bCs/>
                <w:i/>
                <w:sz w:val="22"/>
                <w:szCs w:val="22"/>
                <w:lang w:eastAsia="ar-SA"/>
              </w:rPr>
            </w:pPr>
            <w:r w:rsidRPr="00614559">
              <w:rPr>
                <w:sz w:val="22"/>
                <w:szCs w:val="22"/>
              </w:rPr>
              <w:t xml:space="preserve">Приобретение и сопровождение программных продуктов «Гранд – Смета» </w:t>
            </w:r>
            <w:r w:rsidR="00EC6AA4" w:rsidRPr="00614559">
              <w:rPr>
                <w:sz w:val="22"/>
                <w:szCs w:val="22"/>
              </w:rPr>
              <w:t>(</w:t>
            </w:r>
            <w:r w:rsidRPr="00614559">
              <w:rPr>
                <w:sz w:val="22"/>
                <w:szCs w:val="22"/>
              </w:rPr>
              <w:t>ежегодно на 4 места, 75 электронных подписей</w:t>
            </w:r>
            <w:r w:rsidR="00EC6AA4" w:rsidRPr="00614559">
              <w:rPr>
                <w:sz w:val="22"/>
                <w:szCs w:val="22"/>
              </w:rPr>
              <w:t>)</w:t>
            </w:r>
          </w:p>
        </w:tc>
        <w:tc>
          <w:tcPr>
            <w:tcW w:w="1007" w:type="dxa"/>
            <w:shd w:val="clear" w:color="auto" w:fill="auto"/>
            <w:vAlign w:val="center"/>
            <w:hideMark/>
          </w:tcPr>
          <w:p w:rsidR="009B4C9C" w:rsidRPr="00614559" w:rsidRDefault="009B4C9C" w:rsidP="00E34CEE">
            <w:pPr>
              <w:jc w:val="center"/>
              <w:rPr>
                <w:sz w:val="22"/>
                <w:szCs w:val="22"/>
              </w:rPr>
            </w:pPr>
            <w:r w:rsidRPr="00614559">
              <w:rPr>
                <w:sz w:val="22"/>
                <w:szCs w:val="22"/>
              </w:rPr>
              <w:t>401,3</w:t>
            </w:r>
          </w:p>
        </w:tc>
        <w:tc>
          <w:tcPr>
            <w:tcW w:w="1068" w:type="dxa"/>
            <w:shd w:val="clear" w:color="auto" w:fill="auto"/>
            <w:vAlign w:val="center"/>
            <w:hideMark/>
          </w:tcPr>
          <w:p w:rsidR="009B4C9C" w:rsidRPr="00614559" w:rsidRDefault="009B4C9C" w:rsidP="00E34CEE">
            <w:pPr>
              <w:jc w:val="center"/>
              <w:rPr>
                <w:sz w:val="22"/>
                <w:szCs w:val="22"/>
              </w:rPr>
            </w:pPr>
            <w:proofErr w:type="spellStart"/>
            <w:r w:rsidRPr="00614559">
              <w:rPr>
                <w:sz w:val="22"/>
                <w:szCs w:val="22"/>
              </w:rPr>
              <w:t>х</w:t>
            </w:r>
            <w:proofErr w:type="spellEnd"/>
          </w:p>
        </w:tc>
        <w:tc>
          <w:tcPr>
            <w:tcW w:w="976" w:type="dxa"/>
            <w:shd w:val="clear" w:color="auto" w:fill="auto"/>
            <w:vAlign w:val="center"/>
            <w:hideMark/>
          </w:tcPr>
          <w:p w:rsidR="009B4C9C" w:rsidRPr="00614559" w:rsidRDefault="009B4C9C" w:rsidP="00E34CEE">
            <w:pPr>
              <w:jc w:val="center"/>
              <w:rPr>
                <w:sz w:val="22"/>
                <w:szCs w:val="22"/>
              </w:rPr>
            </w:pPr>
            <w:r w:rsidRPr="00614559">
              <w:rPr>
                <w:sz w:val="22"/>
                <w:szCs w:val="22"/>
              </w:rPr>
              <w:t>385,3</w:t>
            </w:r>
          </w:p>
        </w:tc>
        <w:tc>
          <w:tcPr>
            <w:tcW w:w="1068" w:type="dxa"/>
            <w:shd w:val="clear" w:color="auto" w:fill="auto"/>
            <w:vAlign w:val="center"/>
            <w:hideMark/>
          </w:tcPr>
          <w:p w:rsidR="009B4C9C" w:rsidRPr="00614559" w:rsidRDefault="009B4C9C" w:rsidP="009B4C9C">
            <w:pPr>
              <w:jc w:val="center"/>
              <w:rPr>
                <w:sz w:val="22"/>
                <w:szCs w:val="22"/>
              </w:rPr>
            </w:pPr>
            <w:proofErr w:type="spellStart"/>
            <w:r w:rsidRPr="00614559">
              <w:rPr>
                <w:sz w:val="22"/>
                <w:szCs w:val="22"/>
              </w:rPr>
              <w:t>х</w:t>
            </w:r>
            <w:proofErr w:type="spellEnd"/>
          </w:p>
        </w:tc>
        <w:tc>
          <w:tcPr>
            <w:tcW w:w="982" w:type="dxa"/>
            <w:shd w:val="clear" w:color="auto" w:fill="auto"/>
            <w:vAlign w:val="center"/>
            <w:hideMark/>
          </w:tcPr>
          <w:p w:rsidR="009B4C9C" w:rsidRPr="00614559" w:rsidRDefault="009B4C9C" w:rsidP="00E34CEE">
            <w:pPr>
              <w:jc w:val="center"/>
              <w:rPr>
                <w:sz w:val="22"/>
                <w:szCs w:val="22"/>
              </w:rPr>
            </w:pPr>
            <w:r w:rsidRPr="00614559">
              <w:rPr>
                <w:sz w:val="22"/>
                <w:szCs w:val="22"/>
              </w:rPr>
              <w:t>364,9</w:t>
            </w:r>
          </w:p>
        </w:tc>
        <w:tc>
          <w:tcPr>
            <w:tcW w:w="1068" w:type="dxa"/>
            <w:shd w:val="clear" w:color="auto" w:fill="auto"/>
            <w:vAlign w:val="center"/>
            <w:hideMark/>
          </w:tcPr>
          <w:p w:rsidR="009B4C9C" w:rsidRPr="00614559" w:rsidRDefault="009B4C9C" w:rsidP="009B4C9C">
            <w:pPr>
              <w:jc w:val="center"/>
              <w:rPr>
                <w:sz w:val="22"/>
                <w:szCs w:val="22"/>
              </w:rPr>
            </w:pPr>
            <w:proofErr w:type="spellStart"/>
            <w:r w:rsidRPr="00614559">
              <w:rPr>
                <w:sz w:val="22"/>
                <w:szCs w:val="22"/>
              </w:rPr>
              <w:t>х</w:t>
            </w:r>
            <w:proofErr w:type="spellEnd"/>
          </w:p>
        </w:tc>
      </w:tr>
      <w:tr w:rsidR="009B4C9C" w:rsidRPr="00614559" w:rsidTr="009B4C9C">
        <w:trPr>
          <w:trHeight w:val="157"/>
          <w:jc w:val="center"/>
        </w:trPr>
        <w:tc>
          <w:tcPr>
            <w:tcW w:w="513" w:type="dxa"/>
            <w:vMerge/>
            <w:shd w:val="clear" w:color="auto" w:fill="auto"/>
            <w:hideMark/>
          </w:tcPr>
          <w:p w:rsidR="009B4C9C" w:rsidRPr="00614559" w:rsidRDefault="009B4C9C" w:rsidP="00E55038">
            <w:pPr>
              <w:jc w:val="center"/>
              <w:rPr>
                <w:sz w:val="22"/>
                <w:szCs w:val="22"/>
              </w:rPr>
            </w:pPr>
          </w:p>
        </w:tc>
        <w:tc>
          <w:tcPr>
            <w:tcW w:w="2408" w:type="dxa"/>
            <w:shd w:val="clear" w:color="auto" w:fill="auto"/>
            <w:vAlign w:val="bottom"/>
            <w:hideMark/>
          </w:tcPr>
          <w:p w:rsidR="009B4C9C" w:rsidRPr="00614559" w:rsidRDefault="009B4C9C" w:rsidP="00E34CEE">
            <w:pPr>
              <w:rPr>
                <w:sz w:val="22"/>
                <w:szCs w:val="22"/>
              </w:rPr>
            </w:pPr>
            <w:r w:rsidRPr="00614559">
              <w:rPr>
                <w:sz w:val="22"/>
                <w:szCs w:val="22"/>
              </w:rPr>
              <w:t xml:space="preserve">Сопровождение и развитие </w:t>
            </w:r>
            <w:proofErr w:type="spellStart"/>
            <w:r w:rsidRPr="00614559">
              <w:rPr>
                <w:sz w:val="22"/>
                <w:szCs w:val="22"/>
              </w:rPr>
              <w:t>веб-ресурсов</w:t>
            </w:r>
            <w:proofErr w:type="spellEnd"/>
            <w:r w:rsidRPr="00614559">
              <w:rPr>
                <w:sz w:val="22"/>
                <w:szCs w:val="22"/>
              </w:rPr>
              <w:t xml:space="preserve"> органов местного самоуправления города Югорска</w:t>
            </w:r>
          </w:p>
        </w:tc>
        <w:tc>
          <w:tcPr>
            <w:tcW w:w="1007" w:type="dxa"/>
            <w:shd w:val="clear" w:color="auto" w:fill="auto"/>
            <w:vAlign w:val="center"/>
            <w:hideMark/>
          </w:tcPr>
          <w:p w:rsidR="009B4C9C" w:rsidRPr="00614559" w:rsidRDefault="009B4C9C" w:rsidP="00E34CEE">
            <w:pPr>
              <w:jc w:val="center"/>
              <w:rPr>
                <w:sz w:val="22"/>
                <w:szCs w:val="22"/>
              </w:rPr>
            </w:pPr>
            <w:r w:rsidRPr="00614559">
              <w:rPr>
                <w:sz w:val="22"/>
                <w:szCs w:val="22"/>
              </w:rPr>
              <w:t xml:space="preserve">133,0  </w:t>
            </w:r>
          </w:p>
        </w:tc>
        <w:tc>
          <w:tcPr>
            <w:tcW w:w="1068" w:type="dxa"/>
            <w:shd w:val="clear" w:color="auto" w:fill="auto"/>
            <w:vAlign w:val="center"/>
            <w:hideMark/>
          </w:tcPr>
          <w:p w:rsidR="009B4C9C" w:rsidRPr="00614559" w:rsidRDefault="009B4C9C" w:rsidP="00E34CEE">
            <w:pPr>
              <w:jc w:val="center"/>
              <w:rPr>
                <w:sz w:val="22"/>
                <w:szCs w:val="22"/>
              </w:rPr>
            </w:pPr>
            <w:proofErr w:type="spellStart"/>
            <w:r w:rsidRPr="00614559">
              <w:rPr>
                <w:sz w:val="22"/>
                <w:szCs w:val="22"/>
              </w:rPr>
              <w:t>х</w:t>
            </w:r>
            <w:proofErr w:type="spellEnd"/>
          </w:p>
        </w:tc>
        <w:tc>
          <w:tcPr>
            <w:tcW w:w="976" w:type="dxa"/>
            <w:shd w:val="clear" w:color="auto" w:fill="auto"/>
            <w:vAlign w:val="center"/>
            <w:hideMark/>
          </w:tcPr>
          <w:p w:rsidR="009B4C9C" w:rsidRPr="00614559" w:rsidRDefault="009B4C9C" w:rsidP="00E34CEE">
            <w:pPr>
              <w:jc w:val="center"/>
              <w:rPr>
                <w:sz w:val="22"/>
                <w:szCs w:val="22"/>
              </w:rPr>
            </w:pPr>
            <w:r w:rsidRPr="00614559">
              <w:rPr>
                <w:sz w:val="22"/>
                <w:szCs w:val="22"/>
              </w:rPr>
              <w:t>138,0</w:t>
            </w:r>
          </w:p>
        </w:tc>
        <w:tc>
          <w:tcPr>
            <w:tcW w:w="1068" w:type="dxa"/>
            <w:shd w:val="clear" w:color="auto" w:fill="auto"/>
            <w:vAlign w:val="center"/>
            <w:hideMark/>
          </w:tcPr>
          <w:p w:rsidR="009B4C9C" w:rsidRPr="00614559" w:rsidRDefault="009B4C9C" w:rsidP="009B4C9C">
            <w:pPr>
              <w:jc w:val="center"/>
              <w:rPr>
                <w:sz w:val="22"/>
                <w:szCs w:val="22"/>
              </w:rPr>
            </w:pPr>
            <w:proofErr w:type="spellStart"/>
            <w:r w:rsidRPr="00614559">
              <w:rPr>
                <w:sz w:val="22"/>
                <w:szCs w:val="22"/>
              </w:rPr>
              <w:t>х</w:t>
            </w:r>
            <w:proofErr w:type="spellEnd"/>
          </w:p>
        </w:tc>
        <w:tc>
          <w:tcPr>
            <w:tcW w:w="982" w:type="dxa"/>
            <w:shd w:val="clear" w:color="auto" w:fill="auto"/>
            <w:vAlign w:val="center"/>
            <w:hideMark/>
          </w:tcPr>
          <w:p w:rsidR="009B4C9C" w:rsidRPr="00614559" w:rsidRDefault="009B4C9C" w:rsidP="00E34CEE">
            <w:pPr>
              <w:jc w:val="center"/>
              <w:rPr>
                <w:sz w:val="22"/>
                <w:szCs w:val="22"/>
              </w:rPr>
            </w:pPr>
            <w:r w:rsidRPr="00614559">
              <w:rPr>
                <w:sz w:val="22"/>
                <w:szCs w:val="22"/>
              </w:rPr>
              <w:t>143,1</w:t>
            </w:r>
          </w:p>
        </w:tc>
        <w:tc>
          <w:tcPr>
            <w:tcW w:w="1068" w:type="dxa"/>
            <w:shd w:val="clear" w:color="auto" w:fill="auto"/>
            <w:vAlign w:val="center"/>
            <w:hideMark/>
          </w:tcPr>
          <w:p w:rsidR="009B4C9C" w:rsidRPr="00614559" w:rsidRDefault="009B4C9C" w:rsidP="009B4C9C">
            <w:pPr>
              <w:jc w:val="center"/>
              <w:rPr>
                <w:sz w:val="22"/>
                <w:szCs w:val="22"/>
              </w:rPr>
            </w:pPr>
            <w:proofErr w:type="spellStart"/>
            <w:r w:rsidRPr="00614559">
              <w:rPr>
                <w:sz w:val="22"/>
                <w:szCs w:val="22"/>
              </w:rPr>
              <w:t>х</w:t>
            </w:r>
            <w:proofErr w:type="spellEnd"/>
          </w:p>
        </w:tc>
      </w:tr>
      <w:tr w:rsidR="009B4C9C" w:rsidRPr="00614559" w:rsidTr="009B4C9C">
        <w:trPr>
          <w:trHeight w:val="157"/>
          <w:jc w:val="center"/>
        </w:trPr>
        <w:tc>
          <w:tcPr>
            <w:tcW w:w="513" w:type="dxa"/>
            <w:vMerge/>
            <w:shd w:val="clear" w:color="auto" w:fill="auto"/>
            <w:hideMark/>
          </w:tcPr>
          <w:p w:rsidR="009B4C9C" w:rsidRPr="00614559" w:rsidRDefault="009B4C9C" w:rsidP="00E55038">
            <w:pPr>
              <w:jc w:val="center"/>
              <w:rPr>
                <w:sz w:val="22"/>
                <w:szCs w:val="22"/>
              </w:rPr>
            </w:pPr>
          </w:p>
        </w:tc>
        <w:tc>
          <w:tcPr>
            <w:tcW w:w="2408" w:type="dxa"/>
            <w:shd w:val="clear" w:color="auto" w:fill="auto"/>
            <w:vAlign w:val="bottom"/>
            <w:hideMark/>
          </w:tcPr>
          <w:p w:rsidR="009B4C9C" w:rsidRPr="00614559" w:rsidRDefault="009B4C9C" w:rsidP="00E34CEE">
            <w:pPr>
              <w:rPr>
                <w:sz w:val="22"/>
                <w:szCs w:val="22"/>
              </w:rPr>
            </w:pPr>
            <w:r w:rsidRPr="00614559">
              <w:rPr>
                <w:sz w:val="22"/>
                <w:szCs w:val="22"/>
              </w:rPr>
              <w:t>Сопровождение системы электронного документооборота</w:t>
            </w:r>
          </w:p>
        </w:tc>
        <w:tc>
          <w:tcPr>
            <w:tcW w:w="1007" w:type="dxa"/>
            <w:shd w:val="clear" w:color="auto" w:fill="auto"/>
            <w:vAlign w:val="center"/>
            <w:hideMark/>
          </w:tcPr>
          <w:p w:rsidR="009B4C9C" w:rsidRPr="00614559" w:rsidRDefault="009B4C9C" w:rsidP="00E34CEE">
            <w:pPr>
              <w:jc w:val="center"/>
              <w:rPr>
                <w:sz w:val="22"/>
                <w:szCs w:val="22"/>
              </w:rPr>
            </w:pPr>
            <w:r w:rsidRPr="00614559">
              <w:rPr>
                <w:sz w:val="22"/>
                <w:szCs w:val="22"/>
              </w:rPr>
              <w:t>242,1</w:t>
            </w:r>
          </w:p>
        </w:tc>
        <w:tc>
          <w:tcPr>
            <w:tcW w:w="1068" w:type="dxa"/>
            <w:shd w:val="clear" w:color="auto" w:fill="auto"/>
            <w:vAlign w:val="center"/>
            <w:hideMark/>
          </w:tcPr>
          <w:p w:rsidR="009B4C9C" w:rsidRPr="00614559" w:rsidRDefault="009B4C9C" w:rsidP="00E34CEE">
            <w:pPr>
              <w:jc w:val="center"/>
              <w:rPr>
                <w:sz w:val="22"/>
                <w:szCs w:val="22"/>
              </w:rPr>
            </w:pPr>
            <w:proofErr w:type="spellStart"/>
            <w:r w:rsidRPr="00614559">
              <w:rPr>
                <w:sz w:val="22"/>
                <w:szCs w:val="22"/>
              </w:rPr>
              <w:t>х</w:t>
            </w:r>
            <w:proofErr w:type="spellEnd"/>
          </w:p>
        </w:tc>
        <w:tc>
          <w:tcPr>
            <w:tcW w:w="976" w:type="dxa"/>
            <w:shd w:val="clear" w:color="auto" w:fill="auto"/>
            <w:vAlign w:val="center"/>
            <w:hideMark/>
          </w:tcPr>
          <w:p w:rsidR="009B4C9C" w:rsidRPr="00614559" w:rsidRDefault="009B4C9C" w:rsidP="00E34CEE">
            <w:pPr>
              <w:jc w:val="center"/>
              <w:rPr>
                <w:sz w:val="22"/>
                <w:szCs w:val="22"/>
              </w:rPr>
            </w:pPr>
            <w:r w:rsidRPr="00614559">
              <w:rPr>
                <w:sz w:val="22"/>
                <w:szCs w:val="22"/>
              </w:rPr>
              <w:t>251,8</w:t>
            </w:r>
          </w:p>
        </w:tc>
        <w:tc>
          <w:tcPr>
            <w:tcW w:w="1068" w:type="dxa"/>
            <w:shd w:val="clear" w:color="auto" w:fill="auto"/>
            <w:vAlign w:val="center"/>
            <w:hideMark/>
          </w:tcPr>
          <w:p w:rsidR="009B4C9C" w:rsidRPr="00614559" w:rsidRDefault="009B4C9C" w:rsidP="009B4C9C">
            <w:pPr>
              <w:jc w:val="center"/>
              <w:rPr>
                <w:sz w:val="22"/>
                <w:szCs w:val="22"/>
              </w:rPr>
            </w:pPr>
            <w:proofErr w:type="spellStart"/>
            <w:r w:rsidRPr="00614559">
              <w:rPr>
                <w:sz w:val="22"/>
                <w:szCs w:val="22"/>
              </w:rPr>
              <w:t>х</w:t>
            </w:r>
            <w:proofErr w:type="spellEnd"/>
          </w:p>
        </w:tc>
        <w:tc>
          <w:tcPr>
            <w:tcW w:w="982" w:type="dxa"/>
            <w:shd w:val="clear" w:color="auto" w:fill="auto"/>
            <w:vAlign w:val="center"/>
            <w:hideMark/>
          </w:tcPr>
          <w:p w:rsidR="009B4C9C" w:rsidRPr="00614559" w:rsidRDefault="009B4C9C" w:rsidP="00E34CEE">
            <w:pPr>
              <w:jc w:val="center"/>
              <w:rPr>
                <w:sz w:val="22"/>
                <w:szCs w:val="22"/>
              </w:rPr>
            </w:pPr>
            <w:r w:rsidRPr="00614559">
              <w:rPr>
                <w:sz w:val="22"/>
                <w:szCs w:val="22"/>
              </w:rPr>
              <w:t>261,1</w:t>
            </w:r>
          </w:p>
        </w:tc>
        <w:tc>
          <w:tcPr>
            <w:tcW w:w="1068" w:type="dxa"/>
            <w:shd w:val="clear" w:color="auto" w:fill="auto"/>
            <w:vAlign w:val="center"/>
            <w:hideMark/>
          </w:tcPr>
          <w:p w:rsidR="009B4C9C" w:rsidRPr="00614559" w:rsidRDefault="009B4C9C" w:rsidP="009B4C9C">
            <w:pPr>
              <w:jc w:val="center"/>
              <w:rPr>
                <w:sz w:val="22"/>
                <w:szCs w:val="22"/>
              </w:rPr>
            </w:pPr>
            <w:proofErr w:type="spellStart"/>
            <w:r w:rsidRPr="00614559">
              <w:rPr>
                <w:sz w:val="22"/>
                <w:szCs w:val="22"/>
              </w:rPr>
              <w:t>х</w:t>
            </w:r>
            <w:proofErr w:type="spellEnd"/>
          </w:p>
        </w:tc>
      </w:tr>
      <w:tr w:rsidR="009B4C9C" w:rsidRPr="00614559" w:rsidTr="009B4C9C">
        <w:trPr>
          <w:trHeight w:val="157"/>
          <w:jc w:val="center"/>
        </w:trPr>
        <w:tc>
          <w:tcPr>
            <w:tcW w:w="513" w:type="dxa"/>
            <w:vMerge/>
            <w:shd w:val="clear" w:color="auto" w:fill="auto"/>
            <w:hideMark/>
          </w:tcPr>
          <w:p w:rsidR="009B4C9C" w:rsidRPr="00614559" w:rsidRDefault="009B4C9C" w:rsidP="00E55038">
            <w:pPr>
              <w:jc w:val="center"/>
              <w:rPr>
                <w:sz w:val="22"/>
                <w:szCs w:val="22"/>
              </w:rPr>
            </w:pPr>
          </w:p>
        </w:tc>
        <w:tc>
          <w:tcPr>
            <w:tcW w:w="2408" w:type="dxa"/>
            <w:shd w:val="clear" w:color="auto" w:fill="auto"/>
            <w:vAlign w:val="bottom"/>
            <w:hideMark/>
          </w:tcPr>
          <w:p w:rsidR="009B4C9C" w:rsidRPr="00614559" w:rsidRDefault="009B4C9C" w:rsidP="00E34CEE">
            <w:pPr>
              <w:rPr>
                <w:sz w:val="22"/>
                <w:szCs w:val="22"/>
              </w:rPr>
            </w:pPr>
            <w:r w:rsidRPr="00614559">
              <w:rPr>
                <w:sz w:val="22"/>
                <w:szCs w:val="22"/>
              </w:rPr>
              <w:t>Обучение администраторов информационных систем</w:t>
            </w:r>
          </w:p>
        </w:tc>
        <w:tc>
          <w:tcPr>
            <w:tcW w:w="1007" w:type="dxa"/>
            <w:shd w:val="clear" w:color="auto" w:fill="auto"/>
            <w:vAlign w:val="center"/>
            <w:hideMark/>
          </w:tcPr>
          <w:p w:rsidR="009B4C9C" w:rsidRPr="00614559" w:rsidRDefault="009B4C9C" w:rsidP="00E34CEE">
            <w:pPr>
              <w:jc w:val="center"/>
              <w:rPr>
                <w:sz w:val="22"/>
                <w:szCs w:val="22"/>
              </w:rPr>
            </w:pPr>
            <w:r w:rsidRPr="00614559">
              <w:rPr>
                <w:sz w:val="22"/>
                <w:szCs w:val="22"/>
              </w:rPr>
              <w:t xml:space="preserve">64,9  </w:t>
            </w:r>
          </w:p>
        </w:tc>
        <w:tc>
          <w:tcPr>
            <w:tcW w:w="1068" w:type="dxa"/>
            <w:shd w:val="clear" w:color="auto" w:fill="auto"/>
            <w:vAlign w:val="center"/>
            <w:hideMark/>
          </w:tcPr>
          <w:p w:rsidR="009B4C9C" w:rsidRPr="00614559" w:rsidRDefault="009B4C9C" w:rsidP="00E34CEE">
            <w:pPr>
              <w:jc w:val="center"/>
              <w:rPr>
                <w:sz w:val="22"/>
                <w:szCs w:val="22"/>
              </w:rPr>
            </w:pPr>
            <w:proofErr w:type="spellStart"/>
            <w:r w:rsidRPr="00614559">
              <w:rPr>
                <w:sz w:val="22"/>
                <w:szCs w:val="22"/>
              </w:rPr>
              <w:t>х</w:t>
            </w:r>
            <w:proofErr w:type="spellEnd"/>
          </w:p>
        </w:tc>
        <w:tc>
          <w:tcPr>
            <w:tcW w:w="976" w:type="dxa"/>
            <w:shd w:val="clear" w:color="auto" w:fill="auto"/>
            <w:vAlign w:val="center"/>
            <w:hideMark/>
          </w:tcPr>
          <w:p w:rsidR="009B4C9C" w:rsidRPr="00614559" w:rsidRDefault="009B4C9C" w:rsidP="00E34CEE">
            <w:pPr>
              <w:jc w:val="center"/>
              <w:rPr>
                <w:sz w:val="22"/>
                <w:szCs w:val="22"/>
              </w:rPr>
            </w:pPr>
            <w:r w:rsidRPr="00614559">
              <w:rPr>
                <w:sz w:val="22"/>
                <w:szCs w:val="22"/>
              </w:rPr>
              <w:t>67,5</w:t>
            </w:r>
          </w:p>
        </w:tc>
        <w:tc>
          <w:tcPr>
            <w:tcW w:w="1068" w:type="dxa"/>
            <w:shd w:val="clear" w:color="auto" w:fill="auto"/>
            <w:vAlign w:val="center"/>
            <w:hideMark/>
          </w:tcPr>
          <w:p w:rsidR="009B4C9C" w:rsidRPr="00614559" w:rsidRDefault="009B4C9C" w:rsidP="009B4C9C">
            <w:pPr>
              <w:jc w:val="center"/>
              <w:rPr>
                <w:sz w:val="22"/>
                <w:szCs w:val="22"/>
              </w:rPr>
            </w:pPr>
            <w:proofErr w:type="spellStart"/>
            <w:r w:rsidRPr="00614559">
              <w:rPr>
                <w:sz w:val="22"/>
                <w:szCs w:val="22"/>
              </w:rPr>
              <w:t>х</w:t>
            </w:r>
            <w:proofErr w:type="spellEnd"/>
          </w:p>
        </w:tc>
        <w:tc>
          <w:tcPr>
            <w:tcW w:w="982" w:type="dxa"/>
            <w:shd w:val="clear" w:color="auto" w:fill="auto"/>
            <w:vAlign w:val="center"/>
            <w:hideMark/>
          </w:tcPr>
          <w:p w:rsidR="009B4C9C" w:rsidRPr="00614559" w:rsidRDefault="009B4C9C" w:rsidP="00E34CEE">
            <w:pPr>
              <w:jc w:val="center"/>
              <w:rPr>
                <w:sz w:val="22"/>
                <w:szCs w:val="22"/>
              </w:rPr>
            </w:pPr>
            <w:r w:rsidRPr="00614559">
              <w:rPr>
                <w:sz w:val="22"/>
                <w:szCs w:val="22"/>
              </w:rPr>
              <w:t>70,0</w:t>
            </w:r>
          </w:p>
        </w:tc>
        <w:tc>
          <w:tcPr>
            <w:tcW w:w="1068" w:type="dxa"/>
            <w:shd w:val="clear" w:color="auto" w:fill="auto"/>
            <w:vAlign w:val="center"/>
            <w:hideMark/>
          </w:tcPr>
          <w:p w:rsidR="009B4C9C" w:rsidRPr="00614559" w:rsidRDefault="009B4C9C" w:rsidP="009B4C9C">
            <w:pPr>
              <w:jc w:val="center"/>
              <w:rPr>
                <w:sz w:val="22"/>
                <w:szCs w:val="22"/>
              </w:rPr>
            </w:pPr>
            <w:proofErr w:type="spellStart"/>
            <w:r w:rsidRPr="00614559">
              <w:rPr>
                <w:sz w:val="22"/>
                <w:szCs w:val="22"/>
              </w:rPr>
              <w:t>х</w:t>
            </w:r>
            <w:proofErr w:type="spellEnd"/>
          </w:p>
        </w:tc>
      </w:tr>
      <w:tr w:rsidR="009B4C9C" w:rsidRPr="00614559" w:rsidTr="00E55038">
        <w:trPr>
          <w:trHeight w:val="559"/>
          <w:jc w:val="center"/>
        </w:trPr>
        <w:tc>
          <w:tcPr>
            <w:tcW w:w="513" w:type="dxa"/>
            <w:vMerge w:val="restart"/>
            <w:shd w:val="clear" w:color="auto" w:fill="auto"/>
            <w:hideMark/>
          </w:tcPr>
          <w:p w:rsidR="009B4C9C" w:rsidRPr="00614559" w:rsidRDefault="009B4C9C" w:rsidP="00E55038">
            <w:pPr>
              <w:jc w:val="center"/>
              <w:rPr>
                <w:sz w:val="22"/>
                <w:szCs w:val="22"/>
              </w:rPr>
            </w:pPr>
            <w:r w:rsidRPr="00614559">
              <w:rPr>
                <w:sz w:val="22"/>
                <w:szCs w:val="22"/>
              </w:rPr>
              <w:t>2</w:t>
            </w:r>
          </w:p>
        </w:tc>
        <w:tc>
          <w:tcPr>
            <w:tcW w:w="2408" w:type="dxa"/>
            <w:shd w:val="clear" w:color="auto" w:fill="auto"/>
            <w:vAlign w:val="bottom"/>
            <w:hideMark/>
          </w:tcPr>
          <w:p w:rsidR="009B4C9C" w:rsidRPr="00614559" w:rsidRDefault="009B4C9C" w:rsidP="00E34CEE">
            <w:pPr>
              <w:rPr>
                <w:bCs/>
                <w:sz w:val="22"/>
                <w:szCs w:val="22"/>
              </w:rPr>
            </w:pPr>
            <w:r w:rsidRPr="00614559">
              <w:rPr>
                <w:b/>
                <w:bCs/>
                <w:sz w:val="22"/>
                <w:szCs w:val="22"/>
                <w:lang w:eastAsia="ar-SA"/>
              </w:rPr>
              <w:t>Основное мероприятие</w:t>
            </w:r>
            <w:r w:rsidRPr="00614559">
              <w:rPr>
                <w:sz w:val="22"/>
                <w:szCs w:val="22"/>
                <w:lang w:eastAsia="ar-SA"/>
              </w:rPr>
              <w:t xml:space="preserve"> </w:t>
            </w:r>
            <w:r w:rsidRPr="00614559">
              <w:rPr>
                <w:b/>
                <w:sz w:val="22"/>
                <w:szCs w:val="22"/>
                <w:lang w:eastAsia="ar-SA"/>
              </w:rPr>
              <w:t>«</w:t>
            </w:r>
            <w:r w:rsidRPr="00614559">
              <w:rPr>
                <w:b/>
                <w:sz w:val="22"/>
                <w:szCs w:val="22"/>
              </w:rPr>
              <w:t>Развитие технической базы для становления информационного общества и электронного правительства, обеспечение деятельности органов местного самоуправления города Югорска»</w:t>
            </w:r>
          </w:p>
        </w:tc>
        <w:tc>
          <w:tcPr>
            <w:tcW w:w="1007" w:type="dxa"/>
            <w:shd w:val="clear" w:color="auto" w:fill="auto"/>
            <w:vAlign w:val="center"/>
            <w:hideMark/>
          </w:tcPr>
          <w:p w:rsidR="009B4C9C" w:rsidRPr="00614559" w:rsidRDefault="009B4C9C" w:rsidP="00E34CEE">
            <w:pPr>
              <w:jc w:val="center"/>
              <w:rPr>
                <w:b/>
                <w:sz w:val="22"/>
                <w:szCs w:val="22"/>
              </w:rPr>
            </w:pPr>
            <w:r w:rsidRPr="00614559">
              <w:rPr>
                <w:b/>
                <w:sz w:val="22"/>
                <w:szCs w:val="22"/>
              </w:rPr>
              <w:t>1 075,7</w:t>
            </w:r>
          </w:p>
        </w:tc>
        <w:tc>
          <w:tcPr>
            <w:tcW w:w="1068" w:type="dxa"/>
            <w:shd w:val="clear" w:color="auto" w:fill="auto"/>
            <w:vAlign w:val="center"/>
            <w:hideMark/>
          </w:tcPr>
          <w:p w:rsidR="009B4C9C" w:rsidRPr="00614559" w:rsidRDefault="009B4C9C" w:rsidP="00E34CEE">
            <w:pPr>
              <w:jc w:val="center"/>
              <w:rPr>
                <w:b/>
                <w:sz w:val="22"/>
                <w:szCs w:val="22"/>
              </w:rPr>
            </w:pPr>
            <w:r w:rsidRPr="00614559">
              <w:rPr>
                <w:b/>
                <w:sz w:val="22"/>
                <w:szCs w:val="22"/>
              </w:rPr>
              <w:t>34,1</w:t>
            </w:r>
          </w:p>
        </w:tc>
        <w:tc>
          <w:tcPr>
            <w:tcW w:w="976" w:type="dxa"/>
            <w:shd w:val="clear" w:color="auto" w:fill="auto"/>
            <w:vAlign w:val="center"/>
            <w:hideMark/>
          </w:tcPr>
          <w:p w:rsidR="009B4C9C" w:rsidRPr="00614559" w:rsidRDefault="009B4C9C" w:rsidP="00E34CEE">
            <w:pPr>
              <w:jc w:val="center"/>
              <w:rPr>
                <w:b/>
                <w:sz w:val="22"/>
                <w:szCs w:val="22"/>
              </w:rPr>
            </w:pPr>
            <w:r w:rsidRPr="00614559">
              <w:rPr>
                <w:b/>
                <w:sz w:val="22"/>
                <w:szCs w:val="22"/>
              </w:rPr>
              <w:t>786,2</w:t>
            </w:r>
          </w:p>
        </w:tc>
        <w:tc>
          <w:tcPr>
            <w:tcW w:w="1068" w:type="dxa"/>
            <w:shd w:val="clear" w:color="auto" w:fill="auto"/>
            <w:vAlign w:val="center"/>
            <w:hideMark/>
          </w:tcPr>
          <w:p w:rsidR="009B4C9C" w:rsidRPr="00614559" w:rsidRDefault="009B4C9C" w:rsidP="00E34CEE">
            <w:pPr>
              <w:jc w:val="center"/>
              <w:rPr>
                <w:b/>
                <w:sz w:val="22"/>
                <w:szCs w:val="22"/>
              </w:rPr>
            </w:pPr>
            <w:r w:rsidRPr="00614559">
              <w:rPr>
                <w:b/>
                <w:sz w:val="22"/>
                <w:szCs w:val="22"/>
              </w:rPr>
              <w:t>39,3</w:t>
            </w:r>
          </w:p>
        </w:tc>
        <w:tc>
          <w:tcPr>
            <w:tcW w:w="982" w:type="dxa"/>
            <w:shd w:val="clear" w:color="auto" w:fill="auto"/>
            <w:vAlign w:val="center"/>
            <w:hideMark/>
          </w:tcPr>
          <w:p w:rsidR="009B4C9C" w:rsidRPr="00614559" w:rsidRDefault="009B4C9C" w:rsidP="00E34CEE">
            <w:pPr>
              <w:jc w:val="center"/>
              <w:rPr>
                <w:b/>
                <w:sz w:val="22"/>
                <w:szCs w:val="22"/>
              </w:rPr>
            </w:pPr>
            <w:r w:rsidRPr="00614559">
              <w:rPr>
                <w:b/>
                <w:sz w:val="22"/>
                <w:szCs w:val="22"/>
              </w:rPr>
              <w:t>730,4</w:t>
            </w:r>
          </w:p>
        </w:tc>
        <w:tc>
          <w:tcPr>
            <w:tcW w:w="1068" w:type="dxa"/>
            <w:shd w:val="clear" w:color="auto" w:fill="auto"/>
            <w:vAlign w:val="center"/>
            <w:hideMark/>
          </w:tcPr>
          <w:p w:rsidR="009B4C9C" w:rsidRPr="00614559" w:rsidRDefault="009B4C9C" w:rsidP="00E34CEE">
            <w:pPr>
              <w:jc w:val="center"/>
              <w:rPr>
                <w:b/>
                <w:sz w:val="22"/>
                <w:szCs w:val="22"/>
              </w:rPr>
            </w:pPr>
            <w:r w:rsidRPr="00614559">
              <w:rPr>
                <w:b/>
                <w:sz w:val="22"/>
                <w:szCs w:val="22"/>
              </w:rPr>
              <w:t>36,5</w:t>
            </w:r>
          </w:p>
        </w:tc>
      </w:tr>
      <w:tr w:rsidR="009B4C9C" w:rsidRPr="00614559" w:rsidTr="009B4C9C">
        <w:trPr>
          <w:trHeight w:val="282"/>
          <w:jc w:val="center"/>
        </w:trPr>
        <w:tc>
          <w:tcPr>
            <w:tcW w:w="513" w:type="dxa"/>
            <w:vMerge/>
            <w:shd w:val="clear" w:color="auto" w:fill="auto"/>
            <w:hideMark/>
          </w:tcPr>
          <w:p w:rsidR="009B4C9C" w:rsidRPr="00614559" w:rsidRDefault="009B4C9C" w:rsidP="00E55038">
            <w:pPr>
              <w:jc w:val="center"/>
              <w:rPr>
                <w:sz w:val="22"/>
                <w:szCs w:val="22"/>
              </w:rPr>
            </w:pPr>
          </w:p>
        </w:tc>
        <w:tc>
          <w:tcPr>
            <w:tcW w:w="2408" w:type="dxa"/>
            <w:shd w:val="clear" w:color="auto" w:fill="auto"/>
            <w:vAlign w:val="center"/>
            <w:hideMark/>
          </w:tcPr>
          <w:p w:rsidR="009B4C9C" w:rsidRPr="00614559" w:rsidRDefault="009B4C9C" w:rsidP="009B4C9C">
            <w:pPr>
              <w:rPr>
                <w:bCs/>
                <w:i/>
                <w:sz w:val="22"/>
                <w:szCs w:val="22"/>
                <w:lang w:eastAsia="ar-SA"/>
              </w:rPr>
            </w:pPr>
            <w:r w:rsidRPr="00614559">
              <w:rPr>
                <w:bCs/>
                <w:i/>
                <w:sz w:val="22"/>
                <w:szCs w:val="22"/>
                <w:lang w:eastAsia="ar-SA"/>
              </w:rPr>
              <w:t>в том числе:</w:t>
            </w:r>
          </w:p>
        </w:tc>
        <w:tc>
          <w:tcPr>
            <w:tcW w:w="1007" w:type="dxa"/>
            <w:shd w:val="clear" w:color="auto" w:fill="auto"/>
            <w:vAlign w:val="center"/>
            <w:hideMark/>
          </w:tcPr>
          <w:p w:rsidR="009B4C9C" w:rsidRPr="00614559" w:rsidRDefault="009B4C9C" w:rsidP="009B4C9C">
            <w:pPr>
              <w:rPr>
                <w:sz w:val="22"/>
                <w:szCs w:val="22"/>
              </w:rPr>
            </w:pPr>
          </w:p>
        </w:tc>
        <w:tc>
          <w:tcPr>
            <w:tcW w:w="1068" w:type="dxa"/>
            <w:shd w:val="clear" w:color="auto" w:fill="auto"/>
            <w:vAlign w:val="center"/>
            <w:hideMark/>
          </w:tcPr>
          <w:p w:rsidR="009B4C9C" w:rsidRPr="00614559" w:rsidRDefault="009B4C9C" w:rsidP="009B4C9C">
            <w:pPr>
              <w:rPr>
                <w:sz w:val="22"/>
                <w:szCs w:val="22"/>
              </w:rPr>
            </w:pPr>
          </w:p>
        </w:tc>
        <w:tc>
          <w:tcPr>
            <w:tcW w:w="976" w:type="dxa"/>
            <w:shd w:val="clear" w:color="auto" w:fill="auto"/>
            <w:vAlign w:val="center"/>
            <w:hideMark/>
          </w:tcPr>
          <w:p w:rsidR="009B4C9C" w:rsidRPr="00614559" w:rsidRDefault="009B4C9C" w:rsidP="009B4C9C">
            <w:pPr>
              <w:rPr>
                <w:sz w:val="22"/>
                <w:szCs w:val="22"/>
              </w:rPr>
            </w:pPr>
          </w:p>
        </w:tc>
        <w:tc>
          <w:tcPr>
            <w:tcW w:w="1068" w:type="dxa"/>
            <w:shd w:val="clear" w:color="auto" w:fill="auto"/>
            <w:vAlign w:val="center"/>
            <w:hideMark/>
          </w:tcPr>
          <w:p w:rsidR="009B4C9C" w:rsidRPr="00614559" w:rsidRDefault="009B4C9C" w:rsidP="009B4C9C">
            <w:pPr>
              <w:rPr>
                <w:sz w:val="22"/>
                <w:szCs w:val="22"/>
              </w:rPr>
            </w:pPr>
          </w:p>
        </w:tc>
        <w:tc>
          <w:tcPr>
            <w:tcW w:w="982" w:type="dxa"/>
            <w:shd w:val="clear" w:color="auto" w:fill="auto"/>
            <w:vAlign w:val="center"/>
            <w:hideMark/>
          </w:tcPr>
          <w:p w:rsidR="009B4C9C" w:rsidRPr="00614559" w:rsidRDefault="009B4C9C" w:rsidP="009B4C9C">
            <w:pPr>
              <w:rPr>
                <w:sz w:val="22"/>
                <w:szCs w:val="22"/>
              </w:rPr>
            </w:pPr>
          </w:p>
        </w:tc>
        <w:tc>
          <w:tcPr>
            <w:tcW w:w="1068" w:type="dxa"/>
            <w:shd w:val="clear" w:color="auto" w:fill="auto"/>
            <w:vAlign w:val="center"/>
            <w:hideMark/>
          </w:tcPr>
          <w:p w:rsidR="009B4C9C" w:rsidRPr="00614559" w:rsidRDefault="009B4C9C" w:rsidP="009B4C9C">
            <w:pPr>
              <w:rPr>
                <w:sz w:val="22"/>
                <w:szCs w:val="22"/>
              </w:rPr>
            </w:pPr>
          </w:p>
        </w:tc>
      </w:tr>
      <w:tr w:rsidR="009B4C9C" w:rsidRPr="00614559" w:rsidTr="009B4C9C">
        <w:trPr>
          <w:trHeight w:val="282"/>
          <w:jc w:val="center"/>
        </w:trPr>
        <w:tc>
          <w:tcPr>
            <w:tcW w:w="513" w:type="dxa"/>
            <w:vMerge/>
            <w:shd w:val="clear" w:color="auto" w:fill="auto"/>
            <w:hideMark/>
          </w:tcPr>
          <w:p w:rsidR="009B4C9C" w:rsidRPr="00614559" w:rsidRDefault="009B4C9C" w:rsidP="00E55038">
            <w:pPr>
              <w:jc w:val="center"/>
              <w:rPr>
                <w:sz w:val="22"/>
                <w:szCs w:val="22"/>
              </w:rPr>
            </w:pPr>
          </w:p>
        </w:tc>
        <w:tc>
          <w:tcPr>
            <w:tcW w:w="2408" w:type="dxa"/>
            <w:shd w:val="clear" w:color="auto" w:fill="auto"/>
            <w:vAlign w:val="center"/>
            <w:hideMark/>
          </w:tcPr>
          <w:p w:rsidR="009B4C9C" w:rsidRPr="00614559" w:rsidRDefault="009B4C9C" w:rsidP="003F314F">
            <w:pPr>
              <w:rPr>
                <w:bCs/>
                <w:i/>
                <w:sz w:val="22"/>
                <w:szCs w:val="22"/>
                <w:lang w:eastAsia="ar-SA"/>
              </w:rPr>
            </w:pPr>
            <w:r w:rsidRPr="00614559">
              <w:rPr>
                <w:sz w:val="22"/>
                <w:szCs w:val="22"/>
              </w:rPr>
              <w:t>Приобретение сервер</w:t>
            </w:r>
            <w:r w:rsidR="003F314F" w:rsidRPr="00614559">
              <w:rPr>
                <w:sz w:val="22"/>
                <w:szCs w:val="22"/>
              </w:rPr>
              <w:t xml:space="preserve">а (ежегодно по 1) </w:t>
            </w:r>
            <w:r w:rsidRPr="00614559">
              <w:rPr>
                <w:sz w:val="22"/>
                <w:szCs w:val="22"/>
              </w:rPr>
              <w:t>и комплектующих к нему, запасных частей для компьютерной техники</w:t>
            </w:r>
          </w:p>
        </w:tc>
        <w:tc>
          <w:tcPr>
            <w:tcW w:w="1007" w:type="dxa"/>
            <w:shd w:val="clear" w:color="auto" w:fill="auto"/>
            <w:vAlign w:val="center"/>
            <w:hideMark/>
          </w:tcPr>
          <w:p w:rsidR="009B4C9C" w:rsidRPr="00614559" w:rsidRDefault="009B4C9C" w:rsidP="009B4C9C">
            <w:pPr>
              <w:jc w:val="center"/>
              <w:rPr>
                <w:sz w:val="22"/>
                <w:szCs w:val="22"/>
              </w:rPr>
            </w:pPr>
            <w:r w:rsidRPr="00614559">
              <w:rPr>
                <w:sz w:val="22"/>
                <w:szCs w:val="22"/>
              </w:rPr>
              <w:t>1 028,1</w:t>
            </w:r>
          </w:p>
        </w:tc>
        <w:tc>
          <w:tcPr>
            <w:tcW w:w="1068" w:type="dxa"/>
            <w:shd w:val="clear" w:color="auto" w:fill="auto"/>
            <w:vAlign w:val="center"/>
            <w:hideMark/>
          </w:tcPr>
          <w:p w:rsidR="009B4C9C" w:rsidRPr="00614559" w:rsidRDefault="009B4C9C" w:rsidP="009B4C9C">
            <w:pPr>
              <w:jc w:val="center"/>
              <w:rPr>
                <w:sz w:val="22"/>
                <w:szCs w:val="22"/>
              </w:rPr>
            </w:pPr>
            <w:proofErr w:type="spellStart"/>
            <w:r w:rsidRPr="00614559">
              <w:rPr>
                <w:sz w:val="22"/>
                <w:szCs w:val="22"/>
              </w:rPr>
              <w:t>х</w:t>
            </w:r>
            <w:proofErr w:type="spellEnd"/>
          </w:p>
        </w:tc>
        <w:tc>
          <w:tcPr>
            <w:tcW w:w="976" w:type="dxa"/>
            <w:shd w:val="clear" w:color="auto" w:fill="auto"/>
            <w:vAlign w:val="center"/>
            <w:hideMark/>
          </w:tcPr>
          <w:p w:rsidR="009B4C9C" w:rsidRPr="00614559" w:rsidRDefault="009B4C9C" w:rsidP="009B4C9C">
            <w:pPr>
              <w:jc w:val="center"/>
              <w:rPr>
                <w:sz w:val="22"/>
                <w:szCs w:val="22"/>
              </w:rPr>
            </w:pPr>
            <w:r w:rsidRPr="00614559">
              <w:rPr>
                <w:sz w:val="22"/>
                <w:szCs w:val="22"/>
              </w:rPr>
              <w:t>541,7</w:t>
            </w:r>
          </w:p>
        </w:tc>
        <w:tc>
          <w:tcPr>
            <w:tcW w:w="1068" w:type="dxa"/>
            <w:shd w:val="clear" w:color="auto" w:fill="auto"/>
            <w:vAlign w:val="center"/>
            <w:hideMark/>
          </w:tcPr>
          <w:p w:rsidR="009B4C9C" w:rsidRPr="00614559" w:rsidRDefault="009B4C9C" w:rsidP="009B4C9C">
            <w:pPr>
              <w:jc w:val="center"/>
              <w:rPr>
                <w:sz w:val="22"/>
                <w:szCs w:val="22"/>
              </w:rPr>
            </w:pPr>
            <w:proofErr w:type="spellStart"/>
            <w:r w:rsidRPr="00614559">
              <w:rPr>
                <w:sz w:val="22"/>
                <w:szCs w:val="22"/>
              </w:rPr>
              <w:t>х</w:t>
            </w:r>
            <w:proofErr w:type="spellEnd"/>
          </w:p>
        </w:tc>
        <w:tc>
          <w:tcPr>
            <w:tcW w:w="982" w:type="dxa"/>
            <w:shd w:val="clear" w:color="auto" w:fill="auto"/>
            <w:vAlign w:val="center"/>
            <w:hideMark/>
          </w:tcPr>
          <w:p w:rsidR="009B4C9C" w:rsidRPr="00614559" w:rsidRDefault="009B4C9C" w:rsidP="009B4C9C">
            <w:pPr>
              <w:jc w:val="center"/>
              <w:rPr>
                <w:sz w:val="22"/>
                <w:szCs w:val="22"/>
              </w:rPr>
            </w:pPr>
            <w:r w:rsidRPr="00614559">
              <w:rPr>
                <w:sz w:val="22"/>
                <w:szCs w:val="22"/>
              </w:rPr>
              <w:t>683,9</w:t>
            </w:r>
          </w:p>
        </w:tc>
        <w:tc>
          <w:tcPr>
            <w:tcW w:w="1068" w:type="dxa"/>
            <w:shd w:val="clear" w:color="auto" w:fill="auto"/>
            <w:vAlign w:val="center"/>
            <w:hideMark/>
          </w:tcPr>
          <w:p w:rsidR="009B4C9C" w:rsidRPr="00614559" w:rsidRDefault="009B4C9C" w:rsidP="009B4C9C">
            <w:pPr>
              <w:jc w:val="center"/>
              <w:rPr>
                <w:sz w:val="22"/>
                <w:szCs w:val="22"/>
              </w:rPr>
            </w:pPr>
            <w:proofErr w:type="spellStart"/>
            <w:r w:rsidRPr="00614559">
              <w:rPr>
                <w:sz w:val="22"/>
                <w:szCs w:val="22"/>
              </w:rPr>
              <w:t>х</w:t>
            </w:r>
            <w:proofErr w:type="spellEnd"/>
          </w:p>
        </w:tc>
      </w:tr>
      <w:tr w:rsidR="009B4C9C" w:rsidRPr="00614559" w:rsidTr="009B4C9C">
        <w:trPr>
          <w:trHeight w:val="282"/>
          <w:jc w:val="center"/>
        </w:trPr>
        <w:tc>
          <w:tcPr>
            <w:tcW w:w="513" w:type="dxa"/>
            <w:vMerge/>
            <w:shd w:val="clear" w:color="auto" w:fill="auto"/>
            <w:hideMark/>
          </w:tcPr>
          <w:p w:rsidR="009B4C9C" w:rsidRPr="00614559" w:rsidRDefault="009B4C9C" w:rsidP="00E55038">
            <w:pPr>
              <w:jc w:val="center"/>
              <w:rPr>
                <w:sz w:val="22"/>
                <w:szCs w:val="22"/>
              </w:rPr>
            </w:pPr>
          </w:p>
        </w:tc>
        <w:tc>
          <w:tcPr>
            <w:tcW w:w="2408" w:type="dxa"/>
            <w:shd w:val="clear" w:color="auto" w:fill="auto"/>
            <w:vAlign w:val="center"/>
            <w:hideMark/>
          </w:tcPr>
          <w:p w:rsidR="009B4C9C" w:rsidRPr="00614559" w:rsidRDefault="009B4C9C" w:rsidP="009B4C9C">
            <w:pPr>
              <w:rPr>
                <w:bCs/>
                <w:i/>
                <w:sz w:val="22"/>
                <w:szCs w:val="22"/>
                <w:lang w:eastAsia="ar-SA"/>
              </w:rPr>
            </w:pPr>
            <w:r w:rsidRPr="00614559">
              <w:rPr>
                <w:sz w:val="22"/>
                <w:szCs w:val="22"/>
              </w:rPr>
              <w:t xml:space="preserve">Приобретение, монтаж, обслуживание кондиционеров в </w:t>
            </w:r>
            <w:proofErr w:type="gramStart"/>
            <w:r w:rsidRPr="00614559">
              <w:rPr>
                <w:sz w:val="22"/>
                <w:szCs w:val="22"/>
              </w:rPr>
              <w:t>серверной</w:t>
            </w:r>
            <w:proofErr w:type="gramEnd"/>
          </w:p>
        </w:tc>
        <w:tc>
          <w:tcPr>
            <w:tcW w:w="1007" w:type="dxa"/>
            <w:shd w:val="clear" w:color="auto" w:fill="auto"/>
            <w:vAlign w:val="center"/>
            <w:hideMark/>
          </w:tcPr>
          <w:p w:rsidR="009B4C9C" w:rsidRPr="00614559" w:rsidRDefault="009B4C9C" w:rsidP="009B4C9C">
            <w:pPr>
              <w:jc w:val="center"/>
              <w:rPr>
                <w:sz w:val="22"/>
                <w:szCs w:val="22"/>
              </w:rPr>
            </w:pPr>
            <w:r w:rsidRPr="00614559">
              <w:rPr>
                <w:sz w:val="22"/>
                <w:szCs w:val="22"/>
              </w:rPr>
              <w:t>47,6</w:t>
            </w:r>
          </w:p>
        </w:tc>
        <w:tc>
          <w:tcPr>
            <w:tcW w:w="1068" w:type="dxa"/>
            <w:shd w:val="clear" w:color="auto" w:fill="auto"/>
            <w:vAlign w:val="center"/>
            <w:hideMark/>
          </w:tcPr>
          <w:p w:rsidR="009B4C9C" w:rsidRPr="00614559" w:rsidRDefault="009B4C9C" w:rsidP="009B4C9C">
            <w:pPr>
              <w:jc w:val="center"/>
              <w:rPr>
                <w:sz w:val="22"/>
                <w:szCs w:val="22"/>
              </w:rPr>
            </w:pPr>
            <w:proofErr w:type="spellStart"/>
            <w:r w:rsidRPr="00614559">
              <w:rPr>
                <w:sz w:val="22"/>
                <w:szCs w:val="22"/>
              </w:rPr>
              <w:t>х</w:t>
            </w:r>
            <w:proofErr w:type="spellEnd"/>
          </w:p>
        </w:tc>
        <w:tc>
          <w:tcPr>
            <w:tcW w:w="976" w:type="dxa"/>
            <w:shd w:val="clear" w:color="auto" w:fill="auto"/>
            <w:vAlign w:val="center"/>
            <w:hideMark/>
          </w:tcPr>
          <w:p w:rsidR="009B4C9C" w:rsidRPr="00614559" w:rsidRDefault="009B4C9C" w:rsidP="009B4C9C">
            <w:pPr>
              <w:jc w:val="center"/>
              <w:rPr>
                <w:sz w:val="22"/>
                <w:szCs w:val="22"/>
              </w:rPr>
            </w:pPr>
            <w:r w:rsidRPr="00614559">
              <w:rPr>
                <w:sz w:val="22"/>
                <w:szCs w:val="22"/>
              </w:rPr>
              <w:t>244,5</w:t>
            </w:r>
          </w:p>
        </w:tc>
        <w:tc>
          <w:tcPr>
            <w:tcW w:w="1068" w:type="dxa"/>
            <w:shd w:val="clear" w:color="auto" w:fill="auto"/>
            <w:vAlign w:val="center"/>
            <w:hideMark/>
          </w:tcPr>
          <w:p w:rsidR="009B4C9C" w:rsidRPr="00614559" w:rsidRDefault="009B4C9C" w:rsidP="009B4C9C">
            <w:pPr>
              <w:jc w:val="center"/>
              <w:rPr>
                <w:sz w:val="22"/>
                <w:szCs w:val="22"/>
              </w:rPr>
            </w:pPr>
            <w:proofErr w:type="spellStart"/>
            <w:r w:rsidRPr="00614559">
              <w:rPr>
                <w:sz w:val="22"/>
                <w:szCs w:val="22"/>
              </w:rPr>
              <w:t>х</w:t>
            </w:r>
            <w:proofErr w:type="spellEnd"/>
          </w:p>
        </w:tc>
        <w:tc>
          <w:tcPr>
            <w:tcW w:w="982" w:type="dxa"/>
            <w:shd w:val="clear" w:color="auto" w:fill="auto"/>
            <w:vAlign w:val="center"/>
            <w:hideMark/>
          </w:tcPr>
          <w:p w:rsidR="009B4C9C" w:rsidRPr="00614559" w:rsidRDefault="009B4C9C" w:rsidP="009B4C9C">
            <w:pPr>
              <w:jc w:val="center"/>
              <w:rPr>
                <w:sz w:val="22"/>
                <w:szCs w:val="22"/>
              </w:rPr>
            </w:pPr>
            <w:r w:rsidRPr="00614559">
              <w:rPr>
                <w:sz w:val="22"/>
                <w:szCs w:val="22"/>
              </w:rPr>
              <w:t>46,5</w:t>
            </w:r>
          </w:p>
        </w:tc>
        <w:tc>
          <w:tcPr>
            <w:tcW w:w="1068" w:type="dxa"/>
            <w:shd w:val="clear" w:color="auto" w:fill="auto"/>
            <w:vAlign w:val="center"/>
            <w:hideMark/>
          </w:tcPr>
          <w:p w:rsidR="009B4C9C" w:rsidRPr="00614559" w:rsidRDefault="009B4C9C" w:rsidP="009B4C9C">
            <w:pPr>
              <w:jc w:val="center"/>
              <w:rPr>
                <w:sz w:val="22"/>
                <w:szCs w:val="22"/>
              </w:rPr>
            </w:pPr>
            <w:proofErr w:type="spellStart"/>
            <w:r w:rsidRPr="00614559">
              <w:rPr>
                <w:sz w:val="22"/>
                <w:szCs w:val="22"/>
              </w:rPr>
              <w:t>х</w:t>
            </w:r>
            <w:proofErr w:type="spellEnd"/>
          </w:p>
        </w:tc>
      </w:tr>
      <w:tr w:rsidR="00EC6AA4" w:rsidRPr="00614559" w:rsidTr="00E55038">
        <w:trPr>
          <w:trHeight w:val="58"/>
          <w:jc w:val="center"/>
        </w:trPr>
        <w:tc>
          <w:tcPr>
            <w:tcW w:w="513" w:type="dxa"/>
            <w:vMerge w:val="restart"/>
            <w:shd w:val="clear" w:color="auto" w:fill="auto"/>
            <w:hideMark/>
          </w:tcPr>
          <w:p w:rsidR="00EC6AA4" w:rsidRPr="00614559" w:rsidRDefault="00EC6AA4" w:rsidP="00E55038">
            <w:pPr>
              <w:jc w:val="center"/>
              <w:rPr>
                <w:b/>
                <w:sz w:val="22"/>
                <w:szCs w:val="22"/>
              </w:rPr>
            </w:pPr>
            <w:r w:rsidRPr="00614559">
              <w:rPr>
                <w:b/>
                <w:sz w:val="22"/>
                <w:szCs w:val="22"/>
              </w:rPr>
              <w:lastRenderedPageBreak/>
              <w:t>3</w:t>
            </w:r>
          </w:p>
        </w:tc>
        <w:tc>
          <w:tcPr>
            <w:tcW w:w="2408" w:type="dxa"/>
            <w:shd w:val="clear" w:color="auto" w:fill="auto"/>
            <w:vAlign w:val="bottom"/>
            <w:hideMark/>
          </w:tcPr>
          <w:p w:rsidR="00EC6AA4" w:rsidRPr="00614559" w:rsidRDefault="00EC6AA4" w:rsidP="00E34CEE">
            <w:pPr>
              <w:rPr>
                <w:b/>
                <w:bCs/>
                <w:sz w:val="22"/>
                <w:szCs w:val="22"/>
              </w:rPr>
            </w:pPr>
            <w:r w:rsidRPr="00614559">
              <w:rPr>
                <w:b/>
                <w:bCs/>
                <w:sz w:val="22"/>
                <w:szCs w:val="22"/>
                <w:lang w:eastAsia="ar-SA"/>
              </w:rPr>
              <w:t>Основное мероприятие</w:t>
            </w:r>
            <w:r w:rsidRPr="00614559">
              <w:rPr>
                <w:b/>
                <w:sz w:val="22"/>
                <w:szCs w:val="22"/>
                <w:lang w:eastAsia="ar-SA"/>
              </w:rPr>
              <w:t xml:space="preserve"> «</w:t>
            </w:r>
            <w:r w:rsidRPr="00614559">
              <w:rPr>
                <w:b/>
                <w:sz w:val="22"/>
                <w:szCs w:val="22"/>
              </w:rPr>
              <w:t xml:space="preserve">Развитие </w:t>
            </w:r>
            <w:proofErr w:type="gramStart"/>
            <w:r w:rsidRPr="00614559">
              <w:rPr>
                <w:b/>
                <w:sz w:val="22"/>
                <w:szCs w:val="22"/>
              </w:rPr>
              <w:t>системы обеспечения информационной безопасности органов местного самоуправления города</w:t>
            </w:r>
            <w:proofErr w:type="gramEnd"/>
            <w:r w:rsidRPr="00614559">
              <w:rPr>
                <w:b/>
                <w:sz w:val="22"/>
                <w:szCs w:val="22"/>
              </w:rPr>
              <w:t xml:space="preserve"> Югорска»</w:t>
            </w:r>
          </w:p>
        </w:tc>
        <w:tc>
          <w:tcPr>
            <w:tcW w:w="1007" w:type="dxa"/>
            <w:shd w:val="clear" w:color="auto" w:fill="auto"/>
            <w:vAlign w:val="center"/>
            <w:hideMark/>
          </w:tcPr>
          <w:p w:rsidR="00EC6AA4" w:rsidRPr="00614559" w:rsidRDefault="00EC6AA4" w:rsidP="00E34CEE">
            <w:pPr>
              <w:jc w:val="center"/>
              <w:rPr>
                <w:b/>
                <w:sz w:val="22"/>
                <w:szCs w:val="22"/>
              </w:rPr>
            </w:pPr>
            <w:r w:rsidRPr="00614559">
              <w:rPr>
                <w:b/>
                <w:sz w:val="22"/>
                <w:szCs w:val="22"/>
              </w:rPr>
              <w:t>1 243,0</w:t>
            </w:r>
          </w:p>
        </w:tc>
        <w:tc>
          <w:tcPr>
            <w:tcW w:w="1068" w:type="dxa"/>
            <w:shd w:val="clear" w:color="auto" w:fill="auto"/>
            <w:vAlign w:val="center"/>
            <w:hideMark/>
          </w:tcPr>
          <w:p w:rsidR="00EC6AA4" w:rsidRPr="00614559" w:rsidRDefault="00EC6AA4" w:rsidP="00E34CEE">
            <w:pPr>
              <w:jc w:val="center"/>
              <w:rPr>
                <w:b/>
                <w:sz w:val="22"/>
                <w:szCs w:val="22"/>
              </w:rPr>
            </w:pPr>
            <w:r w:rsidRPr="00614559">
              <w:rPr>
                <w:b/>
                <w:sz w:val="22"/>
                <w:szCs w:val="22"/>
              </w:rPr>
              <w:t>39,3</w:t>
            </w:r>
          </w:p>
        </w:tc>
        <w:tc>
          <w:tcPr>
            <w:tcW w:w="976" w:type="dxa"/>
            <w:shd w:val="clear" w:color="auto" w:fill="auto"/>
            <w:vAlign w:val="center"/>
            <w:hideMark/>
          </w:tcPr>
          <w:p w:rsidR="00EC6AA4" w:rsidRPr="00614559" w:rsidRDefault="00EC6AA4" w:rsidP="00E34CEE">
            <w:pPr>
              <w:jc w:val="center"/>
              <w:rPr>
                <w:b/>
                <w:sz w:val="22"/>
                <w:szCs w:val="22"/>
              </w:rPr>
            </w:pPr>
            <w:r w:rsidRPr="00614559">
              <w:rPr>
                <w:b/>
                <w:sz w:val="22"/>
                <w:szCs w:val="22"/>
              </w:rPr>
              <w:t>371,2</w:t>
            </w:r>
          </w:p>
        </w:tc>
        <w:tc>
          <w:tcPr>
            <w:tcW w:w="1068" w:type="dxa"/>
            <w:shd w:val="clear" w:color="auto" w:fill="auto"/>
            <w:vAlign w:val="center"/>
            <w:hideMark/>
          </w:tcPr>
          <w:p w:rsidR="00EC6AA4" w:rsidRPr="00614559" w:rsidRDefault="00EC6AA4" w:rsidP="00E34CEE">
            <w:pPr>
              <w:jc w:val="center"/>
              <w:rPr>
                <w:b/>
                <w:sz w:val="22"/>
                <w:szCs w:val="22"/>
              </w:rPr>
            </w:pPr>
            <w:r w:rsidRPr="00614559">
              <w:rPr>
                <w:b/>
                <w:sz w:val="22"/>
                <w:szCs w:val="22"/>
              </w:rPr>
              <w:t>18,6</w:t>
            </w:r>
          </w:p>
        </w:tc>
        <w:tc>
          <w:tcPr>
            <w:tcW w:w="982" w:type="dxa"/>
            <w:shd w:val="clear" w:color="auto" w:fill="auto"/>
            <w:vAlign w:val="center"/>
            <w:hideMark/>
          </w:tcPr>
          <w:p w:rsidR="00EC6AA4" w:rsidRPr="00614559" w:rsidRDefault="00EC6AA4" w:rsidP="00E34CEE">
            <w:pPr>
              <w:jc w:val="center"/>
              <w:rPr>
                <w:b/>
                <w:sz w:val="22"/>
                <w:szCs w:val="22"/>
              </w:rPr>
            </w:pPr>
            <w:r w:rsidRPr="00614559">
              <w:rPr>
                <w:b/>
                <w:sz w:val="22"/>
                <w:szCs w:val="22"/>
              </w:rPr>
              <w:t>430,5</w:t>
            </w:r>
          </w:p>
        </w:tc>
        <w:tc>
          <w:tcPr>
            <w:tcW w:w="1068" w:type="dxa"/>
            <w:shd w:val="clear" w:color="auto" w:fill="auto"/>
            <w:vAlign w:val="center"/>
            <w:hideMark/>
          </w:tcPr>
          <w:p w:rsidR="00EC6AA4" w:rsidRPr="00614559" w:rsidRDefault="00EC6AA4" w:rsidP="00E34CEE">
            <w:pPr>
              <w:jc w:val="center"/>
              <w:rPr>
                <w:b/>
                <w:sz w:val="22"/>
                <w:szCs w:val="22"/>
              </w:rPr>
            </w:pPr>
            <w:r w:rsidRPr="00614559">
              <w:rPr>
                <w:b/>
                <w:sz w:val="22"/>
                <w:szCs w:val="22"/>
              </w:rPr>
              <w:t>21,5</w:t>
            </w:r>
          </w:p>
        </w:tc>
      </w:tr>
      <w:tr w:rsidR="00EC6AA4" w:rsidRPr="00614559" w:rsidTr="009B4C9C">
        <w:trPr>
          <w:trHeight w:val="251"/>
          <w:jc w:val="center"/>
        </w:trPr>
        <w:tc>
          <w:tcPr>
            <w:tcW w:w="513" w:type="dxa"/>
            <w:vMerge/>
            <w:shd w:val="clear" w:color="auto" w:fill="auto"/>
            <w:hideMark/>
          </w:tcPr>
          <w:p w:rsidR="00EC6AA4" w:rsidRPr="00614559" w:rsidRDefault="00EC6AA4" w:rsidP="00E55038">
            <w:pPr>
              <w:jc w:val="center"/>
              <w:rPr>
                <w:b/>
                <w:sz w:val="22"/>
                <w:szCs w:val="22"/>
              </w:rPr>
            </w:pPr>
          </w:p>
        </w:tc>
        <w:tc>
          <w:tcPr>
            <w:tcW w:w="2408" w:type="dxa"/>
            <w:shd w:val="clear" w:color="auto" w:fill="auto"/>
            <w:vAlign w:val="bottom"/>
            <w:hideMark/>
          </w:tcPr>
          <w:p w:rsidR="00EC6AA4" w:rsidRPr="00614559" w:rsidRDefault="00EC6AA4" w:rsidP="00E34CEE">
            <w:pPr>
              <w:rPr>
                <w:b/>
                <w:bCs/>
                <w:sz w:val="22"/>
                <w:szCs w:val="22"/>
                <w:lang w:eastAsia="ar-SA"/>
              </w:rPr>
            </w:pPr>
            <w:r w:rsidRPr="00614559">
              <w:rPr>
                <w:bCs/>
                <w:i/>
                <w:sz w:val="22"/>
                <w:szCs w:val="22"/>
                <w:lang w:eastAsia="ar-SA"/>
              </w:rPr>
              <w:t>в том числе:</w:t>
            </w:r>
          </w:p>
        </w:tc>
        <w:tc>
          <w:tcPr>
            <w:tcW w:w="1007" w:type="dxa"/>
            <w:shd w:val="clear" w:color="auto" w:fill="auto"/>
            <w:vAlign w:val="center"/>
            <w:hideMark/>
          </w:tcPr>
          <w:p w:rsidR="00EC6AA4" w:rsidRPr="00614559" w:rsidRDefault="00EC6AA4" w:rsidP="00E34CEE">
            <w:pPr>
              <w:jc w:val="center"/>
              <w:rPr>
                <w:b/>
                <w:sz w:val="22"/>
                <w:szCs w:val="22"/>
              </w:rPr>
            </w:pPr>
          </w:p>
        </w:tc>
        <w:tc>
          <w:tcPr>
            <w:tcW w:w="1068" w:type="dxa"/>
            <w:shd w:val="clear" w:color="auto" w:fill="auto"/>
            <w:vAlign w:val="center"/>
            <w:hideMark/>
          </w:tcPr>
          <w:p w:rsidR="00EC6AA4" w:rsidRPr="00614559" w:rsidRDefault="00EC6AA4" w:rsidP="00E34CEE">
            <w:pPr>
              <w:jc w:val="center"/>
              <w:rPr>
                <w:b/>
                <w:sz w:val="22"/>
                <w:szCs w:val="22"/>
              </w:rPr>
            </w:pPr>
          </w:p>
        </w:tc>
        <w:tc>
          <w:tcPr>
            <w:tcW w:w="976" w:type="dxa"/>
            <w:shd w:val="clear" w:color="auto" w:fill="auto"/>
            <w:vAlign w:val="center"/>
            <w:hideMark/>
          </w:tcPr>
          <w:p w:rsidR="00EC6AA4" w:rsidRPr="00614559" w:rsidRDefault="00EC6AA4" w:rsidP="00E34CEE">
            <w:pPr>
              <w:jc w:val="center"/>
              <w:rPr>
                <w:b/>
                <w:sz w:val="22"/>
                <w:szCs w:val="22"/>
              </w:rPr>
            </w:pPr>
          </w:p>
        </w:tc>
        <w:tc>
          <w:tcPr>
            <w:tcW w:w="1068" w:type="dxa"/>
            <w:shd w:val="clear" w:color="auto" w:fill="auto"/>
            <w:vAlign w:val="center"/>
            <w:hideMark/>
          </w:tcPr>
          <w:p w:rsidR="00EC6AA4" w:rsidRPr="00614559" w:rsidRDefault="00EC6AA4" w:rsidP="00E34CEE">
            <w:pPr>
              <w:jc w:val="center"/>
              <w:rPr>
                <w:b/>
                <w:sz w:val="22"/>
                <w:szCs w:val="22"/>
              </w:rPr>
            </w:pPr>
          </w:p>
        </w:tc>
        <w:tc>
          <w:tcPr>
            <w:tcW w:w="982" w:type="dxa"/>
            <w:shd w:val="clear" w:color="auto" w:fill="auto"/>
            <w:vAlign w:val="center"/>
            <w:hideMark/>
          </w:tcPr>
          <w:p w:rsidR="00EC6AA4" w:rsidRPr="00614559" w:rsidRDefault="00EC6AA4" w:rsidP="00E34CEE">
            <w:pPr>
              <w:jc w:val="center"/>
              <w:rPr>
                <w:b/>
                <w:sz w:val="22"/>
                <w:szCs w:val="22"/>
              </w:rPr>
            </w:pPr>
          </w:p>
        </w:tc>
        <w:tc>
          <w:tcPr>
            <w:tcW w:w="1068" w:type="dxa"/>
            <w:shd w:val="clear" w:color="auto" w:fill="auto"/>
            <w:vAlign w:val="center"/>
            <w:hideMark/>
          </w:tcPr>
          <w:p w:rsidR="00EC6AA4" w:rsidRPr="00614559" w:rsidRDefault="00EC6AA4" w:rsidP="00E34CEE">
            <w:pPr>
              <w:jc w:val="center"/>
              <w:rPr>
                <w:b/>
                <w:sz w:val="22"/>
                <w:szCs w:val="22"/>
              </w:rPr>
            </w:pPr>
          </w:p>
        </w:tc>
      </w:tr>
      <w:tr w:rsidR="00EC6AA4" w:rsidRPr="00614559" w:rsidTr="009B4C9C">
        <w:trPr>
          <w:trHeight w:val="251"/>
          <w:jc w:val="center"/>
        </w:trPr>
        <w:tc>
          <w:tcPr>
            <w:tcW w:w="513" w:type="dxa"/>
            <w:vMerge/>
            <w:shd w:val="clear" w:color="auto" w:fill="auto"/>
            <w:hideMark/>
          </w:tcPr>
          <w:p w:rsidR="00EC6AA4" w:rsidRPr="00614559" w:rsidRDefault="00EC6AA4" w:rsidP="00E55038">
            <w:pPr>
              <w:jc w:val="center"/>
              <w:rPr>
                <w:b/>
                <w:sz w:val="22"/>
                <w:szCs w:val="22"/>
              </w:rPr>
            </w:pPr>
          </w:p>
        </w:tc>
        <w:tc>
          <w:tcPr>
            <w:tcW w:w="2408" w:type="dxa"/>
            <w:shd w:val="clear" w:color="auto" w:fill="auto"/>
            <w:vAlign w:val="bottom"/>
            <w:hideMark/>
          </w:tcPr>
          <w:p w:rsidR="00EC6AA4" w:rsidRPr="00614559" w:rsidRDefault="00EC6AA4" w:rsidP="00EC6AA4">
            <w:pPr>
              <w:rPr>
                <w:bCs/>
                <w:i/>
                <w:sz w:val="22"/>
                <w:szCs w:val="22"/>
                <w:lang w:eastAsia="ar-SA"/>
              </w:rPr>
            </w:pPr>
            <w:r w:rsidRPr="00614559">
              <w:rPr>
                <w:sz w:val="22"/>
                <w:szCs w:val="22"/>
              </w:rPr>
              <w:t xml:space="preserve">Приобретение и сопровождение программного продукта </w:t>
            </w:r>
            <w:proofErr w:type="spellStart"/>
            <w:r w:rsidRPr="00614559">
              <w:rPr>
                <w:sz w:val="22"/>
                <w:szCs w:val="22"/>
              </w:rPr>
              <w:t>VipNet</w:t>
            </w:r>
            <w:proofErr w:type="spellEnd"/>
            <w:r w:rsidRPr="00614559">
              <w:rPr>
                <w:sz w:val="22"/>
                <w:szCs w:val="22"/>
              </w:rPr>
              <w:t xml:space="preserve">, (ежегодно 200 лицензий антивирусных программ, прокси-сервера </w:t>
            </w:r>
            <w:proofErr w:type="spellStart"/>
            <w:r w:rsidRPr="00614559">
              <w:rPr>
                <w:sz w:val="22"/>
                <w:szCs w:val="22"/>
                <w:lang w:val="en-US"/>
              </w:rPr>
              <w:t>UserGate</w:t>
            </w:r>
            <w:proofErr w:type="spellEnd"/>
            <w:r w:rsidRPr="00614559">
              <w:rPr>
                <w:sz w:val="22"/>
                <w:szCs w:val="22"/>
              </w:rPr>
              <w:t xml:space="preserve"> на 200 пользователей)</w:t>
            </w:r>
          </w:p>
        </w:tc>
        <w:tc>
          <w:tcPr>
            <w:tcW w:w="1007" w:type="dxa"/>
            <w:shd w:val="clear" w:color="auto" w:fill="auto"/>
            <w:vAlign w:val="center"/>
            <w:hideMark/>
          </w:tcPr>
          <w:p w:rsidR="00EC6AA4" w:rsidRPr="00614559" w:rsidRDefault="00EC6AA4" w:rsidP="00E34CEE">
            <w:pPr>
              <w:jc w:val="center"/>
              <w:rPr>
                <w:b/>
                <w:sz w:val="22"/>
                <w:szCs w:val="22"/>
              </w:rPr>
            </w:pPr>
            <w:r w:rsidRPr="00614559">
              <w:rPr>
                <w:sz w:val="22"/>
                <w:szCs w:val="22"/>
              </w:rPr>
              <w:t>512,1</w:t>
            </w:r>
          </w:p>
        </w:tc>
        <w:tc>
          <w:tcPr>
            <w:tcW w:w="1068" w:type="dxa"/>
            <w:shd w:val="clear" w:color="auto" w:fill="auto"/>
            <w:vAlign w:val="center"/>
            <w:hideMark/>
          </w:tcPr>
          <w:p w:rsidR="00EC6AA4" w:rsidRPr="00614559" w:rsidRDefault="00EC6AA4" w:rsidP="00F87745">
            <w:pPr>
              <w:jc w:val="center"/>
              <w:rPr>
                <w:sz w:val="22"/>
                <w:szCs w:val="22"/>
              </w:rPr>
            </w:pPr>
            <w:proofErr w:type="spellStart"/>
            <w:r w:rsidRPr="00614559">
              <w:rPr>
                <w:sz w:val="22"/>
                <w:szCs w:val="22"/>
              </w:rPr>
              <w:t>х</w:t>
            </w:r>
            <w:proofErr w:type="spellEnd"/>
          </w:p>
        </w:tc>
        <w:tc>
          <w:tcPr>
            <w:tcW w:w="976" w:type="dxa"/>
            <w:shd w:val="clear" w:color="auto" w:fill="auto"/>
            <w:vAlign w:val="center"/>
            <w:hideMark/>
          </w:tcPr>
          <w:p w:rsidR="00EC6AA4" w:rsidRPr="00614559" w:rsidRDefault="00EC6AA4" w:rsidP="00E34CEE">
            <w:pPr>
              <w:jc w:val="center"/>
              <w:rPr>
                <w:b/>
                <w:sz w:val="22"/>
                <w:szCs w:val="22"/>
              </w:rPr>
            </w:pPr>
            <w:r w:rsidRPr="00614559">
              <w:rPr>
                <w:sz w:val="22"/>
                <w:szCs w:val="22"/>
              </w:rPr>
              <w:t>371,2</w:t>
            </w:r>
          </w:p>
        </w:tc>
        <w:tc>
          <w:tcPr>
            <w:tcW w:w="1068" w:type="dxa"/>
            <w:shd w:val="clear" w:color="auto" w:fill="auto"/>
            <w:vAlign w:val="center"/>
            <w:hideMark/>
          </w:tcPr>
          <w:p w:rsidR="00EC6AA4" w:rsidRPr="00614559" w:rsidRDefault="00EC6AA4" w:rsidP="00F87745">
            <w:pPr>
              <w:jc w:val="center"/>
              <w:rPr>
                <w:sz w:val="22"/>
                <w:szCs w:val="22"/>
              </w:rPr>
            </w:pPr>
            <w:proofErr w:type="spellStart"/>
            <w:r w:rsidRPr="00614559">
              <w:rPr>
                <w:sz w:val="22"/>
                <w:szCs w:val="22"/>
              </w:rPr>
              <w:t>х</w:t>
            </w:r>
            <w:proofErr w:type="spellEnd"/>
          </w:p>
        </w:tc>
        <w:tc>
          <w:tcPr>
            <w:tcW w:w="982" w:type="dxa"/>
            <w:shd w:val="clear" w:color="auto" w:fill="auto"/>
            <w:vAlign w:val="center"/>
            <w:hideMark/>
          </w:tcPr>
          <w:p w:rsidR="00EC6AA4" w:rsidRPr="00614559" w:rsidRDefault="00EC6AA4" w:rsidP="00E34CEE">
            <w:pPr>
              <w:jc w:val="center"/>
              <w:rPr>
                <w:b/>
                <w:sz w:val="22"/>
                <w:szCs w:val="22"/>
              </w:rPr>
            </w:pPr>
            <w:r w:rsidRPr="00614559">
              <w:rPr>
                <w:sz w:val="22"/>
                <w:szCs w:val="22"/>
              </w:rPr>
              <w:t>430,5</w:t>
            </w:r>
          </w:p>
        </w:tc>
        <w:tc>
          <w:tcPr>
            <w:tcW w:w="1068" w:type="dxa"/>
            <w:shd w:val="clear" w:color="auto" w:fill="auto"/>
            <w:vAlign w:val="center"/>
            <w:hideMark/>
          </w:tcPr>
          <w:p w:rsidR="00EC6AA4" w:rsidRPr="00614559" w:rsidRDefault="00EC6AA4" w:rsidP="00F87745">
            <w:pPr>
              <w:jc w:val="center"/>
              <w:rPr>
                <w:sz w:val="22"/>
                <w:szCs w:val="22"/>
              </w:rPr>
            </w:pPr>
            <w:proofErr w:type="spellStart"/>
            <w:r w:rsidRPr="00614559">
              <w:rPr>
                <w:sz w:val="22"/>
                <w:szCs w:val="22"/>
              </w:rPr>
              <w:t>х</w:t>
            </w:r>
            <w:proofErr w:type="spellEnd"/>
          </w:p>
        </w:tc>
      </w:tr>
      <w:tr w:rsidR="00EC6AA4" w:rsidRPr="00614559" w:rsidTr="009B4C9C">
        <w:trPr>
          <w:trHeight w:val="251"/>
          <w:jc w:val="center"/>
        </w:trPr>
        <w:tc>
          <w:tcPr>
            <w:tcW w:w="513" w:type="dxa"/>
            <w:vMerge/>
            <w:shd w:val="clear" w:color="auto" w:fill="auto"/>
            <w:hideMark/>
          </w:tcPr>
          <w:p w:rsidR="00EC6AA4" w:rsidRPr="00614559" w:rsidRDefault="00EC6AA4" w:rsidP="00E55038">
            <w:pPr>
              <w:jc w:val="center"/>
              <w:rPr>
                <w:b/>
                <w:sz w:val="22"/>
                <w:szCs w:val="22"/>
              </w:rPr>
            </w:pPr>
          </w:p>
        </w:tc>
        <w:tc>
          <w:tcPr>
            <w:tcW w:w="2408" w:type="dxa"/>
            <w:shd w:val="clear" w:color="auto" w:fill="auto"/>
            <w:vAlign w:val="bottom"/>
            <w:hideMark/>
          </w:tcPr>
          <w:p w:rsidR="00EC6AA4" w:rsidRPr="00614559" w:rsidRDefault="00EC6AA4" w:rsidP="00EC6AA4">
            <w:pPr>
              <w:rPr>
                <w:bCs/>
                <w:i/>
                <w:sz w:val="22"/>
                <w:szCs w:val="22"/>
                <w:lang w:eastAsia="ar-SA"/>
              </w:rPr>
            </w:pPr>
            <w:r w:rsidRPr="00614559">
              <w:rPr>
                <w:sz w:val="22"/>
                <w:szCs w:val="22"/>
              </w:rPr>
              <w:t xml:space="preserve">Проведение аттестации рабочих мест, установки и настройки средств защиты информации </w:t>
            </w:r>
          </w:p>
        </w:tc>
        <w:tc>
          <w:tcPr>
            <w:tcW w:w="1007" w:type="dxa"/>
            <w:shd w:val="clear" w:color="auto" w:fill="auto"/>
            <w:vAlign w:val="center"/>
            <w:hideMark/>
          </w:tcPr>
          <w:p w:rsidR="00EC6AA4" w:rsidRPr="00614559" w:rsidRDefault="00EC6AA4" w:rsidP="00E34CEE">
            <w:pPr>
              <w:jc w:val="center"/>
              <w:rPr>
                <w:b/>
                <w:sz w:val="22"/>
                <w:szCs w:val="22"/>
              </w:rPr>
            </w:pPr>
            <w:r w:rsidRPr="00614559">
              <w:rPr>
                <w:sz w:val="22"/>
                <w:szCs w:val="22"/>
              </w:rPr>
              <w:t>530,9</w:t>
            </w:r>
          </w:p>
        </w:tc>
        <w:tc>
          <w:tcPr>
            <w:tcW w:w="1068" w:type="dxa"/>
            <w:shd w:val="clear" w:color="auto" w:fill="auto"/>
            <w:vAlign w:val="center"/>
            <w:hideMark/>
          </w:tcPr>
          <w:p w:rsidR="00EC6AA4" w:rsidRPr="00614559" w:rsidRDefault="00EC6AA4" w:rsidP="00F87745">
            <w:pPr>
              <w:jc w:val="center"/>
              <w:rPr>
                <w:sz w:val="22"/>
                <w:szCs w:val="22"/>
              </w:rPr>
            </w:pPr>
            <w:proofErr w:type="spellStart"/>
            <w:r w:rsidRPr="00614559">
              <w:rPr>
                <w:sz w:val="22"/>
                <w:szCs w:val="22"/>
              </w:rPr>
              <w:t>х</w:t>
            </w:r>
            <w:proofErr w:type="spellEnd"/>
          </w:p>
        </w:tc>
        <w:tc>
          <w:tcPr>
            <w:tcW w:w="976" w:type="dxa"/>
            <w:shd w:val="clear" w:color="auto" w:fill="auto"/>
            <w:vAlign w:val="center"/>
            <w:hideMark/>
          </w:tcPr>
          <w:p w:rsidR="00EC6AA4" w:rsidRPr="00614559" w:rsidRDefault="00EC6AA4" w:rsidP="00E34CEE">
            <w:pPr>
              <w:jc w:val="center"/>
              <w:rPr>
                <w:sz w:val="22"/>
                <w:szCs w:val="22"/>
              </w:rPr>
            </w:pPr>
            <w:r w:rsidRPr="00614559">
              <w:rPr>
                <w:sz w:val="22"/>
                <w:szCs w:val="22"/>
              </w:rPr>
              <w:t>0,0</w:t>
            </w:r>
          </w:p>
        </w:tc>
        <w:tc>
          <w:tcPr>
            <w:tcW w:w="1068" w:type="dxa"/>
            <w:shd w:val="clear" w:color="auto" w:fill="auto"/>
            <w:vAlign w:val="center"/>
            <w:hideMark/>
          </w:tcPr>
          <w:p w:rsidR="00EC6AA4" w:rsidRPr="00614559" w:rsidRDefault="00EC6AA4" w:rsidP="00F87745">
            <w:pPr>
              <w:jc w:val="center"/>
              <w:rPr>
                <w:sz w:val="22"/>
                <w:szCs w:val="22"/>
              </w:rPr>
            </w:pPr>
            <w:proofErr w:type="spellStart"/>
            <w:r w:rsidRPr="00614559">
              <w:rPr>
                <w:sz w:val="22"/>
                <w:szCs w:val="22"/>
              </w:rPr>
              <w:t>х</w:t>
            </w:r>
            <w:proofErr w:type="spellEnd"/>
          </w:p>
        </w:tc>
        <w:tc>
          <w:tcPr>
            <w:tcW w:w="982" w:type="dxa"/>
            <w:shd w:val="clear" w:color="auto" w:fill="auto"/>
            <w:vAlign w:val="center"/>
            <w:hideMark/>
          </w:tcPr>
          <w:p w:rsidR="00EC6AA4" w:rsidRPr="00614559" w:rsidRDefault="00EC6AA4" w:rsidP="00E34CEE">
            <w:pPr>
              <w:jc w:val="center"/>
              <w:rPr>
                <w:sz w:val="22"/>
                <w:szCs w:val="22"/>
              </w:rPr>
            </w:pPr>
            <w:r w:rsidRPr="00614559">
              <w:rPr>
                <w:sz w:val="22"/>
                <w:szCs w:val="22"/>
              </w:rPr>
              <w:t>0,0</w:t>
            </w:r>
          </w:p>
        </w:tc>
        <w:tc>
          <w:tcPr>
            <w:tcW w:w="1068" w:type="dxa"/>
            <w:shd w:val="clear" w:color="auto" w:fill="auto"/>
            <w:vAlign w:val="center"/>
            <w:hideMark/>
          </w:tcPr>
          <w:p w:rsidR="00EC6AA4" w:rsidRPr="00614559" w:rsidRDefault="00EC6AA4" w:rsidP="00F87745">
            <w:pPr>
              <w:jc w:val="center"/>
              <w:rPr>
                <w:sz w:val="22"/>
                <w:szCs w:val="22"/>
              </w:rPr>
            </w:pPr>
            <w:proofErr w:type="spellStart"/>
            <w:r w:rsidRPr="00614559">
              <w:rPr>
                <w:sz w:val="22"/>
                <w:szCs w:val="22"/>
              </w:rPr>
              <w:t>х</w:t>
            </w:r>
            <w:proofErr w:type="spellEnd"/>
          </w:p>
        </w:tc>
      </w:tr>
      <w:tr w:rsidR="00EC6AA4" w:rsidRPr="00614559" w:rsidTr="009B4C9C">
        <w:trPr>
          <w:trHeight w:val="251"/>
          <w:jc w:val="center"/>
        </w:trPr>
        <w:tc>
          <w:tcPr>
            <w:tcW w:w="513" w:type="dxa"/>
            <w:vMerge/>
            <w:shd w:val="clear" w:color="auto" w:fill="auto"/>
            <w:hideMark/>
          </w:tcPr>
          <w:p w:rsidR="00EC6AA4" w:rsidRPr="00614559" w:rsidRDefault="00EC6AA4" w:rsidP="00E55038">
            <w:pPr>
              <w:jc w:val="center"/>
              <w:rPr>
                <w:b/>
                <w:sz w:val="22"/>
                <w:szCs w:val="22"/>
              </w:rPr>
            </w:pPr>
          </w:p>
        </w:tc>
        <w:tc>
          <w:tcPr>
            <w:tcW w:w="2408" w:type="dxa"/>
            <w:shd w:val="clear" w:color="auto" w:fill="auto"/>
            <w:vAlign w:val="bottom"/>
            <w:hideMark/>
          </w:tcPr>
          <w:p w:rsidR="00EC6AA4" w:rsidRPr="00614559" w:rsidRDefault="00EC6AA4" w:rsidP="00EC6AA4">
            <w:pPr>
              <w:rPr>
                <w:bCs/>
                <w:i/>
                <w:sz w:val="22"/>
                <w:szCs w:val="22"/>
                <w:lang w:eastAsia="ar-SA"/>
              </w:rPr>
            </w:pPr>
            <w:r w:rsidRPr="00614559">
              <w:rPr>
                <w:sz w:val="22"/>
                <w:szCs w:val="22"/>
              </w:rPr>
              <w:t>Создание защищенных линий связи с удаленными подразделениями</w:t>
            </w:r>
          </w:p>
        </w:tc>
        <w:tc>
          <w:tcPr>
            <w:tcW w:w="1007" w:type="dxa"/>
            <w:shd w:val="clear" w:color="auto" w:fill="auto"/>
            <w:vAlign w:val="center"/>
            <w:hideMark/>
          </w:tcPr>
          <w:p w:rsidR="00EC6AA4" w:rsidRPr="00614559" w:rsidRDefault="00EC6AA4" w:rsidP="00E34CEE">
            <w:pPr>
              <w:jc w:val="center"/>
              <w:rPr>
                <w:b/>
                <w:sz w:val="22"/>
                <w:szCs w:val="22"/>
              </w:rPr>
            </w:pPr>
            <w:r w:rsidRPr="00614559">
              <w:rPr>
                <w:sz w:val="22"/>
                <w:szCs w:val="22"/>
              </w:rPr>
              <w:t>200,0</w:t>
            </w:r>
          </w:p>
        </w:tc>
        <w:tc>
          <w:tcPr>
            <w:tcW w:w="1068" w:type="dxa"/>
            <w:shd w:val="clear" w:color="auto" w:fill="auto"/>
            <w:vAlign w:val="center"/>
            <w:hideMark/>
          </w:tcPr>
          <w:p w:rsidR="00EC6AA4" w:rsidRPr="00614559" w:rsidRDefault="00EC6AA4" w:rsidP="00F87745">
            <w:pPr>
              <w:jc w:val="center"/>
              <w:rPr>
                <w:sz w:val="22"/>
                <w:szCs w:val="22"/>
              </w:rPr>
            </w:pPr>
            <w:proofErr w:type="spellStart"/>
            <w:r w:rsidRPr="00614559">
              <w:rPr>
                <w:sz w:val="22"/>
                <w:szCs w:val="22"/>
              </w:rPr>
              <w:t>х</w:t>
            </w:r>
            <w:proofErr w:type="spellEnd"/>
          </w:p>
        </w:tc>
        <w:tc>
          <w:tcPr>
            <w:tcW w:w="976" w:type="dxa"/>
            <w:shd w:val="clear" w:color="auto" w:fill="auto"/>
            <w:vAlign w:val="center"/>
            <w:hideMark/>
          </w:tcPr>
          <w:p w:rsidR="00EC6AA4" w:rsidRPr="00614559" w:rsidRDefault="00EC6AA4" w:rsidP="00E34CEE">
            <w:pPr>
              <w:jc w:val="center"/>
              <w:rPr>
                <w:sz w:val="22"/>
                <w:szCs w:val="22"/>
              </w:rPr>
            </w:pPr>
            <w:r w:rsidRPr="00614559">
              <w:rPr>
                <w:sz w:val="22"/>
                <w:szCs w:val="22"/>
              </w:rPr>
              <w:t>0,0</w:t>
            </w:r>
          </w:p>
        </w:tc>
        <w:tc>
          <w:tcPr>
            <w:tcW w:w="1068" w:type="dxa"/>
            <w:shd w:val="clear" w:color="auto" w:fill="auto"/>
            <w:vAlign w:val="center"/>
            <w:hideMark/>
          </w:tcPr>
          <w:p w:rsidR="00EC6AA4" w:rsidRPr="00614559" w:rsidRDefault="00EC6AA4" w:rsidP="00F87745">
            <w:pPr>
              <w:jc w:val="center"/>
              <w:rPr>
                <w:sz w:val="22"/>
                <w:szCs w:val="22"/>
              </w:rPr>
            </w:pPr>
            <w:proofErr w:type="spellStart"/>
            <w:r w:rsidRPr="00614559">
              <w:rPr>
                <w:sz w:val="22"/>
                <w:szCs w:val="22"/>
              </w:rPr>
              <w:t>х</w:t>
            </w:r>
            <w:proofErr w:type="spellEnd"/>
          </w:p>
        </w:tc>
        <w:tc>
          <w:tcPr>
            <w:tcW w:w="982" w:type="dxa"/>
            <w:shd w:val="clear" w:color="auto" w:fill="auto"/>
            <w:vAlign w:val="center"/>
            <w:hideMark/>
          </w:tcPr>
          <w:p w:rsidR="00EC6AA4" w:rsidRPr="00614559" w:rsidRDefault="00EC6AA4" w:rsidP="00E34CEE">
            <w:pPr>
              <w:jc w:val="center"/>
              <w:rPr>
                <w:sz w:val="22"/>
                <w:szCs w:val="22"/>
              </w:rPr>
            </w:pPr>
            <w:r w:rsidRPr="00614559">
              <w:rPr>
                <w:sz w:val="22"/>
                <w:szCs w:val="22"/>
              </w:rPr>
              <w:t>0,0</w:t>
            </w:r>
          </w:p>
        </w:tc>
        <w:tc>
          <w:tcPr>
            <w:tcW w:w="1068" w:type="dxa"/>
            <w:shd w:val="clear" w:color="auto" w:fill="auto"/>
            <w:vAlign w:val="center"/>
            <w:hideMark/>
          </w:tcPr>
          <w:p w:rsidR="00EC6AA4" w:rsidRPr="00614559" w:rsidRDefault="00EC6AA4" w:rsidP="00F87745">
            <w:pPr>
              <w:jc w:val="center"/>
              <w:rPr>
                <w:sz w:val="22"/>
                <w:szCs w:val="22"/>
              </w:rPr>
            </w:pPr>
            <w:proofErr w:type="spellStart"/>
            <w:r w:rsidRPr="00614559">
              <w:rPr>
                <w:sz w:val="22"/>
                <w:szCs w:val="22"/>
              </w:rPr>
              <w:t>х</w:t>
            </w:r>
            <w:proofErr w:type="spellEnd"/>
          </w:p>
        </w:tc>
      </w:tr>
    </w:tbl>
    <w:p w:rsidR="00137B3E" w:rsidRPr="00614559" w:rsidRDefault="00137B3E" w:rsidP="00E34CEE">
      <w:pPr>
        <w:shd w:val="clear" w:color="auto" w:fill="FFFFFF"/>
        <w:ind w:firstLine="709"/>
        <w:jc w:val="both"/>
        <w:rPr>
          <w:sz w:val="24"/>
          <w:szCs w:val="24"/>
        </w:rPr>
      </w:pPr>
    </w:p>
    <w:p w:rsidR="00137B3E" w:rsidRPr="00614559" w:rsidRDefault="00137B3E" w:rsidP="00E34CEE">
      <w:pPr>
        <w:pStyle w:val="af8"/>
        <w:ind w:firstLine="567"/>
        <w:jc w:val="both"/>
        <w:rPr>
          <w:rFonts w:ascii="Times New Roman" w:hAnsi="Times New Roman"/>
          <w:sz w:val="24"/>
          <w:szCs w:val="24"/>
        </w:rPr>
      </w:pPr>
      <w:r w:rsidRPr="00614559">
        <w:rPr>
          <w:rFonts w:ascii="Times New Roman" w:hAnsi="Times New Roman"/>
          <w:sz w:val="24"/>
          <w:szCs w:val="24"/>
          <w:lang w:eastAsia="en-US"/>
        </w:rPr>
        <w:t xml:space="preserve"> </w:t>
      </w:r>
      <w:r w:rsidR="003F314F" w:rsidRPr="00614559">
        <w:rPr>
          <w:rFonts w:ascii="Times New Roman" w:hAnsi="Times New Roman"/>
          <w:sz w:val="24"/>
          <w:szCs w:val="24"/>
          <w:lang w:eastAsia="en-US"/>
        </w:rPr>
        <w:t xml:space="preserve"> </w:t>
      </w:r>
      <w:r w:rsidRPr="00614559">
        <w:rPr>
          <w:rFonts w:ascii="Times New Roman" w:hAnsi="Times New Roman"/>
          <w:sz w:val="24"/>
          <w:szCs w:val="24"/>
          <w:lang w:eastAsia="en-US"/>
        </w:rPr>
        <w:t>Бюджетные ассигнования н</w:t>
      </w:r>
      <w:r w:rsidRPr="00614559">
        <w:rPr>
          <w:rFonts w:ascii="Times New Roman" w:hAnsi="Times New Roman"/>
          <w:sz w:val="24"/>
          <w:szCs w:val="24"/>
        </w:rPr>
        <w:t>а 2019 год</w:t>
      </w:r>
      <w:r w:rsidRPr="00614559">
        <w:rPr>
          <w:rFonts w:ascii="Times New Roman" w:hAnsi="Times New Roman"/>
          <w:sz w:val="24"/>
          <w:szCs w:val="24"/>
          <w:lang w:eastAsia="en-US"/>
        </w:rPr>
        <w:t xml:space="preserve"> в сумме </w:t>
      </w:r>
      <w:r w:rsidRPr="00614559">
        <w:rPr>
          <w:rFonts w:ascii="Times New Roman" w:hAnsi="Times New Roman"/>
          <w:sz w:val="24"/>
          <w:szCs w:val="24"/>
        </w:rPr>
        <w:t xml:space="preserve">2 657,0 тыс. рублей, на 2020 год в сумме 1 774,4 тыс. рублей, на 2021 год в сумме 1 766,1 тыс. рублей </w:t>
      </w:r>
      <w:r w:rsidRPr="00614559">
        <w:rPr>
          <w:rFonts w:ascii="Times New Roman" w:hAnsi="Times New Roman"/>
          <w:sz w:val="24"/>
          <w:szCs w:val="24"/>
          <w:lang w:eastAsia="en-US"/>
        </w:rPr>
        <w:t xml:space="preserve">будут направлены на реализацию </w:t>
      </w:r>
      <w:r w:rsidRPr="00614559">
        <w:rPr>
          <w:rFonts w:ascii="Times New Roman" w:hAnsi="Times New Roman"/>
          <w:sz w:val="24"/>
          <w:szCs w:val="24"/>
        </w:rPr>
        <w:t xml:space="preserve">национального </w:t>
      </w:r>
      <w:r w:rsidR="003F314F" w:rsidRPr="00614559">
        <w:rPr>
          <w:rFonts w:ascii="Times New Roman" w:hAnsi="Times New Roman"/>
          <w:sz w:val="24"/>
          <w:szCs w:val="24"/>
        </w:rPr>
        <w:t xml:space="preserve">(федерального) </w:t>
      </w:r>
      <w:r w:rsidRPr="00614559">
        <w:rPr>
          <w:rFonts w:ascii="Times New Roman" w:hAnsi="Times New Roman"/>
          <w:sz w:val="24"/>
          <w:szCs w:val="24"/>
        </w:rPr>
        <w:t>проекта</w:t>
      </w:r>
      <w:r w:rsidRPr="00614559">
        <w:rPr>
          <w:rFonts w:ascii="Times New Roman" w:hAnsi="Times New Roman"/>
          <w:sz w:val="24"/>
          <w:szCs w:val="24"/>
          <w:lang w:eastAsia="en-US"/>
        </w:rPr>
        <w:t xml:space="preserve"> «Цифровая экономика».</w:t>
      </w:r>
      <w:r w:rsidRPr="00614559">
        <w:rPr>
          <w:rFonts w:ascii="Times New Roman" w:hAnsi="Times New Roman"/>
          <w:sz w:val="24"/>
          <w:szCs w:val="24"/>
        </w:rPr>
        <w:t xml:space="preserve"> </w:t>
      </w:r>
    </w:p>
    <w:p w:rsidR="00137B3E" w:rsidRPr="00614559" w:rsidRDefault="00137B3E" w:rsidP="00E34CEE">
      <w:pPr>
        <w:autoSpaceDE w:val="0"/>
        <w:autoSpaceDN w:val="0"/>
        <w:adjustRightInd w:val="0"/>
        <w:ind w:firstLine="709"/>
        <w:jc w:val="both"/>
        <w:rPr>
          <w:bCs/>
          <w:sz w:val="24"/>
          <w:szCs w:val="24"/>
        </w:rPr>
      </w:pPr>
      <w:r w:rsidRPr="00614559">
        <w:rPr>
          <w:bCs/>
          <w:sz w:val="24"/>
          <w:szCs w:val="24"/>
        </w:rPr>
        <w:t>Результатом реализации мероприятий в рамках национального (федерального) проекта «Цифровая экономика» станет:</w:t>
      </w:r>
    </w:p>
    <w:p w:rsidR="00137B3E" w:rsidRPr="00614559" w:rsidRDefault="00137B3E" w:rsidP="00E34CEE">
      <w:pPr>
        <w:pStyle w:val="17"/>
        <w:spacing w:line="240" w:lineRule="auto"/>
        <w:ind w:firstLine="709"/>
        <w:jc w:val="both"/>
        <w:rPr>
          <w:sz w:val="24"/>
          <w:szCs w:val="24"/>
        </w:rPr>
      </w:pPr>
      <w:r w:rsidRPr="00614559">
        <w:rPr>
          <w:sz w:val="24"/>
          <w:szCs w:val="24"/>
        </w:rPr>
        <w:t>- увеличение доли государственных, в части переданных полномочий, и муниципальных услуг, функций, сервисов, предоставленных без необходимости личного посещения органов местного самоуправления города Югорска, с 15% в 2019 году до 25% в 2021 году;</w:t>
      </w:r>
    </w:p>
    <w:p w:rsidR="00137B3E" w:rsidRPr="00614559" w:rsidRDefault="00137B3E" w:rsidP="00E34CEE">
      <w:pPr>
        <w:widowControl w:val="0"/>
        <w:autoSpaceDE w:val="0"/>
        <w:autoSpaceDN w:val="0"/>
        <w:ind w:firstLine="709"/>
        <w:jc w:val="both"/>
        <w:rPr>
          <w:sz w:val="24"/>
          <w:szCs w:val="24"/>
        </w:rPr>
      </w:pPr>
      <w:r w:rsidRPr="00614559">
        <w:rPr>
          <w:sz w:val="24"/>
          <w:szCs w:val="24"/>
        </w:rPr>
        <w:t>- увеличение доли государственных и муниципальных услуг, функций, сервисов, предоставленных в цифровом виде, с 15% в 2019 году до 30% в 2021 году;</w:t>
      </w:r>
    </w:p>
    <w:p w:rsidR="00137B3E" w:rsidRPr="00614559" w:rsidRDefault="00137B3E" w:rsidP="00E34CEE">
      <w:pPr>
        <w:pStyle w:val="17"/>
        <w:spacing w:line="240" w:lineRule="auto"/>
        <w:ind w:firstLine="709"/>
        <w:jc w:val="both"/>
        <w:rPr>
          <w:sz w:val="24"/>
          <w:szCs w:val="24"/>
        </w:rPr>
      </w:pPr>
      <w:r w:rsidRPr="00614559">
        <w:rPr>
          <w:sz w:val="24"/>
          <w:szCs w:val="24"/>
        </w:rPr>
        <w:t>- увеличение доли граждан, использующих механизм получения государственных и муниципальных услуг в электронной форме, с 71,3% в 2019 году до 71,5% в 2021 году;</w:t>
      </w:r>
    </w:p>
    <w:p w:rsidR="00137B3E" w:rsidRPr="00614559" w:rsidRDefault="00137B3E" w:rsidP="00E34CEE">
      <w:pPr>
        <w:pStyle w:val="17"/>
        <w:spacing w:line="240" w:lineRule="auto"/>
        <w:ind w:firstLine="709"/>
        <w:jc w:val="both"/>
        <w:rPr>
          <w:sz w:val="24"/>
          <w:szCs w:val="24"/>
        </w:rPr>
      </w:pPr>
      <w:r w:rsidRPr="00614559">
        <w:rPr>
          <w:sz w:val="24"/>
          <w:szCs w:val="24"/>
        </w:rPr>
        <w:t>- сохранение доли граждан старше 14 лет, прошедших регистрацию на Едином портале государственных и муниципальных услуг на уровне не менее 80% ежегодно;</w:t>
      </w:r>
    </w:p>
    <w:p w:rsidR="00137B3E" w:rsidRPr="00614559" w:rsidRDefault="00137B3E" w:rsidP="00E34CEE">
      <w:pPr>
        <w:pStyle w:val="17"/>
        <w:spacing w:line="240" w:lineRule="auto"/>
        <w:ind w:firstLine="709"/>
        <w:jc w:val="both"/>
        <w:rPr>
          <w:sz w:val="24"/>
          <w:szCs w:val="24"/>
        </w:rPr>
      </w:pPr>
      <w:r w:rsidRPr="00614559">
        <w:rPr>
          <w:sz w:val="24"/>
          <w:szCs w:val="24"/>
        </w:rPr>
        <w:t>- уменьшение стоимостной доли закупаемого и (или) арендуемого органами местного самоуправления города Югорска иностранного программного обеспечения, с 40,0% в 2019 году до 25,0% в 2021 году;</w:t>
      </w:r>
    </w:p>
    <w:p w:rsidR="00137B3E" w:rsidRPr="00614559" w:rsidRDefault="00137B3E" w:rsidP="00E34CEE">
      <w:pPr>
        <w:pStyle w:val="17"/>
        <w:spacing w:line="240" w:lineRule="auto"/>
        <w:ind w:firstLine="709"/>
        <w:jc w:val="both"/>
        <w:rPr>
          <w:sz w:val="24"/>
          <w:szCs w:val="24"/>
        </w:rPr>
      </w:pPr>
      <w:r w:rsidRPr="00614559">
        <w:rPr>
          <w:sz w:val="24"/>
          <w:szCs w:val="24"/>
        </w:rPr>
        <w:lastRenderedPageBreak/>
        <w:t>- уменьшение среднего срока простоя государственных и муниципальных систем в органах местного самоуправления города Югорска в результате компьютерных атак, в год с 48 часов в 2019 году до 18 часов в 2021 году;</w:t>
      </w:r>
    </w:p>
    <w:p w:rsidR="00137B3E" w:rsidRPr="00614559" w:rsidRDefault="00137B3E" w:rsidP="00E34CEE">
      <w:pPr>
        <w:pStyle w:val="17"/>
        <w:spacing w:line="240" w:lineRule="auto"/>
        <w:ind w:firstLine="709"/>
        <w:jc w:val="both"/>
        <w:rPr>
          <w:sz w:val="24"/>
          <w:szCs w:val="24"/>
        </w:rPr>
      </w:pPr>
      <w:r w:rsidRPr="00614559">
        <w:rPr>
          <w:sz w:val="24"/>
          <w:szCs w:val="24"/>
        </w:rPr>
        <w:t>- увеличение доли аттестованных рабочих мест исполнителей государственных и муниципальных услуг в электронном виде, с 0% в 2019 году до 10,0% в 2021 году;</w:t>
      </w:r>
    </w:p>
    <w:p w:rsidR="00137B3E" w:rsidRPr="00614559" w:rsidRDefault="00137B3E" w:rsidP="00E34CEE">
      <w:pPr>
        <w:pStyle w:val="17"/>
        <w:spacing w:line="240" w:lineRule="auto"/>
        <w:ind w:firstLine="709"/>
        <w:jc w:val="both"/>
        <w:rPr>
          <w:bCs/>
          <w:sz w:val="24"/>
          <w:szCs w:val="24"/>
        </w:rPr>
      </w:pPr>
      <w:r w:rsidRPr="00614559">
        <w:rPr>
          <w:sz w:val="24"/>
          <w:szCs w:val="24"/>
        </w:rPr>
        <w:t>- увеличение доли органов местного самоуправления города Югорска, подключённых по защищённым сертифицированными средствами защиты информации линиям связи, с 0% в 2019 году до 50,0% в 2021 году.</w:t>
      </w:r>
    </w:p>
    <w:p w:rsidR="00137B3E" w:rsidRPr="00614559" w:rsidRDefault="00137B3E" w:rsidP="00E34CEE">
      <w:pPr>
        <w:ind w:firstLine="709"/>
        <w:jc w:val="both"/>
        <w:rPr>
          <w:sz w:val="24"/>
          <w:szCs w:val="24"/>
        </w:rPr>
      </w:pPr>
    </w:p>
    <w:p w:rsidR="00B513C0" w:rsidRPr="00614559" w:rsidRDefault="00B513C0">
      <w:pPr>
        <w:spacing w:after="200" w:line="276" w:lineRule="auto"/>
        <w:rPr>
          <w:sz w:val="24"/>
          <w:szCs w:val="24"/>
        </w:rPr>
      </w:pPr>
      <w:r w:rsidRPr="00614559">
        <w:rPr>
          <w:sz w:val="24"/>
          <w:szCs w:val="24"/>
        </w:rPr>
        <w:br w:type="page"/>
      </w:r>
    </w:p>
    <w:p w:rsidR="00137B3E" w:rsidRPr="00614559" w:rsidRDefault="00137B3E" w:rsidP="00E34CEE">
      <w:pPr>
        <w:jc w:val="center"/>
        <w:rPr>
          <w:b/>
          <w:sz w:val="24"/>
          <w:szCs w:val="24"/>
        </w:rPr>
      </w:pPr>
      <w:r w:rsidRPr="00614559">
        <w:rPr>
          <w:b/>
          <w:sz w:val="24"/>
          <w:szCs w:val="24"/>
        </w:rPr>
        <w:lastRenderedPageBreak/>
        <w:t>14. Муниципальная программа города Югорска «Управление муниципальными финансами»</w:t>
      </w:r>
    </w:p>
    <w:p w:rsidR="00CD794F" w:rsidRPr="00614559" w:rsidRDefault="00CD794F" w:rsidP="00E34CEE">
      <w:pPr>
        <w:jc w:val="center"/>
        <w:rPr>
          <w:b/>
          <w:sz w:val="24"/>
          <w:szCs w:val="24"/>
        </w:rPr>
      </w:pPr>
    </w:p>
    <w:p w:rsidR="00137B3E" w:rsidRPr="00614559" w:rsidRDefault="00137B3E" w:rsidP="00E34CEE">
      <w:pPr>
        <w:pStyle w:val="ae"/>
        <w:spacing w:before="0" w:beforeAutospacing="0" w:after="0" w:afterAutospacing="0"/>
        <w:ind w:firstLine="709"/>
        <w:jc w:val="both"/>
        <w:rPr>
          <w:rFonts w:eastAsia="Calibri"/>
        </w:rPr>
      </w:pPr>
      <w:r w:rsidRPr="00614559">
        <w:rPr>
          <w:rFonts w:eastAsia="Calibri"/>
        </w:rPr>
        <w:t>Муниципальная программа города Югорска «Управление муниципальными финансами» утверждена постановлением администрации города Югорска от 30.10.2018 № 2996 (далее – муниципальная программа).</w:t>
      </w:r>
    </w:p>
    <w:p w:rsidR="00137B3E" w:rsidRPr="00614559" w:rsidRDefault="00137B3E" w:rsidP="00E34CEE">
      <w:pPr>
        <w:pStyle w:val="ae"/>
        <w:spacing w:before="0" w:beforeAutospacing="0" w:after="0" w:afterAutospacing="0"/>
        <w:ind w:firstLine="709"/>
        <w:jc w:val="both"/>
        <w:rPr>
          <w:rFonts w:eastAsia="Calibri"/>
        </w:rPr>
      </w:pPr>
      <w:r w:rsidRPr="00614559">
        <w:rPr>
          <w:rFonts w:eastAsia="Calibri"/>
        </w:rPr>
        <w:t>Ответственный исполнитель муниципальной программы – департамент финансов администрации города Югорска, соисполнители отсутствуют.</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shd w:val="clear" w:color="auto" w:fill="FFFFFF"/>
        <w:ind w:firstLine="709"/>
        <w:jc w:val="both"/>
        <w:rPr>
          <w:sz w:val="24"/>
          <w:szCs w:val="24"/>
        </w:rPr>
      </w:pPr>
      <w:r w:rsidRPr="00614559">
        <w:rPr>
          <w:sz w:val="24"/>
          <w:szCs w:val="24"/>
        </w:rPr>
        <w:t xml:space="preserve">На реализацию муниципальной программы «Управление </w:t>
      </w:r>
      <w:r w:rsidRPr="00614559">
        <w:rPr>
          <w:rFonts w:eastAsia="Calibri"/>
          <w:sz w:val="24"/>
          <w:szCs w:val="24"/>
        </w:rPr>
        <w:t>муниципальными</w:t>
      </w:r>
      <w:r w:rsidRPr="00614559">
        <w:rPr>
          <w:sz w:val="24"/>
          <w:szCs w:val="24"/>
        </w:rPr>
        <w:t xml:space="preserve"> финансами» предусматриваются ассигнования за счет местного бюджета на 2019 год в сумме 65 379,0 тыс. рублей, на 2020 год в сумме 67 366,3 тыс. рублей, на 2021 год в сумме 63 000,0 тыс. рублей.</w:t>
      </w:r>
    </w:p>
    <w:p w:rsidR="00137B3E" w:rsidRPr="00614559" w:rsidRDefault="00137B3E" w:rsidP="00E34CEE">
      <w:pPr>
        <w:ind w:firstLine="709"/>
        <w:jc w:val="both"/>
        <w:rPr>
          <w:sz w:val="24"/>
          <w:szCs w:val="24"/>
        </w:rPr>
      </w:pPr>
      <w:r w:rsidRPr="00614559">
        <w:rPr>
          <w:sz w:val="24"/>
          <w:szCs w:val="24"/>
        </w:rPr>
        <w:t>Объемы бюджетных ассигнований распределены следующим образом:</w:t>
      </w:r>
    </w:p>
    <w:p w:rsidR="00137B3E" w:rsidRPr="00614559" w:rsidRDefault="00137B3E" w:rsidP="00E34CEE">
      <w:pPr>
        <w:ind w:firstLine="709"/>
        <w:jc w:val="both"/>
        <w:rPr>
          <w:sz w:val="24"/>
          <w:szCs w:val="24"/>
        </w:rPr>
      </w:pPr>
    </w:p>
    <w:p w:rsidR="00137B3E" w:rsidRPr="00614559" w:rsidRDefault="00614559" w:rsidP="00E34CEE">
      <w:pPr>
        <w:ind w:firstLine="709"/>
        <w:jc w:val="right"/>
        <w:rPr>
          <w:sz w:val="24"/>
          <w:szCs w:val="24"/>
        </w:rPr>
      </w:pPr>
      <w:r w:rsidRPr="00614559">
        <w:rPr>
          <w:sz w:val="24"/>
          <w:szCs w:val="24"/>
        </w:rPr>
        <w:t>Таблица 77</w:t>
      </w:r>
    </w:p>
    <w:p w:rsidR="00137B3E" w:rsidRPr="00614559" w:rsidRDefault="00137B3E" w:rsidP="00E34CEE">
      <w:pPr>
        <w:jc w:val="center"/>
        <w:rPr>
          <w:b/>
          <w:sz w:val="24"/>
          <w:szCs w:val="24"/>
        </w:rPr>
      </w:pPr>
      <w:r w:rsidRPr="00614559">
        <w:rPr>
          <w:b/>
          <w:sz w:val="24"/>
          <w:szCs w:val="24"/>
        </w:rPr>
        <w:t>Объёмы бюджетных ассигнований по ответственному исполнителю и соисполнителям муниципальной программы «Управление муниципальными финансами» на 2019 год и на плановый период 2020 и 2021 годов</w:t>
      </w:r>
    </w:p>
    <w:p w:rsidR="00137B3E" w:rsidRPr="00614559" w:rsidRDefault="00137B3E" w:rsidP="00E34CEE">
      <w:pPr>
        <w:pStyle w:val="ae"/>
        <w:tabs>
          <w:tab w:val="left" w:pos="459"/>
        </w:tabs>
        <w:suppressAutoHyphens/>
        <w:spacing w:before="0" w:beforeAutospacing="0" w:after="0" w:afterAutospacing="0"/>
        <w:jc w:val="right"/>
      </w:pPr>
      <w:r w:rsidRPr="00614559">
        <w:t>тыс. рублей</w:t>
      </w:r>
    </w:p>
    <w:tbl>
      <w:tblPr>
        <w:tblW w:w="9073" w:type="dxa"/>
        <w:tblCellSpacing w:w="5" w:type="nil"/>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tblPr>
      <w:tblGrid>
        <w:gridCol w:w="567"/>
        <w:gridCol w:w="5529"/>
        <w:gridCol w:w="992"/>
        <w:gridCol w:w="992"/>
        <w:gridCol w:w="993"/>
      </w:tblGrid>
      <w:tr w:rsidR="00137B3E" w:rsidRPr="00614559" w:rsidTr="00137B3E">
        <w:trPr>
          <w:trHeight w:val="281"/>
          <w:tblHeader/>
          <w:tblCellSpacing w:w="5" w:type="nil"/>
        </w:trPr>
        <w:tc>
          <w:tcPr>
            <w:tcW w:w="567" w:type="dxa"/>
            <w:vMerge w:val="restart"/>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 xml:space="preserve">N </w:t>
            </w:r>
            <w:r w:rsidRPr="00614559">
              <w:rPr>
                <w:sz w:val="23"/>
                <w:szCs w:val="23"/>
              </w:rPr>
              <w:br/>
            </w:r>
            <w:proofErr w:type="spellStart"/>
            <w:proofErr w:type="gramStart"/>
            <w:r w:rsidRPr="00614559">
              <w:rPr>
                <w:sz w:val="23"/>
                <w:szCs w:val="23"/>
              </w:rPr>
              <w:t>п</w:t>
            </w:r>
            <w:proofErr w:type="spellEnd"/>
            <w:proofErr w:type="gramEnd"/>
            <w:r w:rsidRPr="00614559">
              <w:rPr>
                <w:sz w:val="23"/>
                <w:szCs w:val="23"/>
              </w:rPr>
              <w:t>/</w:t>
            </w:r>
            <w:proofErr w:type="spellStart"/>
            <w:r w:rsidRPr="00614559">
              <w:rPr>
                <w:sz w:val="23"/>
                <w:szCs w:val="23"/>
              </w:rPr>
              <w:t>п</w:t>
            </w:r>
            <w:proofErr w:type="spellEnd"/>
          </w:p>
        </w:tc>
        <w:tc>
          <w:tcPr>
            <w:tcW w:w="5529" w:type="dxa"/>
            <w:vMerge w:val="restart"/>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Наименование ответственного исполнителя, соисполнителя муниципальной программы</w:t>
            </w:r>
          </w:p>
        </w:tc>
        <w:tc>
          <w:tcPr>
            <w:tcW w:w="2977" w:type="dxa"/>
            <w:gridSpan w:val="3"/>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Проект</w:t>
            </w:r>
          </w:p>
        </w:tc>
      </w:tr>
      <w:tr w:rsidR="00137B3E" w:rsidRPr="00614559" w:rsidTr="00137B3E">
        <w:trPr>
          <w:tblHeader/>
          <w:tblCellSpacing w:w="5" w:type="nil"/>
        </w:trPr>
        <w:tc>
          <w:tcPr>
            <w:tcW w:w="567" w:type="dxa"/>
            <w:vMerge/>
          </w:tcPr>
          <w:p w:rsidR="00137B3E" w:rsidRPr="00614559" w:rsidRDefault="00137B3E" w:rsidP="00E34CEE">
            <w:pPr>
              <w:widowControl w:val="0"/>
              <w:autoSpaceDE w:val="0"/>
              <w:autoSpaceDN w:val="0"/>
              <w:adjustRightInd w:val="0"/>
              <w:jc w:val="center"/>
              <w:rPr>
                <w:sz w:val="23"/>
                <w:szCs w:val="23"/>
              </w:rPr>
            </w:pPr>
          </w:p>
        </w:tc>
        <w:tc>
          <w:tcPr>
            <w:tcW w:w="5529" w:type="dxa"/>
            <w:vMerge/>
          </w:tcPr>
          <w:p w:rsidR="00137B3E" w:rsidRPr="00614559" w:rsidRDefault="00137B3E" w:rsidP="00E34CEE">
            <w:pPr>
              <w:widowControl w:val="0"/>
              <w:autoSpaceDE w:val="0"/>
              <w:autoSpaceDN w:val="0"/>
              <w:adjustRightInd w:val="0"/>
              <w:jc w:val="center"/>
              <w:rPr>
                <w:sz w:val="23"/>
                <w:szCs w:val="23"/>
              </w:rPr>
            </w:pPr>
          </w:p>
        </w:tc>
        <w:tc>
          <w:tcPr>
            <w:tcW w:w="992" w:type="dxa"/>
          </w:tcPr>
          <w:p w:rsidR="00137B3E" w:rsidRPr="00614559" w:rsidRDefault="00137B3E" w:rsidP="00E34CEE">
            <w:pPr>
              <w:widowControl w:val="0"/>
              <w:autoSpaceDE w:val="0"/>
              <w:autoSpaceDN w:val="0"/>
              <w:adjustRightInd w:val="0"/>
              <w:jc w:val="center"/>
              <w:rPr>
                <w:sz w:val="23"/>
                <w:szCs w:val="23"/>
              </w:rPr>
            </w:pPr>
            <w:r w:rsidRPr="00614559">
              <w:rPr>
                <w:sz w:val="23"/>
                <w:szCs w:val="23"/>
              </w:rPr>
              <w:t>2019 год</w:t>
            </w:r>
          </w:p>
        </w:tc>
        <w:tc>
          <w:tcPr>
            <w:tcW w:w="992" w:type="dxa"/>
          </w:tcPr>
          <w:p w:rsidR="00137B3E" w:rsidRPr="00614559" w:rsidRDefault="00137B3E" w:rsidP="00E34CEE">
            <w:pPr>
              <w:widowControl w:val="0"/>
              <w:autoSpaceDE w:val="0"/>
              <w:autoSpaceDN w:val="0"/>
              <w:adjustRightInd w:val="0"/>
              <w:jc w:val="center"/>
              <w:rPr>
                <w:sz w:val="23"/>
                <w:szCs w:val="23"/>
              </w:rPr>
            </w:pPr>
            <w:r w:rsidRPr="00614559">
              <w:rPr>
                <w:sz w:val="23"/>
                <w:szCs w:val="23"/>
              </w:rPr>
              <w:t>2020 год</w:t>
            </w:r>
          </w:p>
        </w:tc>
        <w:tc>
          <w:tcPr>
            <w:tcW w:w="993" w:type="dxa"/>
          </w:tcPr>
          <w:p w:rsidR="00137B3E" w:rsidRPr="00614559" w:rsidRDefault="00137B3E" w:rsidP="00E34CEE">
            <w:pPr>
              <w:widowControl w:val="0"/>
              <w:autoSpaceDE w:val="0"/>
              <w:autoSpaceDN w:val="0"/>
              <w:adjustRightInd w:val="0"/>
              <w:jc w:val="center"/>
              <w:rPr>
                <w:sz w:val="23"/>
                <w:szCs w:val="23"/>
              </w:rPr>
            </w:pPr>
            <w:r w:rsidRPr="00614559">
              <w:rPr>
                <w:sz w:val="23"/>
                <w:szCs w:val="23"/>
              </w:rPr>
              <w:t>2021 год</w:t>
            </w:r>
          </w:p>
        </w:tc>
      </w:tr>
      <w:tr w:rsidR="00137B3E" w:rsidRPr="00614559" w:rsidTr="00137B3E">
        <w:trPr>
          <w:tblHeader/>
          <w:tblCellSpacing w:w="5" w:type="nil"/>
        </w:trPr>
        <w:tc>
          <w:tcPr>
            <w:tcW w:w="567" w:type="dxa"/>
          </w:tcPr>
          <w:p w:rsidR="00137B3E" w:rsidRPr="00614559" w:rsidRDefault="00137B3E" w:rsidP="00E34CEE">
            <w:pPr>
              <w:widowControl w:val="0"/>
              <w:autoSpaceDE w:val="0"/>
              <w:autoSpaceDN w:val="0"/>
              <w:adjustRightInd w:val="0"/>
              <w:jc w:val="center"/>
            </w:pPr>
            <w:r w:rsidRPr="00614559">
              <w:t>1</w:t>
            </w:r>
          </w:p>
        </w:tc>
        <w:tc>
          <w:tcPr>
            <w:tcW w:w="5529" w:type="dxa"/>
          </w:tcPr>
          <w:p w:rsidR="00137B3E" w:rsidRPr="00614559" w:rsidRDefault="00137B3E" w:rsidP="00E34CEE">
            <w:pPr>
              <w:widowControl w:val="0"/>
              <w:autoSpaceDE w:val="0"/>
              <w:autoSpaceDN w:val="0"/>
              <w:adjustRightInd w:val="0"/>
              <w:jc w:val="center"/>
            </w:pPr>
            <w:r w:rsidRPr="00614559">
              <w:t>2</w:t>
            </w:r>
          </w:p>
        </w:tc>
        <w:tc>
          <w:tcPr>
            <w:tcW w:w="992" w:type="dxa"/>
          </w:tcPr>
          <w:p w:rsidR="00137B3E" w:rsidRPr="00614559" w:rsidRDefault="00137B3E" w:rsidP="00E34CEE">
            <w:pPr>
              <w:widowControl w:val="0"/>
              <w:autoSpaceDE w:val="0"/>
              <w:autoSpaceDN w:val="0"/>
              <w:adjustRightInd w:val="0"/>
              <w:jc w:val="center"/>
            </w:pPr>
            <w:r w:rsidRPr="00614559">
              <w:t>3</w:t>
            </w:r>
          </w:p>
        </w:tc>
        <w:tc>
          <w:tcPr>
            <w:tcW w:w="992" w:type="dxa"/>
          </w:tcPr>
          <w:p w:rsidR="00137B3E" w:rsidRPr="00614559" w:rsidRDefault="00137B3E" w:rsidP="00E34CEE">
            <w:pPr>
              <w:widowControl w:val="0"/>
              <w:autoSpaceDE w:val="0"/>
              <w:autoSpaceDN w:val="0"/>
              <w:adjustRightInd w:val="0"/>
              <w:jc w:val="center"/>
            </w:pPr>
            <w:r w:rsidRPr="00614559">
              <w:t>4</w:t>
            </w:r>
          </w:p>
        </w:tc>
        <w:tc>
          <w:tcPr>
            <w:tcW w:w="993" w:type="dxa"/>
          </w:tcPr>
          <w:p w:rsidR="00137B3E" w:rsidRPr="00614559" w:rsidRDefault="00137B3E" w:rsidP="00E34CEE">
            <w:pPr>
              <w:widowControl w:val="0"/>
              <w:autoSpaceDE w:val="0"/>
              <w:autoSpaceDN w:val="0"/>
              <w:adjustRightInd w:val="0"/>
              <w:jc w:val="center"/>
            </w:pPr>
            <w:r w:rsidRPr="00614559">
              <w:t>5</w:t>
            </w:r>
          </w:p>
        </w:tc>
      </w:tr>
      <w:tr w:rsidR="000F6B85" w:rsidRPr="00614559" w:rsidTr="000F6B85">
        <w:trPr>
          <w:trHeight w:val="358"/>
          <w:tblCellSpacing w:w="5" w:type="nil"/>
        </w:trPr>
        <w:tc>
          <w:tcPr>
            <w:tcW w:w="567" w:type="dxa"/>
            <w:vMerge w:val="restart"/>
          </w:tcPr>
          <w:p w:rsidR="000F6B85" w:rsidRPr="00614559" w:rsidRDefault="000F6B85" w:rsidP="00E34CEE">
            <w:pPr>
              <w:widowControl w:val="0"/>
              <w:autoSpaceDE w:val="0"/>
              <w:autoSpaceDN w:val="0"/>
              <w:adjustRightInd w:val="0"/>
              <w:jc w:val="center"/>
              <w:rPr>
                <w:sz w:val="23"/>
                <w:szCs w:val="23"/>
              </w:rPr>
            </w:pPr>
          </w:p>
        </w:tc>
        <w:tc>
          <w:tcPr>
            <w:tcW w:w="5529" w:type="dxa"/>
            <w:vAlign w:val="center"/>
          </w:tcPr>
          <w:p w:rsidR="000F6B85" w:rsidRPr="00614559" w:rsidRDefault="000F6B85" w:rsidP="000F6B85">
            <w:pPr>
              <w:widowControl w:val="0"/>
              <w:autoSpaceDE w:val="0"/>
              <w:autoSpaceDN w:val="0"/>
              <w:adjustRightInd w:val="0"/>
              <w:rPr>
                <w:b/>
                <w:sz w:val="23"/>
                <w:szCs w:val="23"/>
              </w:rPr>
            </w:pPr>
            <w:r w:rsidRPr="00614559">
              <w:rPr>
                <w:b/>
                <w:sz w:val="23"/>
                <w:szCs w:val="23"/>
              </w:rPr>
              <w:t>Всего по муниципальной программе</w:t>
            </w:r>
          </w:p>
        </w:tc>
        <w:tc>
          <w:tcPr>
            <w:tcW w:w="992" w:type="dxa"/>
            <w:vAlign w:val="center"/>
          </w:tcPr>
          <w:p w:rsidR="000F6B85" w:rsidRPr="00614559" w:rsidRDefault="000F6B85" w:rsidP="00E34CEE">
            <w:pPr>
              <w:widowControl w:val="0"/>
              <w:autoSpaceDE w:val="0"/>
              <w:autoSpaceDN w:val="0"/>
              <w:adjustRightInd w:val="0"/>
              <w:jc w:val="center"/>
              <w:rPr>
                <w:b/>
                <w:sz w:val="23"/>
                <w:szCs w:val="23"/>
              </w:rPr>
            </w:pPr>
            <w:r w:rsidRPr="00614559">
              <w:rPr>
                <w:b/>
                <w:sz w:val="24"/>
                <w:szCs w:val="24"/>
              </w:rPr>
              <w:t>65 379,0</w:t>
            </w:r>
          </w:p>
        </w:tc>
        <w:tc>
          <w:tcPr>
            <w:tcW w:w="992" w:type="dxa"/>
            <w:vAlign w:val="center"/>
          </w:tcPr>
          <w:p w:rsidR="000F6B85" w:rsidRPr="00614559" w:rsidRDefault="000F6B85" w:rsidP="00E34CEE">
            <w:pPr>
              <w:widowControl w:val="0"/>
              <w:autoSpaceDE w:val="0"/>
              <w:autoSpaceDN w:val="0"/>
              <w:adjustRightInd w:val="0"/>
              <w:jc w:val="center"/>
              <w:rPr>
                <w:b/>
                <w:sz w:val="23"/>
                <w:szCs w:val="23"/>
              </w:rPr>
            </w:pPr>
            <w:r w:rsidRPr="00614559">
              <w:rPr>
                <w:b/>
                <w:sz w:val="23"/>
                <w:szCs w:val="23"/>
              </w:rPr>
              <w:t>67 366,3</w:t>
            </w:r>
          </w:p>
        </w:tc>
        <w:tc>
          <w:tcPr>
            <w:tcW w:w="993" w:type="dxa"/>
            <w:vAlign w:val="center"/>
          </w:tcPr>
          <w:p w:rsidR="000F6B85" w:rsidRPr="00614559" w:rsidRDefault="000F6B85" w:rsidP="00E34CEE">
            <w:pPr>
              <w:widowControl w:val="0"/>
              <w:autoSpaceDE w:val="0"/>
              <w:autoSpaceDN w:val="0"/>
              <w:adjustRightInd w:val="0"/>
              <w:jc w:val="center"/>
              <w:rPr>
                <w:b/>
                <w:sz w:val="23"/>
                <w:szCs w:val="23"/>
              </w:rPr>
            </w:pPr>
            <w:r w:rsidRPr="00614559">
              <w:rPr>
                <w:b/>
                <w:sz w:val="23"/>
                <w:szCs w:val="23"/>
              </w:rPr>
              <w:t>63 000,0</w:t>
            </w:r>
          </w:p>
        </w:tc>
      </w:tr>
      <w:tr w:rsidR="000F6B85" w:rsidRPr="00614559" w:rsidTr="000F6B85">
        <w:trPr>
          <w:tblCellSpacing w:w="5" w:type="nil"/>
        </w:trPr>
        <w:tc>
          <w:tcPr>
            <w:tcW w:w="567" w:type="dxa"/>
            <w:vMerge/>
          </w:tcPr>
          <w:p w:rsidR="000F6B85" w:rsidRPr="00614559" w:rsidRDefault="000F6B85" w:rsidP="00E34CEE">
            <w:pPr>
              <w:widowControl w:val="0"/>
              <w:autoSpaceDE w:val="0"/>
              <w:autoSpaceDN w:val="0"/>
              <w:adjustRightInd w:val="0"/>
              <w:jc w:val="center"/>
              <w:rPr>
                <w:sz w:val="23"/>
                <w:szCs w:val="23"/>
              </w:rPr>
            </w:pPr>
          </w:p>
        </w:tc>
        <w:tc>
          <w:tcPr>
            <w:tcW w:w="5529" w:type="dxa"/>
            <w:vAlign w:val="center"/>
          </w:tcPr>
          <w:p w:rsidR="000F6B85" w:rsidRPr="00614559" w:rsidRDefault="000F6B85" w:rsidP="000F6B85">
            <w:pPr>
              <w:widowControl w:val="0"/>
              <w:autoSpaceDE w:val="0"/>
              <w:autoSpaceDN w:val="0"/>
              <w:adjustRightInd w:val="0"/>
              <w:rPr>
                <w:i/>
                <w:sz w:val="23"/>
                <w:szCs w:val="23"/>
              </w:rPr>
            </w:pPr>
            <w:r w:rsidRPr="00614559">
              <w:rPr>
                <w:i/>
                <w:sz w:val="23"/>
                <w:szCs w:val="23"/>
              </w:rPr>
              <w:t>в том числе:</w:t>
            </w:r>
          </w:p>
        </w:tc>
        <w:tc>
          <w:tcPr>
            <w:tcW w:w="992" w:type="dxa"/>
            <w:vAlign w:val="center"/>
          </w:tcPr>
          <w:p w:rsidR="000F6B85" w:rsidRPr="00614559" w:rsidRDefault="000F6B85" w:rsidP="00E34CEE">
            <w:pPr>
              <w:widowControl w:val="0"/>
              <w:autoSpaceDE w:val="0"/>
              <w:autoSpaceDN w:val="0"/>
              <w:adjustRightInd w:val="0"/>
              <w:jc w:val="center"/>
              <w:rPr>
                <w:sz w:val="23"/>
                <w:szCs w:val="23"/>
              </w:rPr>
            </w:pPr>
          </w:p>
        </w:tc>
        <w:tc>
          <w:tcPr>
            <w:tcW w:w="992" w:type="dxa"/>
            <w:vAlign w:val="center"/>
          </w:tcPr>
          <w:p w:rsidR="000F6B85" w:rsidRPr="00614559" w:rsidRDefault="000F6B85" w:rsidP="00E34CEE">
            <w:pPr>
              <w:widowControl w:val="0"/>
              <w:autoSpaceDE w:val="0"/>
              <w:autoSpaceDN w:val="0"/>
              <w:adjustRightInd w:val="0"/>
              <w:jc w:val="center"/>
              <w:rPr>
                <w:sz w:val="23"/>
                <w:szCs w:val="23"/>
              </w:rPr>
            </w:pPr>
          </w:p>
        </w:tc>
        <w:tc>
          <w:tcPr>
            <w:tcW w:w="993" w:type="dxa"/>
            <w:vAlign w:val="center"/>
          </w:tcPr>
          <w:p w:rsidR="000F6B85" w:rsidRPr="00614559" w:rsidRDefault="000F6B85" w:rsidP="00E34CEE">
            <w:pPr>
              <w:widowControl w:val="0"/>
              <w:autoSpaceDE w:val="0"/>
              <w:autoSpaceDN w:val="0"/>
              <w:adjustRightInd w:val="0"/>
              <w:jc w:val="center"/>
              <w:rPr>
                <w:sz w:val="23"/>
                <w:szCs w:val="23"/>
              </w:rPr>
            </w:pP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1</w:t>
            </w:r>
          </w:p>
        </w:tc>
        <w:tc>
          <w:tcPr>
            <w:tcW w:w="5529" w:type="dxa"/>
          </w:tcPr>
          <w:p w:rsidR="00137B3E" w:rsidRPr="00614559" w:rsidRDefault="00137B3E" w:rsidP="00E34CEE">
            <w:pPr>
              <w:widowControl w:val="0"/>
              <w:autoSpaceDE w:val="0"/>
              <w:autoSpaceDN w:val="0"/>
              <w:adjustRightInd w:val="0"/>
              <w:rPr>
                <w:sz w:val="23"/>
                <w:szCs w:val="23"/>
              </w:rPr>
            </w:pPr>
            <w:r w:rsidRPr="00614559">
              <w:rPr>
                <w:sz w:val="24"/>
                <w:szCs w:val="24"/>
              </w:rPr>
              <w:t>Департамент финансов администрации города Югорска</w:t>
            </w:r>
            <w:r w:rsidRPr="00614559">
              <w:rPr>
                <w:sz w:val="23"/>
                <w:szCs w:val="23"/>
              </w:rPr>
              <w:t xml:space="preserve"> (ответственный исполнитель)</w:t>
            </w:r>
          </w:p>
        </w:tc>
        <w:tc>
          <w:tcPr>
            <w:tcW w:w="992" w:type="dxa"/>
            <w:vAlign w:val="center"/>
          </w:tcPr>
          <w:p w:rsidR="00137B3E" w:rsidRPr="00614559" w:rsidRDefault="00137B3E" w:rsidP="00E34CEE">
            <w:pPr>
              <w:widowControl w:val="0"/>
              <w:autoSpaceDE w:val="0"/>
              <w:autoSpaceDN w:val="0"/>
              <w:adjustRightInd w:val="0"/>
              <w:jc w:val="center"/>
              <w:rPr>
                <w:sz w:val="23"/>
                <w:szCs w:val="23"/>
              </w:rPr>
            </w:pPr>
            <w:r w:rsidRPr="00614559">
              <w:rPr>
                <w:sz w:val="24"/>
                <w:szCs w:val="24"/>
              </w:rPr>
              <w:t>65 379,0</w:t>
            </w:r>
          </w:p>
        </w:tc>
        <w:tc>
          <w:tcPr>
            <w:tcW w:w="992" w:type="dxa"/>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67 366,3</w:t>
            </w:r>
          </w:p>
        </w:tc>
        <w:tc>
          <w:tcPr>
            <w:tcW w:w="993" w:type="dxa"/>
            <w:vAlign w:val="center"/>
          </w:tcPr>
          <w:p w:rsidR="00137B3E" w:rsidRPr="00614559" w:rsidRDefault="00137B3E" w:rsidP="00E34CEE">
            <w:pPr>
              <w:widowControl w:val="0"/>
              <w:autoSpaceDE w:val="0"/>
              <w:autoSpaceDN w:val="0"/>
              <w:adjustRightInd w:val="0"/>
              <w:jc w:val="center"/>
              <w:rPr>
                <w:sz w:val="23"/>
                <w:szCs w:val="23"/>
              </w:rPr>
            </w:pPr>
            <w:r w:rsidRPr="00614559">
              <w:rPr>
                <w:sz w:val="23"/>
                <w:szCs w:val="23"/>
              </w:rPr>
              <w:t>63 000,0</w:t>
            </w:r>
          </w:p>
        </w:tc>
      </w:tr>
    </w:tbl>
    <w:p w:rsidR="00137B3E" w:rsidRPr="00614559" w:rsidRDefault="00137B3E" w:rsidP="00E34CEE">
      <w:pPr>
        <w:ind w:firstLine="709"/>
        <w:jc w:val="both"/>
        <w:rPr>
          <w:sz w:val="24"/>
          <w:szCs w:val="24"/>
          <w:lang w:eastAsia="en-US"/>
        </w:rPr>
      </w:pPr>
    </w:p>
    <w:p w:rsidR="00137B3E" w:rsidRPr="00614559" w:rsidRDefault="00137B3E" w:rsidP="00E34CEE">
      <w:pPr>
        <w:ind w:firstLine="709"/>
        <w:rPr>
          <w:sz w:val="24"/>
          <w:szCs w:val="24"/>
        </w:rPr>
      </w:pPr>
      <w:r w:rsidRPr="00614559">
        <w:rPr>
          <w:sz w:val="24"/>
          <w:szCs w:val="24"/>
        </w:rPr>
        <w:t>Муниципальная программа состоит из 3 основных мероприятий.</w:t>
      </w:r>
    </w:p>
    <w:p w:rsidR="00137B3E" w:rsidRPr="00614559" w:rsidRDefault="00137B3E" w:rsidP="00E34CEE">
      <w:pPr>
        <w:pStyle w:val="ae"/>
        <w:tabs>
          <w:tab w:val="left" w:pos="0"/>
        </w:tabs>
        <w:suppressAutoHyphens/>
        <w:spacing w:before="0" w:beforeAutospacing="0" w:after="0" w:afterAutospacing="0"/>
        <w:ind w:firstLine="709"/>
        <w:jc w:val="both"/>
      </w:pPr>
    </w:p>
    <w:p w:rsidR="00137B3E" w:rsidRPr="00614559" w:rsidRDefault="00137B3E" w:rsidP="00E34CEE">
      <w:pPr>
        <w:pStyle w:val="ae"/>
        <w:tabs>
          <w:tab w:val="left" w:pos="0"/>
        </w:tabs>
        <w:suppressAutoHyphens/>
        <w:spacing w:before="0" w:beforeAutospacing="0" w:after="0" w:afterAutospacing="0"/>
        <w:ind w:firstLine="709"/>
        <w:jc w:val="right"/>
      </w:pPr>
      <w:r w:rsidRPr="00614559">
        <w:t>Таблиц</w:t>
      </w:r>
      <w:r w:rsidR="00614559" w:rsidRPr="00614559">
        <w:t>а 78</w:t>
      </w:r>
    </w:p>
    <w:p w:rsidR="00137B3E" w:rsidRPr="00614559" w:rsidRDefault="00137B3E" w:rsidP="00E34CEE">
      <w:pPr>
        <w:widowControl w:val="0"/>
        <w:autoSpaceDE w:val="0"/>
        <w:autoSpaceDN w:val="0"/>
        <w:adjustRightInd w:val="0"/>
        <w:ind w:firstLine="709"/>
        <w:jc w:val="center"/>
        <w:outlineLvl w:val="1"/>
        <w:rPr>
          <w:b/>
          <w:sz w:val="24"/>
          <w:szCs w:val="24"/>
        </w:rPr>
      </w:pPr>
      <w:r w:rsidRPr="00614559">
        <w:rPr>
          <w:b/>
          <w:sz w:val="24"/>
          <w:szCs w:val="24"/>
        </w:rPr>
        <w:t xml:space="preserve">Структура расходов муниципальной программы </w:t>
      </w:r>
    </w:p>
    <w:p w:rsidR="00137B3E" w:rsidRPr="00614559" w:rsidRDefault="00137B3E" w:rsidP="00E34CEE">
      <w:pPr>
        <w:widowControl w:val="0"/>
        <w:autoSpaceDE w:val="0"/>
        <w:autoSpaceDN w:val="0"/>
        <w:adjustRightInd w:val="0"/>
        <w:ind w:firstLine="709"/>
        <w:jc w:val="center"/>
        <w:outlineLvl w:val="1"/>
        <w:rPr>
          <w:b/>
          <w:sz w:val="24"/>
          <w:szCs w:val="24"/>
        </w:rPr>
      </w:pPr>
      <w:r w:rsidRPr="00614559">
        <w:rPr>
          <w:b/>
          <w:sz w:val="24"/>
          <w:szCs w:val="24"/>
        </w:rPr>
        <w:t xml:space="preserve">«Управление </w:t>
      </w:r>
      <w:r w:rsidRPr="00614559">
        <w:rPr>
          <w:rFonts w:eastAsia="Calibri"/>
          <w:b/>
          <w:sz w:val="24"/>
          <w:szCs w:val="24"/>
        </w:rPr>
        <w:t>муниципальными</w:t>
      </w:r>
      <w:r w:rsidRPr="00614559">
        <w:rPr>
          <w:b/>
          <w:sz w:val="24"/>
          <w:szCs w:val="24"/>
        </w:rPr>
        <w:t xml:space="preserve"> финансами» </w:t>
      </w:r>
    </w:p>
    <w:p w:rsidR="00137B3E" w:rsidRPr="00614559" w:rsidRDefault="00137B3E" w:rsidP="00E34CEE">
      <w:pPr>
        <w:widowControl w:val="0"/>
        <w:autoSpaceDE w:val="0"/>
        <w:autoSpaceDN w:val="0"/>
        <w:adjustRightInd w:val="0"/>
        <w:ind w:firstLine="709"/>
        <w:jc w:val="center"/>
        <w:outlineLvl w:val="1"/>
        <w:rPr>
          <w:b/>
          <w:sz w:val="24"/>
          <w:szCs w:val="24"/>
        </w:rPr>
      </w:pPr>
      <w:r w:rsidRPr="00614559">
        <w:rPr>
          <w:b/>
          <w:sz w:val="24"/>
          <w:szCs w:val="24"/>
        </w:rPr>
        <w:t>на 2019 год и на плановый период 2020 и 2021 годов</w:t>
      </w:r>
    </w:p>
    <w:tbl>
      <w:tblPr>
        <w:tblW w:w="5095" w:type="pct"/>
        <w:tblLayout w:type="fixed"/>
        <w:tblLook w:val="04A0"/>
      </w:tblPr>
      <w:tblGrid>
        <w:gridCol w:w="534"/>
        <w:gridCol w:w="2409"/>
        <w:gridCol w:w="1135"/>
        <w:gridCol w:w="1071"/>
        <w:gridCol w:w="1056"/>
        <w:gridCol w:w="1069"/>
        <w:gridCol w:w="1056"/>
        <w:gridCol w:w="1132"/>
      </w:tblGrid>
      <w:tr w:rsidR="000C69F1" w:rsidRPr="00614559" w:rsidTr="00F87745">
        <w:trPr>
          <w:trHeight w:val="288"/>
          <w:tblHeader/>
        </w:trPr>
        <w:tc>
          <w:tcPr>
            <w:tcW w:w="282" w:type="pct"/>
            <w:vMerge w:val="restart"/>
            <w:tcBorders>
              <w:top w:val="single" w:sz="4" w:space="0" w:color="auto"/>
              <w:left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 xml:space="preserve">N </w:t>
            </w:r>
            <w:proofErr w:type="spellStart"/>
            <w:proofErr w:type="gramStart"/>
            <w:r w:rsidRPr="00614559">
              <w:rPr>
                <w:sz w:val="22"/>
                <w:szCs w:val="22"/>
              </w:rPr>
              <w:t>п</w:t>
            </w:r>
            <w:proofErr w:type="spellEnd"/>
            <w:proofErr w:type="gramEnd"/>
            <w:r w:rsidRPr="00614559">
              <w:rPr>
                <w:sz w:val="22"/>
                <w:szCs w:val="22"/>
              </w:rPr>
              <w:t>/</w:t>
            </w:r>
            <w:proofErr w:type="spellStart"/>
            <w:r w:rsidRPr="00614559">
              <w:rPr>
                <w:sz w:val="22"/>
                <w:szCs w:val="22"/>
              </w:rPr>
              <w:t>п</w:t>
            </w:r>
            <w:proofErr w:type="spellEnd"/>
          </w:p>
        </w:tc>
        <w:tc>
          <w:tcPr>
            <w:tcW w:w="1273" w:type="pct"/>
            <w:vMerge w:val="restart"/>
            <w:tcBorders>
              <w:top w:val="single" w:sz="4" w:space="0" w:color="auto"/>
              <w:left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Наименование основного мероприятия муниципальной программы</w:t>
            </w:r>
          </w:p>
        </w:tc>
        <w:tc>
          <w:tcPr>
            <w:tcW w:w="3445" w:type="pct"/>
            <w:gridSpan w:val="6"/>
            <w:tcBorders>
              <w:top w:val="single" w:sz="4" w:space="0" w:color="auto"/>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Проект</w:t>
            </w:r>
          </w:p>
        </w:tc>
      </w:tr>
      <w:tr w:rsidR="000C69F1" w:rsidRPr="00614559" w:rsidTr="00F87745">
        <w:trPr>
          <w:trHeight w:val="288"/>
          <w:tblHeader/>
        </w:trPr>
        <w:tc>
          <w:tcPr>
            <w:tcW w:w="282" w:type="pct"/>
            <w:vMerge/>
            <w:tcBorders>
              <w:left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p>
        </w:tc>
        <w:tc>
          <w:tcPr>
            <w:tcW w:w="1273" w:type="pct"/>
            <w:vMerge/>
            <w:tcBorders>
              <w:left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p>
        </w:tc>
        <w:tc>
          <w:tcPr>
            <w:tcW w:w="1166" w:type="pct"/>
            <w:gridSpan w:val="2"/>
            <w:tcBorders>
              <w:top w:val="single" w:sz="4" w:space="0" w:color="auto"/>
              <w:left w:val="nil"/>
              <w:bottom w:val="single" w:sz="4" w:space="0" w:color="auto"/>
              <w:right w:val="single" w:sz="4" w:space="0" w:color="auto"/>
            </w:tcBorders>
            <w:shd w:val="clear" w:color="auto" w:fill="auto"/>
            <w:vAlign w:val="center"/>
            <w:hideMark/>
          </w:tcPr>
          <w:p w:rsidR="000C69F1" w:rsidRPr="00614559" w:rsidRDefault="000C69F1" w:rsidP="000C69F1">
            <w:pPr>
              <w:jc w:val="center"/>
              <w:rPr>
                <w:sz w:val="22"/>
                <w:szCs w:val="22"/>
              </w:rPr>
            </w:pPr>
            <w:r w:rsidRPr="00614559">
              <w:rPr>
                <w:sz w:val="22"/>
                <w:szCs w:val="22"/>
              </w:rPr>
              <w:t xml:space="preserve">2019 год </w:t>
            </w:r>
          </w:p>
        </w:tc>
        <w:tc>
          <w:tcPr>
            <w:tcW w:w="1123" w:type="pct"/>
            <w:gridSpan w:val="2"/>
            <w:tcBorders>
              <w:top w:val="single" w:sz="4" w:space="0" w:color="auto"/>
              <w:left w:val="nil"/>
              <w:bottom w:val="single" w:sz="4" w:space="0" w:color="auto"/>
              <w:right w:val="single" w:sz="4" w:space="0" w:color="auto"/>
            </w:tcBorders>
            <w:shd w:val="clear" w:color="auto" w:fill="auto"/>
            <w:vAlign w:val="center"/>
            <w:hideMark/>
          </w:tcPr>
          <w:p w:rsidR="000C69F1" w:rsidRPr="00614559" w:rsidRDefault="000C69F1" w:rsidP="000C69F1">
            <w:pPr>
              <w:jc w:val="center"/>
              <w:rPr>
                <w:sz w:val="22"/>
                <w:szCs w:val="22"/>
              </w:rPr>
            </w:pPr>
            <w:r w:rsidRPr="00614559">
              <w:rPr>
                <w:sz w:val="22"/>
                <w:szCs w:val="22"/>
              </w:rPr>
              <w:t xml:space="preserve">2020 год </w:t>
            </w:r>
          </w:p>
        </w:tc>
        <w:tc>
          <w:tcPr>
            <w:tcW w:w="1156" w:type="pct"/>
            <w:gridSpan w:val="2"/>
            <w:tcBorders>
              <w:top w:val="single" w:sz="4" w:space="0" w:color="auto"/>
              <w:left w:val="nil"/>
              <w:bottom w:val="single" w:sz="4" w:space="0" w:color="auto"/>
              <w:right w:val="single" w:sz="4" w:space="0" w:color="auto"/>
            </w:tcBorders>
            <w:shd w:val="clear" w:color="auto" w:fill="auto"/>
            <w:vAlign w:val="center"/>
            <w:hideMark/>
          </w:tcPr>
          <w:p w:rsidR="000C69F1" w:rsidRPr="00614559" w:rsidRDefault="000C69F1" w:rsidP="000C69F1">
            <w:pPr>
              <w:jc w:val="center"/>
              <w:rPr>
                <w:sz w:val="22"/>
                <w:szCs w:val="22"/>
              </w:rPr>
            </w:pPr>
            <w:r w:rsidRPr="00614559">
              <w:rPr>
                <w:sz w:val="22"/>
                <w:szCs w:val="22"/>
              </w:rPr>
              <w:t xml:space="preserve">2021 год </w:t>
            </w:r>
          </w:p>
        </w:tc>
      </w:tr>
      <w:tr w:rsidR="000C69F1" w:rsidRPr="00614559" w:rsidTr="00F87745">
        <w:trPr>
          <w:trHeight w:val="1104"/>
          <w:tblHeader/>
        </w:trPr>
        <w:tc>
          <w:tcPr>
            <w:tcW w:w="282" w:type="pct"/>
            <w:vMerge/>
            <w:tcBorders>
              <w:left w:val="single" w:sz="4" w:space="0" w:color="auto"/>
              <w:bottom w:val="single" w:sz="4" w:space="0" w:color="auto"/>
              <w:right w:val="single" w:sz="4" w:space="0" w:color="auto"/>
            </w:tcBorders>
            <w:vAlign w:val="center"/>
            <w:hideMark/>
          </w:tcPr>
          <w:p w:rsidR="000C69F1" w:rsidRPr="00614559" w:rsidRDefault="000C69F1" w:rsidP="00E34CEE">
            <w:pPr>
              <w:rPr>
                <w:sz w:val="22"/>
                <w:szCs w:val="22"/>
              </w:rPr>
            </w:pPr>
          </w:p>
        </w:tc>
        <w:tc>
          <w:tcPr>
            <w:tcW w:w="1273" w:type="pct"/>
            <w:vMerge/>
            <w:tcBorders>
              <w:left w:val="single" w:sz="4" w:space="0" w:color="auto"/>
              <w:bottom w:val="single" w:sz="4" w:space="0" w:color="auto"/>
              <w:right w:val="single" w:sz="4" w:space="0" w:color="auto"/>
            </w:tcBorders>
            <w:vAlign w:val="center"/>
            <w:hideMark/>
          </w:tcPr>
          <w:p w:rsidR="000C69F1" w:rsidRPr="00614559" w:rsidRDefault="000C69F1" w:rsidP="00E34CEE">
            <w:pPr>
              <w:rPr>
                <w:sz w:val="22"/>
                <w:szCs w:val="22"/>
              </w:rPr>
            </w:pPr>
          </w:p>
        </w:tc>
        <w:tc>
          <w:tcPr>
            <w:tcW w:w="600"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сумма, тыс. рублей</w:t>
            </w:r>
          </w:p>
        </w:tc>
        <w:tc>
          <w:tcPr>
            <w:tcW w:w="566"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 в общем объёме расходов</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сумма, тыс. рублей</w:t>
            </w:r>
          </w:p>
        </w:tc>
        <w:tc>
          <w:tcPr>
            <w:tcW w:w="565"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 в общем объёме расходов</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сумма, тыс. рублей</w:t>
            </w:r>
          </w:p>
        </w:tc>
        <w:tc>
          <w:tcPr>
            <w:tcW w:w="59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 в общем объёме расходов</w:t>
            </w:r>
          </w:p>
        </w:tc>
      </w:tr>
      <w:tr w:rsidR="00137B3E" w:rsidRPr="00614559" w:rsidTr="000C69F1">
        <w:trPr>
          <w:trHeight w:val="288"/>
          <w:tblHeader/>
        </w:trPr>
        <w:tc>
          <w:tcPr>
            <w:tcW w:w="282" w:type="pct"/>
            <w:tcBorders>
              <w:top w:val="nil"/>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1</w:t>
            </w:r>
          </w:p>
        </w:tc>
        <w:tc>
          <w:tcPr>
            <w:tcW w:w="1273" w:type="pct"/>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2</w:t>
            </w:r>
          </w:p>
        </w:tc>
        <w:tc>
          <w:tcPr>
            <w:tcW w:w="600" w:type="pct"/>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3</w:t>
            </w:r>
          </w:p>
        </w:tc>
        <w:tc>
          <w:tcPr>
            <w:tcW w:w="566" w:type="pct"/>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4</w:t>
            </w:r>
          </w:p>
        </w:tc>
        <w:tc>
          <w:tcPr>
            <w:tcW w:w="558" w:type="pct"/>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5</w:t>
            </w:r>
          </w:p>
        </w:tc>
        <w:tc>
          <w:tcPr>
            <w:tcW w:w="565" w:type="pct"/>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6</w:t>
            </w:r>
          </w:p>
        </w:tc>
        <w:tc>
          <w:tcPr>
            <w:tcW w:w="558" w:type="pct"/>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7</w:t>
            </w:r>
          </w:p>
        </w:tc>
        <w:tc>
          <w:tcPr>
            <w:tcW w:w="598" w:type="pct"/>
            <w:tcBorders>
              <w:top w:val="nil"/>
              <w:left w:val="nil"/>
              <w:bottom w:val="single" w:sz="4" w:space="0" w:color="auto"/>
              <w:right w:val="single" w:sz="4" w:space="0" w:color="auto"/>
            </w:tcBorders>
            <w:shd w:val="clear" w:color="auto" w:fill="auto"/>
            <w:vAlign w:val="center"/>
            <w:hideMark/>
          </w:tcPr>
          <w:p w:rsidR="00137B3E" w:rsidRPr="00614559" w:rsidRDefault="00137B3E" w:rsidP="00E34CEE">
            <w:pPr>
              <w:jc w:val="center"/>
            </w:pPr>
            <w:r w:rsidRPr="00614559">
              <w:t>8</w:t>
            </w:r>
          </w:p>
        </w:tc>
      </w:tr>
      <w:tr w:rsidR="000C69F1" w:rsidRPr="00614559" w:rsidTr="000C69F1">
        <w:trPr>
          <w:trHeight w:val="288"/>
        </w:trPr>
        <w:tc>
          <w:tcPr>
            <w:tcW w:w="282" w:type="pct"/>
            <w:tcBorders>
              <w:top w:val="nil"/>
              <w:left w:val="single" w:sz="4" w:space="0" w:color="auto"/>
              <w:bottom w:val="single" w:sz="4" w:space="0" w:color="auto"/>
              <w:right w:val="single" w:sz="4" w:space="0" w:color="auto"/>
            </w:tcBorders>
            <w:shd w:val="clear" w:color="auto" w:fill="auto"/>
            <w:vAlign w:val="center"/>
            <w:hideMark/>
          </w:tcPr>
          <w:p w:rsidR="000C69F1" w:rsidRPr="00614559" w:rsidRDefault="000C69F1" w:rsidP="00E34CEE">
            <w:pPr>
              <w:jc w:val="center"/>
            </w:pPr>
          </w:p>
        </w:tc>
        <w:tc>
          <w:tcPr>
            <w:tcW w:w="1273"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F87745">
            <w:pPr>
              <w:rPr>
                <w:b/>
                <w:bCs/>
                <w:sz w:val="22"/>
                <w:szCs w:val="22"/>
              </w:rPr>
            </w:pPr>
            <w:r w:rsidRPr="00614559">
              <w:rPr>
                <w:b/>
                <w:bCs/>
                <w:sz w:val="22"/>
                <w:szCs w:val="22"/>
              </w:rPr>
              <w:t>Всего по муниципальной программе</w:t>
            </w:r>
          </w:p>
        </w:tc>
        <w:tc>
          <w:tcPr>
            <w:tcW w:w="600"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F87745">
            <w:pPr>
              <w:jc w:val="center"/>
              <w:rPr>
                <w:b/>
                <w:bCs/>
                <w:sz w:val="22"/>
                <w:szCs w:val="22"/>
              </w:rPr>
            </w:pPr>
            <w:r w:rsidRPr="00614559">
              <w:rPr>
                <w:b/>
                <w:bCs/>
                <w:sz w:val="22"/>
                <w:szCs w:val="22"/>
              </w:rPr>
              <w:t>65 379,0</w:t>
            </w:r>
          </w:p>
        </w:tc>
        <w:tc>
          <w:tcPr>
            <w:tcW w:w="566"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F87745">
            <w:pPr>
              <w:jc w:val="center"/>
              <w:rPr>
                <w:b/>
                <w:bCs/>
                <w:sz w:val="22"/>
                <w:szCs w:val="22"/>
              </w:rPr>
            </w:pPr>
            <w:r w:rsidRPr="00614559">
              <w:rPr>
                <w:b/>
                <w:bCs/>
                <w:sz w:val="22"/>
                <w:szCs w:val="22"/>
              </w:rPr>
              <w:t>100,0</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F87745">
            <w:pPr>
              <w:jc w:val="center"/>
              <w:rPr>
                <w:b/>
                <w:bCs/>
                <w:sz w:val="22"/>
                <w:szCs w:val="22"/>
              </w:rPr>
            </w:pPr>
            <w:r w:rsidRPr="00614559">
              <w:rPr>
                <w:b/>
                <w:bCs/>
                <w:sz w:val="22"/>
                <w:szCs w:val="22"/>
              </w:rPr>
              <w:t>67 366,3</w:t>
            </w:r>
          </w:p>
        </w:tc>
        <w:tc>
          <w:tcPr>
            <w:tcW w:w="565"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F87745">
            <w:pPr>
              <w:jc w:val="center"/>
              <w:rPr>
                <w:b/>
                <w:bCs/>
                <w:sz w:val="22"/>
                <w:szCs w:val="22"/>
              </w:rPr>
            </w:pPr>
            <w:r w:rsidRPr="00614559">
              <w:rPr>
                <w:b/>
                <w:bCs/>
                <w:sz w:val="22"/>
                <w:szCs w:val="22"/>
              </w:rPr>
              <w:t>100,0</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F87745">
            <w:pPr>
              <w:jc w:val="center"/>
              <w:rPr>
                <w:b/>
                <w:bCs/>
                <w:sz w:val="22"/>
                <w:szCs w:val="22"/>
              </w:rPr>
            </w:pPr>
            <w:r w:rsidRPr="00614559">
              <w:rPr>
                <w:b/>
                <w:bCs/>
                <w:sz w:val="22"/>
                <w:szCs w:val="22"/>
              </w:rPr>
              <w:t>63 000,0</w:t>
            </w:r>
          </w:p>
        </w:tc>
        <w:tc>
          <w:tcPr>
            <w:tcW w:w="59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F87745">
            <w:pPr>
              <w:jc w:val="center"/>
              <w:rPr>
                <w:b/>
                <w:bCs/>
                <w:sz w:val="22"/>
                <w:szCs w:val="22"/>
              </w:rPr>
            </w:pPr>
            <w:r w:rsidRPr="00614559">
              <w:rPr>
                <w:b/>
                <w:bCs/>
                <w:sz w:val="22"/>
                <w:szCs w:val="22"/>
              </w:rPr>
              <w:t>100,0</w:t>
            </w:r>
          </w:p>
        </w:tc>
      </w:tr>
      <w:tr w:rsidR="000C69F1" w:rsidRPr="00614559" w:rsidTr="000C69F1">
        <w:trPr>
          <w:trHeight w:val="251"/>
        </w:trPr>
        <w:tc>
          <w:tcPr>
            <w:tcW w:w="282" w:type="pct"/>
            <w:tcBorders>
              <w:top w:val="nil"/>
              <w:left w:val="single" w:sz="4" w:space="0" w:color="auto"/>
              <w:bottom w:val="single" w:sz="4" w:space="0" w:color="auto"/>
              <w:right w:val="single" w:sz="4" w:space="0" w:color="auto"/>
            </w:tcBorders>
            <w:shd w:val="clear" w:color="auto" w:fill="auto"/>
            <w:hideMark/>
          </w:tcPr>
          <w:p w:rsidR="000C69F1" w:rsidRPr="00614559" w:rsidRDefault="000C69F1" w:rsidP="000C69F1">
            <w:pPr>
              <w:jc w:val="center"/>
              <w:rPr>
                <w:sz w:val="22"/>
                <w:szCs w:val="22"/>
              </w:rPr>
            </w:pPr>
            <w:r w:rsidRPr="00614559">
              <w:rPr>
                <w:sz w:val="22"/>
                <w:szCs w:val="22"/>
              </w:rPr>
              <w:t>1</w:t>
            </w:r>
          </w:p>
        </w:tc>
        <w:tc>
          <w:tcPr>
            <w:tcW w:w="1273"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rPr>
                <w:sz w:val="22"/>
                <w:szCs w:val="22"/>
              </w:rPr>
            </w:pPr>
            <w:r w:rsidRPr="00614559">
              <w:rPr>
                <w:b/>
                <w:sz w:val="22"/>
                <w:szCs w:val="22"/>
              </w:rPr>
              <w:t>Основное мероприятие</w:t>
            </w:r>
            <w:r w:rsidRPr="00614559">
              <w:rPr>
                <w:sz w:val="22"/>
                <w:szCs w:val="22"/>
              </w:rPr>
              <w:t xml:space="preserve"> «Организационно-техническое и финансовое обеспечение деятельности </w:t>
            </w:r>
            <w:r w:rsidRPr="00614559">
              <w:rPr>
                <w:sz w:val="22"/>
                <w:szCs w:val="22"/>
              </w:rPr>
              <w:lastRenderedPageBreak/>
              <w:t>Департамента финансов»</w:t>
            </w:r>
          </w:p>
        </w:tc>
        <w:tc>
          <w:tcPr>
            <w:tcW w:w="600"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lastRenderedPageBreak/>
              <w:t>33 500,0</w:t>
            </w:r>
          </w:p>
        </w:tc>
        <w:tc>
          <w:tcPr>
            <w:tcW w:w="566"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51,2</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33 500,0</w:t>
            </w:r>
          </w:p>
        </w:tc>
        <w:tc>
          <w:tcPr>
            <w:tcW w:w="565"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49,7</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33 500,0</w:t>
            </w:r>
          </w:p>
        </w:tc>
        <w:tc>
          <w:tcPr>
            <w:tcW w:w="59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53,2</w:t>
            </w:r>
          </w:p>
        </w:tc>
      </w:tr>
      <w:tr w:rsidR="000C69F1" w:rsidRPr="00614559" w:rsidTr="000C69F1">
        <w:trPr>
          <w:trHeight w:val="262"/>
        </w:trPr>
        <w:tc>
          <w:tcPr>
            <w:tcW w:w="282" w:type="pct"/>
            <w:tcBorders>
              <w:top w:val="nil"/>
              <w:left w:val="single" w:sz="4" w:space="0" w:color="auto"/>
              <w:bottom w:val="single" w:sz="4" w:space="0" w:color="auto"/>
              <w:right w:val="single" w:sz="4" w:space="0" w:color="auto"/>
            </w:tcBorders>
            <w:shd w:val="clear" w:color="auto" w:fill="auto"/>
            <w:hideMark/>
          </w:tcPr>
          <w:p w:rsidR="000C69F1" w:rsidRPr="00614559" w:rsidRDefault="000C69F1" w:rsidP="000C69F1">
            <w:pPr>
              <w:jc w:val="center"/>
              <w:rPr>
                <w:sz w:val="22"/>
                <w:szCs w:val="22"/>
              </w:rPr>
            </w:pPr>
            <w:r w:rsidRPr="00614559">
              <w:rPr>
                <w:sz w:val="22"/>
                <w:szCs w:val="22"/>
              </w:rPr>
              <w:lastRenderedPageBreak/>
              <w:t>2</w:t>
            </w:r>
          </w:p>
        </w:tc>
        <w:tc>
          <w:tcPr>
            <w:tcW w:w="1273"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rPr>
                <w:sz w:val="22"/>
                <w:szCs w:val="22"/>
              </w:rPr>
            </w:pPr>
            <w:r w:rsidRPr="00614559">
              <w:rPr>
                <w:b/>
                <w:sz w:val="22"/>
                <w:szCs w:val="22"/>
              </w:rPr>
              <w:t>Основное мероприятие</w:t>
            </w:r>
            <w:r w:rsidRPr="00614559">
              <w:rPr>
                <w:sz w:val="22"/>
                <w:szCs w:val="22"/>
              </w:rPr>
              <w:t xml:space="preserve"> «Развитие единой комплексной системы управления муниципальными финансами»  </w:t>
            </w:r>
          </w:p>
        </w:tc>
        <w:tc>
          <w:tcPr>
            <w:tcW w:w="600"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3 500,0</w:t>
            </w:r>
          </w:p>
        </w:tc>
        <w:tc>
          <w:tcPr>
            <w:tcW w:w="566"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5,4</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3 500,0</w:t>
            </w:r>
          </w:p>
        </w:tc>
        <w:tc>
          <w:tcPr>
            <w:tcW w:w="565"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5,2</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3 500,0</w:t>
            </w:r>
          </w:p>
        </w:tc>
        <w:tc>
          <w:tcPr>
            <w:tcW w:w="59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5,5</w:t>
            </w:r>
          </w:p>
        </w:tc>
      </w:tr>
      <w:tr w:rsidR="000C69F1" w:rsidRPr="00614559" w:rsidTr="000C69F1">
        <w:trPr>
          <w:trHeight w:val="840"/>
        </w:trPr>
        <w:tc>
          <w:tcPr>
            <w:tcW w:w="282" w:type="pct"/>
            <w:tcBorders>
              <w:top w:val="nil"/>
              <w:left w:val="single" w:sz="4" w:space="0" w:color="auto"/>
              <w:bottom w:val="single" w:sz="4" w:space="0" w:color="auto"/>
              <w:right w:val="single" w:sz="4" w:space="0" w:color="auto"/>
            </w:tcBorders>
            <w:shd w:val="clear" w:color="auto" w:fill="auto"/>
            <w:hideMark/>
          </w:tcPr>
          <w:p w:rsidR="000C69F1" w:rsidRPr="00614559" w:rsidRDefault="000C69F1" w:rsidP="000C69F1">
            <w:pPr>
              <w:jc w:val="center"/>
              <w:rPr>
                <w:sz w:val="22"/>
                <w:szCs w:val="22"/>
              </w:rPr>
            </w:pPr>
            <w:r w:rsidRPr="00614559">
              <w:rPr>
                <w:sz w:val="22"/>
                <w:szCs w:val="22"/>
              </w:rPr>
              <w:t>3</w:t>
            </w:r>
          </w:p>
        </w:tc>
        <w:tc>
          <w:tcPr>
            <w:tcW w:w="1273"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rPr>
                <w:sz w:val="22"/>
                <w:szCs w:val="22"/>
              </w:rPr>
            </w:pPr>
            <w:r w:rsidRPr="00614559">
              <w:rPr>
                <w:b/>
                <w:sz w:val="22"/>
                <w:szCs w:val="22"/>
              </w:rPr>
              <w:t>Основное мероприятие</w:t>
            </w:r>
            <w:r w:rsidRPr="00614559">
              <w:rPr>
                <w:sz w:val="22"/>
                <w:szCs w:val="22"/>
              </w:rPr>
              <w:t xml:space="preserve"> «Мониторинг состояния и обслуживание муниципального долга города Югорска»</w:t>
            </w:r>
          </w:p>
        </w:tc>
        <w:tc>
          <w:tcPr>
            <w:tcW w:w="600"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28 379,0</w:t>
            </w:r>
          </w:p>
        </w:tc>
        <w:tc>
          <w:tcPr>
            <w:tcW w:w="566"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43,4</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30 366,3</w:t>
            </w:r>
          </w:p>
        </w:tc>
        <w:tc>
          <w:tcPr>
            <w:tcW w:w="565"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45,1</w:t>
            </w:r>
          </w:p>
        </w:tc>
        <w:tc>
          <w:tcPr>
            <w:tcW w:w="55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26 000,0</w:t>
            </w:r>
          </w:p>
        </w:tc>
        <w:tc>
          <w:tcPr>
            <w:tcW w:w="598" w:type="pct"/>
            <w:tcBorders>
              <w:top w:val="nil"/>
              <w:left w:val="nil"/>
              <w:bottom w:val="single" w:sz="4" w:space="0" w:color="auto"/>
              <w:right w:val="single" w:sz="4" w:space="0" w:color="auto"/>
            </w:tcBorders>
            <w:shd w:val="clear" w:color="auto" w:fill="auto"/>
            <w:vAlign w:val="center"/>
            <w:hideMark/>
          </w:tcPr>
          <w:p w:rsidR="000C69F1" w:rsidRPr="00614559" w:rsidRDefault="000C69F1" w:rsidP="00E34CEE">
            <w:pPr>
              <w:jc w:val="center"/>
              <w:rPr>
                <w:sz w:val="22"/>
                <w:szCs w:val="22"/>
              </w:rPr>
            </w:pPr>
            <w:r w:rsidRPr="00614559">
              <w:rPr>
                <w:sz w:val="22"/>
                <w:szCs w:val="22"/>
              </w:rPr>
              <w:t>41,3</w:t>
            </w:r>
          </w:p>
        </w:tc>
      </w:tr>
    </w:tbl>
    <w:p w:rsidR="00137B3E" w:rsidRPr="00614559" w:rsidRDefault="00137B3E" w:rsidP="00E34CEE">
      <w:pPr>
        <w:widowControl w:val="0"/>
        <w:autoSpaceDE w:val="0"/>
        <w:autoSpaceDN w:val="0"/>
        <w:adjustRightInd w:val="0"/>
        <w:ind w:firstLine="709"/>
        <w:jc w:val="right"/>
        <w:outlineLvl w:val="1"/>
        <w:rPr>
          <w:sz w:val="24"/>
          <w:szCs w:val="24"/>
        </w:rPr>
      </w:pPr>
    </w:p>
    <w:p w:rsidR="00137B3E" w:rsidRPr="00614559" w:rsidRDefault="00137B3E" w:rsidP="00E34CEE">
      <w:pPr>
        <w:widowControl w:val="0"/>
        <w:autoSpaceDE w:val="0"/>
        <w:autoSpaceDN w:val="0"/>
        <w:adjustRightInd w:val="0"/>
        <w:ind w:firstLine="708"/>
        <w:jc w:val="both"/>
        <w:rPr>
          <w:sz w:val="24"/>
          <w:szCs w:val="24"/>
        </w:rPr>
      </w:pPr>
      <w:r w:rsidRPr="00614559">
        <w:rPr>
          <w:sz w:val="24"/>
          <w:szCs w:val="24"/>
        </w:rPr>
        <w:t xml:space="preserve">Наибольший удельный вес – 51,2% в 2019 году, 47,9% в 2020 году и 53,2% в 2021 году в объеме ресурсного обеспечения муниципальной программы составляют расходы на реализацию основного мероприятия «Организационно-техническое и финансовое обеспечение деятельности Департамента финансов», бюджетные ассигнования предусмотрены в сумме 33 500,0 тыс. рублей ежегодно. </w:t>
      </w:r>
    </w:p>
    <w:p w:rsidR="00137B3E" w:rsidRPr="00614559" w:rsidRDefault="00137B3E" w:rsidP="00E34CEE">
      <w:pPr>
        <w:widowControl w:val="0"/>
        <w:autoSpaceDE w:val="0"/>
        <w:autoSpaceDN w:val="0"/>
        <w:adjustRightInd w:val="0"/>
        <w:ind w:firstLine="709"/>
        <w:jc w:val="both"/>
        <w:rPr>
          <w:sz w:val="24"/>
          <w:szCs w:val="24"/>
        </w:rPr>
      </w:pPr>
      <w:r w:rsidRPr="00614559">
        <w:rPr>
          <w:sz w:val="24"/>
          <w:szCs w:val="24"/>
        </w:rPr>
        <w:t>Расходование сре</w:t>
      </w:r>
      <w:proofErr w:type="gramStart"/>
      <w:r w:rsidRPr="00614559">
        <w:rPr>
          <w:sz w:val="24"/>
          <w:szCs w:val="24"/>
        </w:rPr>
        <w:t>дств в р</w:t>
      </w:r>
      <w:proofErr w:type="gramEnd"/>
      <w:r w:rsidRPr="00614559">
        <w:rPr>
          <w:sz w:val="24"/>
          <w:szCs w:val="24"/>
        </w:rPr>
        <w:t>амках данного мероприятия будут направлены на обеспечение функционирования Департамента финансов администрации города Югорска.</w:t>
      </w:r>
    </w:p>
    <w:p w:rsidR="00137B3E" w:rsidRPr="00614559" w:rsidRDefault="00137B3E" w:rsidP="00E34CEE">
      <w:pPr>
        <w:ind w:firstLine="709"/>
        <w:jc w:val="both"/>
        <w:rPr>
          <w:sz w:val="24"/>
          <w:szCs w:val="24"/>
        </w:rPr>
      </w:pPr>
      <w:r w:rsidRPr="00614559">
        <w:rPr>
          <w:sz w:val="24"/>
          <w:szCs w:val="24"/>
        </w:rPr>
        <w:t>Удельный вес второго по ресурсоемкости основного мероприятия «Мониторинг состояния и обслуживание муниципального долга города Югорска» в общем объеме ресурсного обеспечения муниципальной программы в 2019 году составит 43,4% или 28 379,0 тыс. рублей, в 2020 году - 45,1% или 30 366,3 тыс. рублей, в 2021 году - 41,3% или 26 000,0 тыс. рублей.</w:t>
      </w:r>
    </w:p>
    <w:p w:rsidR="00137B3E" w:rsidRPr="00614559" w:rsidRDefault="00137B3E" w:rsidP="00E34CEE">
      <w:pPr>
        <w:widowControl w:val="0"/>
        <w:autoSpaceDE w:val="0"/>
        <w:autoSpaceDN w:val="0"/>
        <w:adjustRightInd w:val="0"/>
        <w:ind w:firstLine="708"/>
        <w:jc w:val="both"/>
        <w:rPr>
          <w:sz w:val="24"/>
          <w:szCs w:val="24"/>
        </w:rPr>
      </w:pPr>
      <w:r w:rsidRPr="00614559">
        <w:rPr>
          <w:sz w:val="24"/>
          <w:szCs w:val="24"/>
        </w:rPr>
        <w:t>За счет указанных сре</w:t>
      </w:r>
      <w:proofErr w:type="gramStart"/>
      <w:r w:rsidRPr="00614559">
        <w:rPr>
          <w:sz w:val="24"/>
          <w:szCs w:val="24"/>
        </w:rPr>
        <w:t>дств пл</w:t>
      </w:r>
      <w:proofErr w:type="gramEnd"/>
      <w:r w:rsidRPr="00614559">
        <w:rPr>
          <w:sz w:val="24"/>
          <w:szCs w:val="24"/>
        </w:rPr>
        <w:t>анируется обеспечить своевременное исполнение обязательств муниципального образования по выплате процентных платежей по муниципальному долгу города Югорска.</w:t>
      </w:r>
    </w:p>
    <w:p w:rsidR="00137B3E" w:rsidRPr="00614559" w:rsidRDefault="00137B3E" w:rsidP="00E34CEE">
      <w:pPr>
        <w:ind w:firstLine="709"/>
        <w:jc w:val="both"/>
        <w:rPr>
          <w:sz w:val="24"/>
          <w:szCs w:val="24"/>
        </w:rPr>
      </w:pPr>
      <w:r w:rsidRPr="00614559">
        <w:rPr>
          <w:sz w:val="24"/>
          <w:szCs w:val="24"/>
        </w:rPr>
        <w:t>Расходы на обслуживание муниципального долга запланированы со снижением к 2021 году исходя из объема привлекаемых кредитов, согласно проекту программы муниципальных внутренних заимствований муниципального образования город Югорск на 2019 год и на плановый период 2020 и 2021 годов.</w:t>
      </w:r>
    </w:p>
    <w:p w:rsidR="00137B3E" w:rsidRPr="00614559" w:rsidRDefault="00137B3E" w:rsidP="00E34CEE">
      <w:pPr>
        <w:pStyle w:val="ae"/>
        <w:suppressAutoHyphens/>
        <w:spacing w:before="0" w:beforeAutospacing="0" w:after="0" w:afterAutospacing="0"/>
        <w:ind w:firstLine="709"/>
        <w:jc w:val="both"/>
      </w:pPr>
      <w:r w:rsidRPr="00614559">
        <w:t>Удельный вес третьего по ресурсоемкости основного мероприятия «Развитие единой комплексной системы управления муниципальными финансами» в общем объеме ресурсного обеспечения муниципальной программы в 2019 году составит 5,4% или 3 500,0 тыс. рублей, в 2020 году – 5,2% или 3 500,0 тыс. рублей, в 2021 году – 5,5% или 3 500,0 тыс. рублей.</w:t>
      </w:r>
    </w:p>
    <w:p w:rsidR="00B513C0" w:rsidRPr="00614559" w:rsidRDefault="00137B3E" w:rsidP="00B513C0">
      <w:pPr>
        <w:widowControl w:val="0"/>
        <w:autoSpaceDE w:val="0"/>
        <w:autoSpaceDN w:val="0"/>
        <w:adjustRightInd w:val="0"/>
        <w:ind w:firstLine="709"/>
        <w:jc w:val="both"/>
        <w:rPr>
          <w:sz w:val="24"/>
          <w:szCs w:val="24"/>
        </w:rPr>
      </w:pPr>
      <w:proofErr w:type="gramStart"/>
      <w:r w:rsidRPr="00614559">
        <w:rPr>
          <w:sz w:val="24"/>
          <w:szCs w:val="24"/>
        </w:rPr>
        <w:t>Указанные средства будут направлены на модернизацию, техническое сопровождение автоматизированных информационных систем в сфере управления муниципальными финансами, программных продуктов по составлению бухгалтерской и налоговой отчетности, а также обеспечение безопасности информации и защиты передачи данных для использования электронного обмена и обеспечение открытости и доступности для граждан и организаций информации о бюджетном процессе города Югорска.</w:t>
      </w:r>
      <w:r w:rsidR="00B513C0" w:rsidRPr="00614559">
        <w:rPr>
          <w:sz w:val="24"/>
          <w:szCs w:val="24"/>
        </w:rPr>
        <w:br w:type="page"/>
      </w:r>
      <w:proofErr w:type="gramEnd"/>
    </w:p>
    <w:p w:rsidR="00137B3E" w:rsidRPr="00614559" w:rsidRDefault="00137B3E" w:rsidP="00E34CEE">
      <w:pPr>
        <w:jc w:val="center"/>
        <w:rPr>
          <w:b/>
          <w:sz w:val="24"/>
          <w:szCs w:val="24"/>
        </w:rPr>
      </w:pPr>
      <w:r w:rsidRPr="00614559">
        <w:rPr>
          <w:b/>
          <w:sz w:val="24"/>
          <w:szCs w:val="24"/>
        </w:rPr>
        <w:lastRenderedPageBreak/>
        <w:t>15. Муниципальная программа города Югорска «</w:t>
      </w:r>
      <w:r w:rsidRPr="00614559">
        <w:rPr>
          <w:rFonts w:eastAsia="Calibri"/>
          <w:b/>
          <w:sz w:val="24"/>
          <w:szCs w:val="24"/>
        </w:rPr>
        <w:t>Профилактика правонарушений, противодействие коррупции и незаконному обороту наркотиков</w:t>
      </w:r>
      <w:r w:rsidRPr="00614559">
        <w:rPr>
          <w:b/>
          <w:sz w:val="24"/>
          <w:szCs w:val="24"/>
        </w:rPr>
        <w:t>»</w:t>
      </w:r>
    </w:p>
    <w:p w:rsidR="00137B3E" w:rsidRPr="00614559" w:rsidRDefault="00137B3E" w:rsidP="00E34CEE">
      <w:pPr>
        <w:jc w:val="center"/>
        <w:rPr>
          <w:b/>
          <w:i/>
          <w:sz w:val="24"/>
          <w:szCs w:val="24"/>
        </w:rPr>
      </w:pPr>
    </w:p>
    <w:p w:rsidR="00137B3E" w:rsidRPr="00614559" w:rsidRDefault="00137B3E" w:rsidP="00E34CEE">
      <w:pPr>
        <w:ind w:firstLine="709"/>
        <w:jc w:val="both"/>
        <w:rPr>
          <w:sz w:val="24"/>
          <w:szCs w:val="24"/>
        </w:rPr>
      </w:pPr>
      <w:r w:rsidRPr="00614559">
        <w:rPr>
          <w:sz w:val="24"/>
          <w:szCs w:val="24"/>
        </w:rPr>
        <w:t>Муниципальная программа города Югорска «</w:t>
      </w:r>
      <w:r w:rsidRPr="00614559">
        <w:rPr>
          <w:rFonts w:eastAsia="Calibri"/>
          <w:sz w:val="24"/>
          <w:szCs w:val="24"/>
        </w:rPr>
        <w:t>Профилактика правонарушений, противодействие коррупции и незаконному обороту наркотиков</w:t>
      </w:r>
      <w:r w:rsidRPr="00614559">
        <w:rPr>
          <w:sz w:val="24"/>
          <w:szCs w:val="24"/>
        </w:rPr>
        <w:t>» утверждена постановлением администрации города Югорска от 30.10.2018 № 3002 (далее – муниципальная программа).</w:t>
      </w:r>
    </w:p>
    <w:p w:rsidR="00137B3E" w:rsidRPr="00614559" w:rsidRDefault="00137B3E" w:rsidP="00E34CEE">
      <w:pPr>
        <w:ind w:firstLine="709"/>
        <w:jc w:val="both"/>
        <w:rPr>
          <w:sz w:val="24"/>
          <w:szCs w:val="24"/>
        </w:rPr>
      </w:pPr>
      <w:r w:rsidRPr="00614559">
        <w:rPr>
          <w:sz w:val="24"/>
          <w:szCs w:val="24"/>
        </w:rPr>
        <w:t>Ответственный исполнитель муниципальной программы –</w:t>
      </w:r>
      <w:r w:rsidRPr="00614559">
        <w:rPr>
          <w:rFonts w:eastAsia="Calibri"/>
          <w:sz w:val="24"/>
          <w:szCs w:val="24"/>
        </w:rPr>
        <w:t xml:space="preserve"> управление внутренней политики и общественных связей администрации города Югорска</w:t>
      </w:r>
      <w:r w:rsidRPr="00614559">
        <w:rPr>
          <w:sz w:val="24"/>
          <w:szCs w:val="24"/>
        </w:rPr>
        <w:t>.</w:t>
      </w:r>
    </w:p>
    <w:p w:rsidR="00137B3E" w:rsidRPr="00614559" w:rsidRDefault="00137B3E" w:rsidP="00E34CEE">
      <w:pPr>
        <w:pStyle w:val="af8"/>
        <w:ind w:firstLine="709"/>
        <w:jc w:val="both"/>
        <w:rPr>
          <w:rFonts w:ascii="Times New Roman" w:hAnsi="Times New Roman"/>
          <w:sz w:val="24"/>
          <w:szCs w:val="24"/>
        </w:rPr>
      </w:pPr>
      <w:proofErr w:type="gramStart"/>
      <w:r w:rsidRPr="00614559">
        <w:rPr>
          <w:rFonts w:ascii="Times New Roman" w:hAnsi="Times New Roman"/>
          <w:sz w:val="24"/>
          <w:szCs w:val="24"/>
        </w:rPr>
        <w:t>Соисполнители муниципальной программы: управление социальной политики администрации города Югорска, административная комиссия города Югорска, юридическое управление администрации города Югорска, отдел по организации деятельности территориальной комиссии по делам несовершеннолетних и защите их прав при администрации города Югорска.</w:t>
      </w:r>
      <w:proofErr w:type="gramEnd"/>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pStyle w:val="af8"/>
        <w:ind w:firstLine="709"/>
        <w:jc w:val="both"/>
        <w:rPr>
          <w:rFonts w:ascii="Times New Roman" w:hAnsi="Times New Roman"/>
          <w:sz w:val="24"/>
          <w:szCs w:val="24"/>
        </w:rPr>
      </w:pPr>
      <w:r w:rsidRPr="00614559">
        <w:rPr>
          <w:rFonts w:ascii="Times New Roman" w:hAnsi="Times New Roman"/>
          <w:sz w:val="24"/>
          <w:szCs w:val="24"/>
        </w:rPr>
        <w:t>На реализацию муниципальной программы в 2019 году предусматриваются бюджетные ассигнования в сумме 9 048,6 тыс. рублей, в 2020 году – 8 051,7 тыс. рублей, в 2021 году – 10 191,5 тыс. рублей.</w:t>
      </w:r>
    </w:p>
    <w:p w:rsidR="00137B3E" w:rsidRPr="00614559" w:rsidRDefault="00137B3E" w:rsidP="00E34CEE">
      <w:pPr>
        <w:ind w:firstLine="709"/>
        <w:rPr>
          <w:sz w:val="24"/>
          <w:szCs w:val="24"/>
        </w:rPr>
      </w:pPr>
      <w:r w:rsidRPr="00614559">
        <w:rPr>
          <w:sz w:val="24"/>
          <w:szCs w:val="24"/>
        </w:rPr>
        <w:t>Объемы бюджетных ассигнований распределены следующим образом:</w:t>
      </w:r>
    </w:p>
    <w:p w:rsidR="00137B3E" w:rsidRPr="00614559" w:rsidRDefault="00137B3E" w:rsidP="00E34CEE">
      <w:pPr>
        <w:ind w:firstLine="360"/>
        <w:jc w:val="right"/>
        <w:rPr>
          <w:sz w:val="24"/>
          <w:szCs w:val="24"/>
        </w:rPr>
      </w:pPr>
    </w:p>
    <w:p w:rsidR="00137B3E" w:rsidRPr="00614559" w:rsidRDefault="00614559" w:rsidP="00E34CEE">
      <w:pPr>
        <w:ind w:firstLine="360"/>
        <w:jc w:val="right"/>
        <w:rPr>
          <w:sz w:val="24"/>
          <w:szCs w:val="24"/>
        </w:rPr>
      </w:pPr>
      <w:r w:rsidRPr="00614559">
        <w:rPr>
          <w:sz w:val="24"/>
          <w:szCs w:val="24"/>
        </w:rPr>
        <w:t>Таблица 79</w:t>
      </w:r>
    </w:p>
    <w:p w:rsidR="00137B3E" w:rsidRPr="00614559" w:rsidRDefault="00137B3E" w:rsidP="00E34CEE">
      <w:pPr>
        <w:jc w:val="center"/>
        <w:rPr>
          <w:b/>
          <w:sz w:val="24"/>
          <w:szCs w:val="24"/>
        </w:rPr>
      </w:pPr>
      <w:r w:rsidRPr="00614559">
        <w:rPr>
          <w:b/>
          <w:sz w:val="24"/>
          <w:szCs w:val="24"/>
        </w:rPr>
        <w:t>Объем бюджетных ассигнований по ответственному исполнителю и соисполнителям муниципальной программы «</w:t>
      </w:r>
      <w:r w:rsidRPr="00614559">
        <w:rPr>
          <w:rFonts w:eastAsia="Calibri"/>
          <w:b/>
          <w:sz w:val="24"/>
          <w:szCs w:val="24"/>
        </w:rPr>
        <w:t>Профилактика правонарушений, противодействие коррупции и незаконному обороту наркотиков</w:t>
      </w:r>
      <w:r w:rsidRPr="00614559">
        <w:rPr>
          <w:b/>
          <w:sz w:val="24"/>
          <w:szCs w:val="24"/>
        </w:rPr>
        <w:t>» на 2019 год и на плановый период 2020 и 2021 годов</w:t>
      </w:r>
    </w:p>
    <w:p w:rsidR="00137B3E" w:rsidRPr="00614559" w:rsidRDefault="00137B3E" w:rsidP="00E34CEE">
      <w:pPr>
        <w:ind w:firstLine="360"/>
        <w:jc w:val="right"/>
        <w:rPr>
          <w:sz w:val="24"/>
          <w:szCs w:val="24"/>
        </w:rPr>
      </w:pPr>
      <w:r w:rsidRPr="00614559">
        <w:rPr>
          <w:sz w:val="24"/>
          <w:szCs w:val="24"/>
        </w:rPr>
        <w:t xml:space="preserve">   тыс. рублей</w:t>
      </w:r>
    </w:p>
    <w:tbl>
      <w:tblPr>
        <w:tblW w:w="9211" w:type="dxa"/>
        <w:jc w:val="center"/>
        <w:tblLook w:val="04A0"/>
      </w:tblPr>
      <w:tblGrid>
        <w:gridCol w:w="540"/>
        <w:gridCol w:w="5282"/>
        <w:gridCol w:w="1275"/>
        <w:gridCol w:w="1054"/>
        <w:gridCol w:w="1060"/>
      </w:tblGrid>
      <w:tr w:rsidR="00137B3E" w:rsidRPr="00614559" w:rsidTr="00137B3E">
        <w:trPr>
          <w:tblHeader/>
          <w:jc w:val="center"/>
        </w:trPr>
        <w:tc>
          <w:tcPr>
            <w:tcW w:w="540" w:type="dxa"/>
            <w:vMerge w:val="restart"/>
            <w:tcBorders>
              <w:top w:val="single" w:sz="4" w:space="0" w:color="auto"/>
              <w:left w:val="single" w:sz="4" w:space="0" w:color="auto"/>
              <w:right w:val="single" w:sz="4" w:space="0" w:color="auto"/>
            </w:tcBorders>
            <w:shd w:val="clear" w:color="auto" w:fill="auto"/>
            <w:vAlign w:val="center"/>
            <w:hideMark/>
          </w:tcPr>
          <w:p w:rsidR="00137B3E" w:rsidRPr="00614559" w:rsidRDefault="00137B3E" w:rsidP="00E34CEE">
            <w:pPr>
              <w:jc w:val="center"/>
              <w:rPr>
                <w:sz w:val="22"/>
                <w:szCs w:val="22"/>
              </w:rPr>
            </w:pPr>
            <w:r w:rsidRPr="00614559">
              <w:rPr>
                <w:sz w:val="22"/>
                <w:szCs w:val="22"/>
                <w:lang w:val="en-US"/>
              </w:rPr>
              <w:t>N</w:t>
            </w:r>
            <w:r w:rsidRPr="00614559">
              <w:rPr>
                <w:sz w:val="22"/>
                <w:szCs w:val="22"/>
              </w:rPr>
              <w:t xml:space="preserve"> </w:t>
            </w:r>
            <w:proofErr w:type="spellStart"/>
            <w:r w:rsidRPr="00614559">
              <w:rPr>
                <w:sz w:val="22"/>
                <w:szCs w:val="22"/>
              </w:rPr>
              <w:t>п</w:t>
            </w:r>
            <w:proofErr w:type="spellEnd"/>
            <w:r w:rsidRPr="00614559">
              <w:rPr>
                <w:sz w:val="22"/>
                <w:szCs w:val="22"/>
              </w:rPr>
              <w:t>/</w:t>
            </w:r>
            <w:proofErr w:type="spellStart"/>
            <w:r w:rsidRPr="00614559">
              <w:rPr>
                <w:sz w:val="22"/>
                <w:szCs w:val="22"/>
              </w:rPr>
              <w:t>п</w:t>
            </w:r>
            <w:proofErr w:type="spellEnd"/>
          </w:p>
        </w:tc>
        <w:tc>
          <w:tcPr>
            <w:tcW w:w="5282" w:type="dxa"/>
            <w:vMerge w:val="restart"/>
            <w:tcBorders>
              <w:top w:val="single" w:sz="4" w:space="0" w:color="auto"/>
              <w:left w:val="nil"/>
              <w:right w:val="single" w:sz="4" w:space="0" w:color="000000"/>
            </w:tcBorders>
            <w:shd w:val="clear" w:color="auto" w:fill="auto"/>
            <w:vAlign w:val="center"/>
            <w:hideMark/>
          </w:tcPr>
          <w:p w:rsidR="00137B3E" w:rsidRPr="00614559" w:rsidRDefault="00137B3E" w:rsidP="00E34CEE">
            <w:pPr>
              <w:jc w:val="center"/>
              <w:rPr>
                <w:sz w:val="22"/>
                <w:szCs w:val="22"/>
              </w:rPr>
            </w:pPr>
            <w:r w:rsidRPr="00614559">
              <w:rPr>
                <w:sz w:val="22"/>
                <w:szCs w:val="22"/>
              </w:rPr>
              <w:t>Наименование ответственного исполнителя, соисполнителя муниципальной программы</w:t>
            </w:r>
          </w:p>
        </w:tc>
        <w:tc>
          <w:tcPr>
            <w:tcW w:w="3389" w:type="dxa"/>
            <w:gridSpan w:val="3"/>
            <w:tcBorders>
              <w:top w:val="single" w:sz="4" w:space="0" w:color="auto"/>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Проект</w:t>
            </w:r>
          </w:p>
        </w:tc>
      </w:tr>
      <w:tr w:rsidR="00137B3E" w:rsidRPr="00614559" w:rsidTr="00137B3E">
        <w:trPr>
          <w:tblHeader/>
          <w:jc w:val="center"/>
        </w:trPr>
        <w:tc>
          <w:tcPr>
            <w:tcW w:w="540" w:type="dxa"/>
            <w:vMerge/>
            <w:tcBorders>
              <w:left w:val="single" w:sz="4" w:space="0" w:color="auto"/>
              <w:bottom w:val="single" w:sz="4" w:space="0" w:color="auto"/>
              <w:right w:val="single" w:sz="4" w:space="0" w:color="auto"/>
            </w:tcBorders>
            <w:shd w:val="clear" w:color="auto" w:fill="auto"/>
            <w:vAlign w:val="center"/>
            <w:hideMark/>
          </w:tcPr>
          <w:p w:rsidR="00137B3E" w:rsidRPr="00614559" w:rsidRDefault="00137B3E" w:rsidP="00E34CEE">
            <w:pPr>
              <w:jc w:val="center"/>
              <w:rPr>
                <w:sz w:val="22"/>
                <w:szCs w:val="22"/>
              </w:rPr>
            </w:pPr>
          </w:p>
        </w:tc>
        <w:tc>
          <w:tcPr>
            <w:tcW w:w="5282" w:type="dxa"/>
            <w:vMerge/>
            <w:tcBorders>
              <w:left w:val="nil"/>
              <w:bottom w:val="single" w:sz="4" w:space="0" w:color="auto"/>
              <w:right w:val="single" w:sz="4" w:space="0" w:color="000000"/>
            </w:tcBorders>
            <w:shd w:val="clear" w:color="auto" w:fill="auto"/>
            <w:vAlign w:val="center"/>
            <w:hideMark/>
          </w:tcPr>
          <w:p w:rsidR="00137B3E" w:rsidRPr="00614559" w:rsidRDefault="00137B3E" w:rsidP="00E34CEE">
            <w:pPr>
              <w:jc w:val="center"/>
              <w:rPr>
                <w:sz w:val="22"/>
                <w:szCs w:val="22"/>
              </w:rPr>
            </w:pP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201</w:t>
            </w:r>
            <w:r w:rsidRPr="00614559">
              <w:rPr>
                <w:sz w:val="22"/>
                <w:szCs w:val="22"/>
                <w:lang w:val="en-US"/>
              </w:rPr>
              <w:t>9</w:t>
            </w:r>
            <w:r w:rsidRPr="00614559">
              <w:rPr>
                <w:sz w:val="22"/>
                <w:szCs w:val="22"/>
              </w:rPr>
              <w:t xml:space="preserve"> год </w:t>
            </w:r>
          </w:p>
        </w:tc>
        <w:tc>
          <w:tcPr>
            <w:tcW w:w="1054" w:type="dxa"/>
            <w:tcBorders>
              <w:top w:val="single" w:sz="4" w:space="0" w:color="auto"/>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20</w:t>
            </w:r>
            <w:proofErr w:type="spellStart"/>
            <w:r w:rsidRPr="00614559">
              <w:rPr>
                <w:sz w:val="22"/>
                <w:szCs w:val="22"/>
                <w:lang w:val="en-US"/>
              </w:rPr>
              <w:t>20</w:t>
            </w:r>
            <w:proofErr w:type="spellEnd"/>
            <w:r w:rsidRPr="00614559">
              <w:rPr>
                <w:sz w:val="22"/>
                <w:szCs w:val="22"/>
              </w:rPr>
              <w:t xml:space="preserve"> год</w:t>
            </w:r>
          </w:p>
        </w:tc>
        <w:tc>
          <w:tcPr>
            <w:tcW w:w="1060" w:type="dxa"/>
            <w:tcBorders>
              <w:top w:val="single" w:sz="4" w:space="0" w:color="auto"/>
              <w:left w:val="nil"/>
              <w:bottom w:val="single" w:sz="4" w:space="0" w:color="auto"/>
              <w:right w:val="single" w:sz="4" w:space="0" w:color="auto"/>
            </w:tcBorders>
          </w:tcPr>
          <w:p w:rsidR="00137B3E" w:rsidRPr="00614559" w:rsidRDefault="00137B3E" w:rsidP="00E34CEE">
            <w:pPr>
              <w:jc w:val="center"/>
              <w:rPr>
                <w:sz w:val="22"/>
                <w:szCs w:val="22"/>
              </w:rPr>
            </w:pPr>
            <w:r w:rsidRPr="00614559">
              <w:rPr>
                <w:sz w:val="22"/>
                <w:szCs w:val="22"/>
              </w:rPr>
              <w:t>202</w:t>
            </w:r>
            <w:r w:rsidRPr="00614559">
              <w:rPr>
                <w:sz w:val="22"/>
                <w:szCs w:val="22"/>
                <w:lang w:val="en-US"/>
              </w:rPr>
              <w:t>1</w:t>
            </w:r>
            <w:r w:rsidRPr="00614559">
              <w:rPr>
                <w:sz w:val="22"/>
                <w:szCs w:val="22"/>
              </w:rPr>
              <w:t xml:space="preserve"> год</w:t>
            </w:r>
          </w:p>
        </w:tc>
      </w:tr>
      <w:tr w:rsidR="00137B3E" w:rsidRPr="00614559" w:rsidTr="00137B3E">
        <w:trPr>
          <w:tblHeader/>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137B3E" w:rsidRPr="00614559" w:rsidRDefault="00137B3E" w:rsidP="00E34CEE">
            <w:pPr>
              <w:jc w:val="center"/>
              <w:rPr>
                <w:sz w:val="22"/>
                <w:szCs w:val="22"/>
              </w:rPr>
            </w:pPr>
            <w:r w:rsidRPr="00614559">
              <w:rPr>
                <w:sz w:val="22"/>
                <w:szCs w:val="22"/>
              </w:rPr>
              <w:t>1</w:t>
            </w:r>
          </w:p>
        </w:tc>
        <w:tc>
          <w:tcPr>
            <w:tcW w:w="5282" w:type="dxa"/>
            <w:tcBorders>
              <w:top w:val="single" w:sz="4" w:space="0" w:color="auto"/>
              <w:left w:val="nil"/>
              <w:bottom w:val="single" w:sz="4" w:space="0" w:color="auto"/>
              <w:right w:val="single" w:sz="4" w:space="0" w:color="auto"/>
            </w:tcBorders>
            <w:shd w:val="clear" w:color="auto" w:fill="auto"/>
            <w:noWrap/>
            <w:vAlign w:val="bottom"/>
            <w:hideMark/>
          </w:tcPr>
          <w:p w:rsidR="00137B3E" w:rsidRPr="00614559" w:rsidRDefault="00137B3E" w:rsidP="00E34CEE">
            <w:pPr>
              <w:jc w:val="center"/>
              <w:rPr>
                <w:sz w:val="22"/>
                <w:szCs w:val="22"/>
              </w:rPr>
            </w:pPr>
            <w:r w:rsidRPr="00614559">
              <w:rPr>
                <w:sz w:val="22"/>
                <w:szCs w:val="22"/>
              </w:rPr>
              <w:t>2</w:t>
            </w:r>
          </w:p>
        </w:tc>
        <w:tc>
          <w:tcPr>
            <w:tcW w:w="1275" w:type="dxa"/>
            <w:tcBorders>
              <w:top w:val="nil"/>
              <w:left w:val="nil"/>
              <w:bottom w:val="single" w:sz="4" w:space="0" w:color="auto"/>
              <w:right w:val="single" w:sz="4" w:space="0" w:color="auto"/>
            </w:tcBorders>
            <w:shd w:val="clear" w:color="auto" w:fill="auto"/>
            <w:noWrap/>
            <w:vAlign w:val="bottom"/>
            <w:hideMark/>
          </w:tcPr>
          <w:p w:rsidR="00137B3E" w:rsidRPr="00614559" w:rsidRDefault="00137B3E" w:rsidP="00E34CEE">
            <w:pPr>
              <w:jc w:val="center"/>
              <w:rPr>
                <w:sz w:val="22"/>
                <w:szCs w:val="22"/>
              </w:rPr>
            </w:pPr>
            <w:r w:rsidRPr="00614559">
              <w:rPr>
                <w:sz w:val="22"/>
                <w:szCs w:val="22"/>
              </w:rPr>
              <w:t>3</w:t>
            </w:r>
          </w:p>
        </w:tc>
        <w:tc>
          <w:tcPr>
            <w:tcW w:w="1054" w:type="dxa"/>
            <w:tcBorders>
              <w:top w:val="nil"/>
              <w:left w:val="nil"/>
              <w:bottom w:val="single" w:sz="4" w:space="0" w:color="auto"/>
              <w:right w:val="single" w:sz="4" w:space="0" w:color="auto"/>
            </w:tcBorders>
          </w:tcPr>
          <w:p w:rsidR="00137B3E" w:rsidRPr="00614559" w:rsidRDefault="00137B3E" w:rsidP="00E34CEE">
            <w:pPr>
              <w:jc w:val="center"/>
              <w:rPr>
                <w:sz w:val="22"/>
                <w:szCs w:val="22"/>
              </w:rPr>
            </w:pPr>
            <w:r w:rsidRPr="00614559">
              <w:rPr>
                <w:sz w:val="22"/>
                <w:szCs w:val="22"/>
              </w:rPr>
              <w:t>4</w:t>
            </w:r>
          </w:p>
        </w:tc>
        <w:tc>
          <w:tcPr>
            <w:tcW w:w="1060" w:type="dxa"/>
            <w:tcBorders>
              <w:top w:val="nil"/>
              <w:left w:val="nil"/>
              <w:bottom w:val="single" w:sz="4" w:space="0" w:color="auto"/>
              <w:right w:val="single" w:sz="4" w:space="0" w:color="auto"/>
            </w:tcBorders>
          </w:tcPr>
          <w:p w:rsidR="00137B3E" w:rsidRPr="00614559" w:rsidRDefault="00137B3E" w:rsidP="00E34CEE">
            <w:pPr>
              <w:jc w:val="center"/>
              <w:rPr>
                <w:sz w:val="22"/>
                <w:szCs w:val="22"/>
              </w:rPr>
            </w:pPr>
            <w:r w:rsidRPr="00614559">
              <w:rPr>
                <w:sz w:val="22"/>
                <w:szCs w:val="22"/>
              </w:rPr>
              <w:t>5</w:t>
            </w:r>
          </w:p>
        </w:tc>
      </w:tr>
      <w:tr w:rsidR="000F6B85" w:rsidRPr="00614559" w:rsidTr="00EC6AA4">
        <w:trPr>
          <w:jc w:val="center"/>
        </w:trPr>
        <w:tc>
          <w:tcPr>
            <w:tcW w:w="540" w:type="dxa"/>
            <w:vMerge w:val="restart"/>
            <w:tcBorders>
              <w:top w:val="nil"/>
              <w:left w:val="single" w:sz="4" w:space="0" w:color="auto"/>
              <w:right w:val="single" w:sz="4" w:space="0" w:color="auto"/>
            </w:tcBorders>
            <w:shd w:val="clear" w:color="auto" w:fill="auto"/>
            <w:noWrap/>
            <w:vAlign w:val="center"/>
            <w:hideMark/>
          </w:tcPr>
          <w:p w:rsidR="000F6B85" w:rsidRPr="00614559" w:rsidRDefault="000F6B85" w:rsidP="00E34CEE">
            <w:pPr>
              <w:rPr>
                <w:b/>
                <w:sz w:val="22"/>
                <w:szCs w:val="22"/>
              </w:rPr>
            </w:pPr>
            <w:r w:rsidRPr="00614559">
              <w:rPr>
                <w:b/>
                <w:sz w:val="22"/>
                <w:szCs w:val="22"/>
              </w:rPr>
              <w:t> </w:t>
            </w:r>
          </w:p>
          <w:p w:rsidR="000F6B85" w:rsidRPr="00614559" w:rsidRDefault="000F6B85" w:rsidP="00E34CEE">
            <w:pPr>
              <w:rPr>
                <w:b/>
                <w:sz w:val="22"/>
                <w:szCs w:val="22"/>
              </w:rPr>
            </w:pPr>
            <w:r w:rsidRPr="00614559">
              <w:rPr>
                <w:sz w:val="22"/>
                <w:szCs w:val="22"/>
              </w:rPr>
              <w:t> </w:t>
            </w:r>
          </w:p>
        </w:tc>
        <w:tc>
          <w:tcPr>
            <w:tcW w:w="5282" w:type="dxa"/>
            <w:tcBorders>
              <w:top w:val="single" w:sz="4" w:space="0" w:color="auto"/>
              <w:left w:val="nil"/>
              <w:bottom w:val="single" w:sz="4" w:space="0" w:color="auto"/>
              <w:right w:val="single" w:sz="4" w:space="0" w:color="auto"/>
            </w:tcBorders>
            <w:shd w:val="clear" w:color="auto" w:fill="auto"/>
            <w:vAlign w:val="bottom"/>
            <w:hideMark/>
          </w:tcPr>
          <w:p w:rsidR="000F6B85" w:rsidRPr="00614559" w:rsidRDefault="000F6B85" w:rsidP="00E34CEE">
            <w:pPr>
              <w:rPr>
                <w:b/>
                <w:sz w:val="22"/>
                <w:szCs w:val="22"/>
              </w:rPr>
            </w:pPr>
            <w:r w:rsidRPr="00614559">
              <w:rPr>
                <w:b/>
                <w:sz w:val="22"/>
                <w:szCs w:val="22"/>
              </w:rPr>
              <w:t>Всего по муниципальной программе</w:t>
            </w:r>
          </w:p>
        </w:tc>
        <w:tc>
          <w:tcPr>
            <w:tcW w:w="1275" w:type="dxa"/>
            <w:tcBorders>
              <w:top w:val="nil"/>
              <w:left w:val="nil"/>
              <w:bottom w:val="single" w:sz="4" w:space="0" w:color="auto"/>
              <w:right w:val="single" w:sz="4" w:space="0" w:color="auto"/>
            </w:tcBorders>
            <w:shd w:val="clear" w:color="auto" w:fill="auto"/>
            <w:noWrap/>
            <w:vAlign w:val="center"/>
            <w:hideMark/>
          </w:tcPr>
          <w:p w:rsidR="000F6B85" w:rsidRPr="00614559" w:rsidRDefault="000F6B85" w:rsidP="00E34CEE">
            <w:pPr>
              <w:jc w:val="center"/>
              <w:rPr>
                <w:b/>
                <w:sz w:val="22"/>
                <w:szCs w:val="22"/>
                <w:lang w:val="en-US"/>
              </w:rPr>
            </w:pPr>
            <w:r w:rsidRPr="00614559">
              <w:rPr>
                <w:b/>
                <w:sz w:val="22"/>
                <w:szCs w:val="22"/>
                <w:lang w:val="en-US"/>
              </w:rPr>
              <w:t>9 048</w:t>
            </w:r>
            <w:r w:rsidRPr="00614559">
              <w:rPr>
                <w:b/>
                <w:sz w:val="22"/>
                <w:szCs w:val="22"/>
              </w:rPr>
              <w:t>,</w:t>
            </w:r>
            <w:r w:rsidRPr="00614559">
              <w:rPr>
                <w:b/>
                <w:sz w:val="22"/>
                <w:szCs w:val="22"/>
                <w:lang w:val="en-US"/>
              </w:rPr>
              <w:t>6</w:t>
            </w:r>
          </w:p>
        </w:tc>
        <w:tc>
          <w:tcPr>
            <w:tcW w:w="1054" w:type="dxa"/>
            <w:tcBorders>
              <w:top w:val="nil"/>
              <w:left w:val="nil"/>
              <w:bottom w:val="single" w:sz="4" w:space="0" w:color="auto"/>
              <w:right w:val="single" w:sz="4" w:space="0" w:color="auto"/>
            </w:tcBorders>
          </w:tcPr>
          <w:p w:rsidR="000F6B85" w:rsidRPr="00614559" w:rsidRDefault="000F6B85" w:rsidP="00E34CEE">
            <w:pPr>
              <w:jc w:val="center"/>
              <w:rPr>
                <w:b/>
                <w:sz w:val="22"/>
                <w:szCs w:val="22"/>
              </w:rPr>
            </w:pPr>
            <w:r w:rsidRPr="00614559">
              <w:rPr>
                <w:b/>
                <w:sz w:val="22"/>
                <w:szCs w:val="22"/>
              </w:rPr>
              <w:t>8 051,7</w:t>
            </w:r>
          </w:p>
        </w:tc>
        <w:tc>
          <w:tcPr>
            <w:tcW w:w="1060" w:type="dxa"/>
            <w:tcBorders>
              <w:top w:val="nil"/>
              <w:left w:val="nil"/>
              <w:bottom w:val="single" w:sz="4" w:space="0" w:color="auto"/>
              <w:right w:val="single" w:sz="4" w:space="0" w:color="auto"/>
            </w:tcBorders>
          </w:tcPr>
          <w:p w:rsidR="000F6B85" w:rsidRPr="00614559" w:rsidRDefault="000F6B85" w:rsidP="00E34CEE">
            <w:pPr>
              <w:jc w:val="center"/>
              <w:rPr>
                <w:b/>
                <w:sz w:val="22"/>
                <w:szCs w:val="22"/>
              </w:rPr>
            </w:pPr>
            <w:r w:rsidRPr="00614559">
              <w:rPr>
                <w:b/>
                <w:sz w:val="22"/>
                <w:szCs w:val="22"/>
              </w:rPr>
              <w:t>10 191,5</w:t>
            </w:r>
          </w:p>
        </w:tc>
      </w:tr>
      <w:tr w:rsidR="000F6B85" w:rsidRPr="00614559" w:rsidTr="00EC6AA4">
        <w:trPr>
          <w:jc w:val="center"/>
        </w:trPr>
        <w:tc>
          <w:tcPr>
            <w:tcW w:w="540" w:type="dxa"/>
            <w:vMerge/>
            <w:tcBorders>
              <w:left w:val="single" w:sz="4" w:space="0" w:color="auto"/>
              <w:bottom w:val="single" w:sz="4" w:space="0" w:color="auto"/>
              <w:right w:val="single" w:sz="4" w:space="0" w:color="auto"/>
            </w:tcBorders>
            <w:shd w:val="clear" w:color="auto" w:fill="auto"/>
            <w:noWrap/>
            <w:vAlign w:val="bottom"/>
            <w:hideMark/>
          </w:tcPr>
          <w:p w:rsidR="000F6B85" w:rsidRPr="00614559" w:rsidRDefault="000F6B85" w:rsidP="00E34CEE">
            <w:pPr>
              <w:rPr>
                <w:sz w:val="22"/>
                <w:szCs w:val="22"/>
              </w:rPr>
            </w:pPr>
          </w:p>
        </w:tc>
        <w:tc>
          <w:tcPr>
            <w:tcW w:w="5282" w:type="dxa"/>
            <w:tcBorders>
              <w:top w:val="single" w:sz="4" w:space="0" w:color="auto"/>
              <w:left w:val="nil"/>
              <w:bottom w:val="single" w:sz="4" w:space="0" w:color="auto"/>
              <w:right w:val="single" w:sz="4" w:space="0" w:color="auto"/>
            </w:tcBorders>
            <w:shd w:val="clear" w:color="auto" w:fill="auto"/>
            <w:vAlign w:val="bottom"/>
            <w:hideMark/>
          </w:tcPr>
          <w:p w:rsidR="000F6B85" w:rsidRPr="00614559" w:rsidRDefault="000F6B85" w:rsidP="00E34CEE">
            <w:pPr>
              <w:rPr>
                <w:i/>
                <w:sz w:val="22"/>
                <w:szCs w:val="22"/>
              </w:rPr>
            </w:pPr>
            <w:r w:rsidRPr="00614559">
              <w:rPr>
                <w:i/>
                <w:sz w:val="22"/>
                <w:szCs w:val="22"/>
              </w:rPr>
              <w:t>в том числе:</w:t>
            </w:r>
          </w:p>
        </w:tc>
        <w:tc>
          <w:tcPr>
            <w:tcW w:w="1275" w:type="dxa"/>
            <w:tcBorders>
              <w:top w:val="nil"/>
              <w:left w:val="nil"/>
              <w:bottom w:val="single" w:sz="4" w:space="0" w:color="auto"/>
              <w:right w:val="single" w:sz="4" w:space="0" w:color="auto"/>
            </w:tcBorders>
            <w:shd w:val="clear" w:color="auto" w:fill="auto"/>
            <w:noWrap/>
            <w:vAlign w:val="center"/>
            <w:hideMark/>
          </w:tcPr>
          <w:p w:rsidR="000F6B85" w:rsidRPr="00614559" w:rsidRDefault="000F6B85" w:rsidP="00E34CEE">
            <w:pPr>
              <w:jc w:val="center"/>
              <w:rPr>
                <w:sz w:val="22"/>
                <w:szCs w:val="22"/>
              </w:rPr>
            </w:pPr>
          </w:p>
        </w:tc>
        <w:tc>
          <w:tcPr>
            <w:tcW w:w="1054" w:type="dxa"/>
            <w:tcBorders>
              <w:top w:val="nil"/>
              <w:left w:val="nil"/>
              <w:bottom w:val="single" w:sz="4" w:space="0" w:color="auto"/>
              <w:right w:val="single" w:sz="4" w:space="0" w:color="auto"/>
            </w:tcBorders>
          </w:tcPr>
          <w:p w:rsidR="000F6B85" w:rsidRPr="00614559" w:rsidRDefault="000F6B85" w:rsidP="00E34CEE">
            <w:pPr>
              <w:jc w:val="center"/>
              <w:rPr>
                <w:sz w:val="22"/>
                <w:szCs w:val="22"/>
              </w:rPr>
            </w:pPr>
          </w:p>
        </w:tc>
        <w:tc>
          <w:tcPr>
            <w:tcW w:w="1060" w:type="dxa"/>
            <w:tcBorders>
              <w:top w:val="nil"/>
              <w:left w:val="nil"/>
              <w:bottom w:val="single" w:sz="4" w:space="0" w:color="auto"/>
              <w:right w:val="single" w:sz="4" w:space="0" w:color="auto"/>
            </w:tcBorders>
          </w:tcPr>
          <w:p w:rsidR="000F6B85" w:rsidRPr="00614559" w:rsidRDefault="000F6B85" w:rsidP="00E34CEE">
            <w:pPr>
              <w:jc w:val="center"/>
              <w:rPr>
                <w:sz w:val="22"/>
                <w:szCs w:val="22"/>
              </w:rPr>
            </w:pPr>
          </w:p>
        </w:tc>
      </w:tr>
      <w:tr w:rsidR="00137B3E" w:rsidRPr="00614559" w:rsidTr="00137B3E">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1</w:t>
            </w:r>
          </w:p>
        </w:tc>
        <w:tc>
          <w:tcPr>
            <w:tcW w:w="5282" w:type="dxa"/>
            <w:tcBorders>
              <w:top w:val="single" w:sz="4" w:space="0" w:color="auto"/>
              <w:left w:val="nil"/>
              <w:bottom w:val="single" w:sz="4" w:space="0" w:color="auto"/>
              <w:right w:val="single" w:sz="4" w:space="0" w:color="000000"/>
            </w:tcBorders>
            <w:shd w:val="clear" w:color="auto" w:fill="auto"/>
            <w:vAlign w:val="bottom"/>
            <w:hideMark/>
          </w:tcPr>
          <w:p w:rsidR="00137B3E" w:rsidRPr="00614559" w:rsidRDefault="00137B3E" w:rsidP="00E34CEE">
            <w:pPr>
              <w:rPr>
                <w:sz w:val="22"/>
                <w:szCs w:val="22"/>
              </w:rPr>
            </w:pPr>
            <w:r w:rsidRPr="00614559">
              <w:rPr>
                <w:sz w:val="22"/>
                <w:szCs w:val="22"/>
              </w:rPr>
              <w:t>У</w:t>
            </w:r>
            <w:r w:rsidRPr="00614559">
              <w:rPr>
                <w:rFonts w:eastAsia="Calibri"/>
                <w:sz w:val="22"/>
                <w:szCs w:val="22"/>
              </w:rPr>
              <w:t>правление внутренней политики и общественных связей администрации города Югорска</w:t>
            </w:r>
            <w:r w:rsidRPr="00614559">
              <w:rPr>
                <w:sz w:val="22"/>
                <w:szCs w:val="22"/>
              </w:rPr>
              <w:t xml:space="preserve"> (ответственный исполнитель)</w:t>
            </w:r>
          </w:p>
        </w:tc>
        <w:tc>
          <w:tcPr>
            <w:tcW w:w="1275"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142,5</w:t>
            </w:r>
          </w:p>
        </w:tc>
        <w:tc>
          <w:tcPr>
            <w:tcW w:w="1054"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54,5</w:t>
            </w:r>
          </w:p>
        </w:tc>
        <w:tc>
          <w:tcPr>
            <w:tcW w:w="1060"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54,5</w:t>
            </w:r>
          </w:p>
        </w:tc>
      </w:tr>
      <w:tr w:rsidR="00137B3E" w:rsidRPr="00614559" w:rsidTr="00137B3E">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2</w:t>
            </w:r>
          </w:p>
        </w:tc>
        <w:tc>
          <w:tcPr>
            <w:tcW w:w="5282" w:type="dxa"/>
            <w:tcBorders>
              <w:top w:val="single" w:sz="4" w:space="0" w:color="auto"/>
              <w:left w:val="nil"/>
              <w:bottom w:val="single" w:sz="4" w:space="0" w:color="auto"/>
              <w:right w:val="single" w:sz="4" w:space="0" w:color="000000"/>
            </w:tcBorders>
            <w:shd w:val="clear" w:color="auto" w:fill="auto"/>
            <w:vAlign w:val="bottom"/>
            <w:hideMark/>
          </w:tcPr>
          <w:p w:rsidR="00137B3E" w:rsidRPr="00614559" w:rsidRDefault="00137B3E" w:rsidP="00E34CEE">
            <w:pPr>
              <w:rPr>
                <w:sz w:val="22"/>
                <w:szCs w:val="22"/>
              </w:rPr>
            </w:pPr>
            <w:r w:rsidRPr="00614559">
              <w:rPr>
                <w:sz w:val="22"/>
                <w:szCs w:val="22"/>
                <w:lang w:eastAsia="ar-SA"/>
              </w:rPr>
              <w:t>Управление социальной политики администрации города Югорска</w:t>
            </w:r>
            <w:r w:rsidRPr="00614559">
              <w:rPr>
                <w:sz w:val="22"/>
                <w:szCs w:val="22"/>
              </w:rPr>
              <w:t xml:space="preserve"> (соисполнитель</w:t>
            </w:r>
            <w:r w:rsidR="000C69F1" w:rsidRPr="00614559">
              <w:rPr>
                <w:sz w:val="22"/>
                <w:szCs w:val="22"/>
              </w:rPr>
              <w:t xml:space="preserve"> 1</w:t>
            </w:r>
            <w:r w:rsidRPr="00614559">
              <w:rPr>
                <w:sz w:val="22"/>
                <w:szCs w:val="22"/>
              </w:rPr>
              <w:t>)</w:t>
            </w:r>
          </w:p>
        </w:tc>
        <w:tc>
          <w:tcPr>
            <w:tcW w:w="1275"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1760,0</w:t>
            </w:r>
          </w:p>
        </w:tc>
        <w:tc>
          <w:tcPr>
            <w:tcW w:w="1054"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850,0</w:t>
            </w:r>
          </w:p>
        </w:tc>
        <w:tc>
          <w:tcPr>
            <w:tcW w:w="1060"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2 990,0</w:t>
            </w:r>
          </w:p>
        </w:tc>
      </w:tr>
      <w:tr w:rsidR="00137B3E" w:rsidRPr="00614559" w:rsidTr="00137B3E">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3</w:t>
            </w:r>
          </w:p>
        </w:tc>
        <w:tc>
          <w:tcPr>
            <w:tcW w:w="5282" w:type="dxa"/>
            <w:tcBorders>
              <w:top w:val="single" w:sz="4" w:space="0" w:color="auto"/>
              <w:left w:val="nil"/>
              <w:bottom w:val="single" w:sz="4" w:space="0" w:color="auto"/>
              <w:right w:val="single" w:sz="4" w:space="0" w:color="000000"/>
            </w:tcBorders>
            <w:shd w:val="clear" w:color="auto" w:fill="auto"/>
            <w:vAlign w:val="bottom"/>
            <w:hideMark/>
          </w:tcPr>
          <w:p w:rsidR="00137B3E" w:rsidRPr="00614559" w:rsidRDefault="00137B3E" w:rsidP="00E34CEE">
            <w:pPr>
              <w:rPr>
                <w:sz w:val="24"/>
                <w:szCs w:val="24"/>
              </w:rPr>
            </w:pPr>
            <w:r w:rsidRPr="00614559">
              <w:rPr>
                <w:sz w:val="22"/>
                <w:szCs w:val="22"/>
              </w:rPr>
              <w:t>Административная комиссия города Югорска (соисполнитель</w:t>
            </w:r>
            <w:r w:rsidR="000C69F1" w:rsidRPr="00614559">
              <w:rPr>
                <w:sz w:val="22"/>
                <w:szCs w:val="22"/>
              </w:rPr>
              <w:t xml:space="preserve"> 2</w:t>
            </w:r>
            <w:r w:rsidRPr="00614559">
              <w:rPr>
                <w:sz w:val="22"/>
                <w:szCs w:val="22"/>
              </w:rPr>
              <w:t>)</w:t>
            </w:r>
          </w:p>
        </w:tc>
        <w:tc>
          <w:tcPr>
            <w:tcW w:w="1275"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1 678,0</w:t>
            </w:r>
          </w:p>
        </w:tc>
        <w:tc>
          <w:tcPr>
            <w:tcW w:w="1054"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1 678,0</w:t>
            </w:r>
          </w:p>
        </w:tc>
        <w:tc>
          <w:tcPr>
            <w:tcW w:w="1060"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1 678,0</w:t>
            </w:r>
          </w:p>
        </w:tc>
      </w:tr>
      <w:tr w:rsidR="00137B3E" w:rsidRPr="00614559" w:rsidTr="00137B3E">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4</w:t>
            </w:r>
          </w:p>
        </w:tc>
        <w:tc>
          <w:tcPr>
            <w:tcW w:w="5282" w:type="dxa"/>
            <w:tcBorders>
              <w:top w:val="single" w:sz="4" w:space="0" w:color="auto"/>
              <w:left w:val="nil"/>
              <w:bottom w:val="single" w:sz="4" w:space="0" w:color="auto"/>
              <w:right w:val="single" w:sz="4" w:space="0" w:color="000000"/>
            </w:tcBorders>
            <w:shd w:val="clear" w:color="auto" w:fill="auto"/>
            <w:vAlign w:val="bottom"/>
            <w:hideMark/>
          </w:tcPr>
          <w:p w:rsidR="00137B3E" w:rsidRPr="00614559" w:rsidRDefault="00137B3E" w:rsidP="00E34CEE">
            <w:pPr>
              <w:rPr>
                <w:sz w:val="22"/>
                <w:szCs w:val="22"/>
              </w:rPr>
            </w:pPr>
            <w:r w:rsidRPr="00614559">
              <w:rPr>
                <w:sz w:val="22"/>
                <w:szCs w:val="22"/>
              </w:rPr>
              <w:t>Юридическое управление администрации города Югорска (соисполнитель</w:t>
            </w:r>
            <w:r w:rsidR="000C69F1" w:rsidRPr="00614559">
              <w:rPr>
                <w:sz w:val="22"/>
                <w:szCs w:val="22"/>
              </w:rPr>
              <w:t xml:space="preserve"> 3</w:t>
            </w:r>
            <w:r w:rsidRPr="00614559">
              <w:rPr>
                <w:sz w:val="22"/>
                <w:szCs w:val="22"/>
              </w:rPr>
              <w:t>)</w:t>
            </w:r>
          </w:p>
        </w:tc>
        <w:tc>
          <w:tcPr>
            <w:tcW w:w="1275"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9,8</w:t>
            </w:r>
          </w:p>
        </w:tc>
        <w:tc>
          <w:tcPr>
            <w:tcW w:w="1054"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10,9</w:t>
            </w:r>
          </w:p>
        </w:tc>
        <w:tc>
          <w:tcPr>
            <w:tcW w:w="1060"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10,7</w:t>
            </w:r>
          </w:p>
        </w:tc>
      </w:tr>
      <w:tr w:rsidR="00137B3E" w:rsidRPr="00614559" w:rsidTr="00137B3E">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5</w:t>
            </w:r>
          </w:p>
        </w:tc>
        <w:tc>
          <w:tcPr>
            <w:tcW w:w="5282" w:type="dxa"/>
            <w:tcBorders>
              <w:top w:val="single" w:sz="4" w:space="0" w:color="auto"/>
              <w:left w:val="nil"/>
              <w:bottom w:val="single" w:sz="4" w:space="0" w:color="auto"/>
              <w:right w:val="single" w:sz="4" w:space="0" w:color="000000"/>
            </w:tcBorders>
            <w:shd w:val="clear" w:color="auto" w:fill="auto"/>
            <w:vAlign w:val="bottom"/>
            <w:hideMark/>
          </w:tcPr>
          <w:p w:rsidR="00137B3E" w:rsidRPr="00614559" w:rsidRDefault="00137B3E" w:rsidP="00E34CEE">
            <w:pPr>
              <w:rPr>
                <w:sz w:val="22"/>
                <w:szCs w:val="22"/>
              </w:rPr>
            </w:pPr>
            <w:r w:rsidRPr="00614559">
              <w:rPr>
                <w:sz w:val="22"/>
                <w:szCs w:val="22"/>
              </w:rPr>
              <w:t>Отдел по организации деятельности территориальной комиссии по делам несовершеннолетних и защите их прав при администрации города Югорска (соисполнитель</w:t>
            </w:r>
            <w:r w:rsidR="000C69F1" w:rsidRPr="00614559">
              <w:rPr>
                <w:sz w:val="22"/>
                <w:szCs w:val="22"/>
              </w:rPr>
              <w:t xml:space="preserve"> 4</w:t>
            </w:r>
            <w:r w:rsidRPr="00614559">
              <w:rPr>
                <w:sz w:val="22"/>
                <w:szCs w:val="22"/>
              </w:rPr>
              <w:t>)</w:t>
            </w:r>
          </w:p>
        </w:tc>
        <w:tc>
          <w:tcPr>
            <w:tcW w:w="1275" w:type="dxa"/>
            <w:tcBorders>
              <w:top w:val="nil"/>
              <w:left w:val="nil"/>
              <w:bottom w:val="single" w:sz="4" w:space="0" w:color="auto"/>
              <w:right w:val="single" w:sz="4" w:space="0" w:color="auto"/>
            </w:tcBorders>
            <w:shd w:val="clear" w:color="auto" w:fill="auto"/>
            <w:noWrap/>
            <w:vAlign w:val="center"/>
            <w:hideMark/>
          </w:tcPr>
          <w:p w:rsidR="00137B3E" w:rsidRPr="00614559" w:rsidRDefault="00137B3E" w:rsidP="00E34CEE">
            <w:pPr>
              <w:jc w:val="center"/>
              <w:rPr>
                <w:sz w:val="22"/>
                <w:szCs w:val="22"/>
              </w:rPr>
            </w:pPr>
            <w:r w:rsidRPr="00614559">
              <w:rPr>
                <w:sz w:val="22"/>
                <w:szCs w:val="22"/>
              </w:rPr>
              <w:t>5 458,3</w:t>
            </w:r>
          </w:p>
        </w:tc>
        <w:tc>
          <w:tcPr>
            <w:tcW w:w="1054"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5 458,3</w:t>
            </w:r>
          </w:p>
        </w:tc>
        <w:tc>
          <w:tcPr>
            <w:tcW w:w="1060" w:type="dxa"/>
            <w:tcBorders>
              <w:top w:val="nil"/>
              <w:left w:val="nil"/>
              <w:bottom w:val="single" w:sz="4" w:space="0" w:color="auto"/>
              <w:right w:val="single" w:sz="4" w:space="0" w:color="auto"/>
            </w:tcBorders>
            <w:vAlign w:val="center"/>
          </w:tcPr>
          <w:p w:rsidR="00137B3E" w:rsidRPr="00614559" w:rsidRDefault="00137B3E" w:rsidP="00E34CEE">
            <w:pPr>
              <w:jc w:val="center"/>
              <w:rPr>
                <w:sz w:val="22"/>
                <w:szCs w:val="22"/>
              </w:rPr>
            </w:pPr>
            <w:r w:rsidRPr="00614559">
              <w:rPr>
                <w:sz w:val="22"/>
                <w:szCs w:val="22"/>
              </w:rPr>
              <w:t>5 458,3</w:t>
            </w:r>
          </w:p>
        </w:tc>
      </w:tr>
    </w:tbl>
    <w:p w:rsidR="00137B3E" w:rsidRPr="00614559" w:rsidRDefault="00137B3E" w:rsidP="00E34CEE">
      <w:pPr>
        <w:pStyle w:val="12"/>
        <w:shd w:val="clear" w:color="auto" w:fill="auto"/>
        <w:spacing w:line="240" w:lineRule="auto"/>
        <w:ind w:firstLine="709"/>
        <w:jc w:val="both"/>
        <w:rPr>
          <w:sz w:val="24"/>
          <w:szCs w:val="24"/>
        </w:rPr>
      </w:pPr>
    </w:p>
    <w:p w:rsidR="00137B3E" w:rsidRPr="00614559" w:rsidRDefault="00137B3E" w:rsidP="00E34CEE">
      <w:pPr>
        <w:ind w:firstLine="708"/>
        <w:jc w:val="both"/>
        <w:rPr>
          <w:sz w:val="24"/>
          <w:szCs w:val="24"/>
        </w:rPr>
      </w:pPr>
      <w:r w:rsidRPr="00614559">
        <w:rPr>
          <w:sz w:val="24"/>
          <w:szCs w:val="24"/>
        </w:rPr>
        <w:t xml:space="preserve">Муниципальная программа города Югорска состоит из 3 подпрограмм. </w:t>
      </w:r>
    </w:p>
    <w:p w:rsidR="00137B3E" w:rsidRPr="00614559" w:rsidRDefault="00137B3E" w:rsidP="00E34CEE">
      <w:pPr>
        <w:pStyle w:val="Standard"/>
        <w:autoSpaceDE w:val="0"/>
        <w:ind w:firstLine="709"/>
        <w:jc w:val="center"/>
        <w:rPr>
          <w:rFonts w:eastAsia="Times New Roman" w:cs="Times New Roman"/>
          <w:b/>
          <w:kern w:val="0"/>
          <w:lang w:val="ru-RU" w:eastAsia="ru-RU" w:bidi="ar-SA"/>
        </w:rPr>
      </w:pPr>
    </w:p>
    <w:p w:rsidR="00137B3E" w:rsidRPr="00614559" w:rsidRDefault="00137B3E" w:rsidP="00E34CEE">
      <w:pPr>
        <w:ind w:firstLine="360"/>
        <w:jc w:val="center"/>
        <w:rPr>
          <w:sz w:val="24"/>
          <w:szCs w:val="24"/>
        </w:rPr>
        <w:sectPr w:rsidR="00137B3E" w:rsidRPr="00614559" w:rsidSect="009B4CA3">
          <w:footerReference w:type="default" r:id="rId22"/>
          <w:pgSz w:w="11906" w:h="16838"/>
          <w:pgMar w:top="567" w:right="1418" w:bottom="567" w:left="1418" w:header="709" w:footer="709" w:gutter="0"/>
          <w:pgNumType w:start="680"/>
          <w:cols w:space="708"/>
          <w:docGrid w:linePitch="360"/>
        </w:sectPr>
      </w:pPr>
    </w:p>
    <w:p w:rsidR="00137B3E" w:rsidRPr="00614559" w:rsidRDefault="00614559" w:rsidP="00E34CEE">
      <w:pPr>
        <w:pStyle w:val="af8"/>
        <w:ind w:firstLine="567"/>
        <w:jc w:val="right"/>
        <w:rPr>
          <w:rFonts w:ascii="Times New Roman" w:hAnsi="Times New Roman"/>
          <w:sz w:val="24"/>
          <w:szCs w:val="24"/>
        </w:rPr>
      </w:pPr>
      <w:r w:rsidRPr="00614559">
        <w:rPr>
          <w:rFonts w:ascii="Times New Roman" w:hAnsi="Times New Roman"/>
          <w:sz w:val="24"/>
          <w:szCs w:val="24"/>
        </w:rPr>
        <w:lastRenderedPageBreak/>
        <w:t>Таблица 80</w:t>
      </w:r>
    </w:p>
    <w:p w:rsidR="00137B3E" w:rsidRPr="00614559" w:rsidRDefault="00137B3E" w:rsidP="00E34CEE">
      <w:pPr>
        <w:ind w:firstLine="360"/>
        <w:jc w:val="center"/>
        <w:rPr>
          <w:b/>
          <w:sz w:val="24"/>
          <w:szCs w:val="24"/>
        </w:rPr>
      </w:pPr>
      <w:r w:rsidRPr="00614559">
        <w:rPr>
          <w:b/>
          <w:sz w:val="24"/>
          <w:szCs w:val="24"/>
        </w:rPr>
        <w:t>Структура расходов муниципальной программы «</w:t>
      </w:r>
      <w:r w:rsidRPr="00614559">
        <w:rPr>
          <w:rFonts w:eastAsia="Calibri"/>
          <w:b/>
          <w:sz w:val="24"/>
          <w:szCs w:val="24"/>
        </w:rPr>
        <w:t>Профилактика правонарушений, противодействие коррупции и незаконному обороту наркотиков</w:t>
      </w:r>
      <w:r w:rsidRPr="00614559">
        <w:rPr>
          <w:b/>
          <w:sz w:val="24"/>
          <w:szCs w:val="24"/>
        </w:rPr>
        <w:t xml:space="preserve">» на 2019 год и на плановый период 2020 и 2021 годов </w:t>
      </w:r>
    </w:p>
    <w:p w:rsidR="000C69F1" w:rsidRPr="00614559" w:rsidRDefault="000C69F1" w:rsidP="00E34CEE">
      <w:pPr>
        <w:ind w:firstLine="360"/>
        <w:jc w:val="center"/>
        <w:rPr>
          <w:b/>
          <w:sz w:val="24"/>
          <w:szCs w:val="24"/>
        </w:rPr>
      </w:pPr>
    </w:p>
    <w:tbl>
      <w:tblPr>
        <w:tblW w:w="9639" w:type="dxa"/>
        <w:jc w:val="center"/>
        <w:tblCellSpacing w:w="5" w:type="nil"/>
        <w:tblInd w:w="75" w:type="dxa"/>
        <w:tblLayout w:type="fixed"/>
        <w:tblCellMar>
          <w:left w:w="75" w:type="dxa"/>
          <w:right w:w="75" w:type="dxa"/>
        </w:tblCellMar>
        <w:tblLook w:val="0000"/>
      </w:tblPr>
      <w:tblGrid>
        <w:gridCol w:w="426"/>
        <w:gridCol w:w="3402"/>
        <w:gridCol w:w="992"/>
        <w:gridCol w:w="992"/>
        <w:gridCol w:w="992"/>
        <w:gridCol w:w="993"/>
        <w:gridCol w:w="850"/>
        <w:gridCol w:w="992"/>
      </w:tblGrid>
      <w:tr w:rsidR="00614559" w:rsidRPr="00614559" w:rsidTr="00614559">
        <w:trPr>
          <w:cantSplit/>
          <w:trHeight w:val="114"/>
          <w:tblHeader/>
          <w:tblCellSpacing w:w="5" w:type="nil"/>
          <w:jc w:val="center"/>
        </w:trPr>
        <w:tc>
          <w:tcPr>
            <w:tcW w:w="426" w:type="dxa"/>
            <w:vMerge w:val="restart"/>
            <w:tcBorders>
              <w:top w:val="single" w:sz="4" w:space="0" w:color="auto"/>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 xml:space="preserve">N </w:t>
            </w:r>
            <w:r w:rsidRPr="00614559">
              <w:rPr>
                <w:rFonts w:ascii="Times New Roman" w:hAnsi="Times New Roman" w:cs="Times New Roman"/>
              </w:rPr>
              <w:br/>
            </w:r>
            <w:proofErr w:type="spellStart"/>
            <w:proofErr w:type="gramStart"/>
            <w:r w:rsidRPr="00614559">
              <w:rPr>
                <w:rFonts w:ascii="Times New Roman" w:hAnsi="Times New Roman" w:cs="Times New Roman"/>
              </w:rPr>
              <w:t>п</w:t>
            </w:r>
            <w:proofErr w:type="spellEnd"/>
            <w:proofErr w:type="gramEnd"/>
            <w:r w:rsidRPr="00614559">
              <w:rPr>
                <w:rFonts w:ascii="Times New Roman" w:hAnsi="Times New Roman" w:cs="Times New Roman"/>
              </w:rPr>
              <w:t>/</w:t>
            </w:r>
            <w:proofErr w:type="spellStart"/>
            <w:r w:rsidRPr="00614559">
              <w:rPr>
                <w:rFonts w:ascii="Times New Roman" w:hAnsi="Times New Roman" w:cs="Times New Roman"/>
              </w:rPr>
              <w:t>п</w:t>
            </w:r>
            <w:proofErr w:type="spellEnd"/>
          </w:p>
        </w:tc>
        <w:tc>
          <w:tcPr>
            <w:tcW w:w="3402" w:type="dxa"/>
            <w:vMerge w:val="restart"/>
            <w:tcBorders>
              <w:top w:val="single" w:sz="4" w:space="0" w:color="auto"/>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Наименование подпрограмм муниципальной программы</w:t>
            </w:r>
          </w:p>
        </w:tc>
        <w:tc>
          <w:tcPr>
            <w:tcW w:w="5811" w:type="dxa"/>
            <w:gridSpan w:val="6"/>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Проект</w:t>
            </w:r>
          </w:p>
        </w:tc>
      </w:tr>
      <w:tr w:rsidR="00614559" w:rsidRPr="00614559" w:rsidTr="00614559">
        <w:trPr>
          <w:cantSplit/>
          <w:trHeight w:val="114"/>
          <w:tblHeader/>
          <w:tblCellSpacing w:w="5" w:type="nil"/>
          <w:jc w:val="center"/>
        </w:trPr>
        <w:tc>
          <w:tcPr>
            <w:tcW w:w="426" w:type="dxa"/>
            <w:vMerge/>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vMerge/>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0C69F1" w:rsidRPr="00614559" w:rsidRDefault="000C69F1" w:rsidP="000C69F1">
            <w:pPr>
              <w:pStyle w:val="ConsPlusCell"/>
              <w:jc w:val="center"/>
              <w:rPr>
                <w:rFonts w:ascii="Times New Roman" w:hAnsi="Times New Roman" w:cs="Times New Roman"/>
              </w:rPr>
            </w:pPr>
            <w:r w:rsidRPr="00614559">
              <w:rPr>
                <w:rFonts w:ascii="Times New Roman" w:hAnsi="Times New Roman" w:cs="Times New Roman"/>
              </w:rPr>
              <w:t xml:space="preserve">2019 год </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0C69F1" w:rsidRPr="00614559" w:rsidRDefault="000C69F1" w:rsidP="000C69F1">
            <w:pPr>
              <w:pStyle w:val="ConsPlusCell"/>
              <w:jc w:val="center"/>
              <w:rPr>
                <w:rFonts w:ascii="Times New Roman" w:hAnsi="Times New Roman" w:cs="Times New Roman"/>
              </w:rPr>
            </w:pPr>
            <w:r w:rsidRPr="00614559">
              <w:rPr>
                <w:rFonts w:ascii="Times New Roman" w:hAnsi="Times New Roman" w:cs="Times New Roman"/>
              </w:rPr>
              <w:t xml:space="preserve">2020 год </w:t>
            </w:r>
          </w:p>
        </w:tc>
        <w:tc>
          <w:tcPr>
            <w:tcW w:w="1842" w:type="dxa"/>
            <w:gridSpan w:val="2"/>
            <w:tcBorders>
              <w:top w:val="single" w:sz="4" w:space="0" w:color="auto"/>
              <w:left w:val="single" w:sz="4" w:space="0" w:color="auto"/>
              <w:bottom w:val="single" w:sz="4" w:space="0" w:color="auto"/>
              <w:right w:val="single" w:sz="4" w:space="0" w:color="auto"/>
            </w:tcBorders>
            <w:vAlign w:val="center"/>
          </w:tcPr>
          <w:p w:rsidR="000C69F1" w:rsidRPr="00614559" w:rsidRDefault="000C69F1" w:rsidP="000C69F1">
            <w:pPr>
              <w:pStyle w:val="ConsPlusCell"/>
              <w:jc w:val="center"/>
              <w:rPr>
                <w:rFonts w:ascii="Times New Roman" w:hAnsi="Times New Roman" w:cs="Times New Roman"/>
              </w:rPr>
            </w:pPr>
            <w:r w:rsidRPr="00614559">
              <w:rPr>
                <w:rFonts w:ascii="Times New Roman" w:hAnsi="Times New Roman" w:cs="Times New Roman"/>
              </w:rPr>
              <w:t xml:space="preserve">2021 год </w:t>
            </w:r>
          </w:p>
        </w:tc>
      </w:tr>
      <w:tr w:rsidR="00614559" w:rsidRPr="00614559" w:rsidTr="00614559">
        <w:trPr>
          <w:cantSplit/>
          <w:trHeight w:val="302"/>
          <w:tblHeader/>
          <w:tblCellSpacing w:w="5" w:type="nil"/>
          <w:jc w:val="center"/>
        </w:trPr>
        <w:tc>
          <w:tcPr>
            <w:tcW w:w="426" w:type="dxa"/>
            <w:vMerge/>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vMerge/>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сумма, тыс. рублей</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 в общем объёме расходов</w:t>
            </w: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сумма, тыс. рублей</w:t>
            </w:r>
          </w:p>
        </w:tc>
        <w:tc>
          <w:tcPr>
            <w:tcW w:w="993"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 в общем объёме расходов</w:t>
            </w:r>
          </w:p>
        </w:tc>
        <w:tc>
          <w:tcPr>
            <w:tcW w:w="850"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сумма, тыс. рублей</w:t>
            </w: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 в общем объёме расходов</w:t>
            </w:r>
          </w:p>
        </w:tc>
      </w:tr>
      <w:tr w:rsidR="00614559" w:rsidRPr="00614559" w:rsidTr="00614559">
        <w:trPr>
          <w:cantSplit/>
          <w:trHeight w:val="70"/>
          <w:tblHeader/>
          <w:tblCellSpacing w:w="5" w:type="nil"/>
          <w:jc w:val="center"/>
        </w:trPr>
        <w:tc>
          <w:tcPr>
            <w:tcW w:w="426"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rPr>
            </w:pPr>
            <w:r w:rsidRPr="00614559">
              <w:rPr>
                <w:rFonts w:ascii="Times New Roman" w:hAnsi="Times New Roman" w:cs="Times New Roman"/>
              </w:rPr>
              <w:t>1</w:t>
            </w:r>
          </w:p>
        </w:tc>
        <w:tc>
          <w:tcPr>
            <w:tcW w:w="340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rPr>
            </w:pPr>
            <w:r w:rsidRPr="00614559">
              <w:rPr>
                <w:rFonts w:ascii="Times New Roman" w:hAnsi="Times New Roman" w:cs="Times New Roman"/>
              </w:rPr>
              <w:t>2</w:t>
            </w:r>
          </w:p>
        </w:tc>
        <w:tc>
          <w:tcPr>
            <w:tcW w:w="99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rPr>
            </w:pPr>
            <w:r w:rsidRPr="00614559">
              <w:rPr>
                <w:rFonts w:ascii="Times New Roman" w:hAnsi="Times New Roman" w:cs="Times New Roman"/>
              </w:rPr>
              <w:t>3</w:t>
            </w:r>
          </w:p>
        </w:tc>
        <w:tc>
          <w:tcPr>
            <w:tcW w:w="99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rPr>
            </w:pPr>
            <w:r w:rsidRPr="00614559">
              <w:rPr>
                <w:rFonts w:ascii="Times New Roman" w:hAnsi="Times New Roman" w:cs="Times New Roman"/>
              </w:rPr>
              <w:t>4</w:t>
            </w:r>
          </w:p>
        </w:tc>
        <w:tc>
          <w:tcPr>
            <w:tcW w:w="99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rPr>
            </w:pPr>
            <w:r w:rsidRPr="00614559">
              <w:rPr>
                <w:rFonts w:ascii="Times New Roman" w:hAnsi="Times New Roman" w:cs="Times New Roman"/>
              </w:rPr>
              <w:t>5</w:t>
            </w:r>
          </w:p>
        </w:tc>
        <w:tc>
          <w:tcPr>
            <w:tcW w:w="993"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rPr>
            </w:pPr>
            <w:r w:rsidRPr="00614559">
              <w:rPr>
                <w:rFonts w:ascii="Times New Roman" w:hAnsi="Times New Roman" w:cs="Times New Roman"/>
              </w:rPr>
              <w:t>6</w:t>
            </w:r>
          </w:p>
        </w:tc>
        <w:tc>
          <w:tcPr>
            <w:tcW w:w="850"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rPr>
            </w:pPr>
            <w:r w:rsidRPr="00614559">
              <w:rPr>
                <w:rFonts w:ascii="Times New Roman" w:hAnsi="Times New Roman" w:cs="Times New Roman"/>
              </w:rPr>
              <w:t>7</w:t>
            </w:r>
          </w:p>
        </w:tc>
        <w:tc>
          <w:tcPr>
            <w:tcW w:w="99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rPr>
            </w:pPr>
            <w:r w:rsidRPr="00614559">
              <w:rPr>
                <w:rFonts w:ascii="Times New Roman" w:hAnsi="Times New Roman" w:cs="Times New Roman"/>
              </w:rPr>
              <w:t>8</w:t>
            </w:r>
          </w:p>
        </w:tc>
      </w:tr>
      <w:tr w:rsidR="00614559" w:rsidRPr="00614559" w:rsidTr="00614559">
        <w:trPr>
          <w:cantSplit/>
          <w:trHeight w:val="70"/>
          <w:tblCellSpacing w:w="5" w:type="nil"/>
          <w:jc w:val="center"/>
        </w:trPr>
        <w:tc>
          <w:tcPr>
            <w:tcW w:w="426" w:type="dxa"/>
            <w:vMerge w:val="restart"/>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b/>
              </w:rPr>
              <w:t>Всего по муниципальной программе</w:t>
            </w: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9 048,6</w:t>
            </w: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100,0</w:t>
            </w: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8 051,7</w:t>
            </w:r>
          </w:p>
        </w:tc>
        <w:tc>
          <w:tcPr>
            <w:tcW w:w="993"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100,0</w:t>
            </w:r>
          </w:p>
        </w:tc>
        <w:tc>
          <w:tcPr>
            <w:tcW w:w="850"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10 191,5</w:t>
            </w: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100,0</w:t>
            </w:r>
          </w:p>
        </w:tc>
      </w:tr>
      <w:tr w:rsidR="00614559" w:rsidRPr="00614559" w:rsidTr="00614559">
        <w:trPr>
          <w:cantSplit/>
          <w:trHeight w:val="70"/>
          <w:tblCellSpacing w:w="5" w:type="nil"/>
          <w:jc w:val="center"/>
        </w:trPr>
        <w:tc>
          <w:tcPr>
            <w:tcW w:w="426" w:type="dxa"/>
            <w:vMerge/>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i/>
              </w:rPr>
            </w:pPr>
            <w:r w:rsidRPr="00614559">
              <w:rPr>
                <w:rFonts w:ascii="Times New Roman" w:hAnsi="Times New Roman" w:cs="Times New Roman"/>
                <w:i/>
              </w:rPr>
              <w:t>в том числе:</w:t>
            </w: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3"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850"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r>
      <w:tr w:rsidR="00614559" w:rsidRPr="00614559" w:rsidTr="00614559">
        <w:trPr>
          <w:cantSplit/>
          <w:trHeight w:val="70"/>
          <w:tblCellSpacing w:w="5" w:type="nil"/>
          <w:jc w:val="center"/>
        </w:trPr>
        <w:tc>
          <w:tcPr>
            <w:tcW w:w="426" w:type="dxa"/>
            <w:vMerge/>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b/>
              </w:rPr>
            </w:pPr>
            <w:r w:rsidRPr="00614559">
              <w:rPr>
                <w:rFonts w:ascii="Times New Roman" w:hAnsi="Times New Roman" w:cs="Times New Roman"/>
              </w:rPr>
              <w:t>федеральный бюджет</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9,8</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0,1</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10,9</w:t>
            </w:r>
          </w:p>
        </w:tc>
        <w:tc>
          <w:tcPr>
            <w:tcW w:w="993"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0,1</w:t>
            </w:r>
          </w:p>
        </w:tc>
        <w:tc>
          <w:tcPr>
            <w:tcW w:w="850"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10,7</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0,1</w:t>
            </w:r>
          </w:p>
        </w:tc>
      </w:tr>
      <w:tr w:rsidR="00614559" w:rsidRPr="00614559" w:rsidTr="00614559">
        <w:trPr>
          <w:cantSplit/>
          <w:trHeight w:val="276"/>
          <w:tblCellSpacing w:w="5" w:type="nil"/>
          <w:jc w:val="center"/>
        </w:trPr>
        <w:tc>
          <w:tcPr>
            <w:tcW w:w="426" w:type="dxa"/>
            <w:vMerge/>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7 712,0</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85,2</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7 153,4</w:t>
            </w:r>
          </w:p>
        </w:tc>
        <w:tc>
          <w:tcPr>
            <w:tcW w:w="993"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88,9</w:t>
            </w:r>
          </w:p>
        </w:tc>
        <w:tc>
          <w:tcPr>
            <w:tcW w:w="850"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8 651,4</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84,9</w:t>
            </w:r>
          </w:p>
        </w:tc>
      </w:tr>
      <w:tr w:rsidR="00614559" w:rsidRPr="00614559" w:rsidTr="00614559">
        <w:trPr>
          <w:cantSplit/>
          <w:trHeight w:val="176"/>
          <w:tblCellSpacing w:w="5" w:type="nil"/>
          <w:jc w:val="center"/>
        </w:trPr>
        <w:tc>
          <w:tcPr>
            <w:tcW w:w="426" w:type="dxa"/>
            <w:vMerge/>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tcBorders>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1 326,8</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14,7</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887,4</w:t>
            </w:r>
          </w:p>
        </w:tc>
        <w:tc>
          <w:tcPr>
            <w:tcW w:w="993"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11,0</w:t>
            </w:r>
          </w:p>
        </w:tc>
        <w:tc>
          <w:tcPr>
            <w:tcW w:w="850"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1 529,4</w:t>
            </w:r>
          </w:p>
        </w:tc>
        <w:tc>
          <w:tcPr>
            <w:tcW w:w="992" w:type="dxa"/>
            <w:tcBorders>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15,0</w:t>
            </w:r>
          </w:p>
        </w:tc>
      </w:tr>
      <w:tr w:rsidR="00614559" w:rsidRPr="00614559" w:rsidTr="00614559">
        <w:trPr>
          <w:cantSplit/>
          <w:tblCellSpacing w:w="5" w:type="nil"/>
          <w:jc w:val="center"/>
        </w:trPr>
        <w:tc>
          <w:tcPr>
            <w:tcW w:w="426" w:type="dxa"/>
            <w:vMerge w:val="restart"/>
            <w:tcBorders>
              <w:top w:val="single" w:sz="4" w:space="0" w:color="auto"/>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r w:rsidRPr="00614559">
              <w:rPr>
                <w:rFonts w:ascii="Times New Roman" w:hAnsi="Times New Roman" w:cs="Times New Roman"/>
              </w:rPr>
              <w:t>1</w:t>
            </w: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b/>
              </w:rPr>
            </w:pPr>
            <w:r w:rsidRPr="00614559">
              <w:rPr>
                <w:rFonts w:ascii="Times New Roman" w:hAnsi="Times New Roman" w:cs="Times New Roman"/>
                <w:b/>
              </w:rPr>
              <w:t xml:space="preserve"> Подпрограмма 1 «Профилактика правонарушений»</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8 968,6</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99,1</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7 971,7</w:t>
            </w:r>
          </w:p>
        </w:tc>
        <w:tc>
          <w:tcPr>
            <w:tcW w:w="993"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99,0</w:t>
            </w:r>
          </w:p>
        </w:tc>
        <w:tc>
          <w:tcPr>
            <w:tcW w:w="850"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10 111,5</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99,2</w:t>
            </w:r>
          </w:p>
        </w:tc>
      </w:tr>
      <w:tr w:rsidR="00614559" w:rsidRPr="00614559" w:rsidTr="00614559">
        <w:trPr>
          <w:cantSplit/>
          <w:tblCellSpacing w:w="5" w:type="nil"/>
          <w:jc w:val="center"/>
        </w:trPr>
        <w:tc>
          <w:tcPr>
            <w:tcW w:w="426" w:type="dxa"/>
            <w:vMerge/>
            <w:tcBorders>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b/>
                <w:i/>
              </w:rPr>
            </w:pPr>
            <w:r w:rsidRPr="00614559">
              <w:rPr>
                <w:rFonts w:ascii="Times New Roman" w:hAnsi="Times New Roman" w:cs="Times New Roman"/>
                <w:i/>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3"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850"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r>
      <w:tr w:rsidR="00614559" w:rsidRPr="00614559" w:rsidTr="00614559">
        <w:trPr>
          <w:cantSplit/>
          <w:trHeight w:val="70"/>
          <w:tblCellSpacing w:w="5" w:type="nil"/>
          <w:jc w:val="center"/>
        </w:trPr>
        <w:tc>
          <w:tcPr>
            <w:tcW w:w="426" w:type="dxa"/>
            <w:vMerge/>
            <w:tcBorders>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b/>
              </w:rPr>
            </w:pPr>
            <w:r w:rsidRPr="00614559">
              <w:rPr>
                <w:rFonts w:ascii="Times New Roman" w:hAnsi="Times New Roman" w:cs="Times New Roman"/>
              </w:rPr>
              <w:t>федеральный бюджет</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9,8</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10,9</w:t>
            </w:r>
          </w:p>
        </w:tc>
        <w:tc>
          <w:tcPr>
            <w:tcW w:w="993"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10,7</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r w:rsidR="00614559" w:rsidRPr="00614559" w:rsidTr="00614559">
        <w:trPr>
          <w:cantSplit/>
          <w:trHeight w:val="70"/>
          <w:tblCellSpacing w:w="5" w:type="nil"/>
          <w:jc w:val="center"/>
        </w:trPr>
        <w:tc>
          <w:tcPr>
            <w:tcW w:w="426" w:type="dxa"/>
            <w:vMerge/>
            <w:tcBorders>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7 712,0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7 153,4</w:t>
            </w:r>
          </w:p>
        </w:tc>
        <w:tc>
          <w:tcPr>
            <w:tcW w:w="993"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8 651,4</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r w:rsidR="00614559" w:rsidRPr="00614559" w:rsidTr="00614559">
        <w:trPr>
          <w:cantSplit/>
          <w:trHeight w:val="70"/>
          <w:tblCellSpacing w:w="5" w:type="nil"/>
          <w:jc w:val="center"/>
        </w:trPr>
        <w:tc>
          <w:tcPr>
            <w:tcW w:w="426" w:type="dxa"/>
            <w:vMerge/>
            <w:tcBorders>
              <w:left w:val="single" w:sz="4" w:space="0" w:color="auto"/>
              <w:bottom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1 246,8</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807,4</w:t>
            </w:r>
          </w:p>
        </w:tc>
        <w:tc>
          <w:tcPr>
            <w:tcW w:w="993"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1 449,4</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r w:rsidR="00614559" w:rsidRPr="00614559" w:rsidTr="00614559">
        <w:trPr>
          <w:cantSplit/>
          <w:tblCellSpacing w:w="5" w:type="nil"/>
          <w:jc w:val="center"/>
        </w:trPr>
        <w:tc>
          <w:tcPr>
            <w:tcW w:w="426" w:type="dxa"/>
            <w:vMerge w:val="restart"/>
            <w:tcBorders>
              <w:top w:val="single" w:sz="4" w:space="0" w:color="auto"/>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r w:rsidRPr="00614559">
              <w:rPr>
                <w:rFonts w:ascii="Times New Roman" w:hAnsi="Times New Roman" w:cs="Times New Roman"/>
              </w:rPr>
              <w:t>2</w:t>
            </w: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747DFD" w:rsidP="00E34CEE">
            <w:pPr>
              <w:pStyle w:val="ConsPlusCell"/>
              <w:rPr>
                <w:rFonts w:ascii="Times New Roman" w:hAnsi="Times New Roman" w:cs="Times New Roman"/>
                <w:b/>
              </w:rPr>
            </w:pPr>
            <w:r w:rsidRPr="00614559">
              <w:rPr>
                <w:rFonts w:ascii="Times New Roman" w:hAnsi="Times New Roman" w:cs="Times New Roman"/>
                <w:b/>
              </w:rPr>
              <w:t>Подпрограмма 2 «</w:t>
            </w:r>
            <w:r w:rsidR="000C69F1" w:rsidRPr="00614559">
              <w:rPr>
                <w:rFonts w:ascii="Times New Roman" w:hAnsi="Times New Roman" w:cs="Times New Roman"/>
                <w:b/>
              </w:rPr>
              <w:t>Противодействие коррупции</w:t>
            </w:r>
            <w:r w:rsidRPr="00614559">
              <w:rPr>
                <w:rFonts w:ascii="Times New Roman" w:hAnsi="Times New Roman" w:cs="Times New Roman"/>
                <w:b/>
              </w:rPr>
              <w:t>»</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30,0</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0,3</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30,0</w:t>
            </w:r>
          </w:p>
        </w:tc>
        <w:tc>
          <w:tcPr>
            <w:tcW w:w="993"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0,4</w:t>
            </w:r>
          </w:p>
        </w:tc>
        <w:tc>
          <w:tcPr>
            <w:tcW w:w="850"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30,0</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0,3</w:t>
            </w:r>
          </w:p>
        </w:tc>
      </w:tr>
      <w:tr w:rsidR="00614559" w:rsidRPr="00614559" w:rsidTr="00614559">
        <w:trPr>
          <w:cantSplit/>
          <w:tblCellSpacing w:w="5" w:type="nil"/>
          <w:jc w:val="center"/>
        </w:trPr>
        <w:tc>
          <w:tcPr>
            <w:tcW w:w="426" w:type="dxa"/>
            <w:vMerge/>
            <w:tcBorders>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b/>
                <w:i/>
              </w:rPr>
            </w:pPr>
            <w:r w:rsidRPr="00614559">
              <w:rPr>
                <w:rFonts w:ascii="Times New Roman" w:hAnsi="Times New Roman" w:cs="Times New Roman"/>
                <w:i/>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3"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850"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r>
      <w:tr w:rsidR="00614559" w:rsidRPr="00614559" w:rsidTr="00614559">
        <w:trPr>
          <w:cantSplit/>
          <w:tblCellSpacing w:w="5" w:type="nil"/>
          <w:jc w:val="center"/>
        </w:trPr>
        <w:tc>
          <w:tcPr>
            <w:tcW w:w="426" w:type="dxa"/>
            <w:vMerge/>
            <w:tcBorders>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b/>
              </w:rPr>
            </w:pPr>
            <w:r w:rsidRPr="00614559">
              <w:rPr>
                <w:rFonts w:ascii="Times New Roman" w:hAnsi="Times New Roman" w:cs="Times New Roman"/>
              </w:rPr>
              <w:t>федеральный бюджет</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3"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r w:rsidR="00614559" w:rsidRPr="00614559" w:rsidTr="00614559">
        <w:trPr>
          <w:cantSplit/>
          <w:tblCellSpacing w:w="5" w:type="nil"/>
          <w:jc w:val="center"/>
        </w:trPr>
        <w:tc>
          <w:tcPr>
            <w:tcW w:w="426" w:type="dxa"/>
            <w:vMerge/>
            <w:tcBorders>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3"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r w:rsidR="00614559" w:rsidRPr="00614559" w:rsidTr="00614559">
        <w:trPr>
          <w:cantSplit/>
          <w:tblCellSpacing w:w="5" w:type="nil"/>
          <w:jc w:val="center"/>
        </w:trPr>
        <w:tc>
          <w:tcPr>
            <w:tcW w:w="426" w:type="dxa"/>
            <w:vMerge/>
            <w:tcBorders>
              <w:left w:val="single" w:sz="4" w:space="0" w:color="auto"/>
              <w:bottom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30,0</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30,0</w:t>
            </w:r>
          </w:p>
        </w:tc>
        <w:tc>
          <w:tcPr>
            <w:tcW w:w="993"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30,0</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r w:rsidR="00614559" w:rsidRPr="00614559" w:rsidTr="00614559">
        <w:trPr>
          <w:cantSplit/>
          <w:trHeight w:val="341"/>
          <w:tblCellSpacing w:w="5" w:type="nil"/>
          <w:jc w:val="center"/>
        </w:trPr>
        <w:tc>
          <w:tcPr>
            <w:tcW w:w="426" w:type="dxa"/>
            <w:vMerge w:val="restart"/>
            <w:tcBorders>
              <w:top w:val="single" w:sz="4" w:space="0" w:color="auto"/>
              <w:left w:val="single" w:sz="4" w:space="0" w:color="auto"/>
              <w:right w:val="single" w:sz="4" w:space="0" w:color="auto"/>
            </w:tcBorders>
          </w:tcPr>
          <w:p w:rsidR="000C69F1" w:rsidRPr="00614559" w:rsidRDefault="000C69F1" w:rsidP="000C69F1">
            <w:pPr>
              <w:pStyle w:val="ConsPlusCell"/>
              <w:jc w:val="center"/>
              <w:rPr>
                <w:rFonts w:ascii="Times New Roman" w:hAnsi="Times New Roman" w:cs="Times New Roman"/>
              </w:rPr>
            </w:pPr>
            <w:r w:rsidRPr="00614559">
              <w:rPr>
                <w:rFonts w:ascii="Times New Roman" w:hAnsi="Times New Roman" w:cs="Times New Roman"/>
              </w:rPr>
              <w:t>3</w:t>
            </w: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747DFD" w:rsidP="00E34CEE">
            <w:pPr>
              <w:pStyle w:val="ConsPlusCell"/>
              <w:rPr>
                <w:rFonts w:ascii="Times New Roman" w:hAnsi="Times New Roman" w:cs="Times New Roman"/>
                <w:b/>
              </w:rPr>
            </w:pPr>
            <w:r w:rsidRPr="00614559">
              <w:rPr>
                <w:rFonts w:ascii="Times New Roman" w:hAnsi="Times New Roman" w:cs="Times New Roman"/>
                <w:b/>
              </w:rPr>
              <w:t>Подпрограмма 3 «</w:t>
            </w:r>
            <w:r w:rsidR="000C69F1" w:rsidRPr="00614559">
              <w:rPr>
                <w:rFonts w:ascii="Times New Roman" w:hAnsi="Times New Roman" w:cs="Times New Roman"/>
                <w:b/>
              </w:rPr>
              <w:t>Профилактика незаконного оборота и потребления наркотических средств и психотропных веществ</w:t>
            </w:r>
            <w:r w:rsidRPr="00614559">
              <w:rPr>
                <w:rFonts w:ascii="Times New Roman" w:hAnsi="Times New Roman" w:cs="Times New Roman"/>
                <w:b/>
              </w:rPr>
              <w:t>»</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50,0</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0,6</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50,0</w:t>
            </w:r>
          </w:p>
        </w:tc>
        <w:tc>
          <w:tcPr>
            <w:tcW w:w="993"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0,6</w:t>
            </w:r>
          </w:p>
        </w:tc>
        <w:tc>
          <w:tcPr>
            <w:tcW w:w="850"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50,0</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r w:rsidRPr="00614559">
              <w:rPr>
                <w:rFonts w:ascii="Times New Roman" w:hAnsi="Times New Roman" w:cs="Times New Roman"/>
                <w:b/>
              </w:rPr>
              <w:t>0,5</w:t>
            </w:r>
          </w:p>
        </w:tc>
      </w:tr>
      <w:tr w:rsidR="00614559" w:rsidRPr="00614559" w:rsidTr="00614559">
        <w:trPr>
          <w:cantSplit/>
          <w:trHeight w:val="70"/>
          <w:tblCellSpacing w:w="5" w:type="nil"/>
          <w:jc w:val="center"/>
        </w:trPr>
        <w:tc>
          <w:tcPr>
            <w:tcW w:w="426" w:type="dxa"/>
            <w:vMerge/>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b/>
                <w:i/>
              </w:rPr>
            </w:pPr>
            <w:r w:rsidRPr="00614559">
              <w:rPr>
                <w:rFonts w:ascii="Times New Roman" w:hAnsi="Times New Roman" w:cs="Times New Roman"/>
                <w:i/>
              </w:rPr>
              <w:t>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3"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850"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b/>
              </w:rPr>
            </w:pPr>
          </w:p>
        </w:tc>
      </w:tr>
      <w:tr w:rsidR="00614559" w:rsidRPr="00614559" w:rsidTr="00614559">
        <w:trPr>
          <w:cantSplit/>
          <w:tblCellSpacing w:w="5" w:type="nil"/>
          <w:jc w:val="center"/>
        </w:trPr>
        <w:tc>
          <w:tcPr>
            <w:tcW w:w="426" w:type="dxa"/>
            <w:vMerge/>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b/>
              </w:rPr>
            </w:pPr>
            <w:r w:rsidRPr="00614559">
              <w:rPr>
                <w:rFonts w:ascii="Times New Roman" w:hAnsi="Times New Roman" w:cs="Times New Roman"/>
              </w:rPr>
              <w:t>федеральный бюджет</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3"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r w:rsidR="00614559" w:rsidRPr="00614559" w:rsidTr="00614559">
        <w:trPr>
          <w:cantSplit/>
          <w:tblCellSpacing w:w="5" w:type="nil"/>
          <w:jc w:val="center"/>
        </w:trPr>
        <w:tc>
          <w:tcPr>
            <w:tcW w:w="426" w:type="dxa"/>
            <w:vMerge/>
            <w:tcBorders>
              <w:left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rPr>
              <w:t>бюджет автономного округа</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3"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0,0</w:t>
            </w:r>
          </w:p>
        </w:tc>
        <w:tc>
          <w:tcPr>
            <w:tcW w:w="992" w:type="dxa"/>
            <w:tcBorders>
              <w:top w:val="single" w:sz="4" w:space="0" w:color="auto"/>
              <w:left w:val="single" w:sz="4" w:space="0" w:color="auto"/>
              <w:bottom w:val="single" w:sz="4" w:space="0" w:color="auto"/>
              <w:right w:val="single" w:sz="4" w:space="0" w:color="auto"/>
            </w:tcBorders>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r w:rsidR="00614559" w:rsidRPr="00614559" w:rsidTr="00614559">
        <w:trPr>
          <w:cantSplit/>
          <w:trHeight w:val="70"/>
          <w:tblCellSpacing w:w="5" w:type="nil"/>
          <w:jc w:val="center"/>
        </w:trPr>
        <w:tc>
          <w:tcPr>
            <w:tcW w:w="426" w:type="dxa"/>
            <w:vMerge/>
            <w:tcBorders>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p>
        </w:tc>
        <w:tc>
          <w:tcPr>
            <w:tcW w:w="340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rPr>
                <w:rFonts w:ascii="Times New Roman" w:hAnsi="Times New Roman" w:cs="Times New Roman"/>
              </w:rPr>
            </w:pPr>
            <w:r w:rsidRPr="00614559">
              <w:rPr>
                <w:rFonts w:ascii="Times New Roman" w:hAnsi="Times New Roman" w:cs="Times New Roman"/>
              </w:rPr>
              <w:t>местный бюджет</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50,0</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50,0</w:t>
            </w:r>
          </w:p>
        </w:tc>
        <w:tc>
          <w:tcPr>
            <w:tcW w:w="993"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c>
          <w:tcPr>
            <w:tcW w:w="850"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rPr>
            </w:pPr>
            <w:r w:rsidRPr="00614559">
              <w:rPr>
                <w:rFonts w:ascii="Times New Roman" w:hAnsi="Times New Roman" w:cs="Times New Roman"/>
              </w:rPr>
              <w:t>50,0</w:t>
            </w:r>
          </w:p>
        </w:tc>
        <w:tc>
          <w:tcPr>
            <w:tcW w:w="992" w:type="dxa"/>
            <w:tcBorders>
              <w:top w:val="single" w:sz="4" w:space="0" w:color="auto"/>
              <w:left w:val="single" w:sz="4" w:space="0" w:color="auto"/>
              <w:bottom w:val="single" w:sz="4" w:space="0" w:color="auto"/>
              <w:right w:val="single" w:sz="4" w:space="0" w:color="auto"/>
            </w:tcBorders>
            <w:vAlign w:val="center"/>
          </w:tcPr>
          <w:p w:rsidR="000C69F1" w:rsidRPr="00614559" w:rsidRDefault="000C69F1" w:rsidP="00E34CEE">
            <w:pPr>
              <w:pStyle w:val="ConsPlusCell"/>
              <w:jc w:val="center"/>
              <w:rPr>
                <w:rFonts w:ascii="Times New Roman" w:hAnsi="Times New Roman" w:cs="Times New Roman"/>
                <w:lang w:val="en-US"/>
              </w:rPr>
            </w:pPr>
            <w:r w:rsidRPr="00614559">
              <w:rPr>
                <w:rFonts w:ascii="Times New Roman" w:hAnsi="Times New Roman" w:cs="Times New Roman"/>
                <w:lang w:val="en-US"/>
              </w:rPr>
              <w:t>x</w:t>
            </w:r>
          </w:p>
        </w:tc>
      </w:tr>
    </w:tbl>
    <w:p w:rsidR="00137B3E" w:rsidRPr="00614559" w:rsidRDefault="00137B3E" w:rsidP="00E34CEE">
      <w:pPr>
        <w:suppressAutoHyphens/>
        <w:ind w:firstLine="709"/>
        <w:jc w:val="both"/>
        <w:rPr>
          <w:sz w:val="24"/>
          <w:szCs w:val="24"/>
          <w:lang w:eastAsia="ar-SA"/>
        </w:rPr>
      </w:pPr>
    </w:p>
    <w:p w:rsidR="00137B3E" w:rsidRPr="00614559" w:rsidRDefault="00137B3E" w:rsidP="00E34CEE">
      <w:pPr>
        <w:ind w:firstLine="709"/>
        <w:jc w:val="both"/>
        <w:rPr>
          <w:sz w:val="24"/>
          <w:szCs w:val="24"/>
        </w:rPr>
      </w:pPr>
      <w:r w:rsidRPr="00614559">
        <w:rPr>
          <w:sz w:val="24"/>
          <w:szCs w:val="24"/>
        </w:rPr>
        <w:t>Наибольший удельный вес – 99,1% или 8 968,6 тыс. рублей 2019 году, 99,0% или 7 971,7 тыс. рублей в 2020 году, 99,2% или 10 111,5 тыс. рублей в 2021 году в объеме ресурсного обеспечения муниципальной программы составляют расходы на реализацию подпрограммы 1 «Профилактика правонарушений».</w:t>
      </w:r>
    </w:p>
    <w:p w:rsidR="00137B3E" w:rsidRPr="00614559" w:rsidRDefault="00137B3E" w:rsidP="00E34CEE">
      <w:pPr>
        <w:pStyle w:val="Standard"/>
        <w:autoSpaceDE w:val="0"/>
        <w:ind w:firstLine="709"/>
        <w:jc w:val="both"/>
        <w:rPr>
          <w:lang w:val="ru-RU"/>
        </w:rPr>
      </w:pPr>
      <w:r w:rsidRPr="00614559">
        <w:rPr>
          <w:lang w:val="ru-RU"/>
        </w:rPr>
        <w:t xml:space="preserve">Бюджетные ассигнования будут направлены </w:t>
      </w:r>
      <w:proofErr w:type="gramStart"/>
      <w:r w:rsidRPr="00614559">
        <w:rPr>
          <w:lang w:val="ru-RU"/>
        </w:rPr>
        <w:t>на</w:t>
      </w:r>
      <w:proofErr w:type="gramEnd"/>
      <w:r w:rsidRPr="00614559">
        <w:rPr>
          <w:lang w:val="ru-RU"/>
        </w:rPr>
        <w:t>:</w:t>
      </w:r>
    </w:p>
    <w:p w:rsidR="00137B3E" w:rsidRPr="00614559" w:rsidRDefault="00137B3E" w:rsidP="00E34CEE">
      <w:pPr>
        <w:pStyle w:val="Standard"/>
        <w:autoSpaceDE w:val="0"/>
        <w:ind w:firstLine="709"/>
        <w:jc w:val="both"/>
        <w:rPr>
          <w:lang w:val="ru-RU" w:eastAsia="en-US"/>
        </w:rPr>
      </w:pPr>
      <w:r w:rsidRPr="00614559">
        <w:rPr>
          <w:lang w:val="ru-RU"/>
        </w:rPr>
        <w:t>1</w:t>
      </w:r>
      <w:r w:rsidR="00747DFD" w:rsidRPr="00614559">
        <w:rPr>
          <w:lang w:val="ru-RU"/>
        </w:rPr>
        <w:t>)</w:t>
      </w:r>
      <w:r w:rsidRPr="00614559">
        <w:rPr>
          <w:lang w:val="ru-RU"/>
        </w:rPr>
        <w:t xml:space="preserve"> Модернизацию и увеличение имеющихся мощностей систем видеонаблюдения, обеспечение функционирования систем видеонаблюдения,</w:t>
      </w:r>
      <w:r w:rsidRPr="00614559">
        <w:rPr>
          <w:bCs/>
          <w:lang w:val="ru-RU"/>
        </w:rPr>
        <w:t xml:space="preserve"> развитие </w:t>
      </w:r>
      <w:proofErr w:type="spellStart"/>
      <w:r w:rsidRPr="00614559">
        <w:rPr>
          <w:bCs/>
          <w:lang w:val="ru-RU"/>
        </w:rPr>
        <w:t>фотовидеофиксации</w:t>
      </w:r>
      <w:proofErr w:type="spellEnd"/>
      <w:r w:rsidRPr="00614559">
        <w:rPr>
          <w:bCs/>
          <w:lang w:val="ru-RU"/>
        </w:rPr>
        <w:t xml:space="preserve"> нарушений правил дорожного движения </w:t>
      </w:r>
      <w:r w:rsidRPr="00614559">
        <w:rPr>
          <w:lang w:val="ru-RU" w:eastAsia="en-US"/>
        </w:rPr>
        <w:t>в</w:t>
      </w:r>
      <w:r w:rsidRPr="00614559">
        <w:rPr>
          <w:lang w:eastAsia="en-US"/>
        </w:rPr>
        <w:t xml:space="preserve"> 201</w:t>
      </w:r>
      <w:r w:rsidRPr="00614559">
        <w:rPr>
          <w:lang w:val="ru-RU" w:eastAsia="en-US"/>
        </w:rPr>
        <w:t>9</w:t>
      </w:r>
      <w:r w:rsidRPr="00614559">
        <w:rPr>
          <w:lang w:eastAsia="en-US"/>
        </w:rPr>
        <w:t xml:space="preserve"> </w:t>
      </w:r>
      <w:proofErr w:type="spellStart"/>
      <w:r w:rsidRPr="00614559">
        <w:rPr>
          <w:lang w:eastAsia="en-US"/>
        </w:rPr>
        <w:t>году</w:t>
      </w:r>
      <w:proofErr w:type="spellEnd"/>
      <w:r w:rsidRPr="00614559">
        <w:rPr>
          <w:lang w:eastAsia="en-US"/>
        </w:rPr>
        <w:t xml:space="preserve"> </w:t>
      </w:r>
      <w:r w:rsidRPr="00614559">
        <w:rPr>
          <w:lang w:val="ru-RU" w:eastAsia="en-US"/>
        </w:rPr>
        <w:t>в сумме 1 710,0</w:t>
      </w:r>
      <w:r w:rsidRPr="00614559">
        <w:rPr>
          <w:lang w:eastAsia="en-US"/>
        </w:rPr>
        <w:t xml:space="preserve"> </w:t>
      </w:r>
      <w:proofErr w:type="spellStart"/>
      <w:r w:rsidRPr="00614559">
        <w:rPr>
          <w:lang w:eastAsia="en-US"/>
        </w:rPr>
        <w:t>тыс</w:t>
      </w:r>
      <w:proofErr w:type="spellEnd"/>
      <w:r w:rsidRPr="00614559">
        <w:rPr>
          <w:lang w:eastAsia="en-US"/>
        </w:rPr>
        <w:t xml:space="preserve">. </w:t>
      </w:r>
      <w:proofErr w:type="spellStart"/>
      <w:r w:rsidRPr="00614559">
        <w:rPr>
          <w:lang w:eastAsia="en-US"/>
        </w:rPr>
        <w:t>рублей</w:t>
      </w:r>
      <w:proofErr w:type="spellEnd"/>
      <w:r w:rsidRPr="00614559">
        <w:rPr>
          <w:lang w:val="ru-RU" w:eastAsia="en-US"/>
        </w:rPr>
        <w:t xml:space="preserve">, в том числе 497,0 тыс. рублей </w:t>
      </w:r>
      <w:r w:rsidRPr="00614559">
        <w:rPr>
          <w:lang w:eastAsia="en-US"/>
        </w:rPr>
        <w:t>–</w:t>
      </w:r>
      <w:r w:rsidRPr="00614559">
        <w:rPr>
          <w:lang w:val="ru-RU" w:eastAsia="en-US"/>
        </w:rPr>
        <w:t xml:space="preserve"> средства автономного округа</w:t>
      </w:r>
      <w:r w:rsidRPr="00614559">
        <w:rPr>
          <w:lang w:eastAsia="en-US"/>
        </w:rPr>
        <w:t>, в 20</w:t>
      </w:r>
      <w:proofErr w:type="spellStart"/>
      <w:r w:rsidRPr="00614559">
        <w:rPr>
          <w:lang w:val="ru-RU" w:eastAsia="en-US"/>
        </w:rPr>
        <w:t>20</w:t>
      </w:r>
      <w:proofErr w:type="spellEnd"/>
      <w:r w:rsidRPr="00614559">
        <w:rPr>
          <w:lang w:eastAsia="en-US"/>
        </w:rPr>
        <w:t xml:space="preserve"> </w:t>
      </w:r>
      <w:proofErr w:type="spellStart"/>
      <w:r w:rsidRPr="00614559">
        <w:rPr>
          <w:lang w:eastAsia="en-US"/>
        </w:rPr>
        <w:t>году</w:t>
      </w:r>
      <w:proofErr w:type="spellEnd"/>
      <w:r w:rsidRPr="00614559">
        <w:rPr>
          <w:lang w:eastAsia="en-US"/>
        </w:rPr>
        <w:t xml:space="preserve"> – </w:t>
      </w:r>
      <w:r w:rsidRPr="00614559">
        <w:rPr>
          <w:lang w:val="ru-RU" w:eastAsia="en-US"/>
        </w:rPr>
        <w:t>800,0</w:t>
      </w:r>
      <w:r w:rsidRPr="00614559">
        <w:rPr>
          <w:lang w:eastAsia="en-US"/>
        </w:rPr>
        <w:t xml:space="preserve"> </w:t>
      </w:r>
      <w:proofErr w:type="spellStart"/>
      <w:r w:rsidRPr="00614559">
        <w:rPr>
          <w:lang w:eastAsia="en-US"/>
        </w:rPr>
        <w:t>тыс</w:t>
      </w:r>
      <w:proofErr w:type="spellEnd"/>
      <w:r w:rsidRPr="00614559">
        <w:rPr>
          <w:lang w:eastAsia="en-US"/>
        </w:rPr>
        <w:t xml:space="preserve">. </w:t>
      </w:r>
      <w:proofErr w:type="spellStart"/>
      <w:r w:rsidRPr="00614559">
        <w:rPr>
          <w:lang w:eastAsia="en-US"/>
        </w:rPr>
        <w:t>рублей</w:t>
      </w:r>
      <w:proofErr w:type="spellEnd"/>
      <w:r w:rsidRPr="00614559">
        <w:rPr>
          <w:lang w:eastAsia="en-US"/>
        </w:rPr>
        <w:t>, в 202</w:t>
      </w:r>
      <w:r w:rsidRPr="00614559">
        <w:rPr>
          <w:lang w:val="ru-RU" w:eastAsia="en-US"/>
        </w:rPr>
        <w:t>1</w:t>
      </w:r>
      <w:r w:rsidRPr="00614559">
        <w:rPr>
          <w:lang w:eastAsia="en-US"/>
        </w:rPr>
        <w:t xml:space="preserve"> </w:t>
      </w:r>
      <w:proofErr w:type="spellStart"/>
      <w:r w:rsidRPr="00614559">
        <w:rPr>
          <w:lang w:eastAsia="en-US"/>
        </w:rPr>
        <w:t>году</w:t>
      </w:r>
      <w:proofErr w:type="spellEnd"/>
      <w:r w:rsidRPr="00614559">
        <w:rPr>
          <w:lang w:eastAsia="en-US"/>
        </w:rPr>
        <w:t xml:space="preserve"> – </w:t>
      </w:r>
      <w:r w:rsidRPr="00614559">
        <w:rPr>
          <w:lang w:val="ru-RU" w:eastAsia="en-US"/>
        </w:rPr>
        <w:t>2 940,0</w:t>
      </w:r>
      <w:r w:rsidRPr="00614559">
        <w:rPr>
          <w:lang w:eastAsia="en-US"/>
        </w:rPr>
        <w:t xml:space="preserve"> </w:t>
      </w:r>
      <w:proofErr w:type="spellStart"/>
      <w:r w:rsidRPr="00614559">
        <w:rPr>
          <w:lang w:eastAsia="en-US"/>
        </w:rPr>
        <w:t>тыс</w:t>
      </w:r>
      <w:proofErr w:type="spellEnd"/>
      <w:r w:rsidRPr="00614559">
        <w:rPr>
          <w:lang w:eastAsia="en-US"/>
        </w:rPr>
        <w:t xml:space="preserve">. </w:t>
      </w:r>
      <w:proofErr w:type="spellStart"/>
      <w:r w:rsidRPr="00614559">
        <w:rPr>
          <w:lang w:eastAsia="en-US"/>
        </w:rPr>
        <w:t>рублей</w:t>
      </w:r>
      <w:proofErr w:type="spellEnd"/>
      <w:r w:rsidRPr="00614559">
        <w:rPr>
          <w:lang w:val="ru-RU" w:eastAsia="en-US"/>
        </w:rPr>
        <w:t xml:space="preserve">, в том числе 1 498,0 тыс. рублей </w:t>
      </w:r>
      <w:r w:rsidRPr="00614559">
        <w:rPr>
          <w:lang w:eastAsia="en-US"/>
        </w:rPr>
        <w:t>–</w:t>
      </w:r>
      <w:r w:rsidRPr="00614559">
        <w:rPr>
          <w:lang w:val="ru-RU" w:eastAsia="en-US"/>
        </w:rPr>
        <w:t xml:space="preserve"> средства автономного округа</w:t>
      </w:r>
      <w:r w:rsidRPr="00614559">
        <w:rPr>
          <w:bCs/>
          <w:lang w:val="ru-RU"/>
        </w:rPr>
        <w:t xml:space="preserve">. В 2019 и 2021 годах расходование средств будет осуществляться на условиях </w:t>
      </w:r>
      <w:proofErr w:type="spellStart"/>
      <w:r w:rsidRPr="00614559">
        <w:rPr>
          <w:bCs/>
          <w:lang w:val="ru-RU"/>
        </w:rPr>
        <w:t>софинансирования</w:t>
      </w:r>
      <w:proofErr w:type="spellEnd"/>
      <w:r w:rsidRPr="00614559">
        <w:rPr>
          <w:bCs/>
          <w:lang w:val="ru-RU"/>
        </w:rPr>
        <w:t xml:space="preserve"> 70,0% </w:t>
      </w:r>
      <w:r w:rsidRPr="00614559">
        <w:rPr>
          <w:lang w:val="ru-RU" w:eastAsia="en-US"/>
        </w:rPr>
        <w:t>–</w:t>
      </w:r>
      <w:r w:rsidRPr="00614559">
        <w:rPr>
          <w:bCs/>
          <w:lang w:val="ru-RU"/>
        </w:rPr>
        <w:t xml:space="preserve"> средства автономного округа в рамках реализации подпрограммы «Профилактика правонарушений» государственной программы Ханты</w:t>
      </w:r>
      <w:r w:rsidR="00747DFD" w:rsidRPr="00614559">
        <w:rPr>
          <w:bCs/>
          <w:lang w:val="ru-RU"/>
        </w:rPr>
        <w:t xml:space="preserve"> </w:t>
      </w:r>
      <w:r w:rsidRPr="00614559">
        <w:rPr>
          <w:bCs/>
          <w:lang w:val="ru-RU"/>
        </w:rPr>
        <w:t>-</w:t>
      </w:r>
      <w:r w:rsidR="00747DFD" w:rsidRPr="00614559">
        <w:rPr>
          <w:bCs/>
          <w:lang w:val="ru-RU"/>
        </w:rPr>
        <w:t xml:space="preserve"> </w:t>
      </w:r>
      <w:r w:rsidRPr="00614559">
        <w:rPr>
          <w:bCs/>
          <w:lang w:val="ru-RU"/>
        </w:rPr>
        <w:t xml:space="preserve">Мансийского автономного округа </w:t>
      </w:r>
      <w:r w:rsidRPr="00614559">
        <w:rPr>
          <w:lang w:val="ru-RU" w:eastAsia="en-US"/>
        </w:rPr>
        <w:t>–</w:t>
      </w:r>
      <w:r w:rsidRPr="00614559">
        <w:rPr>
          <w:bCs/>
          <w:lang w:val="ru-RU"/>
        </w:rPr>
        <w:t xml:space="preserve"> Югры «Профилактика правонарушений и обеспечение отдельных прав граждан» и 30,0% </w:t>
      </w:r>
      <w:r w:rsidRPr="00614559">
        <w:rPr>
          <w:lang w:val="ru-RU" w:eastAsia="en-US"/>
        </w:rPr>
        <w:t>–</w:t>
      </w:r>
      <w:r w:rsidRPr="00614559">
        <w:rPr>
          <w:bCs/>
          <w:lang w:val="ru-RU"/>
        </w:rPr>
        <w:t xml:space="preserve"> средства местного бюджета.</w:t>
      </w:r>
    </w:p>
    <w:p w:rsidR="00137B3E" w:rsidRPr="00614559" w:rsidRDefault="00137B3E" w:rsidP="00E34CEE">
      <w:pPr>
        <w:pStyle w:val="Standard"/>
        <w:autoSpaceDE w:val="0"/>
        <w:ind w:firstLine="709"/>
        <w:jc w:val="both"/>
        <w:rPr>
          <w:bCs/>
          <w:lang w:val="ru-RU"/>
        </w:rPr>
      </w:pPr>
      <w:r w:rsidRPr="00614559">
        <w:rPr>
          <w:bCs/>
          <w:lang w:val="ru-RU"/>
        </w:rPr>
        <w:t>2</w:t>
      </w:r>
      <w:r w:rsidR="00747DFD" w:rsidRPr="00614559">
        <w:rPr>
          <w:bCs/>
          <w:lang w:val="ru-RU"/>
        </w:rPr>
        <w:t>)</w:t>
      </w:r>
      <w:r w:rsidRPr="00614559">
        <w:rPr>
          <w:bCs/>
          <w:lang w:val="ru-RU"/>
        </w:rPr>
        <w:t xml:space="preserve"> Материальное стимулирование, личное страхование народных дружинников, участвующих в охране общественного порядка </w:t>
      </w:r>
      <w:r w:rsidRPr="00614559">
        <w:rPr>
          <w:lang w:val="ru-RU" w:eastAsia="en-US"/>
        </w:rPr>
        <w:t>в</w:t>
      </w:r>
      <w:r w:rsidRPr="00614559">
        <w:rPr>
          <w:lang w:eastAsia="en-US"/>
        </w:rPr>
        <w:t xml:space="preserve"> 201</w:t>
      </w:r>
      <w:r w:rsidRPr="00614559">
        <w:rPr>
          <w:lang w:val="ru-RU" w:eastAsia="en-US"/>
        </w:rPr>
        <w:t>9</w:t>
      </w:r>
      <w:r w:rsidRPr="00614559">
        <w:rPr>
          <w:lang w:eastAsia="en-US"/>
        </w:rPr>
        <w:t xml:space="preserve"> </w:t>
      </w:r>
      <w:proofErr w:type="spellStart"/>
      <w:r w:rsidRPr="00614559">
        <w:rPr>
          <w:lang w:eastAsia="en-US"/>
        </w:rPr>
        <w:t>году</w:t>
      </w:r>
      <w:proofErr w:type="spellEnd"/>
      <w:r w:rsidRPr="00614559">
        <w:rPr>
          <w:lang w:eastAsia="en-US"/>
        </w:rPr>
        <w:t xml:space="preserve"> </w:t>
      </w:r>
      <w:r w:rsidRPr="00614559">
        <w:rPr>
          <w:lang w:val="ru-RU" w:eastAsia="en-US"/>
        </w:rPr>
        <w:t>в сумме 112,5</w:t>
      </w:r>
      <w:r w:rsidRPr="00614559">
        <w:rPr>
          <w:lang w:eastAsia="en-US"/>
        </w:rPr>
        <w:t xml:space="preserve"> </w:t>
      </w:r>
      <w:proofErr w:type="spellStart"/>
      <w:r w:rsidRPr="00614559">
        <w:rPr>
          <w:lang w:eastAsia="en-US"/>
        </w:rPr>
        <w:t>тыс</w:t>
      </w:r>
      <w:proofErr w:type="spellEnd"/>
      <w:r w:rsidRPr="00614559">
        <w:rPr>
          <w:lang w:eastAsia="en-US"/>
        </w:rPr>
        <w:t xml:space="preserve">. </w:t>
      </w:r>
      <w:proofErr w:type="spellStart"/>
      <w:r w:rsidRPr="00614559">
        <w:rPr>
          <w:lang w:eastAsia="en-US"/>
        </w:rPr>
        <w:t>рублей</w:t>
      </w:r>
      <w:proofErr w:type="spellEnd"/>
      <w:r w:rsidRPr="00614559">
        <w:rPr>
          <w:lang w:eastAsia="en-US"/>
        </w:rPr>
        <w:t xml:space="preserve">, </w:t>
      </w:r>
      <w:r w:rsidRPr="00614559">
        <w:rPr>
          <w:lang w:val="ru-RU" w:eastAsia="en-US"/>
        </w:rPr>
        <w:t>на</w:t>
      </w:r>
      <w:r w:rsidRPr="00614559">
        <w:rPr>
          <w:lang w:eastAsia="en-US"/>
        </w:rPr>
        <w:t xml:space="preserve"> 20</w:t>
      </w:r>
      <w:proofErr w:type="spellStart"/>
      <w:r w:rsidRPr="00614559">
        <w:rPr>
          <w:lang w:val="ru-RU" w:eastAsia="en-US"/>
        </w:rPr>
        <w:t>20</w:t>
      </w:r>
      <w:proofErr w:type="spellEnd"/>
      <w:r w:rsidRPr="00614559">
        <w:rPr>
          <w:lang w:eastAsia="en-US"/>
        </w:rPr>
        <w:t xml:space="preserve"> </w:t>
      </w:r>
      <w:r w:rsidRPr="00614559">
        <w:rPr>
          <w:lang w:val="ru-RU" w:eastAsia="en-US"/>
        </w:rPr>
        <w:t xml:space="preserve">– 2021 </w:t>
      </w:r>
      <w:proofErr w:type="spellStart"/>
      <w:r w:rsidRPr="00614559">
        <w:rPr>
          <w:lang w:eastAsia="en-US"/>
        </w:rPr>
        <w:t>год</w:t>
      </w:r>
      <w:r w:rsidRPr="00614559">
        <w:rPr>
          <w:lang w:val="ru-RU" w:eastAsia="en-US"/>
        </w:rPr>
        <w:t>ы</w:t>
      </w:r>
      <w:proofErr w:type="spellEnd"/>
      <w:r w:rsidRPr="00614559">
        <w:rPr>
          <w:lang w:eastAsia="en-US"/>
        </w:rPr>
        <w:t xml:space="preserve"> </w:t>
      </w:r>
      <w:r w:rsidRPr="00614559">
        <w:rPr>
          <w:lang w:val="ru-RU" w:eastAsia="en-US"/>
        </w:rPr>
        <w:t>в сумме</w:t>
      </w:r>
      <w:r w:rsidRPr="00614559">
        <w:rPr>
          <w:lang w:eastAsia="en-US"/>
        </w:rPr>
        <w:t xml:space="preserve"> </w:t>
      </w:r>
      <w:r w:rsidRPr="00614559">
        <w:rPr>
          <w:lang w:val="ru-RU" w:eastAsia="en-US"/>
        </w:rPr>
        <w:t>по 24,5</w:t>
      </w:r>
      <w:r w:rsidRPr="00614559">
        <w:rPr>
          <w:lang w:eastAsia="en-US"/>
        </w:rPr>
        <w:t xml:space="preserve"> </w:t>
      </w:r>
      <w:proofErr w:type="spellStart"/>
      <w:r w:rsidRPr="00614559">
        <w:rPr>
          <w:lang w:eastAsia="en-US"/>
        </w:rPr>
        <w:t>тыс</w:t>
      </w:r>
      <w:proofErr w:type="spellEnd"/>
      <w:r w:rsidRPr="00614559">
        <w:rPr>
          <w:lang w:eastAsia="en-US"/>
        </w:rPr>
        <w:t xml:space="preserve">. </w:t>
      </w:r>
      <w:proofErr w:type="spellStart"/>
      <w:r w:rsidRPr="00614559">
        <w:rPr>
          <w:lang w:eastAsia="en-US"/>
        </w:rPr>
        <w:t>рублей</w:t>
      </w:r>
      <w:proofErr w:type="spellEnd"/>
      <w:r w:rsidRPr="00614559">
        <w:rPr>
          <w:lang w:eastAsia="en-US"/>
        </w:rPr>
        <w:t xml:space="preserve"> </w:t>
      </w:r>
      <w:r w:rsidRPr="00614559">
        <w:rPr>
          <w:lang w:val="ru-RU" w:eastAsia="en-US"/>
        </w:rPr>
        <w:t>ежегодно</w:t>
      </w:r>
      <w:r w:rsidRPr="00614559">
        <w:rPr>
          <w:bCs/>
          <w:lang w:val="ru-RU"/>
        </w:rPr>
        <w:t xml:space="preserve">. Расходование средств будет осуществляться на условиях </w:t>
      </w:r>
      <w:proofErr w:type="spellStart"/>
      <w:r w:rsidRPr="00614559">
        <w:rPr>
          <w:bCs/>
          <w:lang w:val="ru-RU"/>
        </w:rPr>
        <w:t>софинансирования</w:t>
      </w:r>
      <w:proofErr w:type="spellEnd"/>
      <w:r w:rsidRPr="00614559">
        <w:rPr>
          <w:bCs/>
          <w:lang w:val="ru-RU"/>
        </w:rPr>
        <w:t xml:space="preserve"> 70,0% </w:t>
      </w:r>
      <w:r w:rsidRPr="00614559">
        <w:rPr>
          <w:lang w:val="ru-RU" w:eastAsia="en-US"/>
        </w:rPr>
        <w:t>–</w:t>
      </w:r>
      <w:r w:rsidRPr="00614559">
        <w:rPr>
          <w:bCs/>
          <w:lang w:val="ru-RU"/>
        </w:rPr>
        <w:t xml:space="preserve"> средства автономного округа в </w:t>
      </w:r>
      <w:r w:rsidRPr="00614559">
        <w:rPr>
          <w:bCs/>
          <w:lang w:val="ru-RU"/>
        </w:rPr>
        <w:lastRenderedPageBreak/>
        <w:t xml:space="preserve">рамках подпрограммы «Профилактика правонарушений» государственной программы Ханты-Мансийского автономного округа </w:t>
      </w:r>
      <w:r w:rsidRPr="00614559">
        <w:rPr>
          <w:lang w:val="ru-RU" w:eastAsia="en-US"/>
        </w:rPr>
        <w:t>–</w:t>
      </w:r>
      <w:r w:rsidRPr="00614559">
        <w:rPr>
          <w:bCs/>
          <w:lang w:val="ru-RU"/>
        </w:rPr>
        <w:t xml:space="preserve"> Югры «Профилактика правонарушений и обеспечение отдельных прав граждан» и 30,0% </w:t>
      </w:r>
      <w:r w:rsidRPr="00614559">
        <w:rPr>
          <w:lang w:val="ru-RU" w:eastAsia="en-US"/>
        </w:rPr>
        <w:t>–</w:t>
      </w:r>
      <w:r w:rsidRPr="00614559">
        <w:rPr>
          <w:bCs/>
          <w:lang w:val="ru-RU"/>
        </w:rPr>
        <w:t xml:space="preserve"> средства местного бюджета.</w:t>
      </w:r>
    </w:p>
    <w:p w:rsidR="00137B3E" w:rsidRPr="00614559" w:rsidRDefault="00137B3E" w:rsidP="00E34CEE">
      <w:pPr>
        <w:pStyle w:val="Standard"/>
        <w:autoSpaceDE w:val="0"/>
        <w:ind w:firstLine="709"/>
        <w:jc w:val="both"/>
        <w:rPr>
          <w:bCs/>
          <w:lang w:val="ru-RU"/>
        </w:rPr>
      </w:pPr>
      <w:r w:rsidRPr="00614559">
        <w:rPr>
          <w:bCs/>
          <w:lang w:val="ru-RU"/>
        </w:rPr>
        <w:t>3</w:t>
      </w:r>
      <w:r w:rsidR="00747DFD" w:rsidRPr="00614559">
        <w:rPr>
          <w:bCs/>
          <w:lang w:val="ru-RU"/>
        </w:rPr>
        <w:t>)</w:t>
      </w:r>
      <w:r w:rsidRPr="00614559">
        <w:rPr>
          <w:bCs/>
          <w:lang w:val="ru-RU"/>
        </w:rPr>
        <w:t xml:space="preserve"> Осуществление отдельных государственных полномочий </w:t>
      </w:r>
      <w:proofErr w:type="gramStart"/>
      <w:r w:rsidRPr="00614559">
        <w:rPr>
          <w:bCs/>
          <w:lang w:val="ru-RU"/>
        </w:rPr>
        <w:t>по</w:t>
      </w:r>
      <w:proofErr w:type="gramEnd"/>
      <w:r w:rsidRPr="00614559">
        <w:rPr>
          <w:bCs/>
          <w:lang w:val="ru-RU"/>
        </w:rPr>
        <w:t>:</w:t>
      </w:r>
    </w:p>
    <w:p w:rsidR="00137B3E" w:rsidRPr="00614559" w:rsidRDefault="00137B3E" w:rsidP="00E34CEE">
      <w:pPr>
        <w:pStyle w:val="Standard"/>
        <w:autoSpaceDE w:val="0"/>
        <w:ind w:firstLine="709"/>
        <w:jc w:val="both"/>
        <w:rPr>
          <w:bCs/>
          <w:lang w:val="ru-RU"/>
        </w:rPr>
      </w:pPr>
      <w:r w:rsidRPr="00614559">
        <w:rPr>
          <w:bCs/>
          <w:lang w:val="ru-RU"/>
        </w:rPr>
        <w:t xml:space="preserve">- составлению (изменению) списков кандидатов в присяжные заседатели федеральных судов общей юрисдикции в Российской Федерации </w:t>
      </w:r>
      <w:r w:rsidRPr="00614559">
        <w:rPr>
          <w:lang w:val="ru-RU" w:eastAsia="en-US"/>
        </w:rPr>
        <w:t>в</w:t>
      </w:r>
      <w:r w:rsidRPr="00614559">
        <w:rPr>
          <w:lang w:eastAsia="en-US"/>
        </w:rPr>
        <w:t xml:space="preserve"> 201</w:t>
      </w:r>
      <w:r w:rsidRPr="00614559">
        <w:rPr>
          <w:lang w:val="ru-RU" w:eastAsia="en-US"/>
        </w:rPr>
        <w:t>9</w:t>
      </w:r>
      <w:r w:rsidRPr="00614559">
        <w:rPr>
          <w:lang w:eastAsia="en-US"/>
        </w:rPr>
        <w:t xml:space="preserve"> </w:t>
      </w:r>
      <w:proofErr w:type="spellStart"/>
      <w:r w:rsidRPr="00614559">
        <w:rPr>
          <w:lang w:eastAsia="en-US"/>
        </w:rPr>
        <w:t>году</w:t>
      </w:r>
      <w:proofErr w:type="spellEnd"/>
      <w:r w:rsidRPr="00614559">
        <w:rPr>
          <w:lang w:eastAsia="en-US"/>
        </w:rPr>
        <w:t xml:space="preserve"> </w:t>
      </w:r>
      <w:r w:rsidRPr="00614559">
        <w:rPr>
          <w:lang w:val="ru-RU" w:eastAsia="en-US"/>
        </w:rPr>
        <w:t>в сумме 9,8</w:t>
      </w:r>
      <w:r w:rsidRPr="00614559">
        <w:rPr>
          <w:lang w:eastAsia="en-US"/>
        </w:rPr>
        <w:t xml:space="preserve"> </w:t>
      </w:r>
      <w:proofErr w:type="spellStart"/>
      <w:r w:rsidRPr="00614559">
        <w:rPr>
          <w:lang w:eastAsia="en-US"/>
        </w:rPr>
        <w:t>тыс</w:t>
      </w:r>
      <w:proofErr w:type="spellEnd"/>
      <w:r w:rsidRPr="00614559">
        <w:rPr>
          <w:lang w:eastAsia="en-US"/>
        </w:rPr>
        <w:t xml:space="preserve">. </w:t>
      </w:r>
      <w:proofErr w:type="spellStart"/>
      <w:r w:rsidRPr="00614559">
        <w:rPr>
          <w:lang w:eastAsia="en-US"/>
        </w:rPr>
        <w:t>рублей</w:t>
      </w:r>
      <w:proofErr w:type="spellEnd"/>
      <w:r w:rsidRPr="00614559">
        <w:rPr>
          <w:lang w:eastAsia="en-US"/>
        </w:rPr>
        <w:t>, в 20</w:t>
      </w:r>
      <w:proofErr w:type="spellStart"/>
      <w:r w:rsidRPr="00614559">
        <w:rPr>
          <w:lang w:val="ru-RU" w:eastAsia="en-US"/>
        </w:rPr>
        <w:t>20</w:t>
      </w:r>
      <w:proofErr w:type="spellEnd"/>
      <w:r w:rsidRPr="00614559">
        <w:rPr>
          <w:lang w:eastAsia="en-US"/>
        </w:rPr>
        <w:t xml:space="preserve"> </w:t>
      </w:r>
      <w:proofErr w:type="spellStart"/>
      <w:r w:rsidRPr="00614559">
        <w:rPr>
          <w:lang w:eastAsia="en-US"/>
        </w:rPr>
        <w:t>году</w:t>
      </w:r>
      <w:proofErr w:type="spellEnd"/>
      <w:r w:rsidRPr="00614559">
        <w:rPr>
          <w:lang w:eastAsia="en-US"/>
        </w:rPr>
        <w:t xml:space="preserve"> – </w:t>
      </w:r>
      <w:r w:rsidRPr="00614559">
        <w:rPr>
          <w:lang w:val="ru-RU" w:eastAsia="en-US"/>
        </w:rPr>
        <w:t>10,9</w:t>
      </w:r>
      <w:r w:rsidRPr="00614559">
        <w:rPr>
          <w:lang w:eastAsia="en-US"/>
        </w:rPr>
        <w:t xml:space="preserve"> </w:t>
      </w:r>
      <w:proofErr w:type="spellStart"/>
      <w:r w:rsidRPr="00614559">
        <w:rPr>
          <w:lang w:eastAsia="en-US"/>
        </w:rPr>
        <w:t>тыс</w:t>
      </w:r>
      <w:proofErr w:type="spellEnd"/>
      <w:r w:rsidRPr="00614559">
        <w:rPr>
          <w:lang w:eastAsia="en-US"/>
        </w:rPr>
        <w:t xml:space="preserve">. </w:t>
      </w:r>
      <w:proofErr w:type="spellStart"/>
      <w:r w:rsidRPr="00614559">
        <w:rPr>
          <w:lang w:eastAsia="en-US"/>
        </w:rPr>
        <w:t>рублей</w:t>
      </w:r>
      <w:proofErr w:type="spellEnd"/>
      <w:r w:rsidRPr="00614559">
        <w:rPr>
          <w:lang w:eastAsia="en-US"/>
        </w:rPr>
        <w:t>, в 202</w:t>
      </w:r>
      <w:r w:rsidRPr="00614559">
        <w:rPr>
          <w:lang w:val="ru-RU" w:eastAsia="en-US"/>
        </w:rPr>
        <w:t>1</w:t>
      </w:r>
      <w:r w:rsidRPr="00614559">
        <w:rPr>
          <w:lang w:eastAsia="en-US"/>
        </w:rPr>
        <w:t xml:space="preserve"> </w:t>
      </w:r>
      <w:proofErr w:type="spellStart"/>
      <w:r w:rsidRPr="00614559">
        <w:rPr>
          <w:lang w:eastAsia="en-US"/>
        </w:rPr>
        <w:t>году</w:t>
      </w:r>
      <w:proofErr w:type="spellEnd"/>
      <w:r w:rsidRPr="00614559">
        <w:rPr>
          <w:lang w:eastAsia="en-US"/>
        </w:rPr>
        <w:t xml:space="preserve"> – </w:t>
      </w:r>
      <w:r w:rsidRPr="00614559">
        <w:rPr>
          <w:lang w:val="ru-RU" w:eastAsia="en-US"/>
        </w:rPr>
        <w:t>10,7</w:t>
      </w:r>
      <w:r w:rsidRPr="00614559">
        <w:rPr>
          <w:lang w:eastAsia="en-US"/>
        </w:rPr>
        <w:t xml:space="preserve"> </w:t>
      </w:r>
      <w:proofErr w:type="spellStart"/>
      <w:r w:rsidRPr="00614559">
        <w:rPr>
          <w:lang w:eastAsia="en-US"/>
        </w:rPr>
        <w:t>тыс</w:t>
      </w:r>
      <w:proofErr w:type="spellEnd"/>
      <w:r w:rsidRPr="00614559">
        <w:rPr>
          <w:lang w:eastAsia="en-US"/>
        </w:rPr>
        <w:t xml:space="preserve">. </w:t>
      </w:r>
      <w:proofErr w:type="spellStart"/>
      <w:r w:rsidRPr="00614559">
        <w:rPr>
          <w:lang w:eastAsia="en-US"/>
        </w:rPr>
        <w:t>рублей</w:t>
      </w:r>
      <w:proofErr w:type="spellEnd"/>
      <w:r w:rsidRPr="00614559">
        <w:rPr>
          <w:lang w:val="ru-RU" w:eastAsia="en-US"/>
        </w:rPr>
        <w:t xml:space="preserve"> за счет средств федерального бюджета</w:t>
      </w:r>
      <w:r w:rsidRPr="00614559">
        <w:rPr>
          <w:bCs/>
          <w:lang w:val="ru-RU"/>
        </w:rPr>
        <w:t>;</w:t>
      </w:r>
    </w:p>
    <w:p w:rsidR="00137B3E" w:rsidRPr="00614559" w:rsidRDefault="00137B3E" w:rsidP="00E34CEE">
      <w:pPr>
        <w:pStyle w:val="Standard"/>
        <w:autoSpaceDE w:val="0"/>
        <w:ind w:firstLine="709"/>
        <w:jc w:val="both"/>
        <w:rPr>
          <w:lang w:val="ru-RU" w:eastAsia="en-US"/>
        </w:rPr>
      </w:pPr>
      <w:proofErr w:type="gramStart"/>
      <w:r w:rsidRPr="00614559">
        <w:rPr>
          <w:bCs/>
          <w:lang w:val="ru-RU"/>
        </w:rPr>
        <w:t xml:space="preserve">-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 102-оз «Об административных правонарушениях» </w:t>
      </w:r>
      <w:r w:rsidRPr="00614559">
        <w:rPr>
          <w:lang w:val="ru-RU" w:eastAsia="en-US"/>
        </w:rPr>
        <w:t>в сумме по 1 678,0</w:t>
      </w:r>
      <w:r w:rsidRPr="00614559">
        <w:rPr>
          <w:lang w:eastAsia="en-US"/>
        </w:rPr>
        <w:t xml:space="preserve"> </w:t>
      </w:r>
      <w:proofErr w:type="spellStart"/>
      <w:r w:rsidRPr="00614559">
        <w:rPr>
          <w:lang w:eastAsia="en-US"/>
        </w:rPr>
        <w:t>тыс</w:t>
      </w:r>
      <w:proofErr w:type="spellEnd"/>
      <w:r w:rsidRPr="00614559">
        <w:rPr>
          <w:lang w:eastAsia="en-US"/>
        </w:rPr>
        <w:t xml:space="preserve">. </w:t>
      </w:r>
      <w:proofErr w:type="spellStart"/>
      <w:r w:rsidRPr="00614559">
        <w:rPr>
          <w:lang w:eastAsia="en-US"/>
        </w:rPr>
        <w:t>рублей</w:t>
      </w:r>
      <w:proofErr w:type="spellEnd"/>
      <w:r w:rsidRPr="00614559">
        <w:rPr>
          <w:lang w:eastAsia="en-US"/>
        </w:rPr>
        <w:t xml:space="preserve"> </w:t>
      </w:r>
      <w:proofErr w:type="spellStart"/>
      <w:r w:rsidRPr="00614559">
        <w:rPr>
          <w:lang w:eastAsia="en-US"/>
        </w:rPr>
        <w:t>ежегодно</w:t>
      </w:r>
      <w:proofErr w:type="spellEnd"/>
      <w:r w:rsidRPr="00614559">
        <w:rPr>
          <w:lang w:val="ru-RU" w:eastAsia="en-US"/>
        </w:rPr>
        <w:t xml:space="preserve"> за счет средств бюджета автономного округа;</w:t>
      </w:r>
      <w:proofErr w:type="gramEnd"/>
    </w:p>
    <w:p w:rsidR="00137B3E" w:rsidRPr="00614559" w:rsidRDefault="00137B3E" w:rsidP="00E34CEE">
      <w:pPr>
        <w:pStyle w:val="Standard"/>
        <w:autoSpaceDE w:val="0"/>
        <w:ind w:firstLine="709"/>
        <w:jc w:val="both"/>
        <w:rPr>
          <w:bCs/>
          <w:lang w:val="ru-RU"/>
        </w:rPr>
      </w:pPr>
      <w:r w:rsidRPr="00614559">
        <w:rPr>
          <w:bCs/>
          <w:lang w:val="ru-RU"/>
        </w:rPr>
        <w:t xml:space="preserve">- созданию и осуществлению деятельности муниципальных комиссий по делам несовершеннолетних и защите их прав </w:t>
      </w:r>
      <w:r w:rsidRPr="00614559">
        <w:rPr>
          <w:lang w:val="ru-RU" w:eastAsia="en-US"/>
        </w:rPr>
        <w:t>на</w:t>
      </w:r>
      <w:r w:rsidRPr="00614559">
        <w:rPr>
          <w:lang w:eastAsia="en-US"/>
        </w:rPr>
        <w:t xml:space="preserve"> 201</w:t>
      </w:r>
      <w:r w:rsidRPr="00614559">
        <w:rPr>
          <w:lang w:val="ru-RU" w:eastAsia="en-US"/>
        </w:rPr>
        <w:t>9 – 2021 годы</w:t>
      </w:r>
      <w:r w:rsidRPr="00614559">
        <w:rPr>
          <w:lang w:eastAsia="en-US"/>
        </w:rPr>
        <w:t xml:space="preserve"> </w:t>
      </w:r>
      <w:r w:rsidRPr="00614559">
        <w:rPr>
          <w:lang w:val="ru-RU" w:eastAsia="en-US"/>
        </w:rPr>
        <w:t>в сумме по 5 458,3</w:t>
      </w:r>
      <w:r w:rsidRPr="00614559">
        <w:rPr>
          <w:lang w:eastAsia="en-US"/>
        </w:rPr>
        <w:t xml:space="preserve"> </w:t>
      </w:r>
      <w:proofErr w:type="spellStart"/>
      <w:r w:rsidRPr="00614559">
        <w:rPr>
          <w:lang w:eastAsia="en-US"/>
        </w:rPr>
        <w:t>тыс</w:t>
      </w:r>
      <w:proofErr w:type="spellEnd"/>
      <w:r w:rsidRPr="00614559">
        <w:rPr>
          <w:lang w:eastAsia="en-US"/>
        </w:rPr>
        <w:t xml:space="preserve">. </w:t>
      </w:r>
      <w:proofErr w:type="spellStart"/>
      <w:r w:rsidRPr="00614559">
        <w:rPr>
          <w:lang w:eastAsia="en-US"/>
        </w:rPr>
        <w:t>рублей</w:t>
      </w:r>
      <w:proofErr w:type="spellEnd"/>
      <w:r w:rsidRPr="00614559">
        <w:rPr>
          <w:lang w:val="ru-RU" w:eastAsia="en-US"/>
        </w:rPr>
        <w:t xml:space="preserve"> ежегодно за счет средств бюджета автономного округа</w:t>
      </w:r>
      <w:r w:rsidRPr="00614559">
        <w:rPr>
          <w:bCs/>
          <w:lang w:val="ru-RU"/>
        </w:rPr>
        <w:t>.</w:t>
      </w:r>
    </w:p>
    <w:p w:rsidR="00137B3E" w:rsidRPr="00614559" w:rsidRDefault="00137B3E" w:rsidP="00E34CEE">
      <w:pPr>
        <w:ind w:firstLine="709"/>
        <w:jc w:val="both"/>
        <w:rPr>
          <w:bCs/>
          <w:sz w:val="24"/>
          <w:szCs w:val="24"/>
        </w:rPr>
      </w:pPr>
      <w:r w:rsidRPr="00614559">
        <w:rPr>
          <w:sz w:val="24"/>
          <w:szCs w:val="24"/>
        </w:rPr>
        <w:t>Бюджетные ассигнования, предусмотренные на реализацию подпрограммы 2 «Противодействие коррупции», составят на 2019 – 2021 годы по 30,0 тыс. рублей ежегодно и будут направлены на о</w:t>
      </w:r>
      <w:r w:rsidRPr="00614559">
        <w:rPr>
          <w:bCs/>
          <w:sz w:val="24"/>
          <w:szCs w:val="24"/>
        </w:rPr>
        <w:t>рганизацию семинаров для повышения профессионального уровня руководителей и специалистов муниципальных учреждений в сфере противодействия коррупции.</w:t>
      </w:r>
    </w:p>
    <w:p w:rsidR="00137B3E" w:rsidRPr="00614559" w:rsidRDefault="00137B3E" w:rsidP="00E34CEE">
      <w:pPr>
        <w:ind w:firstLine="709"/>
        <w:jc w:val="both"/>
        <w:rPr>
          <w:sz w:val="24"/>
          <w:szCs w:val="24"/>
        </w:rPr>
      </w:pPr>
      <w:r w:rsidRPr="00614559">
        <w:rPr>
          <w:sz w:val="24"/>
          <w:szCs w:val="24"/>
        </w:rPr>
        <w:t xml:space="preserve">Бюджетные ассигнования, предусмотренные на реализацию подпрограммы 3 </w:t>
      </w:r>
      <w:r w:rsidRPr="00614559">
        <w:rPr>
          <w:bCs/>
          <w:sz w:val="24"/>
          <w:szCs w:val="24"/>
        </w:rPr>
        <w:t xml:space="preserve">«Профилактика незаконного оборота и потребления наркотических средств и психотропных веществ», </w:t>
      </w:r>
      <w:r w:rsidRPr="00614559">
        <w:rPr>
          <w:sz w:val="24"/>
          <w:szCs w:val="24"/>
        </w:rPr>
        <w:t>составят на 2019 – 2021 годы по 50,0 тыс. рублей ежегодно. В рамках подпрограммы планируется:</w:t>
      </w:r>
    </w:p>
    <w:p w:rsidR="00137B3E" w:rsidRPr="00614559" w:rsidRDefault="00137B3E" w:rsidP="00E34CEE">
      <w:pPr>
        <w:ind w:firstLine="709"/>
        <w:jc w:val="both"/>
        <w:rPr>
          <w:sz w:val="24"/>
          <w:szCs w:val="24"/>
        </w:rPr>
      </w:pPr>
      <w:r w:rsidRPr="00614559">
        <w:rPr>
          <w:sz w:val="24"/>
          <w:szCs w:val="24"/>
        </w:rPr>
        <w:t>- проведение совместных мероприятий с общественными объединениями в сфере профилактики злоупотребления наркомании и незаконного оборота наркотических средств и психотропных веществ;</w:t>
      </w:r>
    </w:p>
    <w:p w:rsidR="00137B3E" w:rsidRPr="00614559" w:rsidRDefault="00137B3E" w:rsidP="00E34CEE">
      <w:pPr>
        <w:ind w:firstLine="709"/>
        <w:jc w:val="both"/>
        <w:rPr>
          <w:sz w:val="24"/>
          <w:szCs w:val="24"/>
        </w:rPr>
      </w:pPr>
      <w:r w:rsidRPr="00614559">
        <w:rPr>
          <w:sz w:val="24"/>
          <w:szCs w:val="24"/>
        </w:rPr>
        <w:t>- повышение профессионального уровня, квалификации специалистов субъектов профилактики наркомании;</w:t>
      </w:r>
    </w:p>
    <w:p w:rsidR="00137B3E" w:rsidRPr="00614559" w:rsidRDefault="00137B3E" w:rsidP="00E34CEE">
      <w:pPr>
        <w:ind w:firstLine="709"/>
        <w:jc w:val="both"/>
        <w:rPr>
          <w:sz w:val="24"/>
          <w:szCs w:val="24"/>
        </w:rPr>
      </w:pPr>
      <w:r w:rsidRPr="00614559">
        <w:rPr>
          <w:sz w:val="24"/>
          <w:szCs w:val="24"/>
        </w:rPr>
        <w:t xml:space="preserve">- проведение мониторинга </w:t>
      </w:r>
      <w:proofErr w:type="spellStart"/>
      <w:r w:rsidRPr="00614559">
        <w:rPr>
          <w:sz w:val="24"/>
          <w:szCs w:val="24"/>
        </w:rPr>
        <w:t>наркоситуации</w:t>
      </w:r>
      <w:proofErr w:type="spellEnd"/>
      <w:r w:rsidRPr="00614559">
        <w:rPr>
          <w:sz w:val="24"/>
          <w:szCs w:val="24"/>
        </w:rPr>
        <w:t xml:space="preserve"> в городе Югорске.</w:t>
      </w:r>
    </w:p>
    <w:p w:rsidR="00137B3E" w:rsidRPr="00614559" w:rsidRDefault="00137B3E" w:rsidP="00E34CEE">
      <w:pPr>
        <w:suppressAutoHyphens/>
        <w:ind w:firstLine="709"/>
        <w:jc w:val="both"/>
        <w:rPr>
          <w:sz w:val="24"/>
          <w:szCs w:val="24"/>
          <w:lang w:eastAsia="ar-SA"/>
        </w:rPr>
      </w:pPr>
      <w:r w:rsidRPr="00614559">
        <w:rPr>
          <w:sz w:val="24"/>
          <w:szCs w:val="24"/>
          <w:lang w:eastAsia="ar-SA"/>
        </w:rPr>
        <w:t>Реализация комплекса мероприятий будет способствовать:</w:t>
      </w:r>
    </w:p>
    <w:p w:rsidR="00137B3E" w:rsidRPr="00614559" w:rsidRDefault="00137B3E" w:rsidP="00E34CEE">
      <w:pPr>
        <w:suppressAutoHyphens/>
        <w:ind w:firstLine="709"/>
        <w:jc w:val="both"/>
        <w:rPr>
          <w:sz w:val="24"/>
          <w:szCs w:val="24"/>
          <w:lang w:eastAsia="ar-SA"/>
        </w:rPr>
      </w:pPr>
      <w:r w:rsidRPr="00614559">
        <w:rPr>
          <w:sz w:val="24"/>
          <w:szCs w:val="24"/>
          <w:lang w:eastAsia="ar-SA"/>
        </w:rPr>
        <w:t>- созданию и совершенствованию условий для обеспечения общественного порядка, и безопасности дорожного движения при участии народных дружинников и функционированию городской системы видеонаблюдения;</w:t>
      </w:r>
    </w:p>
    <w:p w:rsidR="00137B3E" w:rsidRPr="00614559" w:rsidRDefault="00137B3E" w:rsidP="00E34CEE">
      <w:pPr>
        <w:suppressAutoHyphens/>
        <w:ind w:firstLine="709"/>
        <w:jc w:val="both"/>
        <w:rPr>
          <w:sz w:val="24"/>
          <w:szCs w:val="24"/>
          <w:lang w:eastAsia="ar-SA"/>
        </w:rPr>
      </w:pPr>
      <w:r w:rsidRPr="00614559">
        <w:rPr>
          <w:sz w:val="24"/>
          <w:szCs w:val="24"/>
          <w:lang w:eastAsia="ar-SA"/>
        </w:rPr>
        <w:t>- эффективному осуществлению государственных полномочий по созданию и обеспечению деятельности административной комиссии города Югорска, обеспечению деятельности отдела по организации деятельности территориальной комиссии по делам несовершеннолетних и защите их прав при администрации города Югорска, составлению (изменению) списков кандидатов в присяжные заседатели федеральных судов общей юрисдикции;</w:t>
      </w:r>
    </w:p>
    <w:p w:rsidR="00137B3E" w:rsidRPr="00614559" w:rsidRDefault="00137B3E" w:rsidP="00E34CEE">
      <w:pPr>
        <w:suppressAutoHyphens/>
        <w:ind w:firstLine="709"/>
        <w:jc w:val="both"/>
        <w:rPr>
          <w:sz w:val="24"/>
          <w:szCs w:val="24"/>
        </w:rPr>
      </w:pPr>
      <w:r w:rsidRPr="00614559">
        <w:rPr>
          <w:sz w:val="24"/>
          <w:szCs w:val="24"/>
          <w:lang w:eastAsia="ar-SA"/>
        </w:rPr>
        <w:t>- созданию и совершенствованию условий для обеспечения системы противодействия коррупции, снижения уровня преступности в сфере коррупции</w:t>
      </w:r>
      <w:r w:rsidRPr="00614559">
        <w:rPr>
          <w:sz w:val="24"/>
          <w:szCs w:val="24"/>
        </w:rPr>
        <w:t>;</w:t>
      </w:r>
      <w:r w:rsidRPr="00614559">
        <w:rPr>
          <w:sz w:val="24"/>
          <w:szCs w:val="24"/>
          <w:lang w:eastAsia="ar-SA"/>
        </w:rPr>
        <w:t xml:space="preserve"> </w:t>
      </w:r>
    </w:p>
    <w:p w:rsidR="00137B3E" w:rsidRPr="00614559" w:rsidRDefault="00137B3E" w:rsidP="00E34CEE">
      <w:pPr>
        <w:pStyle w:val="Standard"/>
        <w:autoSpaceDE w:val="0"/>
        <w:ind w:firstLine="709"/>
        <w:jc w:val="both"/>
        <w:rPr>
          <w:rFonts w:eastAsia="Times New Roman" w:cs="Times New Roman"/>
          <w:kern w:val="0"/>
          <w:lang w:val="ru-RU" w:eastAsia="ru-RU" w:bidi="ar-SA"/>
        </w:rPr>
      </w:pPr>
      <w:r w:rsidRPr="00614559">
        <w:rPr>
          <w:rFonts w:cs="Times New Roman"/>
          <w:lang w:val="ru-RU"/>
        </w:rPr>
        <w:t>- созданию условий для деятельности субъектов профилактики наркомании и снижения уровня распространенности наркомании среди населения города Югорска</w:t>
      </w:r>
      <w:r w:rsidRPr="00614559">
        <w:rPr>
          <w:rFonts w:eastAsia="Times New Roman" w:cs="Times New Roman"/>
          <w:kern w:val="0"/>
          <w:lang w:val="ru-RU" w:eastAsia="ru-RU" w:bidi="ar-SA"/>
        </w:rPr>
        <w:t xml:space="preserve">. </w:t>
      </w:r>
    </w:p>
    <w:p w:rsidR="00B513C0" w:rsidRPr="00614559" w:rsidRDefault="00B513C0">
      <w:pPr>
        <w:spacing w:after="200" w:line="276" w:lineRule="auto"/>
        <w:rPr>
          <w:sz w:val="24"/>
          <w:szCs w:val="24"/>
        </w:rPr>
      </w:pPr>
      <w:r w:rsidRPr="00614559">
        <w:rPr>
          <w:sz w:val="24"/>
          <w:szCs w:val="24"/>
        </w:rPr>
        <w:br w:type="page"/>
      </w:r>
    </w:p>
    <w:p w:rsidR="00137B3E" w:rsidRPr="00614559" w:rsidRDefault="00137B3E" w:rsidP="00E34CEE">
      <w:pPr>
        <w:jc w:val="center"/>
        <w:rPr>
          <w:b/>
          <w:sz w:val="24"/>
          <w:szCs w:val="24"/>
        </w:rPr>
      </w:pPr>
      <w:r w:rsidRPr="00614559">
        <w:rPr>
          <w:b/>
          <w:sz w:val="24"/>
          <w:szCs w:val="24"/>
        </w:rPr>
        <w:lastRenderedPageBreak/>
        <w:t xml:space="preserve">16. Муниципальная программа города Югорска </w:t>
      </w:r>
    </w:p>
    <w:p w:rsidR="00137B3E" w:rsidRPr="00614559" w:rsidRDefault="00137B3E" w:rsidP="00E34CEE">
      <w:pPr>
        <w:jc w:val="center"/>
        <w:rPr>
          <w:b/>
          <w:sz w:val="24"/>
          <w:szCs w:val="24"/>
        </w:rPr>
      </w:pPr>
      <w:r w:rsidRPr="00614559">
        <w:rPr>
          <w:b/>
          <w:sz w:val="24"/>
          <w:szCs w:val="24"/>
        </w:rPr>
        <w:t>«Развитие гражданского общества, реализация государственной национальной политики и профилактика экстремизма»</w:t>
      </w:r>
    </w:p>
    <w:p w:rsidR="00137B3E" w:rsidRPr="00614559" w:rsidRDefault="00137B3E" w:rsidP="00E34CEE">
      <w:pPr>
        <w:jc w:val="center"/>
        <w:rPr>
          <w:i/>
          <w:sz w:val="24"/>
          <w:szCs w:val="24"/>
        </w:rPr>
      </w:pPr>
    </w:p>
    <w:p w:rsidR="00137B3E" w:rsidRPr="00614559" w:rsidRDefault="00137B3E" w:rsidP="00E34CEE">
      <w:pPr>
        <w:ind w:firstLine="709"/>
        <w:jc w:val="both"/>
        <w:rPr>
          <w:sz w:val="24"/>
          <w:szCs w:val="24"/>
        </w:rPr>
      </w:pPr>
      <w:r w:rsidRPr="00614559">
        <w:rPr>
          <w:sz w:val="24"/>
          <w:szCs w:val="24"/>
        </w:rPr>
        <w:t>Муниципальная программа города Югорска «Развитие гражданского общества, реализация государственной национальной политики и профилактика экстремизма» утверждена постановлением администрации города Югорска от 30.10.2018 № 2998 (далее – муниципальная программа).</w:t>
      </w:r>
    </w:p>
    <w:p w:rsidR="00137B3E" w:rsidRPr="00614559" w:rsidRDefault="00137B3E" w:rsidP="00E34CEE">
      <w:pPr>
        <w:ind w:firstLine="709"/>
        <w:jc w:val="both"/>
        <w:rPr>
          <w:sz w:val="24"/>
          <w:szCs w:val="24"/>
        </w:rPr>
      </w:pPr>
      <w:r w:rsidRPr="00614559">
        <w:rPr>
          <w:sz w:val="24"/>
          <w:szCs w:val="24"/>
        </w:rPr>
        <w:t>Ответственный исполнитель муниципальной программы – управление внутренней политики и общественных связей администрации города Югорска, соисполнители: управление образования администрации города Югорска, управление культуры администрации города Югорска, управление социальной политики администрации города Югорска.</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ind w:firstLine="709"/>
        <w:jc w:val="both"/>
        <w:rPr>
          <w:sz w:val="24"/>
          <w:szCs w:val="24"/>
        </w:rPr>
      </w:pPr>
      <w:r w:rsidRPr="00614559">
        <w:rPr>
          <w:sz w:val="24"/>
          <w:szCs w:val="24"/>
        </w:rPr>
        <w:t xml:space="preserve"> На реализацию муниципальной программы предусмотрены бюджетные ассигнования на 2019 год в сумме 21 166,8 тыс. рублей, на 2020 год в сумме 20 040,0 тыс. рублей, на 2021 год в сумме 20 040,0 тыс. рублей.</w:t>
      </w:r>
    </w:p>
    <w:p w:rsidR="00137B3E" w:rsidRPr="00614559" w:rsidRDefault="00137B3E" w:rsidP="00E34CEE">
      <w:pPr>
        <w:ind w:firstLine="709"/>
        <w:jc w:val="both"/>
        <w:rPr>
          <w:sz w:val="24"/>
          <w:szCs w:val="24"/>
        </w:rPr>
      </w:pPr>
      <w:r w:rsidRPr="00614559">
        <w:rPr>
          <w:sz w:val="24"/>
          <w:szCs w:val="24"/>
        </w:rPr>
        <w:t>Объемы бюджетных ассигнований распределены следующим образом:</w:t>
      </w:r>
    </w:p>
    <w:p w:rsidR="00137B3E" w:rsidRPr="00614559" w:rsidRDefault="00137B3E" w:rsidP="00E34CEE">
      <w:pPr>
        <w:ind w:firstLine="709"/>
        <w:jc w:val="both"/>
        <w:rPr>
          <w:sz w:val="24"/>
          <w:szCs w:val="24"/>
        </w:rPr>
      </w:pPr>
    </w:p>
    <w:p w:rsidR="00137B3E" w:rsidRPr="00614559" w:rsidRDefault="00614559" w:rsidP="00E34CEE">
      <w:pPr>
        <w:ind w:firstLine="709"/>
        <w:jc w:val="right"/>
        <w:rPr>
          <w:sz w:val="24"/>
          <w:szCs w:val="24"/>
        </w:rPr>
      </w:pPr>
      <w:r w:rsidRPr="00614559">
        <w:rPr>
          <w:sz w:val="24"/>
          <w:szCs w:val="24"/>
        </w:rPr>
        <w:t>Таблица 81</w:t>
      </w:r>
    </w:p>
    <w:p w:rsidR="00137B3E" w:rsidRPr="00614559" w:rsidRDefault="00137B3E" w:rsidP="00E34CEE">
      <w:pPr>
        <w:jc w:val="center"/>
        <w:rPr>
          <w:b/>
          <w:sz w:val="24"/>
          <w:szCs w:val="24"/>
        </w:rPr>
      </w:pPr>
      <w:r w:rsidRPr="00614559">
        <w:rPr>
          <w:b/>
          <w:sz w:val="24"/>
          <w:szCs w:val="24"/>
        </w:rPr>
        <w:t>Объёмы бюджетных ассигнований по ответственному исполнителю и соисполнителям муниципальной программы «Развитие гражданского общества, реализация государственной национальной политики и профилактика экстремизма» на 2019 год и на плановый период 2020 и 2021 годов</w:t>
      </w:r>
    </w:p>
    <w:p w:rsidR="00137B3E" w:rsidRPr="00614559" w:rsidRDefault="00137B3E" w:rsidP="00E34CEE">
      <w:pPr>
        <w:pStyle w:val="ae"/>
        <w:tabs>
          <w:tab w:val="left" w:pos="459"/>
        </w:tabs>
        <w:suppressAutoHyphens/>
        <w:spacing w:before="0" w:beforeAutospacing="0" w:after="0" w:afterAutospacing="0"/>
        <w:jc w:val="right"/>
      </w:pPr>
      <w:r w:rsidRPr="00614559">
        <w:t>тыс. рублей</w:t>
      </w:r>
    </w:p>
    <w:tbl>
      <w:tblPr>
        <w:tblW w:w="9073" w:type="dxa"/>
        <w:tblCellSpacing w:w="5" w:type="nil"/>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tblPr>
      <w:tblGrid>
        <w:gridCol w:w="567"/>
        <w:gridCol w:w="5529"/>
        <w:gridCol w:w="992"/>
        <w:gridCol w:w="992"/>
        <w:gridCol w:w="993"/>
      </w:tblGrid>
      <w:tr w:rsidR="00137B3E" w:rsidRPr="00614559" w:rsidTr="00137B3E">
        <w:trPr>
          <w:trHeight w:val="281"/>
          <w:tblHeader/>
          <w:tblCellSpacing w:w="5" w:type="nil"/>
        </w:trPr>
        <w:tc>
          <w:tcPr>
            <w:tcW w:w="567" w:type="dxa"/>
            <w:vMerge w:val="restart"/>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 xml:space="preserve">N </w:t>
            </w:r>
            <w:r w:rsidRPr="00614559">
              <w:rPr>
                <w:sz w:val="24"/>
                <w:szCs w:val="24"/>
              </w:rPr>
              <w:br/>
            </w:r>
            <w:proofErr w:type="spellStart"/>
            <w:proofErr w:type="gramStart"/>
            <w:r w:rsidRPr="00614559">
              <w:rPr>
                <w:sz w:val="24"/>
                <w:szCs w:val="24"/>
              </w:rPr>
              <w:t>п</w:t>
            </w:r>
            <w:proofErr w:type="spellEnd"/>
            <w:proofErr w:type="gramEnd"/>
            <w:r w:rsidRPr="00614559">
              <w:rPr>
                <w:sz w:val="24"/>
                <w:szCs w:val="24"/>
              </w:rPr>
              <w:t>/</w:t>
            </w:r>
            <w:proofErr w:type="spellStart"/>
            <w:r w:rsidRPr="00614559">
              <w:rPr>
                <w:sz w:val="24"/>
                <w:szCs w:val="24"/>
              </w:rPr>
              <w:t>п</w:t>
            </w:r>
            <w:proofErr w:type="spellEnd"/>
          </w:p>
        </w:tc>
        <w:tc>
          <w:tcPr>
            <w:tcW w:w="5529" w:type="dxa"/>
            <w:vMerge w:val="restart"/>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Наименование ответственного исполнителя, соисполнителя муниципальной программы</w:t>
            </w:r>
          </w:p>
        </w:tc>
        <w:tc>
          <w:tcPr>
            <w:tcW w:w="2977" w:type="dxa"/>
            <w:gridSpan w:val="3"/>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Проект</w:t>
            </w:r>
          </w:p>
        </w:tc>
      </w:tr>
      <w:tr w:rsidR="00137B3E" w:rsidRPr="00614559" w:rsidTr="00137B3E">
        <w:trPr>
          <w:tblHeader/>
          <w:tblCellSpacing w:w="5" w:type="nil"/>
        </w:trPr>
        <w:tc>
          <w:tcPr>
            <w:tcW w:w="567" w:type="dxa"/>
            <w:vMerge/>
          </w:tcPr>
          <w:p w:rsidR="00137B3E" w:rsidRPr="00614559" w:rsidRDefault="00137B3E" w:rsidP="00E34CEE">
            <w:pPr>
              <w:widowControl w:val="0"/>
              <w:autoSpaceDE w:val="0"/>
              <w:autoSpaceDN w:val="0"/>
              <w:adjustRightInd w:val="0"/>
              <w:jc w:val="center"/>
              <w:rPr>
                <w:sz w:val="24"/>
                <w:szCs w:val="24"/>
              </w:rPr>
            </w:pPr>
          </w:p>
        </w:tc>
        <w:tc>
          <w:tcPr>
            <w:tcW w:w="5529" w:type="dxa"/>
            <w:vMerge/>
          </w:tcPr>
          <w:p w:rsidR="00137B3E" w:rsidRPr="00614559" w:rsidRDefault="00137B3E" w:rsidP="00E34CEE">
            <w:pPr>
              <w:widowControl w:val="0"/>
              <w:autoSpaceDE w:val="0"/>
              <w:autoSpaceDN w:val="0"/>
              <w:adjustRightInd w:val="0"/>
              <w:jc w:val="center"/>
              <w:rPr>
                <w:sz w:val="24"/>
                <w:szCs w:val="24"/>
              </w:rPr>
            </w:pPr>
          </w:p>
        </w:tc>
        <w:tc>
          <w:tcPr>
            <w:tcW w:w="992" w:type="dxa"/>
          </w:tcPr>
          <w:p w:rsidR="00137B3E" w:rsidRPr="00614559" w:rsidRDefault="00137B3E" w:rsidP="00E34CEE">
            <w:pPr>
              <w:widowControl w:val="0"/>
              <w:autoSpaceDE w:val="0"/>
              <w:autoSpaceDN w:val="0"/>
              <w:adjustRightInd w:val="0"/>
              <w:jc w:val="center"/>
              <w:rPr>
                <w:sz w:val="24"/>
                <w:szCs w:val="24"/>
              </w:rPr>
            </w:pPr>
            <w:r w:rsidRPr="00614559">
              <w:rPr>
                <w:sz w:val="24"/>
                <w:szCs w:val="24"/>
              </w:rPr>
              <w:t>2019 год</w:t>
            </w:r>
          </w:p>
        </w:tc>
        <w:tc>
          <w:tcPr>
            <w:tcW w:w="992" w:type="dxa"/>
          </w:tcPr>
          <w:p w:rsidR="00137B3E" w:rsidRPr="00614559" w:rsidRDefault="00137B3E" w:rsidP="00E34CEE">
            <w:pPr>
              <w:widowControl w:val="0"/>
              <w:autoSpaceDE w:val="0"/>
              <w:autoSpaceDN w:val="0"/>
              <w:adjustRightInd w:val="0"/>
              <w:jc w:val="center"/>
              <w:rPr>
                <w:sz w:val="24"/>
                <w:szCs w:val="24"/>
              </w:rPr>
            </w:pPr>
            <w:r w:rsidRPr="00614559">
              <w:rPr>
                <w:sz w:val="24"/>
                <w:szCs w:val="24"/>
              </w:rPr>
              <w:t>2020 год</w:t>
            </w:r>
          </w:p>
        </w:tc>
        <w:tc>
          <w:tcPr>
            <w:tcW w:w="993" w:type="dxa"/>
          </w:tcPr>
          <w:p w:rsidR="00137B3E" w:rsidRPr="00614559" w:rsidRDefault="00137B3E" w:rsidP="00E34CEE">
            <w:pPr>
              <w:widowControl w:val="0"/>
              <w:autoSpaceDE w:val="0"/>
              <w:autoSpaceDN w:val="0"/>
              <w:adjustRightInd w:val="0"/>
              <w:jc w:val="center"/>
              <w:rPr>
                <w:sz w:val="24"/>
                <w:szCs w:val="24"/>
              </w:rPr>
            </w:pPr>
            <w:r w:rsidRPr="00614559">
              <w:rPr>
                <w:sz w:val="24"/>
                <w:szCs w:val="24"/>
              </w:rPr>
              <w:t>2021 год</w:t>
            </w:r>
          </w:p>
        </w:tc>
      </w:tr>
      <w:tr w:rsidR="00137B3E" w:rsidRPr="00614559" w:rsidTr="00137B3E">
        <w:trPr>
          <w:tblHeader/>
          <w:tblCellSpacing w:w="5" w:type="nil"/>
        </w:trPr>
        <w:tc>
          <w:tcPr>
            <w:tcW w:w="567" w:type="dxa"/>
          </w:tcPr>
          <w:p w:rsidR="00137B3E" w:rsidRPr="00614559" w:rsidRDefault="00137B3E" w:rsidP="00E34CEE">
            <w:pPr>
              <w:widowControl w:val="0"/>
              <w:autoSpaceDE w:val="0"/>
              <w:autoSpaceDN w:val="0"/>
              <w:adjustRightInd w:val="0"/>
              <w:jc w:val="center"/>
            </w:pPr>
            <w:r w:rsidRPr="00614559">
              <w:t>1</w:t>
            </w:r>
          </w:p>
        </w:tc>
        <w:tc>
          <w:tcPr>
            <w:tcW w:w="5529" w:type="dxa"/>
          </w:tcPr>
          <w:p w:rsidR="00137B3E" w:rsidRPr="00614559" w:rsidRDefault="00137B3E" w:rsidP="00E34CEE">
            <w:pPr>
              <w:widowControl w:val="0"/>
              <w:autoSpaceDE w:val="0"/>
              <w:autoSpaceDN w:val="0"/>
              <w:adjustRightInd w:val="0"/>
              <w:jc w:val="center"/>
            </w:pPr>
            <w:r w:rsidRPr="00614559">
              <w:t>2</w:t>
            </w:r>
          </w:p>
        </w:tc>
        <w:tc>
          <w:tcPr>
            <w:tcW w:w="992" w:type="dxa"/>
          </w:tcPr>
          <w:p w:rsidR="00137B3E" w:rsidRPr="00614559" w:rsidRDefault="00137B3E" w:rsidP="00E34CEE">
            <w:pPr>
              <w:widowControl w:val="0"/>
              <w:autoSpaceDE w:val="0"/>
              <w:autoSpaceDN w:val="0"/>
              <w:adjustRightInd w:val="0"/>
              <w:jc w:val="center"/>
            </w:pPr>
            <w:r w:rsidRPr="00614559">
              <w:t>3</w:t>
            </w:r>
          </w:p>
        </w:tc>
        <w:tc>
          <w:tcPr>
            <w:tcW w:w="992" w:type="dxa"/>
          </w:tcPr>
          <w:p w:rsidR="00137B3E" w:rsidRPr="00614559" w:rsidRDefault="00137B3E" w:rsidP="00E34CEE">
            <w:pPr>
              <w:widowControl w:val="0"/>
              <w:autoSpaceDE w:val="0"/>
              <w:autoSpaceDN w:val="0"/>
              <w:adjustRightInd w:val="0"/>
              <w:jc w:val="center"/>
            </w:pPr>
            <w:r w:rsidRPr="00614559">
              <w:t>4</w:t>
            </w:r>
          </w:p>
        </w:tc>
        <w:tc>
          <w:tcPr>
            <w:tcW w:w="993" w:type="dxa"/>
          </w:tcPr>
          <w:p w:rsidR="00137B3E" w:rsidRPr="00614559" w:rsidRDefault="00137B3E" w:rsidP="00E34CEE">
            <w:pPr>
              <w:widowControl w:val="0"/>
              <w:autoSpaceDE w:val="0"/>
              <w:autoSpaceDN w:val="0"/>
              <w:adjustRightInd w:val="0"/>
              <w:jc w:val="center"/>
            </w:pPr>
            <w:r w:rsidRPr="00614559">
              <w:t>5</w:t>
            </w:r>
          </w:p>
        </w:tc>
      </w:tr>
      <w:tr w:rsidR="000F6B85" w:rsidRPr="00614559" w:rsidTr="000F6B85">
        <w:trPr>
          <w:trHeight w:val="358"/>
          <w:tblCellSpacing w:w="5" w:type="nil"/>
        </w:trPr>
        <w:tc>
          <w:tcPr>
            <w:tcW w:w="567" w:type="dxa"/>
            <w:vMerge w:val="restart"/>
          </w:tcPr>
          <w:p w:rsidR="000F6B85" w:rsidRPr="00614559" w:rsidRDefault="000F6B85" w:rsidP="00E34CEE">
            <w:pPr>
              <w:widowControl w:val="0"/>
              <w:autoSpaceDE w:val="0"/>
              <w:autoSpaceDN w:val="0"/>
              <w:adjustRightInd w:val="0"/>
              <w:jc w:val="center"/>
              <w:rPr>
                <w:sz w:val="24"/>
                <w:szCs w:val="24"/>
              </w:rPr>
            </w:pPr>
          </w:p>
        </w:tc>
        <w:tc>
          <w:tcPr>
            <w:tcW w:w="5529" w:type="dxa"/>
            <w:vAlign w:val="center"/>
          </w:tcPr>
          <w:p w:rsidR="000F6B85" w:rsidRPr="00614559" w:rsidRDefault="000F6B85" w:rsidP="000F6B85">
            <w:pPr>
              <w:widowControl w:val="0"/>
              <w:autoSpaceDE w:val="0"/>
              <w:autoSpaceDN w:val="0"/>
              <w:adjustRightInd w:val="0"/>
              <w:rPr>
                <w:b/>
                <w:sz w:val="24"/>
                <w:szCs w:val="24"/>
              </w:rPr>
            </w:pPr>
            <w:r w:rsidRPr="00614559">
              <w:rPr>
                <w:b/>
                <w:sz w:val="24"/>
                <w:szCs w:val="24"/>
              </w:rPr>
              <w:t>Всего по муниципальной программе</w:t>
            </w:r>
          </w:p>
        </w:tc>
        <w:tc>
          <w:tcPr>
            <w:tcW w:w="992" w:type="dxa"/>
            <w:vAlign w:val="center"/>
          </w:tcPr>
          <w:p w:rsidR="000F6B85" w:rsidRPr="00614559" w:rsidRDefault="000F6B85" w:rsidP="00E34CEE">
            <w:pPr>
              <w:widowControl w:val="0"/>
              <w:autoSpaceDE w:val="0"/>
              <w:autoSpaceDN w:val="0"/>
              <w:adjustRightInd w:val="0"/>
              <w:jc w:val="center"/>
              <w:rPr>
                <w:b/>
                <w:sz w:val="24"/>
                <w:szCs w:val="24"/>
              </w:rPr>
            </w:pPr>
            <w:r w:rsidRPr="00614559">
              <w:rPr>
                <w:b/>
                <w:sz w:val="24"/>
                <w:szCs w:val="24"/>
              </w:rPr>
              <w:t>21 166,8</w:t>
            </w:r>
          </w:p>
        </w:tc>
        <w:tc>
          <w:tcPr>
            <w:tcW w:w="992" w:type="dxa"/>
            <w:vAlign w:val="center"/>
          </w:tcPr>
          <w:p w:rsidR="000F6B85" w:rsidRPr="00614559" w:rsidRDefault="000F6B85" w:rsidP="00E34CEE">
            <w:pPr>
              <w:widowControl w:val="0"/>
              <w:autoSpaceDE w:val="0"/>
              <w:autoSpaceDN w:val="0"/>
              <w:adjustRightInd w:val="0"/>
              <w:jc w:val="center"/>
              <w:rPr>
                <w:b/>
                <w:sz w:val="24"/>
                <w:szCs w:val="24"/>
              </w:rPr>
            </w:pPr>
            <w:r w:rsidRPr="00614559">
              <w:rPr>
                <w:b/>
                <w:sz w:val="24"/>
                <w:szCs w:val="24"/>
              </w:rPr>
              <w:t>20 040,0</w:t>
            </w:r>
          </w:p>
        </w:tc>
        <w:tc>
          <w:tcPr>
            <w:tcW w:w="993" w:type="dxa"/>
            <w:vAlign w:val="center"/>
          </w:tcPr>
          <w:p w:rsidR="000F6B85" w:rsidRPr="00614559" w:rsidRDefault="000F6B85" w:rsidP="00E34CEE">
            <w:pPr>
              <w:widowControl w:val="0"/>
              <w:autoSpaceDE w:val="0"/>
              <w:autoSpaceDN w:val="0"/>
              <w:adjustRightInd w:val="0"/>
              <w:jc w:val="center"/>
              <w:rPr>
                <w:b/>
                <w:sz w:val="24"/>
                <w:szCs w:val="24"/>
              </w:rPr>
            </w:pPr>
            <w:r w:rsidRPr="00614559">
              <w:rPr>
                <w:b/>
                <w:sz w:val="24"/>
                <w:szCs w:val="24"/>
              </w:rPr>
              <w:t>20 040,0</w:t>
            </w:r>
          </w:p>
        </w:tc>
      </w:tr>
      <w:tr w:rsidR="000F6B85" w:rsidRPr="00614559" w:rsidTr="00137B3E">
        <w:trPr>
          <w:tblCellSpacing w:w="5" w:type="nil"/>
        </w:trPr>
        <w:tc>
          <w:tcPr>
            <w:tcW w:w="567" w:type="dxa"/>
            <w:vMerge/>
          </w:tcPr>
          <w:p w:rsidR="000F6B85" w:rsidRPr="00614559" w:rsidRDefault="000F6B85" w:rsidP="00E34CEE">
            <w:pPr>
              <w:widowControl w:val="0"/>
              <w:autoSpaceDE w:val="0"/>
              <w:autoSpaceDN w:val="0"/>
              <w:adjustRightInd w:val="0"/>
              <w:jc w:val="center"/>
              <w:rPr>
                <w:sz w:val="24"/>
                <w:szCs w:val="24"/>
              </w:rPr>
            </w:pPr>
          </w:p>
        </w:tc>
        <w:tc>
          <w:tcPr>
            <w:tcW w:w="5529" w:type="dxa"/>
          </w:tcPr>
          <w:p w:rsidR="000F6B85" w:rsidRPr="00614559" w:rsidRDefault="000F6B85" w:rsidP="00E34CEE">
            <w:pPr>
              <w:widowControl w:val="0"/>
              <w:autoSpaceDE w:val="0"/>
              <w:autoSpaceDN w:val="0"/>
              <w:adjustRightInd w:val="0"/>
              <w:rPr>
                <w:i/>
                <w:sz w:val="24"/>
                <w:szCs w:val="24"/>
              </w:rPr>
            </w:pPr>
            <w:r w:rsidRPr="00614559">
              <w:rPr>
                <w:i/>
                <w:sz w:val="24"/>
                <w:szCs w:val="24"/>
              </w:rPr>
              <w:t>в том числе:</w:t>
            </w:r>
          </w:p>
        </w:tc>
        <w:tc>
          <w:tcPr>
            <w:tcW w:w="992" w:type="dxa"/>
            <w:vAlign w:val="center"/>
          </w:tcPr>
          <w:p w:rsidR="000F6B85" w:rsidRPr="00614559" w:rsidRDefault="000F6B85" w:rsidP="00E34CEE">
            <w:pPr>
              <w:widowControl w:val="0"/>
              <w:autoSpaceDE w:val="0"/>
              <w:autoSpaceDN w:val="0"/>
              <w:adjustRightInd w:val="0"/>
              <w:jc w:val="center"/>
              <w:rPr>
                <w:sz w:val="24"/>
                <w:szCs w:val="24"/>
              </w:rPr>
            </w:pPr>
          </w:p>
        </w:tc>
        <w:tc>
          <w:tcPr>
            <w:tcW w:w="992" w:type="dxa"/>
            <w:vAlign w:val="center"/>
          </w:tcPr>
          <w:p w:rsidR="000F6B85" w:rsidRPr="00614559" w:rsidRDefault="000F6B85" w:rsidP="00E34CEE">
            <w:pPr>
              <w:widowControl w:val="0"/>
              <w:autoSpaceDE w:val="0"/>
              <w:autoSpaceDN w:val="0"/>
              <w:adjustRightInd w:val="0"/>
              <w:jc w:val="center"/>
              <w:rPr>
                <w:sz w:val="24"/>
                <w:szCs w:val="24"/>
              </w:rPr>
            </w:pPr>
          </w:p>
        </w:tc>
        <w:tc>
          <w:tcPr>
            <w:tcW w:w="993" w:type="dxa"/>
            <w:vAlign w:val="center"/>
          </w:tcPr>
          <w:p w:rsidR="000F6B85" w:rsidRPr="00614559" w:rsidRDefault="000F6B85" w:rsidP="00E34CEE">
            <w:pPr>
              <w:widowControl w:val="0"/>
              <w:autoSpaceDE w:val="0"/>
              <w:autoSpaceDN w:val="0"/>
              <w:adjustRightInd w:val="0"/>
              <w:jc w:val="center"/>
              <w:rPr>
                <w:sz w:val="24"/>
                <w:szCs w:val="24"/>
              </w:rPr>
            </w:pP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w:t>
            </w:r>
          </w:p>
        </w:tc>
        <w:tc>
          <w:tcPr>
            <w:tcW w:w="5529" w:type="dxa"/>
          </w:tcPr>
          <w:p w:rsidR="00137B3E" w:rsidRPr="00614559" w:rsidRDefault="00137B3E" w:rsidP="00E34CEE">
            <w:pPr>
              <w:widowControl w:val="0"/>
              <w:autoSpaceDE w:val="0"/>
              <w:autoSpaceDN w:val="0"/>
              <w:adjustRightInd w:val="0"/>
              <w:rPr>
                <w:sz w:val="24"/>
                <w:szCs w:val="24"/>
              </w:rPr>
            </w:pPr>
            <w:r w:rsidRPr="00614559">
              <w:rPr>
                <w:sz w:val="24"/>
                <w:szCs w:val="24"/>
              </w:rPr>
              <w:t>Управление внутренней политики и общественных связей администрации города Югорска (ответственный исполнитель)</w:t>
            </w:r>
          </w:p>
        </w:tc>
        <w:tc>
          <w:tcPr>
            <w:tcW w:w="992"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20 920,0</w:t>
            </w:r>
          </w:p>
        </w:tc>
        <w:tc>
          <w:tcPr>
            <w:tcW w:w="992"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19 930,0</w:t>
            </w:r>
          </w:p>
        </w:tc>
        <w:tc>
          <w:tcPr>
            <w:tcW w:w="993"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19 930,0</w:t>
            </w: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2</w:t>
            </w:r>
          </w:p>
        </w:tc>
        <w:tc>
          <w:tcPr>
            <w:tcW w:w="5529" w:type="dxa"/>
          </w:tcPr>
          <w:p w:rsidR="00137B3E" w:rsidRPr="00614559" w:rsidRDefault="00137B3E" w:rsidP="00E34CEE">
            <w:pPr>
              <w:widowControl w:val="0"/>
              <w:autoSpaceDE w:val="0"/>
              <w:autoSpaceDN w:val="0"/>
              <w:adjustRightInd w:val="0"/>
              <w:rPr>
                <w:sz w:val="24"/>
                <w:szCs w:val="24"/>
              </w:rPr>
            </w:pPr>
            <w:r w:rsidRPr="00614559">
              <w:rPr>
                <w:sz w:val="24"/>
                <w:szCs w:val="24"/>
              </w:rPr>
              <w:t>Управление образования администрации города Югорска (соисполнитель 1)</w:t>
            </w:r>
          </w:p>
        </w:tc>
        <w:tc>
          <w:tcPr>
            <w:tcW w:w="992"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40,0</w:t>
            </w:r>
          </w:p>
        </w:tc>
        <w:tc>
          <w:tcPr>
            <w:tcW w:w="992"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30,0</w:t>
            </w:r>
          </w:p>
        </w:tc>
        <w:tc>
          <w:tcPr>
            <w:tcW w:w="993"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30,0</w:t>
            </w: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3</w:t>
            </w:r>
          </w:p>
        </w:tc>
        <w:tc>
          <w:tcPr>
            <w:tcW w:w="5529" w:type="dxa"/>
          </w:tcPr>
          <w:p w:rsidR="00137B3E" w:rsidRPr="00614559" w:rsidRDefault="00137B3E" w:rsidP="00E34CEE">
            <w:pPr>
              <w:widowControl w:val="0"/>
              <w:autoSpaceDE w:val="0"/>
              <w:autoSpaceDN w:val="0"/>
              <w:adjustRightInd w:val="0"/>
              <w:rPr>
                <w:sz w:val="24"/>
                <w:szCs w:val="24"/>
              </w:rPr>
            </w:pPr>
            <w:r w:rsidRPr="00614559">
              <w:rPr>
                <w:sz w:val="24"/>
                <w:szCs w:val="24"/>
              </w:rPr>
              <w:t>Управление культуры администрации города Югорска (соисполнитель 2)</w:t>
            </w:r>
          </w:p>
        </w:tc>
        <w:tc>
          <w:tcPr>
            <w:tcW w:w="992"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126,8</w:t>
            </w:r>
          </w:p>
        </w:tc>
        <w:tc>
          <w:tcPr>
            <w:tcW w:w="992"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30,0</w:t>
            </w:r>
          </w:p>
        </w:tc>
        <w:tc>
          <w:tcPr>
            <w:tcW w:w="993"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30,0</w:t>
            </w:r>
          </w:p>
        </w:tc>
      </w:tr>
      <w:tr w:rsidR="00137B3E" w:rsidRPr="00614559" w:rsidTr="00137B3E">
        <w:trPr>
          <w:tblCellSpacing w:w="5" w:type="nil"/>
        </w:trPr>
        <w:tc>
          <w:tcPr>
            <w:tcW w:w="567"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4</w:t>
            </w:r>
          </w:p>
        </w:tc>
        <w:tc>
          <w:tcPr>
            <w:tcW w:w="5529" w:type="dxa"/>
          </w:tcPr>
          <w:p w:rsidR="00137B3E" w:rsidRPr="00614559" w:rsidRDefault="00137B3E" w:rsidP="00E34CEE">
            <w:pPr>
              <w:widowControl w:val="0"/>
              <w:autoSpaceDE w:val="0"/>
              <w:autoSpaceDN w:val="0"/>
              <w:adjustRightInd w:val="0"/>
              <w:rPr>
                <w:sz w:val="24"/>
                <w:szCs w:val="24"/>
              </w:rPr>
            </w:pPr>
            <w:r w:rsidRPr="00614559">
              <w:rPr>
                <w:sz w:val="24"/>
                <w:szCs w:val="24"/>
              </w:rPr>
              <w:t>Управление социальной политики администрации города Югорска (соисполнитель 3)</w:t>
            </w:r>
          </w:p>
        </w:tc>
        <w:tc>
          <w:tcPr>
            <w:tcW w:w="992"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80,0</w:t>
            </w:r>
          </w:p>
        </w:tc>
        <w:tc>
          <w:tcPr>
            <w:tcW w:w="992"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50,0</w:t>
            </w:r>
          </w:p>
        </w:tc>
        <w:tc>
          <w:tcPr>
            <w:tcW w:w="993" w:type="dxa"/>
            <w:vAlign w:val="center"/>
          </w:tcPr>
          <w:p w:rsidR="00137B3E" w:rsidRPr="00614559" w:rsidRDefault="00137B3E" w:rsidP="00E34CEE">
            <w:pPr>
              <w:widowControl w:val="0"/>
              <w:autoSpaceDE w:val="0"/>
              <w:autoSpaceDN w:val="0"/>
              <w:adjustRightInd w:val="0"/>
              <w:jc w:val="center"/>
              <w:rPr>
                <w:sz w:val="24"/>
                <w:szCs w:val="24"/>
              </w:rPr>
            </w:pPr>
            <w:r w:rsidRPr="00614559">
              <w:rPr>
                <w:sz w:val="24"/>
                <w:szCs w:val="24"/>
              </w:rPr>
              <w:t>50,0</w:t>
            </w:r>
          </w:p>
        </w:tc>
      </w:tr>
    </w:tbl>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pPr>
      <w:r w:rsidRPr="00614559">
        <w:rPr>
          <w:sz w:val="24"/>
          <w:szCs w:val="24"/>
        </w:rPr>
        <w:t>Муниципальная программа состоит из 3 подпрограмм.</w:t>
      </w:r>
    </w:p>
    <w:p w:rsidR="00137B3E" w:rsidRPr="00614559" w:rsidRDefault="00137B3E" w:rsidP="00E34CEE">
      <w:pPr>
        <w:jc w:val="right"/>
        <w:rPr>
          <w:sz w:val="24"/>
          <w:szCs w:val="24"/>
        </w:rPr>
      </w:pPr>
    </w:p>
    <w:p w:rsidR="00137B3E" w:rsidRPr="00614559" w:rsidRDefault="00137B3E" w:rsidP="00E34CEE">
      <w:pPr>
        <w:jc w:val="right"/>
        <w:rPr>
          <w:sz w:val="24"/>
          <w:szCs w:val="24"/>
        </w:rPr>
      </w:pPr>
    </w:p>
    <w:p w:rsidR="00137B3E" w:rsidRPr="00614559" w:rsidRDefault="00137B3E" w:rsidP="00E34CEE">
      <w:pPr>
        <w:jc w:val="right"/>
        <w:rPr>
          <w:sz w:val="24"/>
          <w:szCs w:val="24"/>
        </w:rPr>
      </w:pPr>
    </w:p>
    <w:p w:rsidR="00137B3E" w:rsidRPr="00614559" w:rsidRDefault="00137B3E" w:rsidP="00E34CEE">
      <w:pPr>
        <w:jc w:val="right"/>
        <w:rPr>
          <w:sz w:val="24"/>
          <w:szCs w:val="24"/>
        </w:rPr>
      </w:pPr>
    </w:p>
    <w:p w:rsidR="00137B3E" w:rsidRPr="00614559" w:rsidRDefault="00137B3E" w:rsidP="00E34CEE">
      <w:pPr>
        <w:jc w:val="right"/>
        <w:rPr>
          <w:sz w:val="24"/>
          <w:szCs w:val="24"/>
        </w:rPr>
      </w:pPr>
    </w:p>
    <w:p w:rsidR="00137B3E" w:rsidRPr="00614559" w:rsidRDefault="00137B3E" w:rsidP="00E34CEE">
      <w:pPr>
        <w:widowControl w:val="0"/>
        <w:autoSpaceDE w:val="0"/>
        <w:autoSpaceDN w:val="0"/>
        <w:adjustRightInd w:val="0"/>
        <w:jc w:val="right"/>
        <w:outlineLvl w:val="1"/>
        <w:rPr>
          <w:sz w:val="24"/>
          <w:szCs w:val="24"/>
        </w:rPr>
        <w:sectPr w:rsidR="00137B3E" w:rsidRPr="00614559" w:rsidSect="00137B3E">
          <w:pgSz w:w="11906" w:h="16838"/>
          <w:pgMar w:top="567" w:right="1418" w:bottom="567" w:left="1418" w:header="709" w:footer="709" w:gutter="0"/>
          <w:cols w:space="720"/>
          <w:docGrid w:linePitch="272"/>
        </w:sectPr>
      </w:pPr>
    </w:p>
    <w:p w:rsidR="00137B3E" w:rsidRPr="00614559" w:rsidRDefault="00137B3E" w:rsidP="00E34CEE">
      <w:pPr>
        <w:widowControl w:val="0"/>
        <w:autoSpaceDE w:val="0"/>
        <w:autoSpaceDN w:val="0"/>
        <w:adjustRightInd w:val="0"/>
        <w:jc w:val="right"/>
        <w:outlineLvl w:val="1"/>
        <w:rPr>
          <w:sz w:val="24"/>
          <w:szCs w:val="24"/>
        </w:rPr>
      </w:pPr>
      <w:r w:rsidRPr="00614559">
        <w:rPr>
          <w:sz w:val="24"/>
          <w:szCs w:val="24"/>
        </w:rPr>
        <w:lastRenderedPageBreak/>
        <w:t>Таблиц</w:t>
      </w:r>
      <w:r w:rsidR="00614559" w:rsidRPr="00614559">
        <w:rPr>
          <w:sz w:val="24"/>
          <w:szCs w:val="24"/>
        </w:rPr>
        <w:t>а 82</w:t>
      </w:r>
    </w:p>
    <w:p w:rsidR="00137B3E" w:rsidRPr="00614559" w:rsidRDefault="00137B3E" w:rsidP="00E34CEE">
      <w:pPr>
        <w:widowControl w:val="0"/>
        <w:autoSpaceDE w:val="0"/>
        <w:autoSpaceDN w:val="0"/>
        <w:adjustRightInd w:val="0"/>
        <w:jc w:val="center"/>
        <w:outlineLvl w:val="1"/>
        <w:rPr>
          <w:b/>
          <w:sz w:val="24"/>
          <w:szCs w:val="24"/>
        </w:rPr>
      </w:pPr>
      <w:r w:rsidRPr="00614559">
        <w:rPr>
          <w:b/>
          <w:sz w:val="24"/>
          <w:szCs w:val="24"/>
        </w:rPr>
        <w:t xml:space="preserve">Структура расходов муниципальной программы </w:t>
      </w:r>
      <w:r w:rsidRPr="00614559">
        <w:rPr>
          <w:b/>
          <w:sz w:val="24"/>
          <w:szCs w:val="24"/>
        </w:rPr>
        <w:br/>
        <w:t xml:space="preserve">«Развитие гражданского общества, реализация государственной национальной политики и профилактика экстремизма» </w:t>
      </w:r>
      <w:r w:rsidRPr="00614559">
        <w:rPr>
          <w:b/>
          <w:sz w:val="24"/>
          <w:szCs w:val="24"/>
        </w:rPr>
        <w:br/>
        <w:t xml:space="preserve">на 2019 год и на плановый период 2020 и 2021 годов </w:t>
      </w:r>
    </w:p>
    <w:p w:rsidR="00137B3E" w:rsidRPr="00614559" w:rsidRDefault="00137B3E" w:rsidP="00E34CEE">
      <w:pPr>
        <w:widowControl w:val="0"/>
        <w:autoSpaceDE w:val="0"/>
        <w:autoSpaceDN w:val="0"/>
        <w:adjustRightInd w:val="0"/>
        <w:jc w:val="center"/>
        <w:outlineLvl w:val="1"/>
        <w:rPr>
          <w:b/>
          <w:sz w:val="24"/>
          <w:szCs w:val="24"/>
        </w:rPr>
      </w:pPr>
    </w:p>
    <w:tbl>
      <w:tblPr>
        <w:tblW w:w="9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3"/>
        <w:gridCol w:w="2592"/>
        <w:gridCol w:w="986"/>
        <w:gridCol w:w="1068"/>
        <w:gridCol w:w="986"/>
        <w:gridCol w:w="1068"/>
        <w:gridCol w:w="986"/>
        <w:gridCol w:w="1068"/>
      </w:tblGrid>
      <w:tr w:rsidR="00747DFD" w:rsidRPr="00614559" w:rsidTr="00F87745">
        <w:trPr>
          <w:trHeight w:val="288"/>
          <w:tblHeader/>
          <w:jc w:val="center"/>
        </w:trPr>
        <w:tc>
          <w:tcPr>
            <w:tcW w:w="513" w:type="dxa"/>
            <w:vMerge w:val="restart"/>
            <w:shd w:val="clear" w:color="auto" w:fill="auto"/>
            <w:vAlign w:val="center"/>
            <w:hideMark/>
          </w:tcPr>
          <w:p w:rsidR="00747DFD" w:rsidRPr="00614559" w:rsidRDefault="00747DFD" w:rsidP="00E34CEE">
            <w:pPr>
              <w:tabs>
                <w:tab w:val="left" w:pos="2792"/>
              </w:tabs>
              <w:jc w:val="center"/>
              <w:rPr>
                <w:sz w:val="22"/>
                <w:szCs w:val="22"/>
              </w:rPr>
            </w:pPr>
            <w:r w:rsidRPr="00614559">
              <w:rPr>
                <w:sz w:val="22"/>
                <w:szCs w:val="22"/>
              </w:rPr>
              <w:t xml:space="preserve">N </w:t>
            </w:r>
            <w:proofErr w:type="spellStart"/>
            <w:proofErr w:type="gramStart"/>
            <w:r w:rsidRPr="00614559">
              <w:rPr>
                <w:sz w:val="22"/>
                <w:szCs w:val="22"/>
              </w:rPr>
              <w:t>п</w:t>
            </w:r>
            <w:proofErr w:type="spellEnd"/>
            <w:proofErr w:type="gramEnd"/>
            <w:r w:rsidRPr="00614559">
              <w:rPr>
                <w:sz w:val="22"/>
                <w:szCs w:val="22"/>
              </w:rPr>
              <w:t>/</w:t>
            </w:r>
            <w:proofErr w:type="spellStart"/>
            <w:r w:rsidRPr="00614559">
              <w:rPr>
                <w:sz w:val="22"/>
                <w:szCs w:val="22"/>
              </w:rPr>
              <w:t>п</w:t>
            </w:r>
            <w:proofErr w:type="spellEnd"/>
          </w:p>
        </w:tc>
        <w:tc>
          <w:tcPr>
            <w:tcW w:w="2592" w:type="dxa"/>
            <w:vMerge w:val="restart"/>
            <w:shd w:val="clear" w:color="auto" w:fill="auto"/>
            <w:vAlign w:val="center"/>
            <w:hideMark/>
          </w:tcPr>
          <w:p w:rsidR="00747DFD" w:rsidRPr="00614559" w:rsidRDefault="00747DFD" w:rsidP="00E34CEE">
            <w:pPr>
              <w:tabs>
                <w:tab w:val="left" w:pos="327"/>
              </w:tabs>
              <w:jc w:val="center"/>
              <w:rPr>
                <w:sz w:val="22"/>
                <w:szCs w:val="22"/>
              </w:rPr>
            </w:pPr>
            <w:r w:rsidRPr="00614559">
              <w:rPr>
                <w:sz w:val="22"/>
                <w:szCs w:val="22"/>
              </w:rPr>
              <w:t>Наименование подпрограммы муниципальной программы</w:t>
            </w:r>
          </w:p>
        </w:tc>
        <w:tc>
          <w:tcPr>
            <w:tcW w:w="6162" w:type="dxa"/>
            <w:gridSpan w:val="6"/>
            <w:shd w:val="clear" w:color="auto" w:fill="auto"/>
            <w:vAlign w:val="center"/>
            <w:hideMark/>
          </w:tcPr>
          <w:p w:rsidR="00747DFD" w:rsidRPr="00614559" w:rsidRDefault="00747DFD" w:rsidP="00E34CEE">
            <w:pPr>
              <w:jc w:val="center"/>
              <w:rPr>
                <w:sz w:val="22"/>
                <w:szCs w:val="22"/>
              </w:rPr>
            </w:pPr>
            <w:r w:rsidRPr="00614559">
              <w:rPr>
                <w:sz w:val="22"/>
                <w:szCs w:val="22"/>
              </w:rPr>
              <w:t>Проект</w:t>
            </w:r>
          </w:p>
        </w:tc>
      </w:tr>
      <w:tr w:rsidR="00747DFD" w:rsidRPr="00614559" w:rsidTr="00137B3E">
        <w:trPr>
          <w:trHeight w:val="288"/>
          <w:tblHeader/>
          <w:jc w:val="center"/>
        </w:trPr>
        <w:tc>
          <w:tcPr>
            <w:tcW w:w="513" w:type="dxa"/>
            <w:vMerge/>
            <w:shd w:val="clear" w:color="auto" w:fill="auto"/>
            <w:vAlign w:val="center"/>
            <w:hideMark/>
          </w:tcPr>
          <w:p w:rsidR="00747DFD" w:rsidRPr="00614559" w:rsidRDefault="00747DFD" w:rsidP="00E34CEE">
            <w:pPr>
              <w:tabs>
                <w:tab w:val="left" w:pos="2792"/>
              </w:tabs>
              <w:jc w:val="center"/>
              <w:rPr>
                <w:sz w:val="22"/>
                <w:szCs w:val="22"/>
              </w:rPr>
            </w:pPr>
          </w:p>
        </w:tc>
        <w:tc>
          <w:tcPr>
            <w:tcW w:w="2592" w:type="dxa"/>
            <w:vMerge/>
            <w:shd w:val="clear" w:color="auto" w:fill="auto"/>
            <w:vAlign w:val="center"/>
            <w:hideMark/>
          </w:tcPr>
          <w:p w:rsidR="00747DFD" w:rsidRPr="00614559" w:rsidRDefault="00747DFD" w:rsidP="00E34CEE">
            <w:pPr>
              <w:tabs>
                <w:tab w:val="left" w:pos="327"/>
              </w:tabs>
              <w:jc w:val="center"/>
              <w:rPr>
                <w:sz w:val="22"/>
                <w:szCs w:val="22"/>
              </w:rPr>
            </w:pPr>
          </w:p>
        </w:tc>
        <w:tc>
          <w:tcPr>
            <w:tcW w:w="2054" w:type="dxa"/>
            <w:gridSpan w:val="2"/>
            <w:shd w:val="clear" w:color="auto" w:fill="auto"/>
            <w:vAlign w:val="center"/>
            <w:hideMark/>
          </w:tcPr>
          <w:p w:rsidR="00747DFD" w:rsidRPr="00614559" w:rsidRDefault="00747DFD" w:rsidP="00747DFD">
            <w:pPr>
              <w:jc w:val="center"/>
              <w:rPr>
                <w:sz w:val="22"/>
                <w:szCs w:val="22"/>
              </w:rPr>
            </w:pPr>
            <w:r w:rsidRPr="00614559">
              <w:rPr>
                <w:sz w:val="22"/>
                <w:szCs w:val="22"/>
              </w:rPr>
              <w:t xml:space="preserve">2019 год </w:t>
            </w:r>
          </w:p>
        </w:tc>
        <w:tc>
          <w:tcPr>
            <w:tcW w:w="2054" w:type="dxa"/>
            <w:gridSpan w:val="2"/>
            <w:shd w:val="clear" w:color="auto" w:fill="auto"/>
            <w:vAlign w:val="center"/>
            <w:hideMark/>
          </w:tcPr>
          <w:p w:rsidR="00747DFD" w:rsidRPr="00614559" w:rsidRDefault="00747DFD" w:rsidP="00747DFD">
            <w:pPr>
              <w:jc w:val="center"/>
              <w:rPr>
                <w:sz w:val="22"/>
                <w:szCs w:val="22"/>
              </w:rPr>
            </w:pPr>
            <w:r w:rsidRPr="00614559">
              <w:rPr>
                <w:sz w:val="22"/>
                <w:szCs w:val="22"/>
              </w:rPr>
              <w:t xml:space="preserve">2020 год </w:t>
            </w:r>
          </w:p>
        </w:tc>
        <w:tc>
          <w:tcPr>
            <w:tcW w:w="2054" w:type="dxa"/>
            <w:gridSpan w:val="2"/>
            <w:shd w:val="clear" w:color="auto" w:fill="auto"/>
            <w:vAlign w:val="center"/>
            <w:hideMark/>
          </w:tcPr>
          <w:p w:rsidR="00747DFD" w:rsidRPr="00614559" w:rsidRDefault="00747DFD" w:rsidP="00747DFD">
            <w:pPr>
              <w:jc w:val="center"/>
              <w:rPr>
                <w:sz w:val="22"/>
                <w:szCs w:val="22"/>
              </w:rPr>
            </w:pPr>
            <w:r w:rsidRPr="00614559">
              <w:rPr>
                <w:sz w:val="22"/>
                <w:szCs w:val="22"/>
              </w:rPr>
              <w:t xml:space="preserve">2021 год </w:t>
            </w:r>
          </w:p>
        </w:tc>
      </w:tr>
      <w:tr w:rsidR="00747DFD" w:rsidRPr="00614559" w:rsidTr="00137B3E">
        <w:trPr>
          <w:trHeight w:val="58"/>
          <w:tblHeader/>
          <w:jc w:val="center"/>
        </w:trPr>
        <w:tc>
          <w:tcPr>
            <w:tcW w:w="513" w:type="dxa"/>
            <w:vMerge/>
            <w:vAlign w:val="center"/>
            <w:hideMark/>
          </w:tcPr>
          <w:p w:rsidR="00747DFD" w:rsidRPr="00614559" w:rsidRDefault="00747DFD" w:rsidP="00E34CEE">
            <w:pPr>
              <w:tabs>
                <w:tab w:val="left" w:pos="2792"/>
              </w:tabs>
              <w:rPr>
                <w:sz w:val="22"/>
                <w:szCs w:val="22"/>
              </w:rPr>
            </w:pPr>
          </w:p>
        </w:tc>
        <w:tc>
          <w:tcPr>
            <w:tcW w:w="2592" w:type="dxa"/>
            <w:vMerge/>
            <w:vAlign w:val="center"/>
            <w:hideMark/>
          </w:tcPr>
          <w:p w:rsidR="00747DFD" w:rsidRPr="00614559" w:rsidRDefault="00747DFD" w:rsidP="00E34CEE">
            <w:pPr>
              <w:rPr>
                <w:sz w:val="22"/>
                <w:szCs w:val="22"/>
              </w:rPr>
            </w:pP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сумма, тыс. рублей</w:t>
            </w:r>
          </w:p>
        </w:tc>
        <w:tc>
          <w:tcPr>
            <w:tcW w:w="1068" w:type="dxa"/>
            <w:shd w:val="clear" w:color="auto" w:fill="auto"/>
            <w:vAlign w:val="center"/>
            <w:hideMark/>
          </w:tcPr>
          <w:p w:rsidR="00747DFD" w:rsidRPr="00614559" w:rsidRDefault="00747DFD" w:rsidP="00E34CEE">
            <w:pPr>
              <w:jc w:val="center"/>
              <w:rPr>
                <w:sz w:val="22"/>
                <w:szCs w:val="22"/>
              </w:rPr>
            </w:pPr>
            <w:r w:rsidRPr="00614559">
              <w:rPr>
                <w:sz w:val="22"/>
                <w:szCs w:val="22"/>
              </w:rPr>
              <w:t>% в общем объёме расходов</w:t>
            </w: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сумма, тыс. рублей</w:t>
            </w:r>
          </w:p>
        </w:tc>
        <w:tc>
          <w:tcPr>
            <w:tcW w:w="1068" w:type="dxa"/>
            <w:shd w:val="clear" w:color="auto" w:fill="auto"/>
            <w:vAlign w:val="center"/>
            <w:hideMark/>
          </w:tcPr>
          <w:p w:rsidR="00747DFD" w:rsidRPr="00614559" w:rsidRDefault="00747DFD" w:rsidP="00E34CEE">
            <w:pPr>
              <w:jc w:val="center"/>
              <w:rPr>
                <w:sz w:val="22"/>
                <w:szCs w:val="22"/>
              </w:rPr>
            </w:pPr>
            <w:r w:rsidRPr="00614559">
              <w:rPr>
                <w:sz w:val="22"/>
                <w:szCs w:val="22"/>
              </w:rPr>
              <w:t>% в общем объёме расходов</w:t>
            </w: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сумма, тыс. рублей</w:t>
            </w:r>
          </w:p>
        </w:tc>
        <w:tc>
          <w:tcPr>
            <w:tcW w:w="1068" w:type="dxa"/>
            <w:shd w:val="clear" w:color="auto" w:fill="auto"/>
            <w:vAlign w:val="center"/>
            <w:hideMark/>
          </w:tcPr>
          <w:p w:rsidR="00747DFD" w:rsidRPr="00614559" w:rsidRDefault="00747DFD" w:rsidP="00E34CEE">
            <w:pPr>
              <w:jc w:val="center"/>
              <w:rPr>
                <w:sz w:val="22"/>
                <w:szCs w:val="22"/>
              </w:rPr>
            </w:pPr>
            <w:r w:rsidRPr="00614559">
              <w:rPr>
                <w:sz w:val="22"/>
                <w:szCs w:val="22"/>
              </w:rPr>
              <w:t>% в общем объёме расходов</w:t>
            </w:r>
          </w:p>
        </w:tc>
      </w:tr>
      <w:tr w:rsidR="00137B3E" w:rsidRPr="00614559" w:rsidTr="00137B3E">
        <w:trPr>
          <w:trHeight w:val="138"/>
          <w:tblHeader/>
          <w:jc w:val="center"/>
        </w:trPr>
        <w:tc>
          <w:tcPr>
            <w:tcW w:w="513" w:type="dxa"/>
            <w:shd w:val="clear" w:color="auto" w:fill="auto"/>
            <w:vAlign w:val="center"/>
            <w:hideMark/>
          </w:tcPr>
          <w:p w:rsidR="00137B3E" w:rsidRPr="00614559" w:rsidRDefault="00137B3E" w:rsidP="00E34CEE">
            <w:pPr>
              <w:tabs>
                <w:tab w:val="left" w:pos="2792"/>
              </w:tabs>
              <w:jc w:val="center"/>
            </w:pPr>
            <w:r w:rsidRPr="00614559">
              <w:t>1</w:t>
            </w:r>
          </w:p>
        </w:tc>
        <w:tc>
          <w:tcPr>
            <w:tcW w:w="2592" w:type="dxa"/>
            <w:shd w:val="clear" w:color="auto" w:fill="auto"/>
            <w:vAlign w:val="center"/>
            <w:hideMark/>
          </w:tcPr>
          <w:p w:rsidR="00137B3E" w:rsidRPr="00614559" w:rsidRDefault="00137B3E" w:rsidP="00E34CEE">
            <w:pPr>
              <w:jc w:val="center"/>
            </w:pPr>
            <w:r w:rsidRPr="00614559">
              <w:t>2</w:t>
            </w:r>
          </w:p>
        </w:tc>
        <w:tc>
          <w:tcPr>
            <w:tcW w:w="986" w:type="dxa"/>
            <w:shd w:val="clear" w:color="auto" w:fill="auto"/>
            <w:vAlign w:val="center"/>
            <w:hideMark/>
          </w:tcPr>
          <w:p w:rsidR="00137B3E" w:rsidRPr="00614559" w:rsidRDefault="00137B3E" w:rsidP="00E34CEE">
            <w:pPr>
              <w:jc w:val="center"/>
            </w:pPr>
            <w:r w:rsidRPr="00614559">
              <w:t>3</w:t>
            </w:r>
          </w:p>
        </w:tc>
        <w:tc>
          <w:tcPr>
            <w:tcW w:w="1068" w:type="dxa"/>
            <w:shd w:val="clear" w:color="auto" w:fill="auto"/>
            <w:vAlign w:val="center"/>
            <w:hideMark/>
          </w:tcPr>
          <w:p w:rsidR="00137B3E" w:rsidRPr="00614559" w:rsidRDefault="00137B3E" w:rsidP="00E34CEE">
            <w:pPr>
              <w:jc w:val="center"/>
            </w:pPr>
            <w:r w:rsidRPr="00614559">
              <w:t>4</w:t>
            </w:r>
          </w:p>
        </w:tc>
        <w:tc>
          <w:tcPr>
            <w:tcW w:w="986" w:type="dxa"/>
            <w:shd w:val="clear" w:color="auto" w:fill="auto"/>
            <w:vAlign w:val="center"/>
            <w:hideMark/>
          </w:tcPr>
          <w:p w:rsidR="00137B3E" w:rsidRPr="00614559" w:rsidRDefault="00137B3E" w:rsidP="00E34CEE">
            <w:pPr>
              <w:jc w:val="center"/>
            </w:pPr>
            <w:r w:rsidRPr="00614559">
              <w:t>5</w:t>
            </w:r>
          </w:p>
        </w:tc>
        <w:tc>
          <w:tcPr>
            <w:tcW w:w="1068" w:type="dxa"/>
            <w:shd w:val="clear" w:color="auto" w:fill="auto"/>
            <w:vAlign w:val="center"/>
            <w:hideMark/>
          </w:tcPr>
          <w:p w:rsidR="00137B3E" w:rsidRPr="00614559" w:rsidRDefault="00137B3E" w:rsidP="00E34CEE">
            <w:pPr>
              <w:jc w:val="center"/>
            </w:pPr>
            <w:r w:rsidRPr="00614559">
              <w:t>6</w:t>
            </w:r>
          </w:p>
        </w:tc>
        <w:tc>
          <w:tcPr>
            <w:tcW w:w="986" w:type="dxa"/>
            <w:shd w:val="clear" w:color="auto" w:fill="auto"/>
            <w:vAlign w:val="center"/>
            <w:hideMark/>
          </w:tcPr>
          <w:p w:rsidR="00137B3E" w:rsidRPr="00614559" w:rsidRDefault="00137B3E" w:rsidP="00E34CEE">
            <w:pPr>
              <w:jc w:val="center"/>
            </w:pPr>
            <w:r w:rsidRPr="00614559">
              <w:t>7</w:t>
            </w:r>
          </w:p>
        </w:tc>
        <w:tc>
          <w:tcPr>
            <w:tcW w:w="1068" w:type="dxa"/>
            <w:shd w:val="clear" w:color="auto" w:fill="auto"/>
            <w:vAlign w:val="center"/>
            <w:hideMark/>
          </w:tcPr>
          <w:p w:rsidR="00137B3E" w:rsidRPr="00614559" w:rsidRDefault="00137B3E" w:rsidP="00E34CEE">
            <w:pPr>
              <w:jc w:val="center"/>
            </w:pPr>
            <w:r w:rsidRPr="00614559">
              <w:t>8</w:t>
            </w:r>
          </w:p>
        </w:tc>
      </w:tr>
      <w:tr w:rsidR="00747DFD" w:rsidRPr="00614559" w:rsidTr="00137B3E">
        <w:trPr>
          <w:trHeight w:val="58"/>
          <w:jc w:val="center"/>
        </w:trPr>
        <w:tc>
          <w:tcPr>
            <w:tcW w:w="513" w:type="dxa"/>
            <w:vMerge w:val="restart"/>
            <w:shd w:val="clear" w:color="auto" w:fill="auto"/>
            <w:vAlign w:val="center"/>
            <w:hideMark/>
          </w:tcPr>
          <w:p w:rsidR="00747DFD" w:rsidRPr="00614559" w:rsidRDefault="00747DFD" w:rsidP="00E34CEE">
            <w:pPr>
              <w:tabs>
                <w:tab w:val="left" w:pos="2792"/>
              </w:tabs>
              <w:jc w:val="center"/>
            </w:pPr>
            <w:r w:rsidRPr="00614559">
              <w:t> </w:t>
            </w:r>
          </w:p>
        </w:tc>
        <w:tc>
          <w:tcPr>
            <w:tcW w:w="2592" w:type="dxa"/>
            <w:shd w:val="clear" w:color="auto" w:fill="auto"/>
            <w:vAlign w:val="bottom"/>
            <w:hideMark/>
          </w:tcPr>
          <w:p w:rsidR="00747DFD" w:rsidRPr="00614559" w:rsidRDefault="00747DFD" w:rsidP="00E34CEE">
            <w:pPr>
              <w:rPr>
                <w:b/>
                <w:bCs/>
                <w:sz w:val="22"/>
                <w:szCs w:val="22"/>
              </w:rPr>
            </w:pPr>
            <w:r w:rsidRPr="00614559">
              <w:rPr>
                <w:b/>
                <w:bCs/>
                <w:sz w:val="22"/>
                <w:szCs w:val="22"/>
              </w:rPr>
              <w:t>Всего по муниципальной программе</w:t>
            </w:r>
          </w:p>
        </w:tc>
        <w:tc>
          <w:tcPr>
            <w:tcW w:w="986"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21 166,8</w:t>
            </w:r>
          </w:p>
        </w:tc>
        <w:tc>
          <w:tcPr>
            <w:tcW w:w="1068"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100,0</w:t>
            </w:r>
          </w:p>
        </w:tc>
        <w:tc>
          <w:tcPr>
            <w:tcW w:w="986"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20 040,0</w:t>
            </w:r>
          </w:p>
        </w:tc>
        <w:tc>
          <w:tcPr>
            <w:tcW w:w="1068"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100,0</w:t>
            </w:r>
          </w:p>
        </w:tc>
        <w:tc>
          <w:tcPr>
            <w:tcW w:w="986"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20 040,0</w:t>
            </w:r>
          </w:p>
        </w:tc>
        <w:tc>
          <w:tcPr>
            <w:tcW w:w="1068"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100,0</w:t>
            </w:r>
          </w:p>
        </w:tc>
      </w:tr>
      <w:tr w:rsidR="00747DFD" w:rsidRPr="00614559" w:rsidTr="00137B3E">
        <w:trPr>
          <w:trHeight w:val="58"/>
          <w:jc w:val="center"/>
        </w:trPr>
        <w:tc>
          <w:tcPr>
            <w:tcW w:w="513" w:type="dxa"/>
            <w:vMerge/>
            <w:shd w:val="clear" w:color="auto" w:fill="auto"/>
            <w:vAlign w:val="center"/>
            <w:hideMark/>
          </w:tcPr>
          <w:p w:rsidR="00747DFD" w:rsidRPr="00614559" w:rsidRDefault="00747DFD" w:rsidP="00E34CEE">
            <w:pPr>
              <w:tabs>
                <w:tab w:val="left" w:pos="2792"/>
              </w:tabs>
              <w:jc w:val="center"/>
            </w:pPr>
          </w:p>
        </w:tc>
        <w:tc>
          <w:tcPr>
            <w:tcW w:w="2592" w:type="dxa"/>
            <w:shd w:val="clear" w:color="auto" w:fill="auto"/>
            <w:vAlign w:val="bottom"/>
            <w:hideMark/>
          </w:tcPr>
          <w:p w:rsidR="00747DFD" w:rsidRPr="00614559" w:rsidRDefault="00747DFD" w:rsidP="00E34CEE">
            <w:pPr>
              <w:rPr>
                <w:bCs/>
                <w:i/>
                <w:sz w:val="22"/>
                <w:szCs w:val="22"/>
              </w:rPr>
            </w:pPr>
            <w:r w:rsidRPr="00614559">
              <w:rPr>
                <w:bCs/>
                <w:i/>
                <w:sz w:val="22"/>
                <w:szCs w:val="22"/>
              </w:rPr>
              <w:t>в том числе:</w:t>
            </w:r>
          </w:p>
        </w:tc>
        <w:tc>
          <w:tcPr>
            <w:tcW w:w="986" w:type="dxa"/>
            <w:shd w:val="clear" w:color="auto" w:fill="auto"/>
            <w:vAlign w:val="center"/>
            <w:hideMark/>
          </w:tcPr>
          <w:p w:rsidR="00747DFD" w:rsidRPr="00614559" w:rsidRDefault="00747DFD" w:rsidP="00E34CEE">
            <w:pPr>
              <w:jc w:val="center"/>
              <w:rPr>
                <w:b/>
                <w:bCs/>
                <w:sz w:val="22"/>
                <w:szCs w:val="22"/>
              </w:rPr>
            </w:pPr>
          </w:p>
        </w:tc>
        <w:tc>
          <w:tcPr>
            <w:tcW w:w="1068" w:type="dxa"/>
            <w:shd w:val="clear" w:color="auto" w:fill="auto"/>
            <w:vAlign w:val="center"/>
            <w:hideMark/>
          </w:tcPr>
          <w:p w:rsidR="00747DFD" w:rsidRPr="00614559" w:rsidRDefault="00747DFD" w:rsidP="00E34CEE">
            <w:pPr>
              <w:jc w:val="center"/>
              <w:rPr>
                <w:b/>
                <w:bCs/>
                <w:sz w:val="22"/>
                <w:szCs w:val="22"/>
              </w:rPr>
            </w:pPr>
          </w:p>
        </w:tc>
        <w:tc>
          <w:tcPr>
            <w:tcW w:w="986" w:type="dxa"/>
            <w:shd w:val="clear" w:color="auto" w:fill="auto"/>
            <w:vAlign w:val="center"/>
            <w:hideMark/>
          </w:tcPr>
          <w:p w:rsidR="00747DFD" w:rsidRPr="00614559" w:rsidRDefault="00747DFD" w:rsidP="00E34CEE">
            <w:pPr>
              <w:jc w:val="center"/>
              <w:rPr>
                <w:b/>
                <w:bCs/>
                <w:sz w:val="22"/>
                <w:szCs w:val="22"/>
              </w:rPr>
            </w:pPr>
          </w:p>
        </w:tc>
        <w:tc>
          <w:tcPr>
            <w:tcW w:w="1068" w:type="dxa"/>
            <w:shd w:val="clear" w:color="auto" w:fill="auto"/>
            <w:vAlign w:val="center"/>
            <w:hideMark/>
          </w:tcPr>
          <w:p w:rsidR="00747DFD" w:rsidRPr="00614559" w:rsidRDefault="00747DFD" w:rsidP="00E34CEE">
            <w:pPr>
              <w:jc w:val="center"/>
              <w:rPr>
                <w:b/>
                <w:bCs/>
                <w:sz w:val="22"/>
                <w:szCs w:val="22"/>
              </w:rPr>
            </w:pPr>
          </w:p>
        </w:tc>
        <w:tc>
          <w:tcPr>
            <w:tcW w:w="986" w:type="dxa"/>
            <w:shd w:val="clear" w:color="auto" w:fill="auto"/>
            <w:vAlign w:val="center"/>
            <w:hideMark/>
          </w:tcPr>
          <w:p w:rsidR="00747DFD" w:rsidRPr="00614559" w:rsidRDefault="00747DFD" w:rsidP="00E34CEE">
            <w:pPr>
              <w:jc w:val="center"/>
              <w:rPr>
                <w:b/>
                <w:bCs/>
                <w:sz w:val="22"/>
                <w:szCs w:val="22"/>
              </w:rPr>
            </w:pPr>
          </w:p>
        </w:tc>
        <w:tc>
          <w:tcPr>
            <w:tcW w:w="1068" w:type="dxa"/>
            <w:shd w:val="clear" w:color="auto" w:fill="auto"/>
            <w:vAlign w:val="center"/>
            <w:hideMark/>
          </w:tcPr>
          <w:p w:rsidR="00747DFD" w:rsidRPr="00614559" w:rsidRDefault="00747DFD" w:rsidP="00E34CEE">
            <w:pPr>
              <w:jc w:val="center"/>
              <w:rPr>
                <w:b/>
                <w:bCs/>
                <w:sz w:val="22"/>
                <w:szCs w:val="22"/>
              </w:rPr>
            </w:pPr>
          </w:p>
        </w:tc>
      </w:tr>
      <w:tr w:rsidR="00747DFD" w:rsidRPr="00614559" w:rsidTr="00137B3E">
        <w:trPr>
          <w:trHeight w:val="58"/>
          <w:jc w:val="center"/>
        </w:trPr>
        <w:tc>
          <w:tcPr>
            <w:tcW w:w="513" w:type="dxa"/>
            <w:vMerge/>
            <w:shd w:val="clear" w:color="auto" w:fill="auto"/>
            <w:vAlign w:val="center"/>
            <w:hideMark/>
          </w:tcPr>
          <w:p w:rsidR="00747DFD" w:rsidRPr="00614559" w:rsidRDefault="00747DFD" w:rsidP="00E34CEE">
            <w:pPr>
              <w:tabs>
                <w:tab w:val="left" w:pos="2792"/>
              </w:tabs>
              <w:jc w:val="center"/>
              <w:rPr>
                <w:sz w:val="22"/>
                <w:szCs w:val="22"/>
              </w:rPr>
            </w:pPr>
          </w:p>
        </w:tc>
        <w:tc>
          <w:tcPr>
            <w:tcW w:w="2592" w:type="dxa"/>
            <w:shd w:val="clear" w:color="auto" w:fill="auto"/>
            <w:vAlign w:val="bottom"/>
            <w:hideMark/>
          </w:tcPr>
          <w:p w:rsidR="00747DFD" w:rsidRPr="00614559" w:rsidRDefault="00747DFD" w:rsidP="00E34CEE">
            <w:pPr>
              <w:rPr>
                <w:bCs/>
                <w:sz w:val="22"/>
                <w:szCs w:val="22"/>
              </w:rPr>
            </w:pPr>
            <w:r w:rsidRPr="00614559">
              <w:rPr>
                <w:bCs/>
                <w:sz w:val="22"/>
                <w:szCs w:val="22"/>
              </w:rPr>
              <w:t>бюджет автономного округа</w:t>
            </w:r>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106,7</w:t>
            </w:r>
          </w:p>
        </w:tc>
        <w:tc>
          <w:tcPr>
            <w:tcW w:w="1068" w:type="dxa"/>
            <w:shd w:val="clear" w:color="auto" w:fill="auto"/>
            <w:vAlign w:val="center"/>
            <w:hideMark/>
          </w:tcPr>
          <w:p w:rsidR="00747DFD" w:rsidRPr="00614559" w:rsidRDefault="00747DFD" w:rsidP="00E34CEE">
            <w:pPr>
              <w:jc w:val="center"/>
              <w:rPr>
                <w:bCs/>
                <w:sz w:val="22"/>
                <w:szCs w:val="22"/>
              </w:rPr>
            </w:pPr>
            <w:r w:rsidRPr="00614559">
              <w:rPr>
                <w:bCs/>
                <w:sz w:val="22"/>
                <w:szCs w:val="22"/>
              </w:rPr>
              <w:t>0,5</w:t>
            </w:r>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0,0</w:t>
            </w:r>
          </w:p>
        </w:tc>
        <w:tc>
          <w:tcPr>
            <w:tcW w:w="1068" w:type="dxa"/>
            <w:shd w:val="clear" w:color="auto" w:fill="auto"/>
            <w:vAlign w:val="center"/>
            <w:hideMark/>
          </w:tcPr>
          <w:p w:rsidR="00747DFD" w:rsidRPr="00614559" w:rsidRDefault="00747DFD" w:rsidP="00E34CEE">
            <w:pPr>
              <w:jc w:val="center"/>
              <w:rPr>
                <w:bCs/>
                <w:sz w:val="22"/>
                <w:szCs w:val="22"/>
              </w:rPr>
            </w:pPr>
            <w:r w:rsidRPr="00614559">
              <w:rPr>
                <w:bCs/>
                <w:sz w:val="22"/>
                <w:szCs w:val="22"/>
              </w:rPr>
              <w:t>0,0</w:t>
            </w:r>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0,0</w:t>
            </w:r>
          </w:p>
        </w:tc>
        <w:tc>
          <w:tcPr>
            <w:tcW w:w="1068" w:type="dxa"/>
            <w:shd w:val="clear" w:color="auto" w:fill="auto"/>
            <w:vAlign w:val="center"/>
            <w:hideMark/>
          </w:tcPr>
          <w:p w:rsidR="00747DFD" w:rsidRPr="00614559" w:rsidRDefault="00747DFD" w:rsidP="00E34CEE">
            <w:pPr>
              <w:jc w:val="center"/>
              <w:rPr>
                <w:bCs/>
                <w:sz w:val="22"/>
                <w:szCs w:val="22"/>
              </w:rPr>
            </w:pPr>
            <w:r w:rsidRPr="00614559">
              <w:rPr>
                <w:bCs/>
                <w:sz w:val="22"/>
                <w:szCs w:val="22"/>
              </w:rPr>
              <w:t>0,0</w:t>
            </w:r>
          </w:p>
        </w:tc>
      </w:tr>
      <w:tr w:rsidR="00747DFD" w:rsidRPr="00614559" w:rsidTr="00137B3E">
        <w:trPr>
          <w:trHeight w:val="58"/>
          <w:jc w:val="center"/>
        </w:trPr>
        <w:tc>
          <w:tcPr>
            <w:tcW w:w="513" w:type="dxa"/>
            <w:vMerge/>
            <w:shd w:val="clear" w:color="auto" w:fill="auto"/>
            <w:vAlign w:val="center"/>
            <w:hideMark/>
          </w:tcPr>
          <w:p w:rsidR="00747DFD" w:rsidRPr="00614559" w:rsidRDefault="00747DFD" w:rsidP="00E34CEE">
            <w:pPr>
              <w:tabs>
                <w:tab w:val="left" w:pos="2792"/>
              </w:tabs>
              <w:jc w:val="center"/>
              <w:rPr>
                <w:sz w:val="22"/>
                <w:szCs w:val="22"/>
              </w:rPr>
            </w:pPr>
          </w:p>
        </w:tc>
        <w:tc>
          <w:tcPr>
            <w:tcW w:w="2592" w:type="dxa"/>
            <w:shd w:val="clear" w:color="auto" w:fill="auto"/>
            <w:vAlign w:val="bottom"/>
            <w:hideMark/>
          </w:tcPr>
          <w:p w:rsidR="00747DFD" w:rsidRPr="00614559" w:rsidRDefault="00747DFD" w:rsidP="00E34CEE">
            <w:pPr>
              <w:rPr>
                <w:bCs/>
                <w:sz w:val="22"/>
                <w:szCs w:val="22"/>
              </w:rPr>
            </w:pPr>
            <w:r w:rsidRPr="00614559">
              <w:rPr>
                <w:bCs/>
                <w:sz w:val="22"/>
                <w:szCs w:val="22"/>
              </w:rPr>
              <w:t>местный бюджет</w:t>
            </w:r>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21 060,1</w:t>
            </w:r>
          </w:p>
        </w:tc>
        <w:tc>
          <w:tcPr>
            <w:tcW w:w="1068" w:type="dxa"/>
            <w:shd w:val="clear" w:color="auto" w:fill="auto"/>
            <w:vAlign w:val="center"/>
            <w:hideMark/>
          </w:tcPr>
          <w:p w:rsidR="00747DFD" w:rsidRPr="00614559" w:rsidRDefault="00747DFD" w:rsidP="00E34CEE">
            <w:pPr>
              <w:jc w:val="center"/>
              <w:rPr>
                <w:bCs/>
                <w:sz w:val="22"/>
                <w:szCs w:val="22"/>
              </w:rPr>
            </w:pPr>
            <w:r w:rsidRPr="00614559">
              <w:rPr>
                <w:bCs/>
                <w:sz w:val="22"/>
                <w:szCs w:val="22"/>
              </w:rPr>
              <w:t>99,5</w:t>
            </w:r>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20 040,0</w:t>
            </w:r>
          </w:p>
        </w:tc>
        <w:tc>
          <w:tcPr>
            <w:tcW w:w="1068" w:type="dxa"/>
            <w:shd w:val="clear" w:color="auto" w:fill="auto"/>
            <w:vAlign w:val="center"/>
            <w:hideMark/>
          </w:tcPr>
          <w:p w:rsidR="00747DFD" w:rsidRPr="00614559" w:rsidRDefault="00747DFD" w:rsidP="00E34CEE">
            <w:pPr>
              <w:jc w:val="center"/>
              <w:rPr>
                <w:bCs/>
                <w:sz w:val="22"/>
                <w:szCs w:val="22"/>
              </w:rPr>
            </w:pPr>
            <w:r w:rsidRPr="00614559">
              <w:rPr>
                <w:bCs/>
                <w:sz w:val="22"/>
                <w:szCs w:val="22"/>
              </w:rPr>
              <w:t>100,0</w:t>
            </w:r>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20 040,0</w:t>
            </w:r>
          </w:p>
        </w:tc>
        <w:tc>
          <w:tcPr>
            <w:tcW w:w="1068" w:type="dxa"/>
            <w:shd w:val="clear" w:color="auto" w:fill="auto"/>
            <w:vAlign w:val="center"/>
            <w:hideMark/>
          </w:tcPr>
          <w:p w:rsidR="00747DFD" w:rsidRPr="00614559" w:rsidRDefault="00747DFD" w:rsidP="00E34CEE">
            <w:pPr>
              <w:jc w:val="center"/>
              <w:rPr>
                <w:bCs/>
                <w:sz w:val="22"/>
                <w:szCs w:val="22"/>
              </w:rPr>
            </w:pPr>
            <w:r w:rsidRPr="00614559">
              <w:rPr>
                <w:bCs/>
                <w:sz w:val="22"/>
                <w:szCs w:val="22"/>
              </w:rPr>
              <w:t>100,0</w:t>
            </w:r>
          </w:p>
        </w:tc>
      </w:tr>
      <w:tr w:rsidR="00747DFD" w:rsidRPr="00614559" w:rsidTr="000F6B85">
        <w:trPr>
          <w:trHeight w:val="58"/>
          <w:jc w:val="center"/>
        </w:trPr>
        <w:tc>
          <w:tcPr>
            <w:tcW w:w="513" w:type="dxa"/>
            <w:vMerge w:val="restart"/>
            <w:shd w:val="clear" w:color="auto" w:fill="auto"/>
            <w:hideMark/>
          </w:tcPr>
          <w:p w:rsidR="00747DFD" w:rsidRPr="00614559" w:rsidRDefault="00747DFD" w:rsidP="000F6B85">
            <w:pPr>
              <w:tabs>
                <w:tab w:val="left" w:pos="2792"/>
              </w:tabs>
              <w:jc w:val="center"/>
              <w:rPr>
                <w:sz w:val="22"/>
                <w:szCs w:val="22"/>
              </w:rPr>
            </w:pPr>
            <w:r w:rsidRPr="00614559">
              <w:rPr>
                <w:sz w:val="22"/>
                <w:szCs w:val="22"/>
              </w:rPr>
              <w:t>1</w:t>
            </w:r>
          </w:p>
        </w:tc>
        <w:tc>
          <w:tcPr>
            <w:tcW w:w="2592" w:type="dxa"/>
            <w:shd w:val="clear" w:color="auto" w:fill="auto"/>
            <w:vAlign w:val="bottom"/>
            <w:hideMark/>
          </w:tcPr>
          <w:p w:rsidR="00747DFD" w:rsidRPr="00614559" w:rsidRDefault="00747DFD" w:rsidP="000C30D1">
            <w:pPr>
              <w:rPr>
                <w:bCs/>
                <w:i/>
                <w:sz w:val="22"/>
                <w:szCs w:val="22"/>
              </w:rPr>
            </w:pPr>
            <w:r w:rsidRPr="00614559">
              <w:rPr>
                <w:b/>
                <w:bCs/>
                <w:sz w:val="22"/>
                <w:szCs w:val="22"/>
              </w:rPr>
              <w:t>Подпрограмма 1 «Информационное сопровождение деятельности органов местного самоуправления»</w:t>
            </w:r>
          </w:p>
        </w:tc>
        <w:tc>
          <w:tcPr>
            <w:tcW w:w="986"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20 700,0</w:t>
            </w:r>
          </w:p>
        </w:tc>
        <w:tc>
          <w:tcPr>
            <w:tcW w:w="1068"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97,8</w:t>
            </w:r>
          </w:p>
        </w:tc>
        <w:tc>
          <w:tcPr>
            <w:tcW w:w="986"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19 700,0</w:t>
            </w:r>
          </w:p>
        </w:tc>
        <w:tc>
          <w:tcPr>
            <w:tcW w:w="1068"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98,3</w:t>
            </w:r>
          </w:p>
        </w:tc>
        <w:tc>
          <w:tcPr>
            <w:tcW w:w="986"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19 700,0</w:t>
            </w:r>
          </w:p>
        </w:tc>
        <w:tc>
          <w:tcPr>
            <w:tcW w:w="1068" w:type="dxa"/>
            <w:shd w:val="clear" w:color="auto" w:fill="auto"/>
            <w:vAlign w:val="center"/>
            <w:hideMark/>
          </w:tcPr>
          <w:p w:rsidR="00747DFD" w:rsidRPr="00614559" w:rsidRDefault="00747DFD" w:rsidP="00E34CEE">
            <w:pPr>
              <w:jc w:val="center"/>
              <w:rPr>
                <w:b/>
                <w:bCs/>
                <w:sz w:val="22"/>
                <w:szCs w:val="22"/>
              </w:rPr>
            </w:pPr>
            <w:r w:rsidRPr="00614559">
              <w:rPr>
                <w:b/>
                <w:bCs/>
                <w:sz w:val="22"/>
                <w:szCs w:val="22"/>
              </w:rPr>
              <w:t>98,3</w:t>
            </w:r>
          </w:p>
        </w:tc>
      </w:tr>
      <w:tr w:rsidR="00747DFD" w:rsidRPr="00614559" w:rsidTr="000F6B85">
        <w:trPr>
          <w:trHeight w:val="58"/>
          <w:jc w:val="center"/>
        </w:trPr>
        <w:tc>
          <w:tcPr>
            <w:tcW w:w="513" w:type="dxa"/>
            <w:vMerge/>
            <w:shd w:val="clear" w:color="auto" w:fill="auto"/>
            <w:hideMark/>
          </w:tcPr>
          <w:p w:rsidR="00747DFD" w:rsidRPr="00614559" w:rsidRDefault="00747DFD" w:rsidP="000F6B85">
            <w:pPr>
              <w:tabs>
                <w:tab w:val="left" w:pos="2792"/>
              </w:tabs>
              <w:jc w:val="center"/>
              <w:rPr>
                <w:sz w:val="22"/>
                <w:szCs w:val="22"/>
              </w:rPr>
            </w:pPr>
          </w:p>
        </w:tc>
        <w:tc>
          <w:tcPr>
            <w:tcW w:w="2592" w:type="dxa"/>
            <w:shd w:val="clear" w:color="auto" w:fill="auto"/>
            <w:vAlign w:val="bottom"/>
            <w:hideMark/>
          </w:tcPr>
          <w:p w:rsidR="00747DFD" w:rsidRPr="00614559" w:rsidRDefault="00747DFD" w:rsidP="00E34CEE">
            <w:pPr>
              <w:rPr>
                <w:b/>
                <w:bCs/>
                <w:sz w:val="22"/>
                <w:szCs w:val="22"/>
              </w:rPr>
            </w:pPr>
            <w:r w:rsidRPr="00614559">
              <w:rPr>
                <w:bCs/>
                <w:i/>
                <w:sz w:val="22"/>
                <w:szCs w:val="22"/>
              </w:rPr>
              <w:t>в том числе:</w:t>
            </w:r>
          </w:p>
        </w:tc>
        <w:tc>
          <w:tcPr>
            <w:tcW w:w="986" w:type="dxa"/>
            <w:shd w:val="clear" w:color="auto" w:fill="auto"/>
            <w:vAlign w:val="center"/>
            <w:hideMark/>
          </w:tcPr>
          <w:p w:rsidR="00747DFD" w:rsidRPr="00614559" w:rsidRDefault="00747DFD" w:rsidP="00E34CEE">
            <w:pPr>
              <w:jc w:val="center"/>
              <w:rPr>
                <w:b/>
                <w:bCs/>
                <w:sz w:val="22"/>
                <w:szCs w:val="22"/>
              </w:rPr>
            </w:pPr>
          </w:p>
        </w:tc>
        <w:tc>
          <w:tcPr>
            <w:tcW w:w="1068" w:type="dxa"/>
            <w:shd w:val="clear" w:color="auto" w:fill="auto"/>
            <w:vAlign w:val="center"/>
            <w:hideMark/>
          </w:tcPr>
          <w:p w:rsidR="00747DFD" w:rsidRPr="00614559" w:rsidRDefault="00747DFD" w:rsidP="00E34CEE">
            <w:pPr>
              <w:jc w:val="center"/>
              <w:rPr>
                <w:b/>
                <w:bCs/>
                <w:sz w:val="22"/>
                <w:szCs w:val="22"/>
              </w:rPr>
            </w:pPr>
          </w:p>
        </w:tc>
        <w:tc>
          <w:tcPr>
            <w:tcW w:w="986" w:type="dxa"/>
            <w:shd w:val="clear" w:color="auto" w:fill="auto"/>
            <w:vAlign w:val="center"/>
            <w:hideMark/>
          </w:tcPr>
          <w:p w:rsidR="00747DFD" w:rsidRPr="00614559" w:rsidRDefault="00747DFD" w:rsidP="00E34CEE">
            <w:pPr>
              <w:jc w:val="center"/>
              <w:rPr>
                <w:b/>
                <w:bCs/>
                <w:sz w:val="22"/>
                <w:szCs w:val="22"/>
              </w:rPr>
            </w:pPr>
          </w:p>
        </w:tc>
        <w:tc>
          <w:tcPr>
            <w:tcW w:w="1068" w:type="dxa"/>
            <w:shd w:val="clear" w:color="auto" w:fill="auto"/>
            <w:vAlign w:val="center"/>
            <w:hideMark/>
          </w:tcPr>
          <w:p w:rsidR="00747DFD" w:rsidRPr="00614559" w:rsidRDefault="00747DFD" w:rsidP="00E34CEE">
            <w:pPr>
              <w:jc w:val="center"/>
              <w:rPr>
                <w:b/>
                <w:bCs/>
                <w:sz w:val="22"/>
                <w:szCs w:val="22"/>
              </w:rPr>
            </w:pPr>
          </w:p>
        </w:tc>
        <w:tc>
          <w:tcPr>
            <w:tcW w:w="986" w:type="dxa"/>
            <w:shd w:val="clear" w:color="auto" w:fill="auto"/>
            <w:vAlign w:val="center"/>
            <w:hideMark/>
          </w:tcPr>
          <w:p w:rsidR="00747DFD" w:rsidRPr="00614559" w:rsidRDefault="00747DFD" w:rsidP="00E34CEE">
            <w:pPr>
              <w:jc w:val="center"/>
              <w:rPr>
                <w:b/>
                <w:bCs/>
                <w:sz w:val="22"/>
                <w:szCs w:val="22"/>
              </w:rPr>
            </w:pPr>
          </w:p>
        </w:tc>
        <w:tc>
          <w:tcPr>
            <w:tcW w:w="1068" w:type="dxa"/>
            <w:shd w:val="clear" w:color="auto" w:fill="auto"/>
            <w:vAlign w:val="center"/>
            <w:hideMark/>
          </w:tcPr>
          <w:p w:rsidR="00747DFD" w:rsidRPr="00614559" w:rsidRDefault="00747DFD" w:rsidP="00E34CEE">
            <w:pPr>
              <w:jc w:val="center"/>
              <w:rPr>
                <w:b/>
                <w:bCs/>
                <w:sz w:val="22"/>
                <w:szCs w:val="22"/>
              </w:rPr>
            </w:pPr>
          </w:p>
        </w:tc>
      </w:tr>
      <w:tr w:rsidR="00747DFD" w:rsidRPr="00614559" w:rsidTr="000F6B85">
        <w:trPr>
          <w:trHeight w:val="58"/>
          <w:jc w:val="center"/>
        </w:trPr>
        <w:tc>
          <w:tcPr>
            <w:tcW w:w="513" w:type="dxa"/>
            <w:vMerge/>
            <w:shd w:val="clear" w:color="auto" w:fill="auto"/>
            <w:hideMark/>
          </w:tcPr>
          <w:p w:rsidR="00747DFD" w:rsidRPr="00614559" w:rsidRDefault="00747DFD" w:rsidP="000F6B85">
            <w:pPr>
              <w:tabs>
                <w:tab w:val="left" w:pos="2792"/>
              </w:tabs>
              <w:jc w:val="center"/>
              <w:rPr>
                <w:sz w:val="22"/>
                <w:szCs w:val="22"/>
              </w:rPr>
            </w:pPr>
          </w:p>
        </w:tc>
        <w:tc>
          <w:tcPr>
            <w:tcW w:w="2592" w:type="dxa"/>
            <w:shd w:val="clear" w:color="auto" w:fill="auto"/>
            <w:vAlign w:val="bottom"/>
            <w:hideMark/>
          </w:tcPr>
          <w:p w:rsidR="00747DFD" w:rsidRPr="00614559" w:rsidRDefault="00747DFD" w:rsidP="00E34CEE">
            <w:pPr>
              <w:rPr>
                <w:b/>
                <w:bCs/>
                <w:sz w:val="22"/>
                <w:szCs w:val="22"/>
              </w:rPr>
            </w:pPr>
            <w:r w:rsidRPr="00614559">
              <w:rPr>
                <w:bCs/>
                <w:sz w:val="22"/>
                <w:szCs w:val="22"/>
                <w:lang w:eastAsia="ar-SA"/>
              </w:rPr>
              <w:t>местный бюджет</w:t>
            </w:r>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20 700,0</w:t>
            </w:r>
          </w:p>
        </w:tc>
        <w:tc>
          <w:tcPr>
            <w:tcW w:w="1068" w:type="dxa"/>
            <w:shd w:val="clear" w:color="auto" w:fill="auto"/>
            <w:vAlign w:val="center"/>
            <w:hideMark/>
          </w:tcPr>
          <w:p w:rsidR="00747DFD" w:rsidRPr="00614559" w:rsidRDefault="00747DFD" w:rsidP="00E34CEE">
            <w:pPr>
              <w:jc w:val="center"/>
              <w:rPr>
                <w:bCs/>
                <w:sz w:val="22"/>
                <w:szCs w:val="22"/>
              </w:rPr>
            </w:pPr>
            <w:proofErr w:type="spellStart"/>
            <w:r w:rsidRPr="00614559">
              <w:rPr>
                <w:bCs/>
                <w:sz w:val="22"/>
                <w:szCs w:val="22"/>
              </w:rPr>
              <w:t>х</w:t>
            </w:r>
            <w:proofErr w:type="spellEnd"/>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19 700,0</w:t>
            </w:r>
          </w:p>
        </w:tc>
        <w:tc>
          <w:tcPr>
            <w:tcW w:w="1068" w:type="dxa"/>
            <w:shd w:val="clear" w:color="auto" w:fill="auto"/>
            <w:vAlign w:val="center"/>
            <w:hideMark/>
          </w:tcPr>
          <w:p w:rsidR="00747DFD" w:rsidRPr="00614559" w:rsidRDefault="00747DFD" w:rsidP="00E34CEE">
            <w:pPr>
              <w:jc w:val="center"/>
              <w:rPr>
                <w:b/>
                <w:bCs/>
                <w:sz w:val="22"/>
                <w:szCs w:val="22"/>
              </w:rPr>
            </w:pPr>
            <w:proofErr w:type="spellStart"/>
            <w:r w:rsidRPr="00614559">
              <w:rPr>
                <w:sz w:val="22"/>
                <w:szCs w:val="22"/>
              </w:rPr>
              <w:t>х</w:t>
            </w:r>
            <w:proofErr w:type="spellEnd"/>
          </w:p>
        </w:tc>
        <w:tc>
          <w:tcPr>
            <w:tcW w:w="986" w:type="dxa"/>
            <w:shd w:val="clear" w:color="auto" w:fill="auto"/>
            <w:vAlign w:val="center"/>
            <w:hideMark/>
          </w:tcPr>
          <w:p w:rsidR="00747DFD" w:rsidRPr="00614559" w:rsidRDefault="00747DFD" w:rsidP="00E34CEE">
            <w:pPr>
              <w:jc w:val="center"/>
              <w:rPr>
                <w:bCs/>
                <w:sz w:val="22"/>
                <w:szCs w:val="22"/>
              </w:rPr>
            </w:pPr>
            <w:r w:rsidRPr="00614559">
              <w:rPr>
                <w:bCs/>
                <w:sz w:val="22"/>
                <w:szCs w:val="22"/>
              </w:rPr>
              <w:t>19 700,0</w:t>
            </w:r>
          </w:p>
        </w:tc>
        <w:tc>
          <w:tcPr>
            <w:tcW w:w="1068" w:type="dxa"/>
            <w:shd w:val="clear" w:color="auto" w:fill="auto"/>
            <w:vAlign w:val="center"/>
            <w:hideMark/>
          </w:tcPr>
          <w:p w:rsidR="00747DFD" w:rsidRPr="00614559" w:rsidRDefault="00747DFD" w:rsidP="00E34CEE">
            <w:pPr>
              <w:jc w:val="center"/>
              <w:rPr>
                <w:b/>
                <w:bCs/>
                <w:sz w:val="22"/>
                <w:szCs w:val="22"/>
              </w:rPr>
            </w:pPr>
            <w:proofErr w:type="spellStart"/>
            <w:r w:rsidRPr="00614559">
              <w:rPr>
                <w:sz w:val="22"/>
                <w:szCs w:val="22"/>
              </w:rPr>
              <w:t>х</w:t>
            </w:r>
            <w:proofErr w:type="spellEnd"/>
          </w:p>
        </w:tc>
      </w:tr>
      <w:tr w:rsidR="00747DFD" w:rsidRPr="00614559" w:rsidTr="000F6B85">
        <w:trPr>
          <w:trHeight w:val="277"/>
          <w:jc w:val="center"/>
        </w:trPr>
        <w:tc>
          <w:tcPr>
            <w:tcW w:w="513" w:type="dxa"/>
            <w:vMerge w:val="restart"/>
            <w:shd w:val="clear" w:color="auto" w:fill="auto"/>
            <w:hideMark/>
          </w:tcPr>
          <w:p w:rsidR="00747DFD" w:rsidRPr="00614559" w:rsidRDefault="00747DFD" w:rsidP="000F6B85">
            <w:pPr>
              <w:tabs>
                <w:tab w:val="left" w:pos="2792"/>
              </w:tabs>
              <w:jc w:val="center"/>
            </w:pPr>
            <w:r w:rsidRPr="00614559">
              <w:t>2</w:t>
            </w:r>
          </w:p>
        </w:tc>
        <w:tc>
          <w:tcPr>
            <w:tcW w:w="2592" w:type="dxa"/>
            <w:shd w:val="clear" w:color="auto" w:fill="auto"/>
            <w:vAlign w:val="bottom"/>
            <w:hideMark/>
          </w:tcPr>
          <w:p w:rsidR="00747DFD" w:rsidRPr="00614559" w:rsidRDefault="00747DFD" w:rsidP="000C30D1">
            <w:pPr>
              <w:rPr>
                <w:b/>
                <w:bCs/>
                <w:sz w:val="22"/>
                <w:szCs w:val="22"/>
                <w:lang w:eastAsia="ar-SA"/>
              </w:rPr>
            </w:pPr>
            <w:r w:rsidRPr="00614559">
              <w:rPr>
                <w:b/>
                <w:bCs/>
                <w:sz w:val="22"/>
                <w:szCs w:val="22"/>
              </w:rPr>
              <w:t xml:space="preserve">Подпрограмма 2 «Поддержка социально ориентированных некоммерческих организаций» </w:t>
            </w:r>
          </w:p>
        </w:tc>
        <w:tc>
          <w:tcPr>
            <w:tcW w:w="986" w:type="dxa"/>
            <w:shd w:val="clear" w:color="auto" w:fill="auto"/>
            <w:vAlign w:val="center"/>
            <w:hideMark/>
          </w:tcPr>
          <w:p w:rsidR="00747DFD" w:rsidRPr="00614559" w:rsidRDefault="00747DFD" w:rsidP="00E34CEE">
            <w:pPr>
              <w:jc w:val="center"/>
              <w:rPr>
                <w:b/>
                <w:sz w:val="22"/>
                <w:szCs w:val="22"/>
              </w:rPr>
            </w:pPr>
            <w:r w:rsidRPr="00614559">
              <w:rPr>
                <w:b/>
                <w:sz w:val="22"/>
                <w:szCs w:val="22"/>
              </w:rPr>
              <w:t>200,0</w:t>
            </w:r>
          </w:p>
        </w:tc>
        <w:tc>
          <w:tcPr>
            <w:tcW w:w="1068" w:type="dxa"/>
            <w:shd w:val="clear" w:color="auto" w:fill="auto"/>
            <w:vAlign w:val="center"/>
            <w:hideMark/>
          </w:tcPr>
          <w:p w:rsidR="00747DFD" w:rsidRPr="00614559" w:rsidRDefault="00747DFD" w:rsidP="00E34CEE">
            <w:pPr>
              <w:jc w:val="center"/>
              <w:rPr>
                <w:b/>
                <w:sz w:val="22"/>
                <w:szCs w:val="22"/>
              </w:rPr>
            </w:pPr>
            <w:r w:rsidRPr="00614559">
              <w:rPr>
                <w:b/>
                <w:sz w:val="22"/>
                <w:szCs w:val="22"/>
              </w:rPr>
              <w:t>0,9</w:t>
            </w:r>
          </w:p>
        </w:tc>
        <w:tc>
          <w:tcPr>
            <w:tcW w:w="986" w:type="dxa"/>
            <w:shd w:val="clear" w:color="auto" w:fill="auto"/>
            <w:vAlign w:val="center"/>
            <w:hideMark/>
          </w:tcPr>
          <w:p w:rsidR="00747DFD" w:rsidRPr="00614559" w:rsidRDefault="00747DFD" w:rsidP="00E34CEE">
            <w:pPr>
              <w:jc w:val="center"/>
              <w:rPr>
                <w:b/>
                <w:sz w:val="22"/>
                <w:szCs w:val="22"/>
              </w:rPr>
            </w:pPr>
            <w:r w:rsidRPr="00614559">
              <w:rPr>
                <w:b/>
                <w:sz w:val="22"/>
                <w:szCs w:val="22"/>
              </w:rPr>
              <w:t>200,0</w:t>
            </w:r>
          </w:p>
        </w:tc>
        <w:tc>
          <w:tcPr>
            <w:tcW w:w="1068" w:type="dxa"/>
            <w:shd w:val="clear" w:color="auto" w:fill="auto"/>
            <w:vAlign w:val="center"/>
            <w:hideMark/>
          </w:tcPr>
          <w:p w:rsidR="00747DFD" w:rsidRPr="00614559" w:rsidRDefault="00747DFD" w:rsidP="00E34CEE">
            <w:pPr>
              <w:jc w:val="center"/>
              <w:rPr>
                <w:b/>
                <w:sz w:val="22"/>
                <w:szCs w:val="22"/>
              </w:rPr>
            </w:pPr>
            <w:r w:rsidRPr="00614559">
              <w:rPr>
                <w:b/>
                <w:sz w:val="22"/>
                <w:szCs w:val="22"/>
              </w:rPr>
              <w:t>1,0</w:t>
            </w:r>
          </w:p>
        </w:tc>
        <w:tc>
          <w:tcPr>
            <w:tcW w:w="986" w:type="dxa"/>
            <w:shd w:val="clear" w:color="auto" w:fill="auto"/>
            <w:vAlign w:val="center"/>
            <w:hideMark/>
          </w:tcPr>
          <w:p w:rsidR="00747DFD" w:rsidRPr="00614559" w:rsidRDefault="00747DFD" w:rsidP="00E34CEE">
            <w:pPr>
              <w:jc w:val="center"/>
              <w:rPr>
                <w:b/>
                <w:sz w:val="22"/>
                <w:szCs w:val="22"/>
              </w:rPr>
            </w:pPr>
            <w:r w:rsidRPr="00614559">
              <w:rPr>
                <w:b/>
                <w:sz w:val="22"/>
                <w:szCs w:val="22"/>
              </w:rPr>
              <w:t>200,0</w:t>
            </w:r>
          </w:p>
        </w:tc>
        <w:tc>
          <w:tcPr>
            <w:tcW w:w="1068" w:type="dxa"/>
            <w:shd w:val="clear" w:color="auto" w:fill="auto"/>
            <w:vAlign w:val="center"/>
            <w:hideMark/>
          </w:tcPr>
          <w:p w:rsidR="00747DFD" w:rsidRPr="00614559" w:rsidRDefault="00747DFD" w:rsidP="00E34CEE">
            <w:pPr>
              <w:jc w:val="center"/>
              <w:rPr>
                <w:b/>
                <w:sz w:val="22"/>
                <w:szCs w:val="22"/>
              </w:rPr>
            </w:pPr>
            <w:r w:rsidRPr="00614559">
              <w:rPr>
                <w:b/>
                <w:sz w:val="22"/>
                <w:szCs w:val="22"/>
              </w:rPr>
              <w:t>1,0</w:t>
            </w:r>
          </w:p>
        </w:tc>
      </w:tr>
      <w:tr w:rsidR="00747DFD" w:rsidRPr="00614559" w:rsidTr="000F6B85">
        <w:trPr>
          <w:trHeight w:val="277"/>
          <w:jc w:val="center"/>
        </w:trPr>
        <w:tc>
          <w:tcPr>
            <w:tcW w:w="513" w:type="dxa"/>
            <w:vMerge/>
            <w:shd w:val="clear" w:color="auto" w:fill="auto"/>
            <w:hideMark/>
          </w:tcPr>
          <w:p w:rsidR="00747DFD" w:rsidRPr="00614559" w:rsidRDefault="00747DFD" w:rsidP="000F6B85">
            <w:pPr>
              <w:tabs>
                <w:tab w:val="left" w:pos="2792"/>
              </w:tabs>
              <w:jc w:val="center"/>
            </w:pPr>
          </w:p>
        </w:tc>
        <w:tc>
          <w:tcPr>
            <w:tcW w:w="2592" w:type="dxa"/>
            <w:shd w:val="clear" w:color="auto" w:fill="auto"/>
            <w:vAlign w:val="bottom"/>
            <w:hideMark/>
          </w:tcPr>
          <w:p w:rsidR="00747DFD" w:rsidRPr="00614559" w:rsidRDefault="00747DFD" w:rsidP="00E34CEE">
            <w:pPr>
              <w:rPr>
                <w:b/>
                <w:bCs/>
                <w:sz w:val="22"/>
                <w:szCs w:val="22"/>
              </w:rPr>
            </w:pPr>
            <w:r w:rsidRPr="00614559">
              <w:rPr>
                <w:bCs/>
                <w:i/>
                <w:sz w:val="22"/>
                <w:szCs w:val="22"/>
              </w:rPr>
              <w:t>в том числе:</w:t>
            </w:r>
          </w:p>
        </w:tc>
        <w:tc>
          <w:tcPr>
            <w:tcW w:w="986" w:type="dxa"/>
            <w:shd w:val="clear" w:color="auto" w:fill="auto"/>
            <w:vAlign w:val="center"/>
            <w:hideMark/>
          </w:tcPr>
          <w:p w:rsidR="00747DFD" w:rsidRPr="00614559" w:rsidRDefault="00747DFD" w:rsidP="00E34CEE">
            <w:pPr>
              <w:jc w:val="center"/>
              <w:rPr>
                <w:b/>
                <w:sz w:val="22"/>
                <w:szCs w:val="22"/>
              </w:rPr>
            </w:pPr>
          </w:p>
        </w:tc>
        <w:tc>
          <w:tcPr>
            <w:tcW w:w="1068" w:type="dxa"/>
            <w:shd w:val="clear" w:color="auto" w:fill="auto"/>
            <w:vAlign w:val="center"/>
            <w:hideMark/>
          </w:tcPr>
          <w:p w:rsidR="00747DFD" w:rsidRPr="00614559" w:rsidRDefault="00747DFD" w:rsidP="00E34CEE">
            <w:pPr>
              <w:jc w:val="center"/>
              <w:rPr>
                <w:b/>
                <w:sz w:val="22"/>
                <w:szCs w:val="22"/>
              </w:rPr>
            </w:pPr>
          </w:p>
        </w:tc>
        <w:tc>
          <w:tcPr>
            <w:tcW w:w="986" w:type="dxa"/>
            <w:shd w:val="clear" w:color="auto" w:fill="auto"/>
            <w:vAlign w:val="center"/>
            <w:hideMark/>
          </w:tcPr>
          <w:p w:rsidR="00747DFD" w:rsidRPr="00614559" w:rsidRDefault="00747DFD" w:rsidP="00E34CEE">
            <w:pPr>
              <w:jc w:val="center"/>
              <w:rPr>
                <w:b/>
                <w:sz w:val="22"/>
                <w:szCs w:val="22"/>
              </w:rPr>
            </w:pPr>
          </w:p>
        </w:tc>
        <w:tc>
          <w:tcPr>
            <w:tcW w:w="1068" w:type="dxa"/>
            <w:shd w:val="clear" w:color="auto" w:fill="auto"/>
            <w:vAlign w:val="center"/>
            <w:hideMark/>
          </w:tcPr>
          <w:p w:rsidR="00747DFD" w:rsidRPr="00614559" w:rsidRDefault="00747DFD" w:rsidP="00E34CEE">
            <w:pPr>
              <w:jc w:val="center"/>
              <w:rPr>
                <w:b/>
                <w:sz w:val="22"/>
                <w:szCs w:val="22"/>
              </w:rPr>
            </w:pPr>
          </w:p>
        </w:tc>
        <w:tc>
          <w:tcPr>
            <w:tcW w:w="986" w:type="dxa"/>
            <w:shd w:val="clear" w:color="auto" w:fill="auto"/>
            <w:vAlign w:val="center"/>
            <w:hideMark/>
          </w:tcPr>
          <w:p w:rsidR="00747DFD" w:rsidRPr="00614559" w:rsidRDefault="00747DFD" w:rsidP="00E34CEE">
            <w:pPr>
              <w:jc w:val="center"/>
              <w:rPr>
                <w:b/>
                <w:sz w:val="22"/>
                <w:szCs w:val="22"/>
              </w:rPr>
            </w:pPr>
          </w:p>
        </w:tc>
        <w:tc>
          <w:tcPr>
            <w:tcW w:w="1068" w:type="dxa"/>
            <w:shd w:val="clear" w:color="auto" w:fill="auto"/>
            <w:vAlign w:val="center"/>
            <w:hideMark/>
          </w:tcPr>
          <w:p w:rsidR="00747DFD" w:rsidRPr="00614559" w:rsidRDefault="00747DFD" w:rsidP="00E34CEE">
            <w:pPr>
              <w:jc w:val="center"/>
              <w:rPr>
                <w:b/>
                <w:sz w:val="22"/>
                <w:szCs w:val="22"/>
              </w:rPr>
            </w:pPr>
          </w:p>
        </w:tc>
      </w:tr>
      <w:tr w:rsidR="00747DFD" w:rsidRPr="00614559" w:rsidTr="000F6B85">
        <w:trPr>
          <w:trHeight w:val="277"/>
          <w:jc w:val="center"/>
        </w:trPr>
        <w:tc>
          <w:tcPr>
            <w:tcW w:w="513" w:type="dxa"/>
            <w:vMerge/>
            <w:shd w:val="clear" w:color="auto" w:fill="auto"/>
            <w:hideMark/>
          </w:tcPr>
          <w:p w:rsidR="00747DFD" w:rsidRPr="00614559" w:rsidRDefault="00747DFD" w:rsidP="000F6B85">
            <w:pPr>
              <w:tabs>
                <w:tab w:val="left" w:pos="2792"/>
              </w:tabs>
              <w:jc w:val="center"/>
            </w:pPr>
          </w:p>
        </w:tc>
        <w:tc>
          <w:tcPr>
            <w:tcW w:w="2592" w:type="dxa"/>
            <w:shd w:val="clear" w:color="auto" w:fill="auto"/>
            <w:vAlign w:val="bottom"/>
            <w:hideMark/>
          </w:tcPr>
          <w:p w:rsidR="00747DFD" w:rsidRPr="00614559" w:rsidRDefault="00747DFD" w:rsidP="00E34CEE">
            <w:pPr>
              <w:rPr>
                <w:b/>
                <w:bCs/>
                <w:sz w:val="22"/>
                <w:szCs w:val="22"/>
              </w:rPr>
            </w:pPr>
            <w:r w:rsidRPr="00614559">
              <w:rPr>
                <w:bCs/>
                <w:sz w:val="22"/>
                <w:szCs w:val="22"/>
                <w:lang w:eastAsia="ar-SA"/>
              </w:rPr>
              <w:t>местный бюджет</w:t>
            </w: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200,0</w:t>
            </w:r>
          </w:p>
        </w:tc>
        <w:tc>
          <w:tcPr>
            <w:tcW w:w="1068" w:type="dxa"/>
            <w:shd w:val="clear" w:color="auto" w:fill="auto"/>
            <w:vAlign w:val="center"/>
            <w:hideMark/>
          </w:tcPr>
          <w:p w:rsidR="00747DFD" w:rsidRPr="00614559" w:rsidRDefault="00747DFD" w:rsidP="00E34CEE">
            <w:pPr>
              <w:jc w:val="center"/>
              <w:rPr>
                <w:sz w:val="22"/>
                <w:szCs w:val="22"/>
              </w:rPr>
            </w:pPr>
            <w:proofErr w:type="spellStart"/>
            <w:r w:rsidRPr="00614559">
              <w:rPr>
                <w:sz w:val="22"/>
                <w:szCs w:val="22"/>
              </w:rPr>
              <w:t>х</w:t>
            </w:r>
            <w:proofErr w:type="spellEnd"/>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200,0</w:t>
            </w:r>
          </w:p>
        </w:tc>
        <w:tc>
          <w:tcPr>
            <w:tcW w:w="1068" w:type="dxa"/>
            <w:shd w:val="clear" w:color="auto" w:fill="auto"/>
            <w:vAlign w:val="center"/>
            <w:hideMark/>
          </w:tcPr>
          <w:p w:rsidR="00747DFD" w:rsidRPr="00614559" w:rsidRDefault="00747DFD" w:rsidP="00E34CEE">
            <w:pPr>
              <w:jc w:val="center"/>
              <w:rPr>
                <w:sz w:val="22"/>
                <w:szCs w:val="22"/>
              </w:rPr>
            </w:pPr>
            <w:proofErr w:type="spellStart"/>
            <w:r w:rsidRPr="00614559">
              <w:rPr>
                <w:sz w:val="22"/>
                <w:szCs w:val="22"/>
              </w:rPr>
              <w:t>х</w:t>
            </w:r>
            <w:proofErr w:type="spellEnd"/>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200,0</w:t>
            </w:r>
          </w:p>
        </w:tc>
        <w:tc>
          <w:tcPr>
            <w:tcW w:w="1068" w:type="dxa"/>
            <w:shd w:val="clear" w:color="auto" w:fill="auto"/>
            <w:vAlign w:val="center"/>
            <w:hideMark/>
          </w:tcPr>
          <w:p w:rsidR="00747DFD" w:rsidRPr="00614559" w:rsidRDefault="00747DFD" w:rsidP="00E34CEE">
            <w:pPr>
              <w:jc w:val="center"/>
              <w:rPr>
                <w:i/>
                <w:sz w:val="22"/>
                <w:szCs w:val="22"/>
              </w:rPr>
            </w:pPr>
            <w:proofErr w:type="spellStart"/>
            <w:r w:rsidRPr="00614559">
              <w:rPr>
                <w:sz w:val="22"/>
                <w:szCs w:val="22"/>
              </w:rPr>
              <w:t>х</w:t>
            </w:r>
            <w:proofErr w:type="spellEnd"/>
          </w:p>
        </w:tc>
      </w:tr>
      <w:tr w:rsidR="00747DFD" w:rsidRPr="00614559" w:rsidTr="000F6B85">
        <w:trPr>
          <w:trHeight w:val="275"/>
          <w:jc w:val="center"/>
        </w:trPr>
        <w:tc>
          <w:tcPr>
            <w:tcW w:w="513" w:type="dxa"/>
            <w:vMerge w:val="restart"/>
            <w:shd w:val="clear" w:color="auto" w:fill="auto"/>
            <w:hideMark/>
          </w:tcPr>
          <w:p w:rsidR="00747DFD" w:rsidRPr="00614559" w:rsidRDefault="00747DFD" w:rsidP="000F6B85">
            <w:pPr>
              <w:tabs>
                <w:tab w:val="left" w:pos="2792"/>
              </w:tabs>
              <w:jc w:val="center"/>
            </w:pPr>
            <w:r w:rsidRPr="00614559">
              <w:t>3</w:t>
            </w:r>
          </w:p>
        </w:tc>
        <w:tc>
          <w:tcPr>
            <w:tcW w:w="2592" w:type="dxa"/>
            <w:shd w:val="clear" w:color="auto" w:fill="auto"/>
            <w:vAlign w:val="bottom"/>
            <w:hideMark/>
          </w:tcPr>
          <w:p w:rsidR="00747DFD" w:rsidRPr="00614559" w:rsidRDefault="00747DFD" w:rsidP="000C30D1">
            <w:pPr>
              <w:rPr>
                <w:b/>
                <w:bCs/>
                <w:sz w:val="22"/>
                <w:szCs w:val="22"/>
                <w:lang w:eastAsia="ar-SA"/>
              </w:rPr>
            </w:pPr>
            <w:r w:rsidRPr="00614559">
              <w:rPr>
                <w:b/>
                <w:bCs/>
                <w:sz w:val="22"/>
                <w:szCs w:val="22"/>
              </w:rPr>
              <w:t xml:space="preserve">Подпрограмма 3 «Укрепление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 </w:t>
            </w:r>
          </w:p>
        </w:tc>
        <w:tc>
          <w:tcPr>
            <w:tcW w:w="986" w:type="dxa"/>
            <w:shd w:val="clear" w:color="auto" w:fill="auto"/>
            <w:vAlign w:val="center"/>
            <w:hideMark/>
          </w:tcPr>
          <w:p w:rsidR="00747DFD" w:rsidRPr="00614559" w:rsidRDefault="00747DFD" w:rsidP="00E34CEE">
            <w:pPr>
              <w:jc w:val="center"/>
              <w:rPr>
                <w:b/>
                <w:sz w:val="22"/>
                <w:szCs w:val="22"/>
              </w:rPr>
            </w:pPr>
            <w:r w:rsidRPr="00614559">
              <w:rPr>
                <w:b/>
                <w:sz w:val="22"/>
                <w:szCs w:val="22"/>
              </w:rPr>
              <w:t>266,8</w:t>
            </w:r>
          </w:p>
        </w:tc>
        <w:tc>
          <w:tcPr>
            <w:tcW w:w="1068" w:type="dxa"/>
            <w:shd w:val="clear" w:color="auto" w:fill="auto"/>
            <w:vAlign w:val="center"/>
            <w:hideMark/>
          </w:tcPr>
          <w:p w:rsidR="00747DFD" w:rsidRPr="00614559" w:rsidRDefault="00747DFD" w:rsidP="00E34CEE">
            <w:pPr>
              <w:jc w:val="center"/>
              <w:rPr>
                <w:b/>
                <w:sz w:val="22"/>
                <w:szCs w:val="22"/>
              </w:rPr>
            </w:pPr>
            <w:r w:rsidRPr="00614559">
              <w:rPr>
                <w:b/>
                <w:sz w:val="22"/>
                <w:szCs w:val="22"/>
              </w:rPr>
              <w:t>1,3</w:t>
            </w:r>
          </w:p>
        </w:tc>
        <w:tc>
          <w:tcPr>
            <w:tcW w:w="986" w:type="dxa"/>
            <w:shd w:val="clear" w:color="auto" w:fill="auto"/>
            <w:vAlign w:val="center"/>
            <w:hideMark/>
          </w:tcPr>
          <w:p w:rsidR="00747DFD" w:rsidRPr="00614559" w:rsidRDefault="00747DFD" w:rsidP="00E34CEE">
            <w:pPr>
              <w:jc w:val="center"/>
              <w:rPr>
                <w:b/>
                <w:sz w:val="22"/>
                <w:szCs w:val="22"/>
              </w:rPr>
            </w:pPr>
            <w:r w:rsidRPr="00614559">
              <w:rPr>
                <w:b/>
                <w:sz w:val="22"/>
                <w:szCs w:val="22"/>
              </w:rPr>
              <w:t>140,0</w:t>
            </w:r>
          </w:p>
        </w:tc>
        <w:tc>
          <w:tcPr>
            <w:tcW w:w="1068" w:type="dxa"/>
            <w:shd w:val="clear" w:color="auto" w:fill="auto"/>
            <w:vAlign w:val="center"/>
            <w:hideMark/>
          </w:tcPr>
          <w:p w:rsidR="00747DFD" w:rsidRPr="00614559" w:rsidRDefault="00747DFD" w:rsidP="00E34CEE">
            <w:pPr>
              <w:jc w:val="center"/>
              <w:rPr>
                <w:b/>
                <w:sz w:val="22"/>
                <w:szCs w:val="22"/>
              </w:rPr>
            </w:pPr>
            <w:r w:rsidRPr="00614559">
              <w:rPr>
                <w:b/>
                <w:sz w:val="22"/>
                <w:szCs w:val="22"/>
              </w:rPr>
              <w:t>0,7</w:t>
            </w:r>
          </w:p>
        </w:tc>
        <w:tc>
          <w:tcPr>
            <w:tcW w:w="986" w:type="dxa"/>
            <w:shd w:val="clear" w:color="auto" w:fill="auto"/>
            <w:vAlign w:val="center"/>
            <w:hideMark/>
          </w:tcPr>
          <w:p w:rsidR="00747DFD" w:rsidRPr="00614559" w:rsidRDefault="00747DFD" w:rsidP="00E34CEE">
            <w:pPr>
              <w:jc w:val="center"/>
              <w:rPr>
                <w:b/>
                <w:sz w:val="22"/>
                <w:szCs w:val="22"/>
              </w:rPr>
            </w:pPr>
            <w:r w:rsidRPr="00614559">
              <w:rPr>
                <w:b/>
                <w:sz w:val="22"/>
                <w:szCs w:val="22"/>
              </w:rPr>
              <w:t>140,0</w:t>
            </w:r>
          </w:p>
        </w:tc>
        <w:tc>
          <w:tcPr>
            <w:tcW w:w="1068" w:type="dxa"/>
            <w:shd w:val="clear" w:color="auto" w:fill="auto"/>
            <w:vAlign w:val="center"/>
            <w:hideMark/>
          </w:tcPr>
          <w:p w:rsidR="00747DFD" w:rsidRPr="00614559" w:rsidRDefault="00747DFD" w:rsidP="00E34CEE">
            <w:pPr>
              <w:jc w:val="center"/>
              <w:rPr>
                <w:b/>
                <w:sz w:val="22"/>
                <w:szCs w:val="22"/>
              </w:rPr>
            </w:pPr>
            <w:r w:rsidRPr="00614559">
              <w:rPr>
                <w:b/>
                <w:sz w:val="22"/>
                <w:szCs w:val="22"/>
              </w:rPr>
              <w:t>0,7</w:t>
            </w:r>
          </w:p>
        </w:tc>
      </w:tr>
      <w:tr w:rsidR="00747DFD" w:rsidRPr="00614559" w:rsidTr="00137B3E">
        <w:trPr>
          <w:trHeight w:val="275"/>
          <w:jc w:val="center"/>
        </w:trPr>
        <w:tc>
          <w:tcPr>
            <w:tcW w:w="513" w:type="dxa"/>
            <w:vMerge/>
            <w:shd w:val="clear" w:color="auto" w:fill="auto"/>
            <w:vAlign w:val="center"/>
            <w:hideMark/>
          </w:tcPr>
          <w:p w:rsidR="00747DFD" w:rsidRPr="00614559" w:rsidRDefault="00747DFD" w:rsidP="00E34CEE">
            <w:pPr>
              <w:tabs>
                <w:tab w:val="left" w:pos="2792"/>
              </w:tabs>
              <w:jc w:val="center"/>
              <w:rPr>
                <w:b/>
              </w:rPr>
            </w:pPr>
          </w:p>
        </w:tc>
        <w:tc>
          <w:tcPr>
            <w:tcW w:w="2592" w:type="dxa"/>
            <w:shd w:val="clear" w:color="auto" w:fill="auto"/>
            <w:vAlign w:val="bottom"/>
            <w:hideMark/>
          </w:tcPr>
          <w:p w:rsidR="00747DFD" w:rsidRPr="00614559" w:rsidRDefault="00747DFD" w:rsidP="00E34CEE">
            <w:pPr>
              <w:rPr>
                <w:b/>
                <w:bCs/>
                <w:sz w:val="22"/>
                <w:szCs w:val="22"/>
              </w:rPr>
            </w:pPr>
            <w:r w:rsidRPr="00614559">
              <w:rPr>
                <w:bCs/>
                <w:i/>
                <w:sz w:val="22"/>
                <w:szCs w:val="22"/>
              </w:rPr>
              <w:t>в том числе:</w:t>
            </w:r>
          </w:p>
        </w:tc>
        <w:tc>
          <w:tcPr>
            <w:tcW w:w="986" w:type="dxa"/>
            <w:shd w:val="clear" w:color="auto" w:fill="auto"/>
            <w:vAlign w:val="center"/>
            <w:hideMark/>
          </w:tcPr>
          <w:p w:rsidR="00747DFD" w:rsidRPr="00614559" w:rsidRDefault="00747DFD" w:rsidP="00E34CEE">
            <w:pPr>
              <w:jc w:val="center"/>
              <w:rPr>
                <w:b/>
                <w:sz w:val="22"/>
                <w:szCs w:val="22"/>
              </w:rPr>
            </w:pPr>
          </w:p>
        </w:tc>
        <w:tc>
          <w:tcPr>
            <w:tcW w:w="1068" w:type="dxa"/>
            <w:shd w:val="clear" w:color="auto" w:fill="auto"/>
            <w:vAlign w:val="center"/>
            <w:hideMark/>
          </w:tcPr>
          <w:p w:rsidR="00747DFD" w:rsidRPr="00614559" w:rsidRDefault="00747DFD" w:rsidP="00E34CEE">
            <w:pPr>
              <w:jc w:val="center"/>
              <w:rPr>
                <w:b/>
                <w:sz w:val="22"/>
                <w:szCs w:val="22"/>
              </w:rPr>
            </w:pPr>
          </w:p>
        </w:tc>
        <w:tc>
          <w:tcPr>
            <w:tcW w:w="986" w:type="dxa"/>
            <w:shd w:val="clear" w:color="auto" w:fill="auto"/>
            <w:vAlign w:val="center"/>
            <w:hideMark/>
          </w:tcPr>
          <w:p w:rsidR="00747DFD" w:rsidRPr="00614559" w:rsidRDefault="00747DFD" w:rsidP="00E34CEE">
            <w:pPr>
              <w:jc w:val="center"/>
              <w:rPr>
                <w:b/>
                <w:sz w:val="22"/>
                <w:szCs w:val="22"/>
              </w:rPr>
            </w:pPr>
          </w:p>
        </w:tc>
        <w:tc>
          <w:tcPr>
            <w:tcW w:w="1068" w:type="dxa"/>
            <w:shd w:val="clear" w:color="auto" w:fill="auto"/>
            <w:vAlign w:val="center"/>
            <w:hideMark/>
          </w:tcPr>
          <w:p w:rsidR="00747DFD" w:rsidRPr="00614559" w:rsidRDefault="00747DFD" w:rsidP="00E34CEE">
            <w:pPr>
              <w:jc w:val="center"/>
              <w:rPr>
                <w:b/>
                <w:sz w:val="22"/>
                <w:szCs w:val="22"/>
              </w:rPr>
            </w:pPr>
          </w:p>
        </w:tc>
        <w:tc>
          <w:tcPr>
            <w:tcW w:w="986" w:type="dxa"/>
            <w:shd w:val="clear" w:color="auto" w:fill="auto"/>
            <w:vAlign w:val="center"/>
            <w:hideMark/>
          </w:tcPr>
          <w:p w:rsidR="00747DFD" w:rsidRPr="00614559" w:rsidRDefault="00747DFD" w:rsidP="00E34CEE">
            <w:pPr>
              <w:jc w:val="center"/>
              <w:rPr>
                <w:b/>
                <w:sz w:val="22"/>
                <w:szCs w:val="22"/>
              </w:rPr>
            </w:pPr>
          </w:p>
        </w:tc>
        <w:tc>
          <w:tcPr>
            <w:tcW w:w="1068" w:type="dxa"/>
            <w:shd w:val="clear" w:color="auto" w:fill="auto"/>
            <w:vAlign w:val="center"/>
            <w:hideMark/>
          </w:tcPr>
          <w:p w:rsidR="00747DFD" w:rsidRPr="00614559" w:rsidRDefault="00747DFD" w:rsidP="00E34CEE">
            <w:pPr>
              <w:jc w:val="center"/>
              <w:rPr>
                <w:b/>
                <w:sz w:val="22"/>
                <w:szCs w:val="22"/>
              </w:rPr>
            </w:pPr>
          </w:p>
        </w:tc>
      </w:tr>
      <w:tr w:rsidR="00747DFD" w:rsidRPr="00614559" w:rsidTr="00137B3E">
        <w:trPr>
          <w:trHeight w:val="275"/>
          <w:jc w:val="center"/>
        </w:trPr>
        <w:tc>
          <w:tcPr>
            <w:tcW w:w="513" w:type="dxa"/>
            <w:vMerge/>
            <w:shd w:val="clear" w:color="auto" w:fill="auto"/>
            <w:vAlign w:val="center"/>
            <w:hideMark/>
          </w:tcPr>
          <w:p w:rsidR="00747DFD" w:rsidRPr="00614559" w:rsidRDefault="00747DFD" w:rsidP="00E34CEE">
            <w:pPr>
              <w:tabs>
                <w:tab w:val="left" w:pos="2792"/>
              </w:tabs>
              <w:jc w:val="center"/>
              <w:rPr>
                <w:b/>
              </w:rPr>
            </w:pPr>
          </w:p>
        </w:tc>
        <w:tc>
          <w:tcPr>
            <w:tcW w:w="2592" w:type="dxa"/>
            <w:shd w:val="clear" w:color="auto" w:fill="auto"/>
            <w:vAlign w:val="bottom"/>
            <w:hideMark/>
          </w:tcPr>
          <w:p w:rsidR="00747DFD" w:rsidRPr="00614559" w:rsidRDefault="00747DFD" w:rsidP="00E34CEE">
            <w:pPr>
              <w:rPr>
                <w:bCs/>
                <w:sz w:val="22"/>
                <w:szCs w:val="22"/>
              </w:rPr>
            </w:pPr>
            <w:r w:rsidRPr="00614559">
              <w:rPr>
                <w:bCs/>
                <w:sz w:val="22"/>
                <w:szCs w:val="22"/>
              </w:rPr>
              <w:t>бюджет автономного округа</w:t>
            </w: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106,7</w:t>
            </w:r>
          </w:p>
        </w:tc>
        <w:tc>
          <w:tcPr>
            <w:tcW w:w="1068" w:type="dxa"/>
            <w:shd w:val="clear" w:color="auto" w:fill="auto"/>
            <w:vAlign w:val="center"/>
            <w:hideMark/>
          </w:tcPr>
          <w:p w:rsidR="00747DFD" w:rsidRPr="00614559" w:rsidRDefault="00747DFD" w:rsidP="00E34CEE">
            <w:pPr>
              <w:jc w:val="center"/>
              <w:rPr>
                <w:sz w:val="22"/>
                <w:szCs w:val="22"/>
              </w:rPr>
            </w:pPr>
            <w:proofErr w:type="spellStart"/>
            <w:r w:rsidRPr="00614559">
              <w:rPr>
                <w:sz w:val="22"/>
                <w:szCs w:val="22"/>
              </w:rPr>
              <w:t>х</w:t>
            </w:r>
            <w:proofErr w:type="spellEnd"/>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0,0</w:t>
            </w:r>
          </w:p>
        </w:tc>
        <w:tc>
          <w:tcPr>
            <w:tcW w:w="1068" w:type="dxa"/>
            <w:shd w:val="clear" w:color="auto" w:fill="auto"/>
            <w:vAlign w:val="center"/>
            <w:hideMark/>
          </w:tcPr>
          <w:p w:rsidR="00747DFD" w:rsidRPr="00614559" w:rsidRDefault="00747DFD" w:rsidP="00E34CEE">
            <w:pPr>
              <w:jc w:val="center"/>
              <w:rPr>
                <w:sz w:val="22"/>
                <w:szCs w:val="22"/>
              </w:rPr>
            </w:pPr>
            <w:proofErr w:type="spellStart"/>
            <w:r w:rsidRPr="00614559">
              <w:rPr>
                <w:sz w:val="22"/>
                <w:szCs w:val="22"/>
              </w:rPr>
              <w:t>х</w:t>
            </w:r>
            <w:proofErr w:type="spellEnd"/>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0,0</w:t>
            </w:r>
          </w:p>
        </w:tc>
        <w:tc>
          <w:tcPr>
            <w:tcW w:w="1068" w:type="dxa"/>
            <w:shd w:val="clear" w:color="auto" w:fill="auto"/>
            <w:vAlign w:val="center"/>
            <w:hideMark/>
          </w:tcPr>
          <w:p w:rsidR="00747DFD" w:rsidRPr="00614559" w:rsidRDefault="00747DFD" w:rsidP="00E34CEE">
            <w:pPr>
              <w:jc w:val="center"/>
              <w:rPr>
                <w:sz w:val="22"/>
                <w:szCs w:val="22"/>
              </w:rPr>
            </w:pPr>
            <w:proofErr w:type="spellStart"/>
            <w:r w:rsidRPr="00614559">
              <w:rPr>
                <w:sz w:val="22"/>
                <w:szCs w:val="22"/>
              </w:rPr>
              <w:t>х</w:t>
            </w:r>
            <w:proofErr w:type="spellEnd"/>
          </w:p>
        </w:tc>
      </w:tr>
      <w:tr w:rsidR="00747DFD" w:rsidRPr="00614559" w:rsidTr="00137B3E">
        <w:trPr>
          <w:trHeight w:val="275"/>
          <w:jc w:val="center"/>
        </w:trPr>
        <w:tc>
          <w:tcPr>
            <w:tcW w:w="513" w:type="dxa"/>
            <w:vMerge/>
            <w:shd w:val="clear" w:color="auto" w:fill="auto"/>
            <w:vAlign w:val="center"/>
            <w:hideMark/>
          </w:tcPr>
          <w:p w:rsidR="00747DFD" w:rsidRPr="00614559" w:rsidRDefault="00747DFD" w:rsidP="00E34CEE">
            <w:pPr>
              <w:tabs>
                <w:tab w:val="left" w:pos="2792"/>
              </w:tabs>
              <w:jc w:val="center"/>
              <w:rPr>
                <w:b/>
              </w:rPr>
            </w:pPr>
          </w:p>
        </w:tc>
        <w:tc>
          <w:tcPr>
            <w:tcW w:w="2592" w:type="dxa"/>
            <w:shd w:val="clear" w:color="auto" w:fill="auto"/>
            <w:vAlign w:val="bottom"/>
            <w:hideMark/>
          </w:tcPr>
          <w:p w:rsidR="00747DFD" w:rsidRPr="00614559" w:rsidRDefault="00747DFD" w:rsidP="00E34CEE">
            <w:pPr>
              <w:rPr>
                <w:bCs/>
                <w:sz w:val="22"/>
                <w:szCs w:val="22"/>
              </w:rPr>
            </w:pPr>
            <w:r w:rsidRPr="00614559">
              <w:rPr>
                <w:bCs/>
                <w:sz w:val="22"/>
                <w:szCs w:val="22"/>
              </w:rPr>
              <w:t>местный бюджет</w:t>
            </w:r>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160,1</w:t>
            </w:r>
          </w:p>
        </w:tc>
        <w:tc>
          <w:tcPr>
            <w:tcW w:w="1068" w:type="dxa"/>
            <w:shd w:val="clear" w:color="auto" w:fill="auto"/>
            <w:vAlign w:val="center"/>
            <w:hideMark/>
          </w:tcPr>
          <w:p w:rsidR="00747DFD" w:rsidRPr="00614559" w:rsidRDefault="00747DFD" w:rsidP="00E34CEE">
            <w:pPr>
              <w:jc w:val="center"/>
              <w:rPr>
                <w:sz w:val="22"/>
                <w:szCs w:val="22"/>
              </w:rPr>
            </w:pPr>
            <w:proofErr w:type="spellStart"/>
            <w:r w:rsidRPr="00614559">
              <w:rPr>
                <w:sz w:val="22"/>
                <w:szCs w:val="22"/>
              </w:rPr>
              <w:t>х</w:t>
            </w:r>
            <w:proofErr w:type="spellEnd"/>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140,0</w:t>
            </w:r>
          </w:p>
        </w:tc>
        <w:tc>
          <w:tcPr>
            <w:tcW w:w="1068" w:type="dxa"/>
            <w:shd w:val="clear" w:color="auto" w:fill="auto"/>
            <w:vAlign w:val="center"/>
            <w:hideMark/>
          </w:tcPr>
          <w:p w:rsidR="00747DFD" w:rsidRPr="00614559" w:rsidRDefault="00747DFD" w:rsidP="00E34CEE">
            <w:pPr>
              <w:jc w:val="center"/>
              <w:rPr>
                <w:sz w:val="22"/>
                <w:szCs w:val="22"/>
              </w:rPr>
            </w:pPr>
            <w:proofErr w:type="spellStart"/>
            <w:r w:rsidRPr="00614559">
              <w:rPr>
                <w:sz w:val="22"/>
                <w:szCs w:val="22"/>
              </w:rPr>
              <w:t>х</w:t>
            </w:r>
            <w:proofErr w:type="spellEnd"/>
          </w:p>
        </w:tc>
        <w:tc>
          <w:tcPr>
            <w:tcW w:w="986" w:type="dxa"/>
            <w:shd w:val="clear" w:color="auto" w:fill="auto"/>
            <w:vAlign w:val="center"/>
            <w:hideMark/>
          </w:tcPr>
          <w:p w:rsidR="00747DFD" w:rsidRPr="00614559" w:rsidRDefault="00747DFD" w:rsidP="00E34CEE">
            <w:pPr>
              <w:jc w:val="center"/>
              <w:rPr>
                <w:sz w:val="22"/>
                <w:szCs w:val="22"/>
              </w:rPr>
            </w:pPr>
            <w:r w:rsidRPr="00614559">
              <w:rPr>
                <w:sz w:val="22"/>
                <w:szCs w:val="22"/>
              </w:rPr>
              <w:t>140,0</w:t>
            </w:r>
          </w:p>
        </w:tc>
        <w:tc>
          <w:tcPr>
            <w:tcW w:w="1068" w:type="dxa"/>
            <w:shd w:val="clear" w:color="auto" w:fill="auto"/>
            <w:vAlign w:val="center"/>
            <w:hideMark/>
          </w:tcPr>
          <w:p w:rsidR="00747DFD" w:rsidRPr="00614559" w:rsidRDefault="00747DFD" w:rsidP="00E34CEE">
            <w:pPr>
              <w:jc w:val="center"/>
              <w:rPr>
                <w:sz w:val="22"/>
                <w:szCs w:val="22"/>
              </w:rPr>
            </w:pPr>
            <w:proofErr w:type="spellStart"/>
            <w:r w:rsidRPr="00614559">
              <w:rPr>
                <w:sz w:val="22"/>
                <w:szCs w:val="22"/>
              </w:rPr>
              <w:t>х</w:t>
            </w:r>
            <w:proofErr w:type="spellEnd"/>
          </w:p>
        </w:tc>
      </w:tr>
    </w:tbl>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pPr>
      <w:r w:rsidRPr="00614559">
        <w:rPr>
          <w:sz w:val="24"/>
          <w:szCs w:val="24"/>
        </w:rPr>
        <w:t>Наибольший удельный вес – 97,8% в 2019 году, 98,3% ежегодно в 2020 и 2021 годах в объеме ресурсного обеспечения муниципальной программы составляют расходы по подпрограмме 1 «</w:t>
      </w:r>
      <w:r w:rsidRPr="00614559">
        <w:rPr>
          <w:bCs/>
          <w:sz w:val="24"/>
          <w:szCs w:val="24"/>
        </w:rPr>
        <w:t>Информационное сопровождение деятельности органов местного самоуправления</w:t>
      </w:r>
      <w:r w:rsidRPr="00614559">
        <w:rPr>
          <w:sz w:val="24"/>
          <w:szCs w:val="24"/>
        </w:rPr>
        <w:t xml:space="preserve">», бюджетные ассигнования на </w:t>
      </w:r>
      <w:proofErr w:type="gramStart"/>
      <w:r w:rsidRPr="00614559">
        <w:rPr>
          <w:sz w:val="24"/>
          <w:szCs w:val="24"/>
        </w:rPr>
        <w:t>реализацию</w:t>
      </w:r>
      <w:proofErr w:type="gramEnd"/>
      <w:r w:rsidRPr="00614559">
        <w:rPr>
          <w:sz w:val="24"/>
          <w:szCs w:val="24"/>
        </w:rPr>
        <w:t xml:space="preserve"> которой на 2019 год предусмотрены в сумме 20 700,0 тыс. рублей, на 2020 и 2021 годы по 20 040,0 тыс. рублей ежегодно.</w:t>
      </w:r>
    </w:p>
    <w:p w:rsidR="00137B3E" w:rsidRPr="00614559" w:rsidRDefault="00137B3E" w:rsidP="00E34CEE">
      <w:pPr>
        <w:autoSpaceDE w:val="0"/>
        <w:autoSpaceDN w:val="0"/>
        <w:adjustRightInd w:val="0"/>
        <w:ind w:firstLine="709"/>
        <w:jc w:val="right"/>
        <w:rPr>
          <w:sz w:val="24"/>
          <w:szCs w:val="24"/>
        </w:rPr>
      </w:pPr>
      <w:r w:rsidRPr="00614559">
        <w:rPr>
          <w:sz w:val="24"/>
          <w:szCs w:val="24"/>
        </w:rPr>
        <w:lastRenderedPageBreak/>
        <w:t>Таб</w:t>
      </w:r>
      <w:r w:rsidR="00614559" w:rsidRPr="00614559">
        <w:rPr>
          <w:sz w:val="24"/>
          <w:szCs w:val="24"/>
        </w:rPr>
        <w:t>лица 83</w:t>
      </w:r>
    </w:p>
    <w:p w:rsidR="00137B3E" w:rsidRPr="00614559" w:rsidRDefault="00137B3E" w:rsidP="00E34CEE">
      <w:pPr>
        <w:autoSpaceDE w:val="0"/>
        <w:autoSpaceDN w:val="0"/>
        <w:adjustRightInd w:val="0"/>
        <w:jc w:val="center"/>
        <w:rPr>
          <w:b/>
          <w:sz w:val="24"/>
          <w:szCs w:val="24"/>
        </w:rPr>
      </w:pPr>
      <w:r w:rsidRPr="00614559">
        <w:rPr>
          <w:b/>
          <w:sz w:val="24"/>
          <w:szCs w:val="24"/>
        </w:rPr>
        <w:t>Расшифровка расходов подпрограммы 1</w:t>
      </w:r>
    </w:p>
    <w:p w:rsidR="00137B3E" w:rsidRPr="00614559" w:rsidRDefault="00137B3E" w:rsidP="00E34CEE">
      <w:pPr>
        <w:autoSpaceDE w:val="0"/>
        <w:autoSpaceDN w:val="0"/>
        <w:adjustRightInd w:val="0"/>
        <w:jc w:val="center"/>
        <w:rPr>
          <w:b/>
          <w:sz w:val="24"/>
          <w:szCs w:val="24"/>
        </w:rPr>
      </w:pPr>
      <w:r w:rsidRPr="00614559">
        <w:rPr>
          <w:b/>
          <w:sz w:val="24"/>
          <w:szCs w:val="24"/>
        </w:rPr>
        <w:t>«</w:t>
      </w:r>
      <w:r w:rsidRPr="00614559">
        <w:rPr>
          <w:b/>
          <w:bCs/>
          <w:sz w:val="24"/>
          <w:szCs w:val="24"/>
        </w:rPr>
        <w:t>Информационное сопровождение деятельности органов местного самоуправления</w:t>
      </w:r>
      <w:r w:rsidRPr="00614559">
        <w:rPr>
          <w:b/>
          <w:sz w:val="24"/>
          <w:szCs w:val="24"/>
        </w:rPr>
        <w:t>»</w:t>
      </w:r>
    </w:p>
    <w:p w:rsidR="00137B3E" w:rsidRPr="00614559" w:rsidRDefault="00137B3E" w:rsidP="00E34CEE">
      <w:pPr>
        <w:ind w:left="7230"/>
        <w:jc w:val="right"/>
        <w:rPr>
          <w:sz w:val="24"/>
          <w:szCs w:val="24"/>
        </w:rPr>
      </w:pPr>
      <w:r w:rsidRPr="00614559">
        <w:rPr>
          <w:sz w:val="24"/>
          <w:szCs w:val="24"/>
        </w:rPr>
        <w:t>тыс. рублей</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0"/>
        <w:gridCol w:w="1134"/>
        <w:gridCol w:w="1134"/>
        <w:gridCol w:w="1134"/>
      </w:tblGrid>
      <w:tr w:rsidR="00137B3E" w:rsidRPr="00614559" w:rsidTr="00137B3E">
        <w:trPr>
          <w:trHeight w:val="313"/>
        </w:trPr>
        <w:tc>
          <w:tcPr>
            <w:tcW w:w="5670"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4"/>
                <w:szCs w:val="24"/>
                <w:lang w:eastAsia="en-US"/>
              </w:rPr>
            </w:pPr>
            <w:r w:rsidRPr="00614559">
              <w:rPr>
                <w:sz w:val="24"/>
                <w:szCs w:val="24"/>
                <w:lang w:eastAsia="en-US"/>
              </w:rPr>
              <w:t>Наименование расходов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4"/>
                <w:szCs w:val="24"/>
                <w:lang w:eastAsia="en-US"/>
              </w:rPr>
            </w:pPr>
            <w:r w:rsidRPr="00614559">
              <w:rPr>
                <w:sz w:val="24"/>
                <w:szCs w:val="24"/>
                <w:lang w:eastAsia="en-US"/>
              </w:rPr>
              <w:t>2019 год</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4"/>
                <w:szCs w:val="24"/>
                <w:lang w:eastAsia="en-US"/>
              </w:rPr>
            </w:pPr>
            <w:r w:rsidRPr="00614559">
              <w:rPr>
                <w:sz w:val="24"/>
                <w:szCs w:val="24"/>
                <w:lang w:eastAsia="en-US"/>
              </w:rPr>
              <w:t>2020 год</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4"/>
                <w:szCs w:val="24"/>
                <w:lang w:eastAsia="en-US"/>
              </w:rPr>
            </w:pPr>
            <w:r w:rsidRPr="00614559">
              <w:rPr>
                <w:sz w:val="24"/>
                <w:szCs w:val="24"/>
                <w:lang w:eastAsia="en-US"/>
              </w:rPr>
              <w:t>2021 год</w:t>
            </w:r>
          </w:p>
        </w:tc>
      </w:tr>
      <w:tr w:rsidR="00137B3E" w:rsidRPr="00614559" w:rsidTr="00137B3E">
        <w:trPr>
          <w:trHeight w:val="262"/>
        </w:trPr>
        <w:tc>
          <w:tcPr>
            <w:tcW w:w="5670"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autoSpaceDE w:val="0"/>
              <w:autoSpaceDN w:val="0"/>
              <w:adjustRightInd w:val="0"/>
              <w:jc w:val="center"/>
            </w:pPr>
            <w:r w:rsidRPr="00614559">
              <w:t>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Cs/>
              </w:rPr>
            </w:pPr>
            <w:r w:rsidRPr="00614559">
              <w:rPr>
                <w:bCs/>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Cs/>
              </w:rPr>
            </w:pPr>
            <w:r w:rsidRPr="00614559">
              <w:rPr>
                <w:bCs/>
              </w:rPr>
              <w:t>3</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Cs/>
              </w:rPr>
            </w:pPr>
            <w:r w:rsidRPr="00614559">
              <w:rPr>
                <w:bCs/>
              </w:rPr>
              <w:t>4</w:t>
            </w:r>
          </w:p>
        </w:tc>
      </w:tr>
      <w:tr w:rsidR="00137B3E" w:rsidRPr="00614559" w:rsidTr="00137B3E">
        <w:tc>
          <w:tcPr>
            <w:tcW w:w="5670"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autoSpaceDE w:val="0"/>
              <w:autoSpaceDN w:val="0"/>
              <w:adjustRightInd w:val="0"/>
              <w:rPr>
                <w:b/>
                <w:sz w:val="24"/>
                <w:szCs w:val="24"/>
                <w:lang w:eastAsia="en-US"/>
              </w:rPr>
            </w:pPr>
            <w:r w:rsidRPr="00614559">
              <w:rPr>
                <w:b/>
                <w:sz w:val="24"/>
                <w:szCs w:val="24"/>
              </w:rPr>
              <w:t>Подпрограмма 1 «</w:t>
            </w:r>
            <w:r w:rsidRPr="00614559">
              <w:rPr>
                <w:b/>
                <w:bCs/>
                <w:sz w:val="24"/>
                <w:szCs w:val="24"/>
              </w:rPr>
              <w:t>Информационное сопровождение деятельности органов местного самоуправления</w:t>
            </w:r>
            <w:r w:rsidRPr="00614559">
              <w:rPr>
                <w:b/>
                <w:sz w:val="24"/>
                <w:szCs w:val="24"/>
              </w:rPr>
              <w:t>»</w:t>
            </w:r>
            <w:r w:rsidRPr="00614559">
              <w:rPr>
                <w:b/>
                <w:sz w:val="24"/>
                <w:szCs w:val="24"/>
                <w:lang w:eastAsia="en-US"/>
              </w:rPr>
              <w:t>, всего</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4"/>
                <w:szCs w:val="24"/>
                <w:lang w:eastAsia="en-US"/>
              </w:rPr>
            </w:pPr>
            <w:r w:rsidRPr="00614559">
              <w:rPr>
                <w:b/>
                <w:bCs/>
                <w:sz w:val="24"/>
                <w:szCs w:val="24"/>
              </w:rPr>
              <w:t>20 700,0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4"/>
                <w:szCs w:val="24"/>
                <w:lang w:eastAsia="en-US"/>
              </w:rPr>
            </w:pPr>
            <w:r w:rsidRPr="00614559">
              <w:rPr>
                <w:b/>
                <w:bCs/>
                <w:sz w:val="24"/>
                <w:szCs w:val="24"/>
              </w:rPr>
              <w:t>19 700,0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4"/>
                <w:szCs w:val="24"/>
                <w:lang w:eastAsia="en-US"/>
              </w:rPr>
            </w:pPr>
            <w:r w:rsidRPr="00614559">
              <w:rPr>
                <w:b/>
                <w:bCs/>
                <w:sz w:val="24"/>
                <w:szCs w:val="24"/>
              </w:rPr>
              <w:t>19 700,0</w:t>
            </w:r>
          </w:p>
        </w:tc>
      </w:tr>
      <w:tr w:rsidR="00137B3E" w:rsidRPr="00614559" w:rsidTr="00137B3E">
        <w:tc>
          <w:tcPr>
            <w:tcW w:w="5670"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both"/>
              <w:rPr>
                <w:i/>
                <w:sz w:val="24"/>
                <w:szCs w:val="24"/>
                <w:lang w:eastAsia="en-US"/>
              </w:rPr>
            </w:pPr>
            <w:r w:rsidRPr="00614559">
              <w:rPr>
                <w:i/>
                <w:sz w:val="24"/>
                <w:szCs w:val="24"/>
                <w:lang w:eastAsia="en-US"/>
              </w:rPr>
              <w:t>в том числе:</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4"/>
                <w:szCs w:val="24"/>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4"/>
                <w:szCs w:val="24"/>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4"/>
                <w:szCs w:val="24"/>
                <w:lang w:eastAsia="en-US"/>
              </w:rPr>
            </w:pPr>
          </w:p>
        </w:tc>
      </w:tr>
      <w:tr w:rsidR="00137B3E" w:rsidRPr="00614559" w:rsidTr="00137B3E">
        <w:tc>
          <w:tcPr>
            <w:tcW w:w="5670"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sz w:val="24"/>
                <w:szCs w:val="24"/>
                <w:lang w:eastAsia="en-US"/>
              </w:rPr>
            </w:pPr>
            <w:r w:rsidRPr="00614559">
              <w:rPr>
                <w:sz w:val="24"/>
                <w:szCs w:val="24"/>
              </w:rPr>
              <w:t>Освещение в средствах массовой информации деятельности органов местного самоуправления, социально-экономического развития города Югорска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4"/>
                <w:szCs w:val="24"/>
                <w:lang w:eastAsia="en-US"/>
              </w:rPr>
            </w:pPr>
            <w:r w:rsidRPr="00614559">
              <w:rPr>
                <w:sz w:val="24"/>
                <w:szCs w:val="24"/>
              </w:rPr>
              <w:t>20 514,0</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4"/>
                <w:szCs w:val="24"/>
                <w:lang w:eastAsia="en-US"/>
              </w:rPr>
            </w:pPr>
            <w:r w:rsidRPr="00614559">
              <w:rPr>
                <w:sz w:val="24"/>
                <w:szCs w:val="24"/>
              </w:rPr>
              <w:t>19 500,0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4"/>
                <w:szCs w:val="24"/>
                <w:lang w:eastAsia="en-US"/>
              </w:rPr>
            </w:pPr>
            <w:r w:rsidRPr="00614559">
              <w:rPr>
                <w:sz w:val="24"/>
                <w:szCs w:val="24"/>
              </w:rPr>
              <w:t>19 500,0</w:t>
            </w:r>
          </w:p>
        </w:tc>
      </w:tr>
      <w:tr w:rsidR="00137B3E" w:rsidRPr="00614559" w:rsidTr="00137B3E">
        <w:tc>
          <w:tcPr>
            <w:tcW w:w="567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sz w:val="24"/>
                <w:szCs w:val="24"/>
                <w:lang w:eastAsia="en-US"/>
              </w:rPr>
            </w:pPr>
            <w:r w:rsidRPr="00614559">
              <w:rPr>
                <w:sz w:val="24"/>
                <w:szCs w:val="24"/>
              </w:rPr>
              <w:t>Мониторинг информационного сопровождения деятельности органов местного самоуправления, социально-экономического развития города Югорска</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4"/>
                <w:szCs w:val="24"/>
                <w:lang w:eastAsia="en-US"/>
              </w:rPr>
            </w:pPr>
            <w:r w:rsidRPr="00614559">
              <w:rPr>
                <w:sz w:val="24"/>
                <w:szCs w:val="24"/>
              </w:rPr>
              <w:t>186,0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4"/>
                <w:szCs w:val="24"/>
                <w:lang w:eastAsia="en-US"/>
              </w:rPr>
            </w:pPr>
            <w:r w:rsidRPr="00614559">
              <w:rPr>
                <w:sz w:val="24"/>
                <w:szCs w:val="24"/>
                <w:lang w:eastAsia="en-US"/>
              </w:rPr>
              <w:t>200,0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4"/>
                <w:szCs w:val="24"/>
                <w:lang w:eastAsia="en-US"/>
              </w:rPr>
            </w:pPr>
            <w:r w:rsidRPr="00614559">
              <w:rPr>
                <w:sz w:val="24"/>
                <w:szCs w:val="24"/>
                <w:lang w:eastAsia="en-US"/>
              </w:rPr>
              <w:t>200,0</w:t>
            </w:r>
          </w:p>
        </w:tc>
      </w:tr>
    </w:tbl>
    <w:p w:rsidR="00137B3E" w:rsidRPr="00614559" w:rsidRDefault="00137B3E" w:rsidP="00E34CEE">
      <w:pPr>
        <w:autoSpaceDE w:val="0"/>
        <w:autoSpaceDN w:val="0"/>
        <w:adjustRightInd w:val="0"/>
        <w:ind w:firstLine="709"/>
        <w:jc w:val="both"/>
        <w:rPr>
          <w:sz w:val="24"/>
          <w:szCs w:val="24"/>
        </w:rPr>
      </w:pPr>
    </w:p>
    <w:p w:rsidR="00137B3E" w:rsidRPr="00614559" w:rsidRDefault="00137B3E" w:rsidP="00E34CEE">
      <w:pPr>
        <w:ind w:firstLine="709"/>
        <w:jc w:val="both"/>
        <w:rPr>
          <w:sz w:val="24"/>
          <w:szCs w:val="24"/>
        </w:rPr>
      </w:pPr>
      <w:r w:rsidRPr="00614559">
        <w:rPr>
          <w:sz w:val="24"/>
          <w:szCs w:val="24"/>
        </w:rPr>
        <w:t xml:space="preserve">Планируемые средства будут направлены </w:t>
      </w:r>
      <w:proofErr w:type="gramStart"/>
      <w:r w:rsidRPr="00614559">
        <w:rPr>
          <w:sz w:val="24"/>
          <w:szCs w:val="24"/>
        </w:rPr>
        <w:t>на</w:t>
      </w:r>
      <w:proofErr w:type="gramEnd"/>
      <w:r w:rsidRPr="00614559">
        <w:rPr>
          <w:sz w:val="24"/>
          <w:szCs w:val="24"/>
        </w:rPr>
        <w:t>:</w:t>
      </w:r>
    </w:p>
    <w:p w:rsidR="00137B3E" w:rsidRPr="00614559" w:rsidRDefault="00137B3E" w:rsidP="00E34CEE">
      <w:pPr>
        <w:ind w:firstLine="709"/>
        <w:jc w:val="both"/>
        <w:rPr>
          <w:rFonts w:eastAsia="Calibri"/>
          <w:sz w:val="24"/>
          <w:szCs w:val="24"/>
        </w:rPr>
      </w:pPr>
      <w:r w:rsidRPr="00614559">
        <w:rPr>
          <w:sz w:val="24"/>
          <w:szCs w:val="24"/>
        </w:rPr>
        <w:t>- п</w:t>
      </w:r>
      <w:r w:rsidRPr="00614559">
        <w:rPr>
          <w:rFonts w:eastAsia="Calibri"/>
          <w:sz w:val="24"/>
          <w:szCs w:val="24"/>
        </w:rPr>
        <w:t>редоставление субсидии в целях финансового обеспечения затрат в связи с опубликованием муниципальных правовых актов и иной официальной информации города Югорска</w:t>
      </w:r>
      <w:r w:rsidRPr="00614559">
        <w:rPr>
          <w:sz w:val="24"/>
          <w:szCs w:val="24"/>
        </w:rPr>
        <w:t xml:space="preserve"> в сумме 10 000,0 тыс. рублей на 2019 год, </w:t>
      </w:r>
      <w:r w:rsidR="000C30D1" w:rsidRPr="00614559">
        <w:rPr>
          <w:sz w:val="24"/>
          <w:szCs w:val="24"/>
        </w:rPr>
        <w:t xml:space="preserve">по </w:t>
      </w:r>
      <w:r w:rsidRPr="00614559">
        <w:rPr>
          <w:sz w:val="24"/>
          <w:szCs w:val="24"/>
        </w:rPr>
        <w:t>9 500,0 тыс. рублей ежегодно на 2020 и 2021 годы;</w:t>
      </w:r>
    </w:p>
    <w:p w:rsidR="00137B3E" w:rsidRPr="00614559" w:rsidRDefault="00137B3E" w:rsidP="00E34CEE">
      <w:pPr>
        <w:suppressAutoHyphens/>
        <w:ind w:firstLine="709"/>
        <w:jc w:val="both"/>
        <w:rPr>
          <w:sz w:val="24"/>
          <w:szCs w:val="24"/>
        </w:rPr>
      </w:pPr>
      <w:r w:rsidRPr="00614559">
        <w:rPr>
          <w:sz w:val="24"/>
          <w:szCs w:val="24"/>
        </w:rPr>
        <w:t>- и</w:t>
      </w:r>
      <w:r w:rsidRPr="00614559">
        <w:rPr>
          <w:rFonts w:eastAsia="Calibri"/>
          <w:sz w:val="24"/>
          <w:szCs w:val="24"/>
        </w:rPr>
        <w:t xml:space="preserve">нформирование о деятельности органов местного самоуправления города Югорска в эфире телеканала с зоной вещания в городе Югорске на 2019 – 2021 годы </w:t>
      </w:r>
      <w:r w:rsidR="000C30D1" w:rsidRPr="00614559">
        <w:rPr>
          <w:sz w:val="24"/>
          <w:szCs w:val="24"/>
        </w:rPr>
        <w:t>–</w:t>
      </w:r>
      <w:r w:rsidRPr="00614559">
        <w:rPr>
          <w:sz w:val="24"/>
          <w:szCs w:val="24"/>
        </w:rPr>
        <w:t xml:space="preserve"> </w:t>
      </w:r>
      <w:r w:rsidR="000C30D1" w:rsidRPr="00614559">
        <w:rPr>
          <w:sz w:val="24"/>
          <w:szCs w:val="24"/>
        </w:rPr>
        <w:t xml:space="preserve">по </w:t>
      </w:r>
      <w:r w:rsidRPr="00614559">
        <w:rPr>
          <w:sz w:val="24"/>
          <w:szCs w:val="24"/>
        </w:rPr>
        <w:t>10 000,0 тыс. рублей ежегодно;</w:t>
      </w:r>
    </w:p>
    <w:p w:rsidR="00137B3E" w:rsidRPr="00614559" w:rsidRDefault="00137B3E" w:rsidP="00E34CEE">
      <w:pPr>
        <w:suppressAutoHyphens/>
        <w:ind w:firstLine="709"/>
        <w:jc w:val="both"/>
        <w:rPr>
          <w:sz w:val="24"/>
          <w:szCs w:val="24"/>
        </w:rPr>
      </w:pPr>
      <w:r w:rsidRPr="00614559">
        <w:rPr>
          <w:sz w:val="24"/>
          <w:szCs w:val="24"/>
        </w:rPr>
        <w:t>- и</w:t>
      </w:r>
      <w:r w:rsidRPr="00614559">
        <w:rPr>
          <w:rFonts w:eastAsia="Calibri"/>
          <w:sz w:val="24"/>
          <w:szCs w:val="24"/>
        </w:rPr>
        <w:t xml:space="preserve">нформирование о деятельности органов местного самоуправления города Югорска в региональных СМИ и в сети Интернет на 2019 год </w:t>
      </w:r>
      <w:r w:rsidRPr="00614559">
        <w:rPr>
          <w:sz w:val="24"/>
          <w:szCs w:val="24"/>
        </w:rPr>
        <w:t>в сумме 514,0 тыс. рублей;</w:t>
      </w:r>
    </w:p>
    <w:p w:rsidR="00137B3E" w:rsidRPr="00614559" w:rsidRDefault="00137B3E" w:rsidP="00E34CEE">
      <w:pPr>
        <w:suppressAutoHyphens/>
        <w:ind w:firstLine="709"/>
        <w:jc w:val="both"/>
        <w:rPr>
          <w:sz w:val="24"/>
          <w:szCs w:val="24"/>
        </w:rPr>
      </w:pPr>
      <w:r w:rsidRPr="00614559">
        <w:rPr>
          <w:sz w:val="24"/>
          <w:szCs w:val="24"/>
        </w:rPr>
        <w:t xml:space="preserve">- продление работы сервиса по мониторингу СМИ для содержательного отслеживания информации о городе Югорске с упоминанием </w:t>
      </w:r>
      <w:r w:rsidRPr="00614559">
        <w:rPr>
          <w:rFonts w:eastAsia="Calibri"/>
          <w:sz w:val="24"/>
          <w:szCs w:val="24"/>
        </w:rPr>
        <w:t>органов местного самоуправления города Югорска</w:t>
      </w:r>
      <w:r w:rsidRPr="00614559">
        <w:rPr>
          <w:sz w:val="24"/>
          <w:szCs w:val="24"/>
        </w:rPr>
        <w:t xml:space="preserve"> в сумме 186,0 тыс. рублей на 2019 год, </w:t>
      </w:r>
      <w:r w:rsidR="000C30D1" w:rsidRPr="00614559">
        <w:rPr>
          <w:sz w:val="24"/>
          <w:szCs w:val="24"/>
        </w:rPr>
        <w:t xml:space="preserve">по </w:t>
      </w:r>
      <w:r w:rsidRPr="00614559">
        <w:rPr>
          <w:sz w:val="24"/>
          <w:szCs w:val="24"/>
        </w:rPr>
        <w:t>200,0 тыс. рублей ежегодно на 2020 и 2021 годы.</w:t>
      </w:r>
    </w:p>
    <w:p w:rsidR="00137B3E" w:rsidRPr="00614559" w:rsidRDefault="00137B3E" w:rsidP="00E34CEE">
      <w:pPr>
        <w:ind w:firstLine="709"/>
        <w:jc w:val="both"/>
        <w:rPr>
          <w:bCs/>
          <w:sz w:val="24"/>
          <w:szCs w:val="24"/>
        </w:rPr>
      </w:pPr>
      <w:r w:rsidRPr="00614559">
        <w:rPr>
          <w:bCs/>
          <w:sz w:val="24"/>
          <w:szCs w:val="24"/>
        </w:rPr>
        <w:t>Реализация комплекса мероприятий позволит обеспечить:</w:t>
      </w:r>
    </w:p>
    <w:p w:rsidR="00137B3E" w:rsidRPr="00614559" w:rsidRDefault="00137B3E" w:rsidP="00E34CEE">
      <w:pPr>
        <w:pStyle w:val="ae"/>
        <w:spacing w:before="0" w:beforeAutospacing="0" w:after="0" w:afterAutospacing="0"/>
        <w:ind w:firstLine="567"/>
        <w:jc w:val="both"/>
        <w:rPr>
          <w:lang w:eastAsia="ar-SA"/>
        </w:rPr>
      </w:pPr>
      <w:r w:rsidRPr="00614559">
        <w:t xml:space="preserve">  - сохранение объема информационных сообщений о деятельности органов местного самоуправления города Югорска в изданиях, зарегистрированных в качестве средств массовой информации, в объеме не менее 600 газетных полос ежегодно</w:t>
      </w:r>
      <w:r w:rsidRPr="00614559">
        <w:rPr>
          <w:lang w:eastAsia="ar-SA"/>
        </w:rPr>
        <w:t>;</w:t>
      </w:r>
    </w:p>
    <w:p w:rsidR="00137B3E" w:rsidRPr="00614559" w:rsidRDefault="00137B3E" w:rsidP="00E34CEE">
      <w:pPr>
        <w:pStyle w:val="ae"/>
        <w:spacing w:before="0" w:beforeAutospacing="0" w:after="0" w:afterAutospacing="0"/>
        <w:ind w:firstLine="567"/>
        <w:jc w:val="both"/>
        <w:rPr>
          <w:lang w:eastAsia="ar-SA"/>
        </w:rPr>
      </w:pPr>
      <w:r w:rsidRPr="00614559">
        <w:t xml:space="preserve">  - сохранение объема информационных сообщений о деятельности органов местного самоуправления города Югорска и социально-культурном развитии города Югорска в эфире телевизионных каналов не менее 1 000 минут в год</w:t>
      </w:r>
      <w:r w:rsidRPr="00614559">
        <w:rPr>
          <w:lang w:eastAsia="ar-SA"/>
        </w:rPr>
        <w:t>.</w:t>
      </w:r>
    </w:p>
    <w:p w:rsidR="00137B3E" w:rsidRPr="00614559" w:rsidRDefault="00137B3E" w:rsidP="00E34CEE">
      <w:pPr>
        <w:ind w:firstLine="709"/>
        <w:jc w:val="both"/>
        <w:rPr>
          <w:sz w:val="24"/>
          <w:szCs w:val="24"/>
        </w:rPr>
      </w:pPr>
      <w:r w:rsidRPr="00614559">
        <w:rPr>
          <w:sz w:val="24"/>
          <w:szCs w:val="24"/>
        </w:rPr>
        <w:t>Удельный вес второй по ресурсоемкости подпрограммы 3 «</w:t>
      </w:r>
      <w:r w:rsidRPr="00614559">
        <w:rPr>
          <w:bCs/>
          <w:sz w:val="24"/>
          <w:szCs w:val="24"/>
        </w:rPr>
        <w:t>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w:t>
      </w:r>
      <w:r w:rsidRPr="00614559">
        <w:rPr>
          <w:sz w:val="24"/>
          <w:szCs w:val="24"/>
        </w:rPr>
        <w:t>» в общем объеме ресурсного обеспечения муниципальной программы в 2019 году составит 1,3% или 266,8 тыс. рублей, в 2020 и 2021 годах – 0,7% или по 140,0 тыс. рублей ежегодно.</w:t>
      </w:r>
    </w:p>
    <w:p w:rsidR="00137B3E" w:rsidRPr="00614559" w:rsidRDefault="00137B3E" w:rsidP="00E34CEE">
      <w:pPr>
        <w:ind w:firstLine="709"/>
        <w:jc w:val="both"/>
        <w:rPr>
          <w:sz w:val="24"/>
          <w:szCs w:val="24"/>
        </w:rPr>
      </w:pPr>
      <w:proofErr w:type="gramStart"/>
      <w:r w:rsidRPr="00614559">
        <w:rPr>
          <w:sz w:val="24"/>
          <w:szCs w:val="24"/>
        </w:rPr>
        <w:t xml:space="preserve">Мероприятия подпрограммы 3 реализуются за счет субсидии из бюджета автономного округа </w:t>
      </w:r>
      <w:r w:rsidRPr="00614559">
        <w:rPr>
          <w:iCs/>
          <w:sz w:val="24"/>
          <w:szCs w:val="24"/>
        </w:rPr>
        <w:t>на реализацию мероприятий муниципальных программ в сфере укрепления межнационального и межконфессионального согласия, обеспечения социальной и культурной адаптации мигрантов, профилактики экстремизма</w:t>
      </w:r>
      <w:r w:rsidRPr="00614559">
        <w:rPr>
          <w:i/>
          <w:iCs/>
          <w:sz w:val="24"/>
          <w:szCs w:val="24"/>
        </w:rPr>
        <w:t xml:space="preserve"> </w:t>
      </w:r>
      <w:r w:rsidRPr="00614559">
        <w:rPr>
          <w:sz w:val="24"/>
          <w:szCs w:val="24"/>
        </w:rPr>
        <w:t xml:space="preserve">на условиях </w:t>
      </w:r>
      <w:proofErr w:type="spellStart"/>
      <w:r w:rsidRPr="00614559">
        <w:rPr>
          <w:sz w:val="24"/>
          <w:szCs w:val="24"/>
        </w:rPr>
        <w:t>софинансирования</w:t>
      </w:r>
      <w:proofErr w:type="spellEnd"/>
      <w:r w:rsidRPr="00614559">
        <w:rPr>
          <w:sz w:val="24"/>
          <w:szCs w:val="24"/>
        </w:rPr>
        <w:t xml:space="preserve"> из бюджета автономного округа – 40</w:t>
      </w:r>
      <w:r w:rsidR="000C30D1" w:rsidRPr="00614559">
        <w:rPr>
          <w:sz w:val="24"/>
          <w:szCs w:val="24"/>
        </w:rPr>
        <w:t>,0</w:t>
      </w:r>
      <w:r w:rsidRPr="00614559">
        <w:rPr>
          <w:sz w:val="24"/>
          <w:szCs w:val="24"/>
        </w:rPr>
        <w:t>%, местного бюджета – 60</w:t>
      </w:r>
      <w:r w:rsidR="000C30D1" w:rsidRPr="00614559">
        <w:rPr>
          <w:sz w:val="24"/>
          <w:szCs w:val="24"/>
        </w:rPr>
        <w:t>,0</w:t>
      </w:r>
      <w:r w:rsidRPr="00614559">
        <w:rPr>
          <w:sz w:val="24"/>
          <w:szCs w:val="24"/>
        </w:rPr>
        <w:t>%.</w:t>
      </w:r>
      <w:proofErr w:type="gramEnd"/>
    </w:p>
    <w:p w:rsidR="00137B3E" w:rsidRPr="00614559" w:rsidRDefault="00137B3E" w:rsidP="00E34CEE">
      <w:pPr>
        <w:autoSpaceDE w:val="0"/>
        <w:autoSpaceDN w:val="0"/>
        <w:adjustRightInd w:val="0"/>
        <w:ind w:firstLine="709"/>
        <w:jc w:val="right"/>
        <w:rPr>
          <w:sz w:val="24"/>
          <w:szCs w:val="24"/>
        </w:rPr>
      </w:pPr>
    </w:p>
    <w:p w:rsidR="00137B3E" w:rsidRPr="00614559" w:rsidRDefault="00137B3E" w:rsidP="00E34CEE">
      <w:pPr>
        <w:autoSpaceDE w:val="0"/>
        <w:autoSpaceDN w:val="0"/>
        <w:adjustRightInd w:val="0"/>
        <w:ind w:firstLine="709"/>
        <w:jc w:val="right"/>
        <w:rPr>
          <w:sz w:val="24"/>
          <w:szCs w:val="24"/>
        </w:rPr>
        <w:sectPr w:rsidR="00137B3E" w:rsidRPr="00614559" w:rsidSect="00137B3E">
          <w:pgSz w:w="11906" w:h="16838"/>
          <w:pgMar w:top="567" w:right="1418" w:bottom="567" w:left="1418" w:header="709" w:footer="709" w:gutter="0"/>
          <w:cols w:space="720"/>
        </w:sectPr>
      </w:pPr>
    </w:p>
    <w:p w:rsidR="00137B3E" w:rsidRPr="00614559" w:rsidRDefault="00614559" w:rsidP="00E34CEE">
      <w:pPr>
        <w:autoSpaceDE w:val="0"/>
        <w:autoSpaceDN w:val="0"/>
        <w:adjustRightInd w:val="0"/>
        <w:ind w:firstLine="709"/>
        <w:jc w:val="right"/>
        <w:rPr>
          <w:sz w:val="24"/>
          <w:szCs w:val="24"/>
        </w:rPr>
      </w:pPr>
      <w:r w:rsidRPr="00614559">
        <w:rPr>
          <w:sz w:val="24"/>
          <w:szCs w:val="24"/>
        </w:rPr>
        <w:lastRenderedPageBreak/>
        <w:t>Таблица 84</w:t>
      </w:r>
    </w:p>
    <w:p w:rsidR="00137B3E" w:rsidRPr="00614559" w:rsidRDefault="00137B3E" w:rsidP="00E34CEE">
      <w:pPr>
        <w:autoSpaceDE w:val="0"/>
        <w:autoSpaceDN w:val="0"/>
        <w:adjustRightInd w:val="0"/>
        <w:jc w:val="center"/>
        <w:rPr>
          <w:b/>
          <w:sz w:val="24"/>
          <w:szCs w:val="24"/>
        </w:rPr>
      </w:pPr>
      <w:r w:rsidRPr="00614559">
        <w:rPr>
          <w:b/>
          <w:sz w:val="24"/>
          <w:szCs w:val="24"/>
        </w:rPr>
        <w:t>Расшифровка расходов подпрограммы 3 «</w:t>
      </w:r>
      <w:r w:rsidRPr="00614559">
        <w:rPr>
          <w:b/>
          <w:bCs/>
          <w:sz w:val="24"/>
          <w:szCs w:val="24"/>
        </w:rPr>
        <w:t>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w:t>
      </w:r>
      <w:r w:rsidRPr="00614559">
        <w:rPr>
          <w:b/>
          <w:sz w:val="24"/>
          <w:szCs w:val="24"/>
        </w:rPr>
        <w:t>»</w:t>
      </w:r>
    </w:p>
    <w:p w:rsidR="00137B3E" w:rsidRPr="00614559" w:rsidRDefault="00137B3E" w:rsidP="00E34CEE">
      <w:pPr>
        <w:autoSpaceDE w:val="0"/>
        <w:autoSpaceDN w:val="0"/>
        <w:adjustRightInd w:val="0"/>
        <w:jc w:val="center"/>
        <w:rPr>
          <w:b/>
          <w:sz w:val="24"/>
          <w:szCs w:val="24"/>
        </w:rPr>
      </w:pPr>
    </w:p>
    <w:p w:rsidR="00137B3E" w:rsidRPr="00614559" w:rsidRDefault="00137B3E" w:rsidP="00E34CEE">
      <w:pPr>
        <w:ind w:left="7230"/>
        <w:jc w:val="right"/>
        <w:rPr>
          <w:sz w:val="24"/>
          <w:szCs w:val="24"/>
        </w:rPr>
      </w:pPr>
      <w:r w:rsidRPr="00614559">
        <w:rPr>
          <w:sz w:val="24"/>
          <w:szCs w:val="24"/>
        </w:rPr>
        <w:t>тыс. рублей</w:t>
      </w:r>
    </w:p>
    <w:tbl>
      <w:tblPr>
        <w:tblW w:w="1584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3"/>
        <w:gridCol w:w="1276"/>
        <w:gridCol w:w="1276"/>
        <w:gridCol w:w="1134"/>
        <w:gridCol w:w="5812"/>
      </w:tblGrid>
      <w:tr w:rsidR="00137B3E" w:rsidRPr="00614559" w:rsidTr="00137B3E">
        <w:trPr>
          <w:tblHeader/>
        </w:trPr>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lang w:eastAsia="en-US"/>
              </w:rPr>
            </w:pPr>
            <w:r w:rsidRPr="00614559">
              <w:rPr>
                <w:sz w:val="22"/>
                <w:szCs w:val="22"/>
                <w:lang w:eastAsia="en-US"/>
              </w:rPr>
              <w:t>Наименование расходов</w:t>
            </w:r>
          </w:p>
        </w:tc>
        <w:tc>
          <w:tcPr>
            <w:tcW w:w="1276"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lang w:eastAsia="en-US"/>
              </w:rPr>
            </w:pPr>
            <w:r w:rsidRPr="00614559">
              <w:rPr>
                <w:sz w:val="22"/>
                <w:szCs w:val="22"/>
                <w:lang w:eastAsia="en-US"/>
              </w:rPr>
              <w:t>2019 год</w:t>
            </w:r>
          </w:p>
        </w:tc>
        <w:tc>
          <w:tcPr>
            <w:tcW w:w="1276"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lang w:eastAsia="en-US"/>
              </w:rPr>
            </w:pPr>
            <w:r w:rsidRPr="00614559">
              <w:rPr>
                <w:sz w:val="22"/>
                <w:szCs w:val="22"/>
                <w:lang w:eastAsia="en-US"/>
              </w:rPr>
              <w:t>2020 год</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lang w:eastAsia="en-US"/>
              </w:rPr>
            </w:pPr>
            <w:r w:rsidRPr="00614559">
              <w:rPr>
                <w:sz w:val="22"/>
                <w:szCs w:val="22"/>
                <w:lang w:eastAsia="en-US"/>
              </w:rPr>
              <w:t>2021 год</w:t>
            </w:r>
          </w:p>
        </w:tc>
        <w:tc>
          <w:tcPr>
            <w:tcW w:w="5812" w:type="dxa"/>
            <w:tcBorders>
              <w:top w:val="single" w:sz="4" w:space="0" w:color="auto"/>
              <w:left w:val="single" w:sz="4" w:space="0" w:color="auto"/>
              <w:bottom w:val="single" w:sz="4" w:space="0" w:color="auto"/>
              <w:right w:val="single" w:sz="4" w:space="0" w:color="auto"/>
            </w:tcBorders>
          </w:tcPr>
          <w:p w:rsidR="00137B3E" w:rsidRPr="00614559" w:rsidRDefault="00137B3E" w:rsidP="00E34CEE">
            <w:pPr>
              <w:jc w:val="center"/>
              <w:rPr>
                <w:sz w:val="22"/>
                <w:szCs w:val="22"/>
                <w:lang w:eastAsia="en-US"/>
              </w:rPr>
            </w:pPr>
            <w:r w:rsidRPr="00614559">
              <w:rPr>
                <w:sz w:val="22"/>
                <w:szCs w:val="22"/>
                <w:lang w:eastAsia="en-US"/>
              </w:rPr>
              <w:t>Направления расходования средств</w:t>
            </w:r>
          </w:p>
        </w:tc>
      </w:tr>
      <w:tr w:rsidR="00137B3E" w:rsidRPr="00614559" w:rsidTr="00137B3E">
        <w:trPr>
          <w:trHeight w:val="195"/>
          <w:tblHeader/>
        </w:trPr>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autoSpaceDE w:val="0"/>
              <w:autoSpaceDN w:val="0"/>
              <w:adjustRightInd w:val="0"/>
              <w:jc w:val="center"/>
            </w:pPr>
            <w:r w:rsidRPr="00614559">
              <w:t>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pPr>
            <w:r w:rsidRPr="00614559">
              <w:t>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4</w:t>
            </w:r>
          </w:p>
        </w:tc>
        <w:tc>
          <w:tcPr>
            <w:tcW w:w="5812" w:type="dxa"/>
            <w:tcBorders>
              <w:top w:val="single" w:sz="4" w:space="0" w:color="auto"/>
              <w:left w:val="single" w:sz="4" w:space="0" w:color="auto"/>
              <w:bottom w:val="single" w:sz="4" w:space="0" w:color="auto"/>
              <w:right w:val="single" w:sz="4" w:space="0" w:color="auto"/>
            </w:tcBorders>
            <w:shd w:val="clear" w:color="auto" w:fill="FFFFFF"/>
          </w:tcPr>
          <w:p w:rsidR="00137B3E" w:rsidRPr="00614559" w:rsidRDefault="00137B3E" w:rsidP="00E34CEE">
            <w:pPr>
              <w:jc w:val="center"/>
              <w:rPr>
                <w:lang w:eastAsia="en-US"/>
              </w:rPr>
            </w:pPr>
            <w:r w:rsidRPr="00614559">
              <w:rPr>
                <w:lang w:eastAsia="en-US"/>
              </w:rPr>
              <w:t>5</w:t>
            </w:r>
          </w:p>
        </w:tc>
      </w:tr>
      <w:tr w:rsidR="00137B3E" w:rsidRPr="00614559" w:rsidTr="00137B3E">
        <w:trPr>
          <w:trHeight w:val="1203"/>
        </w:trPr>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D95A3C">
            <w:pPr>
              <w:autoSpaceDE w:val="0"/>
              <w:autoSpaceDN w:val="0"/>
              <w:adjustRightInd w:val="0"/>
              <w:rPr>
                <w:b/>
                <w:sz w:val="22"/>
                <w:szCs w:val="22"/>
                <w:lang w:eastAsia="en-US"/>
              </w:rPr>
            </w:pPr>
            <w:r w:rsidRPr="00614559">
              <w:rPr>
                <w:b/>
                <w:sz w:val="22"/>
                <w:szCs w:val="22"/>
              </w:rPr>
              <w:t xml:space="preserve">Подпрограмма </w:t>
            </w:r>
            <w:r w:rsidR="00D95A3C" w:rsidRPr="00614559">
              <w:rPr>
                <w:b/>
                <w:sz w:val="22"/>
                <w:szCs w:val="22"/>
              </w:rPr>
              <w:t>3</w:t>
            </w:r>
            <w:r w:rsidRPr="00614559">
              <w:rPr>
                <w:b/>
                <w:sz w:val="22"/>
                <w:szCs w:val="22"/>
              </w:rPr>
              <w:t xml:space="preserve"> «</w:t>
            </w:r>
            <w:r w:rsidRPr="00614559">
              <w:rPr>
                <w:b/>
                <w:bCs/>
                <w:sz w:val="22"/>
                <w:szCs w:val="22"/>
              </w:rPr>
              <w:t>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w:t>
            </w:r>
            <w:r w:rsidRPr="00614559">
              <w:rPr>
                <w:b/>
                <w:sz w:val="22"/>
                <w:szCs w:val="22"/>
              </w:rPr>
              <w:t>»</w:t>
            </w:r>
            <w:r w:rsidR="0017277B" w:rsidRPr="00614559">
              <w:rPr>
                <w:b/>
                <w:sz w:val="22"/>
                <w:szCs w:val="22"/>
              </w:rPr>
              <w:t>, в том числе:</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lang w:eastAsia="en-US"/>
              </w:rPr>
            </w:pPr>
            <w:r w:rsidRPr="00614559">
              <w:rPr>
                <w:b/>
                <w:sz w:val="22"/>
                <w:szCs w:val="22"/>
              </w:rPr>
              <w:t>266,8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lang w:eastAsia="en-US"/>
              </w:rPr>
            </w:pPr>
            <w:r w:rsidRPr="00614559">
              <w:rPr>
                <w:b/>
                <w:sz w:val="22"/>
                <w:szCs w:val="22"/>
                <w:lang w:eastAsia="en-US"/>
              </w:rPr>
              <w:t>140,0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lang w:eastAsia="en-US"/>
              </w:rPr>
            </w:pPr>
            <w:r w:rsidRPr="00614559">
              <w:rPr>
                <w:b/>
                <w:sz w:val="22"/>
                <w:szCs w:val="22"/>
                <w:lang w:eastAsia="en-US"/>
              </w:rPr>
              <w:t>140,0</w:t>
            </w:r>
          </w:p>
        </w:tc>
        <w:tc>
          <w:tcPr>
            <w:tcW w:w="5812" w:type="dxa"/>
            <w:tcBorders>
              <w:top w:val="single" w:sz="4" w:space="0" w:color="auto"/>
              <w:left w:val="single" w:sz="4" w:space="0" w:color="auto"/>
              <w:bottom w:val="single" w:sz="4" w:space="0" w:color="auto"/>
              <w:right w:val="single" w:sz="4" w:space="0" w:color="auto"/>
            </w:tcBorders>
            <w:shd w:val="clear" w:color="auto" w:fill="FFFFFF"/>
          </w:tcPr>
          <w:p w:rsidR="00137B3E" w:rsidRPr="00614559" w:rsidRDefault="00137B3E" w:rsidP="00E34CEE">
            <w:pPr>
              <w:jc w:val="center"/>
              <w:rPr>
                <w:b/>
                <w:sz w:val="22"/>
                <w:szCs w:val="22"/>
                <w:lang w:eastAsia="en-US"/>
              </w:rPr>
            </w:pPr>
          </w:p>
        </w:tc>
      </w:tr>
      <w:tr w:rsidR="00137B3E" w:rsidRPr="00614559" w:rsidTr="00137B3E">
        <w:trPr>
          <w:trHeight w:val="130"/>
        </w:trPr>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b/>
                <w:sz w:val="22"/>
                <w:szCs w:val="22"/>
              </w:rPr>
            </w:pPr>
            <w:r w:rsidRPr="00614559">
              <w:rPr>
                <w:b/>
                <w:bCs/>
                <w:sz w:val="22"/>
                <w:szCs w:val="22"/>
              </w:rPr>
              <w:t>бюджет автономного округа</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rPr>
            </w:pPr>
            <w:r w:rsidRPr="00614559">
              <w:rPr>
                <w:b/>
                <w:sz w:val="22"/>
                <w:szCs w:val="22"/>
              </w:rPr>
              <w:t>106,7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lang w:eastAsia="en-US"/>
              </w:rPr>
            </w:pPr>
            <w:r w:rsidRPr="00614559">
              <w:rPr>
                <w:b/>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lang w:eastAsia="en-US"/>
              </w:rPr>
            </w:pPr>
            <w:r w:rsidRPr="00614559">
              <w:rPr>
                <w:b/>
                <w:sz w:val="22"/>
                <w:szCs w:val="22"/>
                <w:lang w:eastAsia="en-US"/>
              </w:rPr>
              <w:t>0,0</w:t>
            </w:r>
          </w:p>
        </w:tc>
        <w:tc>
          <w:tcPr>
            <w:tcW w:w="5812" w:type="dxa"/>
            <w:tcBorders>
              <w:top w:val="single" w:sz="4" w:space="0" w:color="auto"/>
              <w:left w:val="single" w:sz="4" w:space="0" w:color="auto"/>
              <w:bottom w:val="single" w:sz="4" w:space="0" w:color="auto"/>
              <w:right w:val="single" w:sz="4" w:space="0" w:color="auto"/>
            </w:tcBorders>
            <w:shd w:val="clear" w:color="auto" w:fill="FFFFFF"/>
          </w:tcPr>
          <w:p w:rsidR="00137B3E" w:rsidRPr="00614559" w:rsidRDefault="00137B3E" w:rsidP="00E34CEE">
            <w:pPr>
              <w:jc w:val="center"/>
              <w:rPr>
                <w:b/>
                <w:sz w:val="22"/>
                <w:szCs w:val="22"/>
                <w:lang w:eastAsia="en-US"/>
              </w:rPr>
            </w:pPr>
          </w:p>
        </w:tc>
      </w:tr>
      <w:tr w:rsidR="00137B3E" w:rsidRPr="00614559" w:rsidTr="00137B3E">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b/>
                <w:bCs/>
                <w:sz w:val="22"/>
                <w:szCs w:val="22"/>
              </w:rPr>
            </w:pPr>
            <w:r w:rsidRPr="00614559">
              <w:rPr>
                <w:b/>
                <w:bCs/>
                <w:sz w:val="22"/>
                <w:szCs w:val="22"/>
              </w:rPr>
              <w:t>местный бюджет</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rPr>
            </w:pPr>
            <w:r w:rsidRPr="00614559">
              <w:rPr>
                <w:b/>
                <w:sz w:val="22"/>
                <w:szCs w:val="22"/>
              </w:rPr>
              <w:t>160,1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lang w:eastAsia="en-US"/>
              </w:rPr>
            </w:pPr>
            <w:r w:rsidRPr="00614559">
              <w:rPr>
                <w:b/>
                <w:sz w:val="22"/>
                <w:szCs w:val="22"/>
                <w:lang w:eastAsia="en-US"/>
              </w:rPr>
              <w:t>140,0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
                <w:sz w:val="22"/>
                <w:szCs w:val="22"/>
                <w:lang w:eastAsia="en-US"/>
              </w:rPr>
            </w:pPr>
            <w:r w:rsidRPr="00614559">
              <w:rPr>
                <w:b/>
                <w:sz w:val="22"/>
                <w:szCs w:val="22"/>
                <w:lang w:eastAsia="en-US"/>
              </w:rPr>
              <w:t>140,0</w:t>
            </w:r>
          </w:p>
        </w:tc>
        <w:tc>
          <w:tcPr>
            <w:tcW w:w="5812" w:type="dxa"/>
            <w:tcBorders>
              <w:top w:val="single" w:sz="4" w:space="0" w:color="auto"/>
              <w:left w:val="single" w:sz="4" w:space="0" w:color="auto"/>
              <w:bottom w:val="single" w:sz="4" w:space="0" w:color="auto"/>
              <w:right w:val="single" w:sz="4" w:space="0" w:color="auto"/>
            </w:tcBorders>
            <w:shd w:val="clear" w:color="auto" w:fill="FFFFFF"/>
          </w:tcPr>
          <w:p w:rsidR="00137B3E" w:rsidRPr="00614559" w:rsidRDefault="00137B3E" w:rsidP="00E34CEE">
            <w:pPr>
              <w:jc w:val="center"/>
              <w:rPr>
                <w:b/>
                <w:sz w:val="22"/>
                <w:szCs w:val="22"/>
                <w:lang w:eastAsia="en-US"/>
              </w:rPr>
            </w:pPr>
          </w:p>
        </w:tc>
      </w:tr>
      <w:tr w:rsidR="00137B3E" w:rsidRPr="00614559" w:rsidTr="00137B3E">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both"/>
              <w:rPr>
                <w:b/>
                <w:i/>
                <w:sz w:val="22"/>
                <w:szCs w:val="22"/>
                <w:lang w:eastAsia="en-US"/>
              </w:rPr>
            </w:pPr>
            <w:r w:rsidRPr="00614559">
              <w:rPr>
                <w:b/>
                <w:i/>
                <w:sz w:val="22"/>
                <w:szCs w:val="22"/>
                <w:lang w:eastAsia="en-US"/>
              </w:rPr>
              <w:t>в том числе:</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lang w:eastAsia="en-US"/>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lang w:eastAsia="en-US"/>
              </w:rPr>
            </w:pPr>
          </w:p>
        </w:tc>
        <w:tc>
          <w:tcPr>
            <w:tcW w:w="5812" w:type="dxa"/>
            <w:tcBorders>
              <w:top w:val="single" w:sz="4" w:space="0" w:color="auto"/>
              <w:left w:val="single" w:sz="4" w:space="0" w:color="auto"/>
              <w:bottom w:val="single" w:sz="4" w:space="0" w:color="auto"/>
              <w:right w:val="single" w:sz="4" w:space="0" w:color="auto"/>
            </w:tcBorders>
            <w:shd w:val="clear" w:color="auto" w:fill="FFFFFF"/>
          </w:tcPr>
          <w:p w:rsidR="00137B3E" w:rsidRPr="00614559" w:rsidRDefault="00137B3E" w:rsidP="00E34CEE">
            <w:pPr>
              <w:jc w:val="center"/>
              <w:rPr>
                <w:sz w:val="22"/>
                <w:szCs w:val="22"/>
                <w:lang w:eastAsia="en-US"/>
              </w:rPr>
            </w:pPr>
          </w:p>
        </w:tc>
      </w:tr>
      <w:tr w:rsidR="00137B3E" w:rsidRPr="00614559" w:rsidTr="0017277B">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sz w:val="22"/>
                <w:szCs w:val="22"/>
                <w:lang w:eastAsia="en-US"/>
              </w:rPr>
            </w:pPr>
            <w:r w:rsidRPr="00614559">
              <w:rPr>
                <w:sz w:val="22"/>
                <w:szCs w:val="22"/>
              </w:rPr>
              <w:t>Организация мероприятий по изучению культурного наследия народов России и мира в образовательных организациях города, в том числе</w:t>
            </w:r>
            <w:r w:rsidR="0017277B" w:rsidRPr="00614559">
              <w:rPr>
                <w:sz w:val="22"/>
                <w:szCs w:val="22"/>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lang w:eastAsia="en-US"/>
              </w:rPr>
            </w:pPr>
            <w:r w:rsidRPr="00614559">
              <w:rPr>
                <w:sz w:val="22"/>
                <w:szCs w:val="22"/>
              </w:rPr>
              <w:t>40,0</w:t>
            </w:r>
          </w:p>
        </w:tc>
        <w:tc>
          <w:tcPr>
            <w:tcW w:w="1276"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lang w:eastAsia="en-US"/>
              </w:rPr>
            </w:pPr>
            <w:r w:rsidRPr="00614559">
              <w:rPr>
                <w:sz w:val="22"/>
                <w:szCs w:val="22"/>
                <w:lang w:eastAsia="en-US"/>
              </w:rPr>
              <w:t>30,0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sz w:val="22"/>
                <w:szCs w:val="22"/>
                <w:lang w:eastAsia="en-US"/>
              </w:rPr>
            </w:pPr>
            <w:r w:rsidRPr="00614559">
              <w:rPr>
                <w:sz w:val="22"/>
                <w:szCs w:val="22"/>
                <w:lang w:eastAsia="en-US"/>
              </w:rPr>
              <w:t>30,0</w:t>
            </w:r>
          </w:p>
        </w:tc>
        <w:tc>
          <w:tcPr>
            <w:tcW w:w="5812" w:type="dxa"/>
            <w:vMerge w:val="restart"/>
            <w:tcBorders>
              <w:top w:val="single" w:sz="4" w:space="0" w:color="auto"/>
              <w:left w:val="single" w:sz="4" w:space="0" w:color="auto"/>
              <w:right w:val="single" w:sz="4" w:space="0" w:color="auto"/>
            </w:tcBorders>
            <w:vAlign w:val="center"/>
          </w:tcPr>
          <w:p w:rsidR="00137B3E" w:rsidRPr="00614559" w:rsidRDefault="00137B3E" w:rsidP="0017277B">
            <w:pPr>
              <w:rPr>
                <w:sz w:val="22"/>
                <w:szCs w:val="22"/>
                <w:lang w:eastAsia="en-US"/>
              </w:rPr>
            </w:pPr>
            <w:r w:rsidRPr="00614559">
              <w:rPr>
                <w:sz w:val="22"/>
                <w:szCs w:val="22"/>
              </w:rPr>
              <w:t xml:space="preserve">Проведение в муниципальных образовательных учреждениях мероприятий, направленных на межнациональное взаимодействие, профилактику экстремизма (викторины, </w:t>
            </w:r>
            <w:proofErr w:type="spellStart"/>
            <w:r w:rsidRPr="00614559">
              <w:rPr>
                <w:sz w:val="22"/>
                <w:szCs w:val="22"/>
              </w:rPr>
              <w:t>брейн</w:t>
            </w:r>
            <w:proofErr w:type="spellEnd"/>
            <w:r w:rsidRPr="00614559">
              <w:rPr>
                <w:sz w:val="22"/>
                <w:szCs w:val="22"/>
              </w:rPr>
              <w:t xml:space="preserve"> – ринги, </w:t>
            </w:r>
            <w:proofErr w:type="spellStart"/>
            <w:r w:rsidRPr="00614559">
              <w:rPr>
                <w:sz w:val="22"/>
                <w:szCs w:val="22"/>
              </w:rPr>
              <w:t>квесты</w:t>
            </w:r>
            <w:proofErr w:type="spellEnd"/>
            <w:r w:rsidRPr="00614559">
              <w:rPr>
                <w:sz w:val="22"/>
                <w:szCs w:val="22"/>
              </w:rPr>
              <w:t>, конкурсы, акции)</w:t>
            </w:r>
          </w:p>
        </w:tc>
      </w:tr>
      <w:tr w:rsidR="00137B3E" w:rsidRPr="00614559" w:rsidTr="0017277B">
        <w:trPr>
          <w:trHeight w:val="78"/>
        </w:trPr>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i/>
                <w:sz w:val="22"/>
                <w:szCs w:val="22"/>
              </w:rPr>
            </w:pPr>
            <w:r w:rsidRPr="00614559">
              <w:rPr>
                <w:bCs/>
                <w:i/>
                <w:sz w:val="22"/>
                <w:szCs w:val="22"/>
              </w:rPr>
              <w:t>бюджет автономного округа</w:t>
            </w:r>
          </w:p>
        </w:tc>
        <w:tc>
          <w:tcPr>
            <w:tcW w:w="1276"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i/>
                <w:sz w:val="22"/>
                <w:szCs w:val="22"/>
              </w:rPr>
            </w:pPr>
            <w:r w:rsidRPr="00614559">
              <w:rPr>
                <w:i/>
                <w:sz w:val="22"/>
                <w:szCs w:val="22"/>
              </w:rPr>
              <w:t>16,0</w:t>
            </w:r>
          </w:p>
        </w:tc>
        <w:tc>
          <w:tcPr>
            <w:tcW w:w="1276"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5812" w:type="dxa"/>
            <w:vMerge/>
            <w:tcBorders>
              <w:left w:val="single" w:sz="4" w:space="0" w:color="auto"/>
              <w:right w:val="single" w:sz="4" w:space="0" w:color="auto"/>
            </w:tcBorders>
            <w:vAlign w:val="center"/>
          </w:tcPr>
          <w:p w:rsidR="00137B3E" w:rsidRPr="00614559" w:rsidRDefault="00137B3E" w:rsidP="0017277B">
            <w:pPr>
              <w:rPr>
                <w:sz w:val="22"/>
                <w:szCs w:val="22"/>
                <w:lang w:eastAsia="en-US"/>
              </w:rPr>
            </w:pPr>
          </w:p>
        </w:tc>
      </w:tr>
      <w:tr w:rsidR="00137B3E" w:rsidRPr="00614559" w:rsidTr="0017277B">
        <w:trPr>
          <w:trHeight w:val="78"/>
        </w:trPr>
        <w:tc>
          <w:tcPr>
            <w:tcW w:w="6343"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rPr>
                <w:bCs/>
                <w:i/>
                <w:sz w:val="22"/>
                <w:szCs w:val="22"/>
              </w:rPr>
            </w:pPr>
            <w:r w:rsidRPr="00614559">
              <w:rPr>
                <w:bCs/>
                <w:i/>
                <w:sz w:val="22"/>
                <w:szCs w:val="22"/>
              </w:rPr>
              <w:t>местный бюджет</w:t>
            </w:r>
          </w:p>
        </w:tc>
        <w:tc>
          <w:tcPr>
            <w:tcW w:w="1276"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i/>
                <w:sz w:val="22"/>
                <w:szCs w:val="22"/>
              </w:rPr>
            </w:pPr>
            <w:r w:rsidRPr="00614559">
              <w:rPr>
                <w:i/>
                <w:sz w:val="22"/>
                <w:szCs w:val="22"/>
              </w:rPr>
              <w:t>24,0</w:t>
            </w:r>
          </w:p>
        </w:tc>
        <w:tc>
          <w:tcPr>
            <w:tcW w:w="1276"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i/>
                <w:sz w:val="22"/>
                <w:szCs w:val="22"/>
                <w:lang w:eastAsia="en-US"/>
              </w:rPr>
            </w:pPr>
            <w:r w:rsidRPr="00614559">
              <w:rPr>
                <w:i/>
                <w:sz w:val="22"/>
                <w:szCs w:val="22"/>
                <w:lang w:eastAsia="en-US"/>
              </w:rPr>
              <w:t>30,0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137B3E" w:rsidRPr="00614559" w:rsidRDefault="00137B3E" w:rsidP="00E34CEE">
            <w:pPr>
              <w:jc w:val="center"/>
              <w:rPr>
                <w:i/>
                <w:sz w:val="22"/>
                <w:szCs w:val="22"/>
                <w:lang w:eastAsia="en-US"/>
              </w:rPr>
            </w:pPr>
            <w:r w:rsidRPr="00614559">
              <w:rPr>
                <w:i/>
                <w:sz w:val="22"/>
                <w:szCs w:val="22"/>
                <w:lang w:eastAsia="en-US"/>
              </w:rPr>
              <w:t>30,0</w:t>
            </w:r>
          </w:p>
        </w:tc>
        <w:tc>
          <w:tcPr>
            <w:tcW w:w="5812" w:type="dxa"/>
            <w:vMerge/>
            <w:tcBorders>
              <w:left w:val="single" w:sz="4" w:space="0" w:color="auto"/>
              <w:bottom w:val="single" w:sz="4" w:space="0" w:color="auto"/>
              <w:right w:val="single" w:sz="4" w:space="0" w:color="auto"/>
            </w:tcBorders>
            <w:vAlign w:val="center"/>
          </w:tcPr>
          <w:p w:rsidR="00137B3E" w:rsidRPr="00614559" w:rsidRDefault="00137B3E" w:rsidP="0017277B">
            <w:pPr>
              <w:rPr>
                <w:sz w:val="22"/>
                <w:szCs w:val="22"/>
                <w:lang w:eastAsia="en-US"/>
              </w:rPr>
            </w:pPr>
          </w:p>
        </w:tc>
      </w:tr>
      <w:tr w:rsidR="00137B3E" w:rsidRPr="00614559" w:rsidTr="0017277B">
        <w:trPr>
          <w:trHeight w:val="745"/>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sz w:val="22"/>
                <w:szCs w:val="22"/>
                <w:lang w:eastAsia="en-US"/>
              </w:rPr>
            </w:pPr>
            <w:r w:rsidRPr="00614559">
              <w:rPr>
                <w:sz w:val="22"/>
                <w:szCs w:val="22"/>
              </w:rPr>
              <w:t>Развитие потенциала молодежи и его использование в интересах укрепления единства российской нации и профилактики экстремизма, в том числе</w:t>
            </w:r>
            <w:r w:rsidR="0017277B" w:rsidRPr="00614559">
              <w:rPr>
                <w:sz w:val="22"/>
                <w:szCs w:val="22"/>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rPr>
              <w:t>40,0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30,0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30,0</w:t>
            </w:r>
          </w:p>
        </w:tc>
        <w:tc>
          <w:tcPr>
            <w:tcW w:w="5812" w:type="dxa"/>
            <w:vMerge w:val="restart"/>
            <w:tcBorders>
              <w:top w:val="single" w:sz="4" w:space="0" w:color="auto"/>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r w:rsidRPr="00614559">
              <w:rPr>
                <w:sz w:val="22"/>
                <w:szCs w:val="22"/>
              </w:rPr>
              <w:t>Проведение конкурса «Сбережем этот мир вместе» (создание  видеороликов, клипов)</w:t>
            </w:r>
          </w:p>
        </w:tc>
      </w:tr>
      <w:tr w:rsidR="00137B3E" w:rsidRPr="00614559" w:rsidTr="0017277B">
        <w:trPr>
          <w:trHeight w:val="164"/>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i/>
                <w:sz w:val="22"/>
                <w:szCs w:val="22"/>
              </w:rPr>
            </w:pPr>
            <w:r w:rsidRPr="00614559">
              <w:rPr>
                <w:bCs/>
                <w:i/>
                <w:sz w:val="22"/>
                <w:szCs w:val="22"/>
              </w:rPr>
              <w:t>бюджет автономного округа</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rPr>
            </w:pPr>
            <w:r w:rsidRPr="00614559">
              <w:rPr>
                <w:i/>
                <w:sz w:val="22"/>
                <w:szCs w:val="22"/>
              </w:rPr>
              <w:t>16,0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5812" w:type="dxa"/>
            <w:vMerge/>
            <w:tcBorders>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p>
        </w:tc>
      </w:tr>
      <w:tr w:rsidR="00137B3E" w:rsidRPr="00614559" w:rsidTr="0017277B">
        <w:trPr>
          <w:trHeight w:val="267"/>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bCs/>
                <w:i/>
                <w:sz w:val="22"/>
                <w:szCs w:val="22"/>
              </w:rPr>
            </w:pPr>
            <w:r w:rsidRPr="00614559">
              <w:rPr>
                <w:bCs/>
                <w:i/>
                <w:sz w:val="22"/>
                <w:szCs w:val="22"/>
              </w:rPr>
              <w:t>местный бюджет</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rPr>
            </w:pPr>
            <w:r w:rsidRPr="00614559">
              <w:rPr>
                <w:i/>
                <w:sz w:val="22"/>
                <w:szCs w:val="22"/>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30,0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30,0</w:t>
            </w:r>
          </w:p>
        </w:tc>
        <w:tc>
          <w:tcPr>
            <w:tcW w:w="5812" w:type="dxa"/>
            <w:vMerge/>
            <w:tcBorders>
              <w:left w:val="single" w:sz="4" w:space="0" w:color="auto"/>
              <w:bottom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p>
        </w:tc>
      </w:tr>
      <w:tr w:rsidR="00137B3E" w:rsidRPr="00614559" w:rsidTr="0017277B">
        <w:trPr>
          <w:trHeight w:val="706"/>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sz w:val="22"/>
                <w:szCs w:val="22"/>
              </w:rPr>
            </w:pPr>
            <w:r w:rsidRPr="00614559">
              <w:rPr>
                <w:sz w:val="22"/>
                <w:szCs w:val="22"/>
              </w:rPr>
              <w:t>Организация мероприятий, направленных на укрепление межнационального мира и согласия, сохранение культуры проживающих в городе Югорске этносов, в том числе</w:t>
            </w:r>
            <w:r w:rsidR="0017277B" w:rsidRPr="00614559">
              <w:rPr>
                <w:sz w:val="22"/>
                <w:szCs w:val="22"/>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rPr>
            </w:pPr>
            <w:r w:rsidRPr="00614559">
              <w:rPr>
                <w:sz w:val="22"/>
                <w:szCs w:val="22"/>
              </w:rPr>
              <w:t>100,0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30,0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30,0</w:t>
            </w:r>
          </w:p>
        </w:tc>
        <w:tc>
          <w:tcPr>
            <w:tcW w:w="5812" w:type="dxa"/>
            <w:vMerge w:val="restart"/>
            <w:tcBorders>
              <w:top w:val="single" w:sz="4" w:space="0" w:color="auto"/>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r w:rsidRPr="00614559">
              <w:rPr>
                <w:sz w:val="22"/>
                <w:szCs w:val="22"/>
              </w:rPr>
              <w:t xml:space="preserve">Выпуск электронного издания «Виртуальная экскурсия на национальных языках по городу </w:t>
            </w:r>
            <w:proofErr w:type="spellStart"/>
            <w:r w:rsidRPr="00614559">
              <w:rPr>
                <w:sz w:val="22"/>
                <w:szCs w:val="22"/>
              </w:rPr>
              <w:t>Югорску</w:t>
            </w:r>
            <w:proofErr w:type="spellEnd"/>
            <w:r w:rsidRPr="00614559">
              <w:rPr>
                <w:sz w:val="22"/>
                <w:szCs w:val="22"/>
              </w:rPr>
              <w:t>», организация цикла презентаций электронного издания, распространение электронного издания по общеобразовательным организациям и муниципальным библиотекам города Югорска</w:t>
            </w:r>
          </w:p>
        </w:tc>
      </w:tr>
      <w:tr w:rsidR="00137B3E" w:rsidRPr="00614559" w:rsidTr="0017277B">
        <w:trPr>
          <w:trHeight w:val="222"/>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i/>
                <w:sz w:val="22"/>
                <w:szCs w:val="22"/>
              </w:rPr>
            </w:pPr>
            <w:r w:rsidRPr="00614559">
              <w:rPr>
                <w:bCs/>
                <w:i/>
                <w:sz w:val="22"/>
                <w:szCs w:val="22"/>
              </w:rPr>
              <w:t>бюджет автономного округа</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rPr>
            </w:pPr>
            <w:r w:rsidRPr="00614559">
              <w:rPr>
                <w:i/>
                <w:sz w:val="22"/>
                <w:szCs w:val="22"/>
              </w:rPr>
              <w:t>40,0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5812" w:type="dxa"/>
            <w:vMerge/>
            <w:tcBorders>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p>
        </w:tc>
      </w:tr>
      <w:tr w:rsidR="00137B3E" w:rsidRPr="00614559" w:rsidTr="0017277B">
        <w:trPr>
          <w:trHeight w:val="253"/>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bCs/>
                <w:i/>
                <w:sz w:val="22"/>
                <w:szCs w:val="22"/>
              </w:rPr>
            </w:pPr>
            <w:r w:rsidRPr="00614559">
              <w:rPr>
                <w:bCs/>
                <w:i/>
                <w:sz w:val="22"/>
                <w:szCs w:val="22"/>
              </w:rPr>
              <w:t>местный бюджет</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rPr>
            </w:pPr>
            <w:r w:rsidRPr="00614559">
              <w:rPr>
                <w:i/>
                <w:sz w:val="22"/>
                <w:szCs w:val="22"/>
              </w:rPr>
              <w:t>60,0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30,0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30,0</w:t>
            </w:r>
          </w:p>
        </w:tc>
        <w:tc>
          <w:tcPr>
            <w:tcW w:w="5812" w:type="dxa"/>
            <w:vMerge/>
            <w:tcBorders>
              <w:left w:val="single" w:sz="4" w:space="0" w:color="auto"/>
              <w:bottom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p>
        </w:tc>
      </w:tr>
      <w:tr w:rsidR="00137B3E" w:rsidRPr="00614559" w:rsidTr="0017277B">
        <w:trPr>
          <w:trHeight w:val="299"/>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sz w:val="22"/>
                <w:szCs w:val="22"/>
              </w:rPr>
            </w:pPr>
            <w:r w:rsidRPr="00614559">
              <w:rPr>
                <w:sz w:val="22"/>
                <w:szCs w:val="22"/>
              </w:rPr>
              <w:t>Сохранение и популяризация самобытной казачьей культуры, обеспечение участия казачьего общества станица «Югорская» в воспитании идей национального единства и патриотизма</w:t>
            </w:r>
            <w:r w:rsidRPr="00614559">
              <w:rPr>
                <w:bCs/>
                <w:sz w:val="22"/>
                <w:szCs w:val="22"/>
              </w:rPr>
              <w:t>, в том числе</w:t>
            </w:r>
            <w:r w:rsidR="0017277B" w:rsidRPr="00614559">
              <w:rPr>
                <w:bCs/>
                <w:sz w:val="22"/>
                <w:szCs w:val="22"/>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rPr>
            </w:pPr>
            <w:r w:rsidRPr="00614559">
              <w:rPr>
                <w:bCs/>
                <w:sz w:val="22"/>
                <w:szCs w:val="22"/>
              </w:rPr>
              <w:t>26,8</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0,0</w:t>
            </w:r>
          </w:p>
        </w:tc>
        <w:tc>
          <w:tcPr>
            <w:tcW w:w="5812" w:type="dxa"/>
            <w:vMerge w:val="restart"/>
            <w:tcBorders>
              <w:top w:val="single" w:sz="4" w:space="0" w:color="auto"/>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r w:rsidRPr="00614559">
              <w:rPr>
                <w:sz w:val="22"/>
                <w:szCs w:val="22"/>
              </w:rPr>
              <w:t>Организация и проведение мероприятий, направленных на сохранение и развитие самобытной казачьей культуры, традиционных семейных и культурных ценностей, организация выставок, праздников казачьей культуры</w:t>
            </w:r>
          </w:p>
        </w:tc>
      </w:tr>
      <w:tr w:rsidR="00137B3E" w:rsidRPr="00614559" w:rsidTr="0017277B">
        <w:trPr>
          <w:trHeight w:val="243"/>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i/>
                <w:sz w:val="22"/>
                <w:szCs w:val="22"/>
              </w:rPr>
            </w:pPr>
            <w:r w:rsidRPr="00614559">
              <w:rPr>
                <w:bCs/>
                <w:i/>
                <w:sz w:val="22"/>
                <w:szCs w:val="22"/>
              </w:rPr>
              <w:lastRenderedPageBreak/>
              <w:t>бюджет автономного округа</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Cs/>
                <w:i/>
                <w:sz w:val="22"/>
                <w:szCs w:val="22"/>
              </w:rPr>
            </w:pPr>
            <w:r w:rsidRPr="00614559">
              <w:rPr>
                <w:bCs/>
                <w:i/>
                <w:sz w:val="22"/>
                <w:szCs w:val="22"/>
              </w:rPr>
              <w:t>10,7</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5812" w:type="dxa"/>
            <w:vMerge/>
            <w:tcBorders>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p>
        </w:tc>
      </w:tr>
      <w:tr w:rsidR="00137B3E" w:rsidRPr="00614559" w:rsidTr="0017277B">
        <w:trPr>
          <w:trHeight w:val="262"/>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bCs/>
                <w:i/>
                <w:sz w:val="22"/>
                <w:szCs w:val="22"/>
              </w:rPr>
            </w:pPr>
            <w:r w:rsidRPr="00614559">
              <w:rPr>
                <w:bCs/>
                <w:i/>
                <w:sz w:val="22"/>
                <w:szCs w:val="22"/>
              </w:rPr>
              <w:t>местный бюджет</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Cs/>
                <w:i/>
                <w:sz w:val="22"/>
                <w:szCs w:val="22"/>
              </w:rPr>
            </w:pPr>
            <w:r w:rsidRPr="00614559">
              <w:rPr>
                <w:bCs/>
                <w:i/>
                <w:sz w:val="22"/>
                <w:szCs w:val="22"/>
              </w:rPr>
              <w:t>16,1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5812" w:type="dxa"/>
            <w:vMerge/>
            <w:tcBorders>
              <w:left w:val="single" w:sz="4" w:space="0" w:color="auto"/>
              <w:bottom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p>
        </w:tc>
      </w:tr>
      <w:tr w:rsidR="00137B3E" w:rsidRPr="00614559" w:rsidTr="0017277B">
        <w:trPr>
          <w:trHeight w:val="391"/>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sz w:val="22"/>
                <w:szCs w:val="22"/>
              </w:rPr>
            </w:pPr>
            <w:r w:rsidRPr="00614559">
              <w:rPr>
                <w:sz w:val="22"/>
                <w:szCs w:val="22"/>
              </w:rPr>
              <w:t>Организация спортивно-массовых мероприятий, способствующих укреплению межнациональной солидарности, в том числе социальной адаптации и интеграции мигрантов, в том числе</w:t>
            </w:r>
            <w:r w:rsidR="0017277B" w:rsidRPr="00614559">
              <w:rPr>
                <w:sz w:val="22"/>
                <w:szCs w:val="22"/>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rPr>
            </w:pPr>
            <w:r w:rsidRPr="00614559">
              <w:rPr>
                <w:bCs/>
                <w:sz w:val="22"/>
                <w:szCs w:val="22"/>
              </w:rPr>
              <w:t>40,0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20,0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20,0</w:t>
            </w:r>
          </w:p>
        </w:tc>
        <w:tc>
          <w:tcPr>
            <w:tcW w:w="5812" w:type="dxa"/>
            <w:vMerge w:val="restart"/>
            <w:tcBorders>
              <w:top w:val="single" w:sz="4" w:space="0" w:color="auto"/>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r w:rsidRPr="00614559">
              <w:rPr>
                <w:sz w:val="22"/>
                <w:szCs w:val="22"/>
              </w:rPr>
              <w:t>Организация соревнований между командами национальных общин города Югорска (турнир по боулингу, веселые старты, приобретение наградной атрибутики)</w:t>
            </w:r>
          </w:p>
        </w:tc>
      </w:tr>
      <w:tr w:rsidR="00137B3E" w:rsidRPr="00614559" w:rsidTr="0017277B">
        <w:trPr>
          <w:trHeight w:val="237"/>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i/>
                <w:sz w:val="22"/>
                <w:szCs w:val="22"/>
              </w:rPr>
            </w:pPr>
            <w:r w:rsidRPr="00614559">
              <w:rPr>
                <w:bCs/>
                <w:i/>
                <w:sz w:val="22"/>
                <w:szCs w:val="22"/>
              </w:rPr>
              <w:t>бюджет автономного округа</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Cs/>
                <w:i/>
                <w:sz w:val="22"/>
                <w:szCs w:val="22"/>
              </w:rPr>
            </w:pPr>
            <w:r w:rsidRPr="00614559">
              <w:rPr>
                <w:bCs/>
                <w:i/>
                <w:sz w:val="22"/>
                <w:szCs w:val="22"/>
              </w:rPr>
              <w:t>16,0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5812" w:type="dxa"/>
            <w:vMerge/>
            <w:tcBorders>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p>
        </w:tc>
      </w:tr>
      <w:tr w:rsidR="00137B3E" w:rsidRPr="00614559" w:rsidTr="0017277B">
        <w:trPr>
          <w:trHeight w:val="256"/>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bCs/>
                <w:i/>
                <w:sz w:val="22"/>
                <w:szCs w:val="22"/>
              </w:rPr>
            </w:pPr>
            <w:r w:rsidRPr="00614559">
              <w:rPr>
                <w:bCs/>
                <w:i/>
                <w:sz w:val="22"/>
                <w:szCs w:val="22"/>
              </w:rPr>
              <w:t>местный бюджет</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bCs/>
                <w:i/>
                <w:sz w:val="22"/>
                <w:szCs w:val="22"/>
              </w:rPr>
            </w:pPr>
            <w:r w:rsidRPr="00614559">
              <w:rPr>
                <w:bCs/>
                <w:i/>
                <w:sz w:val="22"/>
                <w:szCs w:val="22"/>
              </w:rPr>
              <w:t>24,0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20,0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20,0</w:t>
            </w:r>
          </w:p>
        </w:tc>
        <w:tc>
          <w:tcPr>
            <w:tcW w:w="5812" w:type="dxa"/>
            <w:vMerge/>
            <w:tcBorders>
              <w:left w:val="single" w:sz="4" w:space="0" w:color="auto"/>
              <w:bottom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p>
        </w:tc>
      </w:tr>
      <w:tr w:rsidR="00137B3E" w:rsidRPr="00614559" w:rsidTr="0017277B">
        <w:trPr>
          <w:trHeight w:val="391"/>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sz w:val="22"/>
                <w:szCs w:val="22"/>
              </w:rPr>
            </w:pPr>
            <w:r w:rsidRPr="00614559">
              <w:rPr>
                <w:sz w:val="22"/>
                <w:szCs w:val="22"/>
              </w:rPr>
              <w:t>Организация просветительских мероприятий, информационное сопровождение деятельности по реализации государственной национальной политики, в том числе</w:t>
            </w:r>
            <w:r w:rsidR="0017277B" w:rsidRPr="00614559">
              <w:rPr>
                <w:sz w:val="22"/>
                <w:szCs w:val="22"/>
              </w:rPr>
              <w:t>:</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rPr>
            </w:pPr>
            <w:r w:rsidRPr="00614559">
              <w:rPr>
                <w:sz w:val="22"/>
                <w:szCs w:val="22"/>
              </w:rPr>
              <w:t>20,0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30,0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sz w:val="22"/>
                <w:szCs w:val="22"/>
                <w:lang w:eastAsia="en-US"/>
              </w:rPr>
            </w:pPr>
            <w:r w:rsidRPr="00614559">
              <w:rPr>
                <w:sz w:val="22"/>
                <w:szCs w:val="22"/>
                <w:lang w:eastAsia="en-US"/>
              </w:rPr>
              <w:t>30,0</w:t>
            </w:r>
          </w:p>
        </w:tc>
        <w:tc>
          <w:tcPr>
            <w:tcW w:w="5812" w:type="dxa"/>
            <w:vMerge w:val="restart"/>
            <w:tcBorders>
              <w:top w:val="single" w:sz="4" w:space="0" w:color="auto"/>
              <w:left w:val="single" w:sz="4" w:space="0" w:color="auto"/>
              <w:right w:val="single" w:sz="4" w:space="0" w:color="auto"/>
            </w:tcBorders>
            <w:shd w:val="clear" w:color="auto" w:fill="FFFFFF"/>
            <w:vAlign w:val="center"/>
          </w:tcPr>
          <w:p w:rsidR="00137B3E" w:rsidRPr="00614559" w:rsidRDefault="00137B3E" w:rsidP="0017277B">
            <w:pPr>
              <w:rPr>
                <w:sz w:val="22"/>
                <w:szCs w:val="22"/>
                <w:lang w:eastAsia="en-US"/>
              </w:rPr>
            </w:pPr>
            <w:r w:rsidRPr="00614559">
              <w:rPr>
                <w:sz w:val="22"/>
                <w:szCs w:val="22"/>
              </w:rPr>
              <w:t>Выпуск информационной продукции, способствующей формированию этнокультурной компетентности граждан и пропаганду ценностей добрососедства и взаимоуважения (памятки, буклеты, плакаты)</w:t>
            </w:r>
          </w:p>
        </w:tc>
      </w:tr>
      <w:tr w:rsidR="00137B3E" w:rsidRPr="00614559" w:rsidTr="00137B3E">
        <w:trPr>
          <w:trHeight w:val="213"/>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i/>
                <w:sz w:val="22"/>
                <w:szCs w:val="22"/>
              </w:rPr>
            </w:pPr>
            <w:r w:rsidRPr="00614559">
              <w:rPr>
                <w:bCs/>
                <w:i/>
                <w:sz w:val="22"/>
                <w:szCs w:val="22"/>
              </w:rPr>
              <w:t>бюджет автономного округа</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rPr>
            </w:pPr>
            <w:r w:rsidRPr="00614559">
              <w:rPr>
                <w:i/>
                <w:sz w:val="22"/>
                <w:szCs w:val="22"/>
              </w:rPr>
              <w:t>8,0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0,0</w:t>
            </w:r>
          </w:p>
        </w:tc>
        <w:tc>
          <w:tcPr>
            <w:tcW w:w="5812" w:type="dxa"/>
            <w:vMerge/>
            <w:tcBorders>
              <w:left w:val="single" w:sz="4" w:space="0" w:color="auto"/>
              <w:right w:val="single" w:sz="4" w:space="0" w:color="auto"/>
            </w:tcBorders>
            <w:shd w:val="clear" w:color="auto" w:fill="FFFFFF"/>
          </w:tcPr>
          <w:p w:rsidR="00137B3E" w:rsidRPr="00614559" w:rsidRDefault="00137B3E" w:rsidP="00E34CEE">
            <w:pPr>
              <w:jc w:val="center"/>
              <w:rPr>
                <w:sz w:val="22"/>
                <w:szCs w:val="22"/>
                <w:lang w:eastAsia="en-US"/>
              </w:rPr>
            </w:pPr>
          </w:p>
        </w:tc>
      </w:tr>
      <w:tr w:rsidR="00137B3E" w:rsidRPr="00614559" w:rsidTr="00137B3E">
        <w:trPr>
          <w:trHeight w:val="232"/>
        </w:trPr>
        <w:tc>
          <w:tcPr>
            <w:tcW w:w="63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rPr>
                <w:bCs/>
                <w:i/>
                <w:sz w:val="22"/>
                <w:szCs w:val="22"/>
              </w:rPr>
            </w:pPr>
            <w:r w:rsidRPr="00614559">
              <w:rPr>
                <w:bCs/>
                <w:i/>
                <w:sz w:val="22"/>
                <w:szCs w:val="22"/>
              </w:rPr>
              <w:t>местный бюджет</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rPr>
            </w:pPr>
            <w:r w:rsidRPr="00614559">
              <w:rPr>
                <w:i/>
                <w:sz w:val="22"/>
                <w:szCs w:val="22"/>
              </w:rPr>
              <w:t>12,0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30,0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i/>
                <w:sz w:val="22"/>
                <w:szCs w:val="22"/>
                <w:lang w:eastAsia="en-US"/>
              </w:rPr>
            </w:pPr>
            <w:r w:rsidRPr="00614559">
              <w:rPr>
                <w:i/>
                <w:sz w:val="22"/>
                <w:szCs w:val="22"/>
                <w:lang w:eastAsia="en-US"/>
              </w:rPr>
              <w:t>30,0</w:t>
            </w:r>
          </w:p>
        </w:tc>
        <w:tc>
          <w:tcPr>
            <w:tcW w:w="5812" w:type="dxa"/>
            <w:vMerge/>
            <w:tcBorders>
              <w:left w:val="single" w:sz="4" w:space="0" w:color="auto"/>
              <w:bottom w:val="single" w:sz="4" w:space="0" w:color="auto"/>
              <w:right w:val="single" w:sz="4" w:space="0" w:color="auto"/>
            </w:tcBorders>
            <w:shd w:val="clear" w:color="auto" w:fill="FFFFFF"/>
          </w:tcPr>
          <w:p w:rsidR="00137B3E" w:rsidRPr="00614559" w:rsidRDefault="00137B3E" w:rsidP="00E34CEE">
            <w:pPr>
              <w:jc w:val="center"/>
              <w:rPr>
                <w:sz w:val="22"/>
                <w:szCs w:val="22"/>
                <w:lang w:eastAsia="en-US"/>
              </w:rPr>
            </w:pPr>
          </w:p>
        </w:tc>
      </w:tr>
    </w:tbl>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sectPr w:rsidR="00137B3E" w:rsidRPr="00614559" w:rsidSect="00137B3E">
          <w:pgSz w:w="16838" w:h="11906" w:orient="landscape"/>
          <w:pgMar w:top="1418" w:right="567" w:bottom="1418" w:left="567" w:header="709" w:footer="709" w:gutter="0"/>
          <w:cols w:space="720"/>
        </w:sectPr>
      </w:pPr>
    </w:p>
    <w:p w:rsidR="00137B3E" w:rsidRPr="00614559" w:rsidRDefault="00137B3E" w:rsidP="00E34CEE">
      <w:pPr>
        <w:autoSpaceDE w:val="0"/>
        <w:autoSpaceDN w:val="0"/>
        <w:adjustRightInd w:val="0"/>
        <w:ind w:firstLine="709"/>
        <w:jc w:val="both"/>
        <w:rPr>
          <w:bCs/>
          <w:sz w:val="24"/>
          <w:szCs w:val="24"/>
        </w:rPr>
      </w:pPr>
      <w:r w:rsidRPr="00614559">
        <w:rPr>
          <w:bCs/>
          <w:sz w:val="24"/>
          <w:szCs w:val="24"/>
        </w:rPr>
        <w:lastRenderedPageBreak/>
        <w:t xml:space="preserve">Реализация комплекса мероприятий </w:t>
      </w:r>
      <w:r w:rsidRPr="00614559">
        <w:rPr>
          <w:sz w:val="24"/>
          <w:szCs w:val="24"/>
        </w:rPr>
        <w:t xml:space="preserve">подпрограммы 3 </w:t>
      </w:r>
      <w:r w:rsidRPr="00614559">
        <w:rPr>
          <w:bCs/>
          <w:sz w:val="24"/>
          <w:szCs w:val="24"/>
        </w:rPr>
        <w:t>позволит обеспечить:</w:t>
      </w:r>
    </w:p>
    <w:p w:rsidR="00137B3E" w:rsidRPr="00614559" w:rsidRDefault="00137B3E" w:rsidP="00E34CEE">
      <w:pPr>
        <w:pStyle w:val="ae"/>
        <w:spacing w:before="0" w:beforeAutospacing="0" w:after="0" w:afterAutospacing="0"/>
        <w:ind w:firstLine="567"/>
        <w:jc w:val="both"/>
      </w:pPr>
      <w:r w:rsidRPr="00614559">
        <w:t xml:space="preserve">  - увеличение д</w:t>
      </w:r>
      <w:r w:rsidRPr="00614559">
        <w:rPr>
          <w:rFonts w:eastAsia="Calibri"/>
        </w:rPr>
        <w:t>оли граждан, положительно оценивающих состояние межнациональных отношений в городе Югорске, в общем количестве граждан</w:t>
      </w:r>
      <w:r w:rsidRPr="00614559">
        <w:t xml:space="preserve"> с 60% в 2019 году до 62% в 2021 году;</w:t>
      </w:r>
    </w:p>
    <w:p w:rsidR="00137B3E" w:rsidRPr="00614559" w:rsidRDefault="00137B3E" w:rsidP="00E34CEE">
      <w:pPr>
        <w:pStyle w:val="ae"/>
        <w:spacing w:before="0" w:beforeAutospacing="0" w:after="0" w:afterAutospacing="0"/>
        <w:ind w:firstLine="567"/>
        <w:jc w:val="both"/>
      </w:pPr>
      <w:r w:rsidRPr="00614559">
        <w:t xml:space="preserve">  - увеличение ч</w:t>
      </w:r>
      <w:r w:rsidRPr="00614559">
        <w:rPr>
          <w:rFonts w:eastAsia="Calibri"/>
        </w:rPr>
        <w:t>исленности участников мероприятий, направленных на этнокультурное развитие народов России, проживающих на территории города Югорска,</w:t>
      </w:r>
      <w:r w:rsidRPr="00614559">
        <w:t xml:space="preserve"> с 1,1 тысяч человек в 2019 году до 1,3 тысяч человек в 2021 году;</w:t>
      </w:r>
    </w:p>
    <w:p w:rsidR="00137B3E" w:rsidRPr="00614559" w:rsidRDefault="00137B3E" w:rsidP="00E34CEE">
      <w:pPr>
        <w:ind w:firstLine="709"/>
        <w:jc w:val="both"/>
        <w:rPr>
          <w:sz w:val="24"/>
          <w:szCs w:val="24"/>
        </w:rPr>
      </w:pPr>
      <w:r w:rsidRPr="00614559">
        <w:rPr>
          <w:sz w:val="24"/>
          <w:szCs w:val="24"/>
        </w:rPr>
        <w:t>- увеличение количества участников мероприятий, направленных на укрепление общероссийского гражданского единства, с 2,1 тысяч человек в 2019 году до 2,5 тысяч человек в 2021 году.</w:t>
      </w:r>
    </w:p>
    <w:p w:rsidR="00137B3E" w:rsidRPr="00614559" w:rsidRDefault="00137B3E" w:rsidP="00E34CEE">
      <w:pPr>
        <w:ind w:firstLine="709"/>
        <w:jc w:val="both"/>
        <w:rPr>
          <w:sz w:val="24"/>
          <w:szCs w:val="24"/>
        </w:rPr>
      </w:pPr>
      <w:r w:rsidRPr="00614559">
        <w:rPr>
          <w:sz w:val="24"/>
          <w:szCs w:val="24"/>
        </w:rPr>
        <w:t>Удельный вес третьей по ресурсоемкости подпрограммы 2 «</w:t>
      </w:r>
      <w:r w:rsidRPr="00614559">
        <w:rPr>
          <w:bCs/>
          <w:sz w:val="24"/>
          <w:szCs w:val="24"/>
        </w:rPr>
        <w:t>Поддержка социально ориентированных некоммерческих организаций</w:t>
      </w:r>
      <w:r w:rsidRPr="00614559">
        <w:rPr>
          <w:sz w:val="24"/>
          <w:szCs w:val="24"/>
        </w:rPr>
        <w:t>» в общем объеме ресурсного обеспечения муниципальной программы в 2019 году составит 0,9% или 200,0 тыс. рублей, в 2020 и 2021 годах – 1,0% или 200,0 тыс. рублей ежегодно.</w:t>
      </w:r>
    </w:p>
    <w:p w:rsidR="00137B3E" w:rsidRPr="00614559" w:rsidRDefault="00137B3E" w:rsidP="00E34CEE">
      <w:pPr>
        <w:ind w:firstLine="709"/>
        <w:jc w:val="both"/>
        <w:rPr>
          <w:sz w:val="24"/>
          <w:szCs w:val="24"/>
        </w:rPr>
      </w:pPr>
      <w:r w:rsidRPr="00614559">
        <w:rPr>
          <w:sz w:val="24"/>
          <w:szCs w:val="24"/>
        </w:rPr>
        <w:t xml:space="preserve">Бюджетные ассигнования в рамках реализации подпрограммы будут направлены на организацию и проведение конкурса среди некоммерческих организаций города Югорска с целью предоставления финансовой поддержки для реализации программ (проектов), что </w:t>
      </w:r>
      <w:r w:rsidRPr="00614559">
        <w:rPr>
          <w:bCs/>
          <w:sz w:val="24"/>
          <w:szCs w:val="24"/>
        </w:rPr>
        <w:t xml:space="preserve">позволит обеспечить </w:t>
      </w:r>
      <w:r w:rsidRPr="00614559">
        <w:rPr>
          <w:sz w:val="24"/>
          <w:szCs w:val="24"/>
        </w:rPr>
        <w:t>сохранение количества социально-значимых проектов, реализуемых некоммерческими организациями и получивших финансовую поддержку из местного бюджета, не менее 2 проектов ежегодно.</w:t>
      </w:r>
    </w:p>
    <w:p w:rsidR="00137B3E" w:rsidRPr="00614559" w:rsidRDefault="00137B3E" w:rsidP="00E34CEE">
      <w:pPr>
        <w:ind w:firstLine="709"/>
        <w:jc w:val="both"/>
        <w:rPr>
          <w:spacing w:val="2"/>
          <w:sz w:val="24"/>
          <w:szCs w:val="24"/>
          <w:shd w:val="clear" w:color="auto" w:fill="FFFFFF"/>
        </w:rPr>
      </w:pPr>
      <w:r w:rsidRPr="00614559">
        <w:rPr>
          <w:sz w:val="24"/>
          <w:szCs w:val="24"/>
        </w:rPr>
        <w:t>Бюджетные ассигнования в рамках реализации программы будут направлены на создание в городе Югорске  условий для развития институтов гражданского общества и реализации гражданских инициатив.</w:t>
      </w:r>
    </w:p>
    <w:p w:rsidR="00137B3E" w:rsidRPr="00614559" w:rsidRDefault="00137B3E" w:rsidP="00E34CEE">
      <w:pPr>
        <w:ind w:firstLine="709"/>
        <w:jc w:val="both"/>
        <w:rPr>
          <w:spacing w:val="2"/>
          <w:sz w:val="23"/>
          <w:szCs w:val="23"/>
          <w:shd w:val="clear" w:color="auto" w:fill="FFFFFF"/>
        </w:rPr>
      </w:pPr>
    </w:p>
    <w:p w:rsidR="00137B3E" w:rsidRPr="00614559" w:rsidRDefault="00137B3E" w:rsidP="00E34CEE">
      <w:pPr>
        <w:ind w:firstLine="709"/>
        <w:jc w:val="both"/>
        <w:rPr>
          <w:spacing w:val="2"/>
          <w:sz w:val="23"/>
          <w:szCs w:val="23"/>
          <w:shd w:val="clear" w:color="auto" w:fill="FFFFFF"/>
        </w:rPr>
      </w:pPr>
    </w:p>
    <w:p w:rsidR="00137B3E" w:rsidRPr="00614559" w:rsidRDefault="00137B3E" w:rsidP="00E34CEE">
      <w:pPr>
        <w:ind w:firstLine="709"/>
        <w:jc w:val="both"/>
        <w:rPr>
          <w:sz w:val="24"/>
          <w:szCs w:val="24"/>
        </w:rPr>
      </w:pPr>
    </w:p>
    <w:p w:rsidR="00B513C0" w:rsidRPr="00614559" w:rsidRDefault="00B513C0">
      <w:pPr>
        <w:spacing w:after="200" w:line="276" w:lineRule="auto"/>
        <w:rPr>
          <w:sz w:val="24"/>
          <w:szCs w:val="24"/>
        </w:rPr>
      </w:pPr>
      <w:r w:rsidRPr="00614559">
        <w:rPr>
          <w:b/>
          <w:sz w:val="24"/>
          <w:szCs w:val="24"/>
        </w:rPr>
        <w:br w:type="page"/>
      </w:r>
    </w:p>
    <w:p w:rsidR="00137B3E" w:rsidRPr="00614559" w:rsidRDefault="00137B3E" w:rsidP="00E34CEE">
      <w:pPr>
        <w:pStyle w:val="310"/>
        <w:widowControl w:val="0"/>
        <w:shd w:val="clear" w:color="auto" w:fill="auto"/>
        <w:spacing w:line="240" w:lineRule="auto"/>
        <w:ind w:right="0"/>
        <w:jc w:val="center"/>
        <w:rPr>
          <w:color w:val="auto"/>
          <w:sz w:val="24"/>
          <w:szCs w:val="24"/>
        </w:rPr>
      </w:pPr>
      <w:r w:rsidRPr="00614559">
        <w:rPr>
          <w:bCs/>
          <w:color w:val="auto"/>
          <w:sz w:val="24"/>
          <w:szCs w:val="24"/>
        </w:rPr>
        <w:lastRenderedPageBreak/>
        <w:t>17. Муниципальная программа города Югорска</w:t>
      </w:r>
    </w:p>
    <w:p w:rsidR="00137B3E" w:rsidRPr="00614559" w:rsidRDefault="00137B3E" w:rsidP="00E34CEE">
      <w:pPr>
        <w:pStyle w:val="310"/>
        <w:spacing w:line="240" w:lineRule="auto"/>
        <w:jc w:val="center"/>
        <w:rPr>
          <w:color w:val="auto"/>
          <w:sz w:val="24"/>
          <w:szCs w:val="24"/>
        </w:rPr>
      </w:pPr>
      <w:r w:rsidRPr="00614559">
        <w:rPr>
          <w:bCs/>
          <w:color w:val="auto"/>
          <w:sz w:val="24"/>
          <w:szCs w:val="24"/>
        </w:rPr>
        <w:t>«</w:t>
      </w:r>
      <w:r w:rsidRPr="00614559">
        <w:rPr>
          <w:color w:val="auto"/>
          <w:sz w:val="24"/>
          <w:szCs w:val="24"/>
        </w:rPr>
        <w:t>Развитие муниципальной службы»</w:t>
      </w:r>
    </w:p>
    <w:p w:rsidR="00137B3E" w:rsidRPr="00614559" w:rsidRDefault="00137B3E" w:rsidP="00E34CEE">
      <w:pPr>
        <w:ind w:firstLine="567"/>
        <w:jc w:val="both"/>
        <w:rPr>
          <w:b/>
          <w:sz w:val="24"/>
          <w:szCs w:val="24"/>
        </w:rPr>
      </w:pPr>
    </w:p>
    <w:p w:rsidR="00137B3E" w:rsidRPr="00614559" w:rsidRDefault="00137B3E" w:rsidP="00E34CEE">
      <w:pPr>
        <w:ind w:firstLine="709"/>
        <w:jc w:val="both"/>
        <w:rPr>
          <w:sz w:val="24"/>
          <w:szCs w:val="24"/>
        </w:rPr>
      </w:pPr>
      <w:r w:rsidRPr="00614559">
        <w:rPr>
          <w:sz w:val="24"/>
          <w:szCs w:val="24"/>
        </w:rPr>
        <w:t>Муниципальная программа города Югорска «Развитие муниципальной службы» утверждена постановлением администрации города Югорска от 30.10.2018 № 2997 (далее – муниципальная программа).</w:t>
      </w:r>
    </w:p>
    <w:p w:rsidR="00137B3E" w:rsidRPr="00614559" w:rsidRDefault="00137B3E" w:rsidP="00E34CEE">
      <w:pPr>
        <w:snapToGrid w:val="0"/>
        <w:ind w:firstLine="709"/>
        <w:jc w:val="both"/>
        <w:rPr>
          <w:sz w:val="24"/>
          <w:szCs w:val="24"/>
          <w:lang w:eastAsia="ar-SA"/>
        </w:rPr>
      </w:pPr>
      <w:r w:rsidRPr="00614559">
        <w:rPr>
          <w:sz w:val="24"/>
          <w:szCs w:val="24"/>
        </w:rPr>
        <w:t>Ответственный исполнитель муниципальной программы – управление по вопросам муниципальной службы, кадров и наград администрации города Югорска, соисполнители отсутствуют.</w:t>
      </w:r>
    </w:p>
    <w:p w:rsidR="00137B3E" w:rsidRPr="00614559" w:rsidRDefault="00137B3E" w:rsidP="00E34CEE">
      <w:pPr>
        <w:shd w:val="clear" w:color="auto" w:fill="FFFFFF"/>
        <w:ind w:firstLine="709"/>
        <w:jc w:val="both"/>
        <w:rPr>
          <w:sz w:val="24"/>
          <w:szCs w:val="24"/>
        </w:rPr>
      </w:pPr>
      <w:r w:rsidRPr="00614559">
        <w:rPr>
          <w:sz w:val="24"/>
          <w:szCs w:val="24"/>
        </w:rPr>
        <w:t>Текст муниципальной программы размещен в сети Интернет на официальном сайте органов местного самоуправления города Югорска в разделе «Муниципальные программы 2019-2030» http://adm.ugorsk.ru/about/programs/novaya-stranitsa-3.php и в разделе «Правовые акты администрации» http://adm.ugorsk.ru/regulatory/npa/4595/</w:t>
      </w:r>
      <w:r w:rsidRPr="00614559">
        <w:t>.</w:t>
      </w:r>
    </w:p>
    <w:p w:rsidR="00137B3E" w:rsidRPr="00614559" w:rsidRDefault="00137B3E" w:rsidP="00E34CEE">
      <w:pPr>
        <w:autoSpaceDE w:val="0"/>
        <w:autoSpaceDN w:val="0"/>
        <w:adjustRightInd w:val="0"/>
        <w:ind w:firstLine="709"/>
        <w:jc w:val="both"/>
        <w:rPr>
          <w:sz w:val="24"/>
          <w:szCs w:val="24"/>
        </w:rPr>
      </w:pPr>
      <w:r w:rsidRPr="00614559">
        <w:rPr>
          <w:sz w:val="24"/>
          <w:szCs w:val="24"/>
        </w:rPr>
        <w:t>На реализацию муниципальной программы планируется направить бюджетные ассигнования на 2019 – 2021 годы за счет средств местного бюджета в сумме по 435,0 тыс. рублей ежегодно.</w:t>
      </w:r>
    </w:p>
    <w:p w:rsidR="00137B3E" w:rsidRPr="00614559" w:rsidRDefault="00137B3E" w:rsidP="00E34CEE">
      <w:pPr>
        <w:ind w:firstLine="709"/>
        <w:jc w:val="both"/>
        <w:rPr>
          <w:sz w:val="24"/>
          <w:szCs w:val="24"/>
        </w:rPr>
      </w:pPr>
      <w:r w:rsidRPr="00614559">
        <w:rPr>
          <w:sz w:val="24"/>
          <w:szCs w:val="24"/>
        </w:rPr>
        <w:t xml:space="preserve">Структура расходов муниципальной программы «Развитие муниципальной службы» на 2019 год и на плановый период 2020 и 2021 годов представлена в таблице </w:t>
      </w:r>
      <w:r w:rsidR="00614559" w:rsidRPr="00614559">
        <w:rPr>
          <w:sz w:val="24"/>
          <w:szCs w:val="24"/>
        </w:rPr>
        <w:t>85</w:t>
      </w:r>
      <w:r w:rsidRPr="00614559">
        <w:rPr>
          <w:sz w:val="24"/>
          <w:szCs w:val="24"/>
        </w:rPr>
        <w:t>.</w:t>
      </w:r>
    </w:p>
    <w:p w:rsidR="00137B3E" w:rsidRPr="00614559" w:rsidRDefault="00614559" w:rsidP="00E34CEE">
      <w:pPr>
        <w:ind w:firstLine="360"/>
        <w:jc w:val="right"/>
        <w:rPr>
          <w:sz w:val="24"/>
          <w:szCs w:val="24"/>
        </w:rPr>
      </w:pPr>
      <w:r w:rsidRPr="00614559">
        <w:rPr>
          <w:sz w:val="24"/>
          <w:szCs w:val="24"/>
        </w:rPr>
        <w:t>Таблица 85</w:t>
      </w:r>
    </w:p>
    <w:p w:rsidR="00137B3E" w:rsidRPr="00614559" w:rsidRDefault="00137B3E" w:rsidP="00E34CEE">
      <w:pPr>
        <w:jc w:val="center"/>
        <w:rPr>
          <w:b/>
          <w:sz w:val="24"/>
          <w:szCs w:val="24"/>
        </w:rPr>
      </w:pPr>
      <w:r w:rsidRPr="00614559">
        <w:rPr>
          <w:b/>
          <w:sz w:val="24"/>
          <w:szCs w:val="24"/>
        </w:rPr>
        <w:t>Структура расходов муниципальной программы «Развитие муниципальной службы» на 2019 год и на плановый период 2020 и 2021 годов</w:t>
      </w:r>
    </w:p>
    <w:p w:rsidR="00137B3E" w:rsidRPr="00614559" w:rsidRDefault="00137B3E" w:rsidP="00E34CEE">
      <w:pPr>
        <w:jc w:val="right"/>
        <w:rPr>
          <w:sz w:val="24"/>
          <w:szCs w:val="24"/>
        </w:rPr>
      </w:pPr>
      <w:r w:rsidRPr="00614559">
        <w:rPr>
          <w:sz w:val="24"/>
          <w:szCs w:val="24"/>
        </w:rPr>
        <w:t xml:space="preserve">    тыс. рублей</w:t>
      </w:r>
    </w:p>
    <w:tbl>
      <w:tblPr>
        <w:tblW w:w="9242" w:type="dxa"/>
        <w:tblCellSpacing w:w="5" w:type="nil"/>
        <w:tblInd w:w="47" w:type="dxa"/>
        <w:tblLayout w:type="fixed"/>
        <w:tblCellMar>
          <w:left w:w="75" w:type="dxa"/>
          <w:right w:w="75" w:type="dxa"/>
        </w:tblCellMar>
        <w:tblLook w:val="0000"/>
      </w:tblPr>
      <w:tblGrid>
        <w:gridCol w:w="454"/>
        <w:gridCol w:w="3543"/>
        <w:gridCol w:w="851"/>
        <w:gridCol w:w="992"/>
        <w:gridCol w:w="851"/>
        <w:gridCol w:w="992"/>
        <w:gridCol w:w="850"/>
        <w:gridCol w:w="709"/>
      </w:tblGrid>
      <w:tr w:rsidR="006E2DAE" w:rsidRPr="00614559" w:rsidTr="001116E6">
        <w:trPr>
          <w:trHeight w:val="175"/>
          <w:tblCellSpacing w:w="5" w:type="nil"/>
        </w:trPr>
        <w:tc>
          <w:tcPr>
            <w:tcW w:w="454" w:type="dxa"/>
            <w:vMerge w:val="restart"/>
            <w:tcBorders>
              <w:top w:val="single" w:sz="4" w:space="0" w:color="auto"/>
              <w:left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 xml:space="preserve">N </w:t>
            </w:r>
            <w:r w:rsidRPr="00614559">
              <w:rPr>
                <w:rFonts w:ascii="Times New Roman" w:hAnsi="Times New Roman" w:cs="Times New Roman"/>
                <w:sz w:val="22"/>
                <w:szCs w:val="22"/>
              </w:rPr>
              <w:br/>
            </w:r>
            <w:proofErr w:type="spellStart"/>
            <w:proofErr w:type="gramStart"/>
            <w:r w:rsidRPr="00614559">
              <w:rPr>
                <w:rFonts w:ascii="Times New Roman" w:hAnsi="Times New Roman" w:cs="Times New Roman"/>
                <w:sz w:val="22"/>
                <w:szCs w:val="22"/>
              </w:rPr>
              <w:t>п</w:t>
            </w:r>
            <w:proofErr w:type="spellEnd"/>
            <w:proofErr w:type="gramEnd"/>
            <w:r w:rsidRPr="00614559">
              <w:rPr>
                <w:rFonts w:ascii="Times New Roman" w:hAnsi="Times New Roman" w:cs="Times New Roman"/>
                <w:sz w:val="22"/>
                <w:szCs w:val="22"/>
              </w:rPr>
              <w:t>/</w:t>
            </w:r>
            <w:proofErr w:type="spellStart"/>
            <w:r w:rsidRPr="00614559">
              <w:rPr>
                <w:rFonts w:ascii="Times New Roman" w:hAnsi="Times New Roman" w:cs="Times New Roman"/>
                <w:sz w:val="22"/>
                <w:szCs w:val="22"/>
              </w:rPr>
              <w:t>п</w:t>
            </w:r>
            <w:proofErr w:type="spellEnd"/>
          </w:p>
        </w:tc>
        <w:tc>
          <w:tcPr>
            <w:tcW w:w="3543" w:type="dxa"/>
            <w:vMerge w:val="restart"/>
            <w:tcBorders>
              <w:top w:val="single" w:sz="4" w:space="0" w:color="auto"/>
              <w:left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Наименование подпрограмм муниципальной программы</w:t>
            </w:r>
          </w:p>
        </w:tc>
        <w:tc>
          <w:tcPr>
            <w:tcW w:w="5245" w:type="dxa"/>
            <w:gridSpan w:val="6"/>
            <w:tcBorders>
              <w:top w:val="single" w:sz="4" w:space="0" w:color="auto"/>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Проект</w:t>
            </w:r>
          </w:p>
        </w:tc>
      </w:tr>
      <w:tr w:rsidR="006E2DAE" w:rsidRPr="00614559" w:rsidTr="001116E6">
        <w:trPr>
          <w:trHeight w:val="138"/>
          <w:tblCellSpacing w:w="5" w:type="nil"/>
        </w:trPr>
        <w:tc>
          <w:tcPr>
            <w:tcW w:w="454" w:type="dxa"/>
            <w:vMerge/>
            <w:tcBorders>
              <w:left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p>
        </w:tc>
        <w:tc>
          <w:tcPr>
            <w:tcW w:w="3543" w:type="dxa"/>
            <w:vMerge/>
            <w:tcBorders>
              <w:left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6E2DAE" w:rsidRPr="00614559" w:rsidRDefault="006E2DAE" w:rsidP="006E2DA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 xml:space="preserve">2019 год </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6E2DAE" w:rsidRPr="00614559" w:rsidRDefault="006E2DAE" w:rsidP="006E2DA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 xml:space="preserve">2020 год </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6E2DAE" w:rsidRPr="00614559" w:rsidRDefault="006E2DAE" w:rsidP="006E2DA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 xml:space="preserve">2021 год </w:t>
            </w:r>
          </w:p>
        </w:tc>
      </w:tr>
      <w:tr w:rsidR="006E2DAE" w:rsidRPr="00614559" w:rsidTr="001116E6">
        <w:trPr>
          <w:tblCellSpacing w:w="5" w:type="nil"/>
        </w:trPr>
        <w:tc>
          <w:tcPr>
            <w:tcW w:w="454" w:type="dxa"/>
            <w:vMerge/>
            <w:tcBorders>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p>
        </w:tc>
        <w:tc>
          <w:tcPr>
            <w:tcW w:w="3543" w:type="dxa"/>
            <w:vMerge/>
            <w:tcBorders>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p>
        </w:tc>
        <w:tc>
          <w:tcPr>
            <w:tcW w:w="851" w:type="dxa"/>
            <w:tcBorders>
              <w:top w:val="single" w:sz="4" w:space="0" w:color="auto"/>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сумма, тыс. рублей</w:t>
            </w:r>
          </w:p>
        </w:tc>
        <w:tc>
          <w:tcPr>
            <w:tcW w:w="992" w:type="dxa"/>
            <w:tcBorders>
              <w:top w:val="single" w:sz="4" w:space="0" w:color="auto"/>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 в общем объёме расходов</w:t>
            </w:r>
          </w:p>
        </w:tc>
        <w:tc>
          <w:tcPr>
            <w:tcW w:w="851" w:type="dxa"/>
            <w:tcBorders>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сумма, тыс. рублей</w:t>
            </w:r>
          </w:p>
        </w:tc>
        <w:tc>
          <w:tcPr>
            <w:tcW w:w="992" w:type="dxa"/>
            <w:tcBorders>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 в общем объёме расходов</w:t>
            </w:r>
          </w:p>
        </w:tc>
        <w:tc>
          <w:tcPr>
            <w:tcW w:w="850" w:type="dxa"/>
            <w:tcBorders>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сумма, тыс. рублей</w:t>
            </w:r>
          </w:p>
        </w:tc>
        <w:tc>
          <w:tcPr>
            <w:tcW w:w="709" w:type="dxa"/>
            <w:tcBorders>
              <w:left w:val="single" w:sz="4" w:space="0" w:color="auto"/>
              <w:bottom w:val="single" w:sz="4" w:space="0" w:color="auto"/>
              <w:right w:val="single" w:sz="4" w:space="0" w:color="auto"/>
            </w:tcBorders>
            <w:vAlign w:val="center"/>
          </w:tcPr>
          <w:p w:rsidR="006E2DAE" w:rsidRPr="00614559" w:rsidRDefault="006E2DA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 в общем объёме расходов</w:t>
            </w:r>
          </w:p>
        </w:tc>
      </w:tr>
      <w:tr w:rsidR="00137B3E" w:rsidRPr="00614559" w:rsidTr="001116E6">
        <w:trPr>
          <w:tblCellSpacing w:w="5" w:type="nil"/>
        </w:trPr>
        <w:tc>
          <w:tcPr>
            <w:tcW w:w="454"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1</w:t>
            </w:r>
          </w:p>
        </w:tc>
        <w:tc>
          <w:tcPr>
            <w:tcW w:w="3543"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2</w:t>
            </w:r>
          </w:p>
        </w:tc>
        <w:tc>
          <w:tcPr>
            <w:tcW w:w="851"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3</w:t>
            </w:r>
          </w:p>
        </w:tc>
        <w:tc>
          <w:tcPr>
            <w:tcW w:w="99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4</w:t>
            </w:r>
          </w:p>
        </w:tc>
        <w:tc>
          <w:tcPr>
            <w:tcW w:w="851"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5</w:t>
            </w:r>
          </w:p>
        </w:tc>
        <w:tc>
          <w:tcPr>
            <w:tcW w:w="99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6</w:t>
            </w:r>
          </w:p>
        </w:tc>
        <w:tc>
          <w:tcPr>
            <w:tcW w:w="850"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7</w:t>
            </w:r>
          </w:p>
        </w:tc>
        <w:tc>
          <w:tcPr>
            <w:tcW w:w="709"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8</w:t>
            </w:r>
          </w:p>
        </w:tc>
      </w:tr>
      <w:tr w:rsidR="00137B3E" w:rsidRPr="00614559" w:rsidTr="001116E6">
        <w:trPr>
          <w:trHeight w:val="372"/>
          <w:tblCellSpacing w:w="5" w:type="nil"/>
        </w:trPr>
        <w:tc>
          <w:tcPr>
            <w:tcW w:w="454"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p>
        </w:tc>
        <w:tc>
          <w:tcPr>
            <w:tcW w:w="3543"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rPr>
                <w:rFonts w:ascii="Times New Roman" w:hAnsi="Times New Roman" w:cs="Times New Roman"/>
                <w:sz w:val="22"/>
                <w:szCs w:val="22"/>
              </w:rPr>
            </w:pPr>
            <w:r w:rsidRPr="00614559">
              <w:rPr>
                <w:rFonts w:ascii="Times New Roman" w:hAnsi="Times New Roman" w:cs="Times New Roman"/>
                <w:b/>
                <w:sz w:val="22"/>
                <w:szCs w:val="22"/>
              </w:rPr>
              <w:t>Всего по муниципальной программе</w:t>
            </w:r>
          </w:p>
        </w:tc>
        <w:tc>
          <w:tcPr>
            <w:tcW w:w="851"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b/>
                <w:sz w:val="22"/>
                <w:szCs w:val="22"/>
              </w:rPr>
            </w:pPr>
            <w:r w:rsidRPr="00614559">
              <w:rPr>
                <w:rFonts w:ascii="Times New Roman" w:hAnsi="Times New Roman" w:cs="Times New Roman"/>
                <w:b/>
                <w:sz w:val="22"/>
                <w:szCs w:val="22"/>
              </w:rPr>
              <w:t>435,0</w:t>
            </w:r>
          </w:p>
        </w:tc>
        <w:tc>
          <w:tcPr>
            <w:tcW w:w="99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b/>
                <w:sz w:val="22"/>
                <w:szCs w:val="22"/>
              </w:rPr>
            </w:pPr>
            <w:r w:rsidRPr="00614559">
              <w:rPr>
                <w:rFonts w:ascii="Times New Roman" w:hAnsi="Times New Roman" w:cs="Times New Roman"/>
                <w:b/>
                <w:sz w:val="22"/>
                <w:szCs w:val="22"/>
              </w:rPr>
              <w:t>100,0</w:t>
            </w:r>
          </w:p>
        </w:tc>
        <w:tc>
          <w:tcPr>
            <w:tcW w:w="851"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b/>
                <w:sz w:val="22"/>
                <w:szCs w:val="22"/>
              </w:rPr>
            </w:pPr>
            <w:r w:rsidRPr="00614559">
              <w:rPr>
                <w:rFonts w:ascii="Times New Roman" w:hAnsi="Times New Roman" w:cs="Times New Roman"/>
                <w:b/>
                <w:sz w:val="22"/>
                <w:szCs w:val="22"/>
              </w:rPr>
              <w:t>435,0</w:t>
            </w:r>
          </w:p>
        </w:tc>
        <w:tc>
          <w:tcPr>
            <w:tcW w:w="992"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b/>
                <w:sz w:val="22"/>
                <w:szCs w:val="22"/>
              </w:rPr>
            </w:pPr>
            <w:r w:rsidRPr="00614559">
              <w:rPr>
                <w:rFonts w:ascii="Times New Roman" w:hAnsi="Times New Roman" w:cs="Times New Roman"/>
                <w:b/>
                <w:sz w:val="22"/>
                <w:szCs w:val="22"/>
              </w:rPr>
              <w:t>100,0</w:t>
            </w:r>
          </w:p>
        </w:tc>
        <w:tc>
          <w:tcPr>
            <w:tcW w:w="850"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b/>
                <w:sz w:val="22"/>
                <w:szCs w:val="22"/>
              </w:rPr>
            </w:pPr>
            <w:r w:rsidRPr="00614559">
              <w:rPr>
                <w:rFonts w:ascii="Times New Roman" w:hAnsi="Times New Roman" w:cs="Times New Roman"/>
                <w:b/>
                <w:sz w:val="22"/>
                <w:szCs w:val="22"/>
              </w:rPr>
              <w:t>435,0</w:t>
            </w:r>
          </w:p>
        </w:tc>
        <w:tc>
          <w:tcPr>
            <w:tcW w:w="709" w:type="dxa"/>
            <w:tcBorders>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b/>
                <w:sz w:val="22"/>
                <w:szCs w:val="22"/>
              </w:rPr>
            </w:pPr>
            <w:r w:rsidRPr="00614559">
              <w:rPr>
                <w:rFonts w:ascii="Times New Roman" w:hAnsi="Times New Roman" w:cs="Times New Roman"/>
                <w:b/>
                <w:sz w:val="22"/>
                <w:szCs w:val="22"/>
              </w:rPr>
              <w:t>100,0</w:t>
            </w:r>
          </w:p>
        </w:tc>
      </w:tr>
      <w:tr w:rsidR="00137B3E" w:rsidRPr="00614559" w:rsidTr="001116E6">
        <w:trPr>
          <w:tblCellSpacing w:w="5" w:type="nil"/>
        </w:trPr>
        <w:tc>
          <w:tcPr>
            <w:tcW w:w="45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1</w:t>
            </w:r>
          </w:p>
        </w:tc>
        <w:tc>
          <w:tcPr>
            <w:tcW w:w="3543" w:type="dxa"/>
            <w:tcBorders>
              <w:top w:val="single" w:sz="4" w:space="0" w:color="auto"/>
              <w:left w:val="single" w:sz="4" w:space="0" w:color="auto"/>
              <w:bottom w:val="single" w:sz="4" w:space="0" w:color="auto"/>
              <w:right w:val="single" w:sz="4" w:space="0" w:color="auto"/>
            </w:tcBorders>
            <w:vAlign w:val="center"/>
          </w:tcPr>
          <w:p w:rsidR="00137B3E" w:rsidRPr="00614559" w:rsidRDefault="006E2DAE" w:rsidP="00E34CEE">
            <w:pPr>
              <w:pStyle w:val="ConsPlusCell"/>
              <w:rPr>
                <w:rFonts w:ascii="Times New Roman" w:hAnsi="Times New Roman" w:cs="Times New Roman"/>
                <w:sz w:val="22"/>
                <w:szCs w:val="22"/>
              </w:rPr>
            </w:pPr>
            <w:r w:rsidRPr="00614559">
              <w:rPr>
                <w:rFonts w:ascii="Times New Roman" w:hAnsi="Times New Roman" w:cs="Times New Roman"/>
                <w:b/>
                <w:sz w:val="22"/>
                <w:szCs w:val="22"/>
              </w:rPr>
              <w:t>Подпрограмма 1</w:t>
            </w:r>
            <w:r w:rsidRPr="00614559">
              <w:rPr>
                <w:rFonts w:ascii="Times New Roman" w:hAnsi="Times New Roman" w:cs="Times New Roman"/>
                <w:sz w:val="22"/>
                <w:szCs w:val="22"/>
              </w:rPr>
              <w:t xml:space="preserve"> «</w:t>
            </w:r>
            <w:r w:rsidR="00137B3E" w:rsidRPr="00614559">
              <w:rPr>
                <w:rFonts w:ascii="Times New Roman" w:hAnsi="Times New Roman" w:cs="Times New Roman"/>
                <w:sz w:val="22"/>
                <w:szCs w:val="22"/>
              </w:rPr>
              <w:t>Повышение профессионального уровня муниципальных служащих и управленческих кадров в городе Югорске</w:t>
            </w:r>
            <w:r w:rsidRPr="00614559">
              <w:rPr>
                <w:rFonts w:ascii="Times New Roman" w:hAnsi="Times New Roman" w:cs="Times New Roman"/>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300,0</w:t>
            </w:r>
          </w:p>
        </w:tc>
        <w:tc>
          <w:tcPr>
            <w:tcW w:w="992"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69,0</w:t>
            </w:r>
          </w:p>
        </w:tc>
        <w:tc>
          <w:tcPr>
            <w:tcW w:w="851"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300,0</w:t>
            </w:r>
          </w:p>
        </w:tc>
        <w:tc>
          <w:tcPr>
            <w:tcW w:w="992"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69,0</w:t>
            </w:r>
          </w:p>
        </w:tc>
        <w:tc>
          <w:tcPr>
            <w:tcW w:w="850"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300,0</w:t>
            </w:r>
          </w:p>
        </w:tc>
        <w:tc>
          <w:tcPr>
            <w:tcW w:w="709"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69,0</w:t>
            </w:r>
          </w:p>
        </w:tc>
      </w:tr>
      <w:tr w:rsidR="00137B3E" w:rsidRPr="00614559" w:rsidTr="001116E6">
        <w:trPr>
          <w:tblCellSpacing w:w="5" w:type="nil"/>
        </w:trPr>
        <w:tc>
          <w:tcPr>
            <w:tcW w:w="45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2</w:t>
            </w:r>
          </w:p>
        </w:tc>
        <w:tc>
          <w:tcPr>
            <w:tcW w:w="3543" w:type="dxa"/>
            <w:tcBorders>
              <w:top w:val="single" w:sz="4" w:space="0" w:color="auto"/>
              <w:left w:val="single" w:sz="4" w:space="0" w:color="auto"/>
              <w:bottom w:val="single" w:sz="4" w:space="0" w:color="auto"/>
              <w:right w:val="single" w:sz="4" w:space="0" w:color="auto"/>
            </w:tcBorders>
            <w:vAlign w:val="center"/>
          </w:tcPr>
          <w:p w:rsidR="00137B3E" w:rsidRPr="00614559" w:rsidRDefault="006E2DAE" w:rsidP="00E34CEE">
            <w:pPr>
              <w:pStyle w:val="ConsPlusCell"/>
              <w:rPr>
                <w:rFonts w:ascii="Times New Roman" w:hAnsi="Times New Roman" w:cs="Times New Roman"/>
                <w:sz w:val="22"/>
                <w:szCs w:val="22"/>
              </w:rPr>
            </w:pPr>
            <w:r w:rsidRPr="00614559">
              <w:rPr>
                <w:rFonts w:ascii="Times New Roman" w:hAnsi="Times New Roman" w:cs="Times New Roman"/>
                <w:b/>
                <w:sz w:val="22"/>
                <w:szCs w:val="22"/>
              </w:rPr>
              <w:t>Подпрограмма 2</w:t>
            </w:r>
            <w:r w:rsidRPr="00614559">
              <w:rPr>
                <w:rFonts w:ascii="Times New Roman" w:hAnsi="Times New Roman" w:cs="Times New Roman"/>
                <w:sz w:val="22"/>
                <w:szCs w:val="22"/>
              </w:rPr>
              <w:t xml:space="preserve"> «</w:t>
            </w:r>
            <w:r w:rsidR="00137B3E" w:rsidRPr="00614559">
              <w:rPr>
                <w:rFonts w:ascii="Times New Roman" w:hAnsi="Times New Roman" w:cs="Times New Roman"/>
                <w:sz w:val="22"/>
                <w:szCs w:val="22"/>
              </w:rPr>
              <w:t>Внедрение современных кадровых технологий на муниципальной службе в городе Югорске</w:t>
            </w:r>
            <w:r w:rsidRPr="00614559">
              <w:rPr>
                <w:rFonts w:ascii="Times New Roman" w:hAnsi="Times New Roman" w:cs="Times New Roman"/>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35,0</w:t>
            </w:r>
          </w:p>
        </w:tc>
        <w:tc>
          <w:tcPr>
            <w:tcW w:w="992"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8,0</w:t>
            </w:r>
          </w:p>
        </w:tc>
        <w:tc>
          <w:tcPr>
            <w:tcW w:w="851"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35,0</w:t>
            </w:r>
          </w:p>
        </w:tc>
        <w:tc>
          <w:tcPr>
            <w:tcW w:w="992"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8,0</w:t>
            </w:r>
          </w:p>
        </w:tc>
        <w:tc>
          <w:tcPr>
            <w:tcW w:w="850"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35,0</w:t>
            </w:r>
          </w:p>
        </w:tc>
        <w:tc>
          <w:tcPr>
            <w:tcW w:w="709"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8,0</w:t>
            </w:r>
          </w:p>
        </w:tc>
      </w:tr>
      <w:tr w:rsidR="00137B3E" w:rsidRPr="00614559" w:rsidTr="001116E6">
        <w:trPr>
          <w:tblCellSpacing w:w="5" w:type="nil"/>
        </w:trPr>
        <w:tc>
          <w:tcPr>
            <w:tcW w:w="454"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3</w:t>
            </w:r>
          </w:p>
        </w:tc>
        <w:tc>
          <w:tcPr>
            <w:tcW w:w="3543" w:type="dxa"/>
            <w:tcBorders>
              <w:top w:val="single" w:sz="4" w:space="0" w:color="auto"/>
              <w:left w:val="single" w:sz="4" w:space="0" w:color="auto"/>
              <w:bottom w:val="single" w:sz="4" w:space="0" w:color="auto"/>
              <w:right w:val="single" w:sz="4" w:space="0" w:color="auto"/>
            </w:tcBorders>
            <w:vAlign w:val="center"/>
          </w:tcPr>
          <w:p w:rsidR="00137B3E" w:rsidRPr="00614559" w:rsidRDefault="006E2DAE" w:rsidP="00E34CEE">
            <w:pPr>
              <w:pStyle w:val="ConsPlusCell"/>
              <w:rPr>
                <w:rFonts w:ascii="Times New Roman" w:hAnsi="Times New Roman" w:cs="Times New Roman"/>
                <w:sz w:val="22"/>
                <w:szCs w:val="22"/>
              </w:rPr>
            </w:pPr>
            <w:r w:rsidRPr="00614559">
              <w:rPr>
                <w:rFonts w:ascii="Times New Roman" w:hAnsi="Times New Roman" w:cs="Times New Roman"/>
                <w:b/>
                <w:sz w:val="22"/>
                <w:szCs w:val="22"/>
              </w:rPr>
              <w:t>Подпрограмма 3</w:t>
            </w:r>
            <w:r w:rsidRPr="00614559">
              <w:rPr>
                <w:rFonts w:ascii="Times New Roman" w:hAnsi="Times New Roman" w:cs="Times New Roman"/>
                <w:sz w:val="22"/>
                <w:szCs w:val="22"/>
              </w:rPr>
              <w:t xml:space="preserve"> «</w:t>
            </w:r>
            <w:r w:rsidR="00137B3E" w:rsidRPr="00614559">
              <w:rPr>
                <w:rFonts w:ascii="Times New Roman" w:hAnsi="Times New Roman" w:cs="Times New Roman"/>
                <w:sz w:val="22"/>
                <w:szCs w:val="22"/>
              </w:rPr>
              <w:t>Повышение престижа и открытости муниципальной службы в городе Югорске</w:t>
            </w:r>
            <w:r w:rsidRPr="00614559">
              <w:rPr>
                <w:rFonts w:ascii="Times New Roman" w:hAnsi="Times New Roman" w:cs="Times New Roman"/>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100,0</w:t>
            </w:r>
          </w:p>
        </w:tc>
        <w:tc>
          <w:tcPr>
            <w:tcW w:w="992"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23,0</w:t>
            </w:r>
          </w:p>
        </w:tc>
        <w:tc>
          <w:tcPr>
            <w:tcW w:w="851"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100,0</w:t>
            </w:r>
          </w:p>
        </w:tc>
        <w:tc>
          <w:tcPr>
            <w:tcW w:w="992"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23,0</w:t>
            </w:r>
          </w:p>
        </w:tc>
        <w:tc>
          <w:tcPr>
            <w:tcW w:w="850"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100,0</w:t>
            </w:r>
          </w:p>
        </w:tc>
        <w:tc>
          <w:tcPr>
            <w:tcW w:w="709" w:type="dxa"/>
            <w:tcBorders>
              <w:top w:val="single" w:sz="4" w:space="0" w:color="auto"/>
              <w:left w:val="single" w:sz="4" w:space="0" w:color="auto"/>
              <w:bottom w:val="single" w:sz="4" w:space="0" w:color="auto"/>
              <w:right w:val="single" w:sz="4" w:space="0" w:color="auto"/>
            </w:tcBorders>
            <w:vAlign w:val="center"/>
          </w:tcPr>
          <w:p w:rsidR="00137B3E" w:rsidRPr="00614559" w:rsidRDefault="00137B3E" w:rsidP="00E34CEE">
            <w:pPr>
              <w:pStyle w:val="ConsPlusCell"/>
              <w:jc w:val="center"/>
              <w:rPr>
                <w:rFonts w:ascii="Times New Roman" w:hAnsi="Times New Roman" w:cs="Times New Roman"/>
                <w:sz w:val="22"/>
                <w:szCs w:val="22"/>
              </w:rPr>
            </w:pPr>
            <w:r w:rsidRPr="00614559">
              <w:rPr>
                <w:rFonts w:ascii="Times New Roman" w:hAnsi="Times New Roman" w:cs="Times New Roman"/>
                <w:sz w:val="22"/>
                <w:szCs w:val="22"/>
              </w:rPr>
              <w:t>23,0</w:t>
            </w:r>
          </w:p>
        </w:tc>
      </w:tr>
    </w:tbl>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pPr>
      <w:r w:rsidRPr="00614559">
        <w:rPr>
          <w:sz w:val="24"/>
          <w:szCs w:val="24"/>
        </w:rPr>
        <w:t>Наибольший удельный вес – 69,0% ежегодно в объеме ресурсного обеспечения муниципальной программы составляют расходы на реализацию подпрограммы 1 «Повышение профессионального уровня муниципальных служащих и управленческих кадров в городе Югорске», бюджетные ассигнования на 2019 – 2021 годы предусмотрены в сумме по 300,0 тыс. рублей ежегодно.</w:t>
      </w:r>
    </w:p>
    <w:p w:rsidR="00137B3E" w:rsidRPr="00614559" w:rsidRDefault="00137B3E" w:rsidP="00E34CEE">
      <w:pPr>
        <w:ind w:firstLine="709"/>
        <w:jc w:val="both"/>
        <w:rPr>
          <w:sz w:val="24"/>
          <w:szCs w:val="24"/>
        </w:rPr>
      </w:pPr>
      <w:r w:rsidRPr="00614559">
        <w:rPr>
          <w:sz w:val="24"/>
          <w:szCs w:val="24"/>
        </w:rPr>
        <w:t xml:space="preserve">Указанные средства будут направлены </w:t>
      </w:r>
      <w:proofErr w:type="gramStart"/>
      <w:r w:rsidRPr="00614559">
        <w:rPr>
          <w:sz w:val="24"/>
          <w:szCs w:val="24"/>
        </w:rPr>
        <w:t>на</w:t>
      </w:r>
      <w:proofErr w:type="gramEnd"/>
      <w:r w:rsidRPr="00614559">
        <w:rPr>
          <w:sz w:val="24"/>
          <w:szCs w:val="24"/>
        </w:rPr>
        <w:t>:</w:t>
      </w:r>
    </w:p>
    <w:p w:rsidR="00137B3E" w:rsidRPr="00614559" w:rsidRDefault="00137B3E" w:rsidP="00E34CEE">
      <w:pPr>
        <w:ind w:firstLine="709"/>
        <w:jc w:val="both"/>
        <w:rPr>
          <w:sz w:val="24"/>
          <w:szCs w:val="24"/>
        </w:rPr>
      </w:pPr>
      <w:r w:rsidRPr="00614559">
        <w:rPr>
          <w:sz w:val="24"/>
          <w:szCs w:val="24"/>
        </w:rPr>
        <w:t>- организацию обучения и оценку компетенций лиц, включенных в резерв управленческих кадров, кадровый резерв, в сумме по 100,0 тыс. рублей ежегодно;</w:t>
      </w:r>
    </w:p>
    <w:p w:rsidR="00137B3E" w:rsidRPr="00614559" w:rsidRDefault="00137B3E" w:rsidP="00E34CEE">
      <w:pPr>
        <w:ind w:firstLine="709"/>
        <w:jc w:val="both"/>
        <w:rPr>
          <w:sz w:val="24"/>
          <w:szCs w:val="24"/>
        </w:rPr>
      </w:pPr>
      <w:r w:rsidRPr="00614559">
        <w:rPr>
          <w:sz w:val="24"/>
          <w:szCs w:val="24"/>
        </w:rPr>
        <w:lastRenderedPageBreak/>
        <w:t xml:space="preserve">- организацию </w:t>
      </w:r>
      <w:proofErr w:type="gramStart"/>
      <w:r w:rsidRPr="00614559">
        <w:rPr>
          <w:sz w:val="24"/>
          <w:szCs w:val="24"/>
        </w:rPr>
        <w:t>дополнительного профессионального</w:t>
      </w:r>
      <w:proofErr w:type="gramEnd"/>
      <w:r w:rsidRPr="00614559">
        <w:rPr>
          <w:sz w:val="24"/>
          <w:szCs w:val="24"/>
        </w:rPr>
        <w:t xml:space="preserve"> обучения муниципальных служащих по следующим приоритетным направлениям: основы проектного управления, технологии бережливого производства, контроль качества предоставления государственных и муниципальных услуг, инвестиционная и инновационная деятельность, поддержка малого и среднего предпринимательства, развитие конкуренции, в сумме по 200,0 тыс. рублей ежегодно.</w:t>
      </w:r>
    </w:p>
    <w:p w:rsidR="00137B3E" w:rsidRPr="00614559" w:rsidRDefault="00137B3E" w:rsidP="00E34CEE">
      <w:pPr>
        <w:ind w:firstLine="709"/>
        <w:jc w:val="both"/>
        <w:rPr>
          <w:sz w:val="24"/>
          <w:szCs w:val="24"/>
        </w:rPr>
      </w:pPr>
      <w:r w:rsidRPr="00614559">
        <w:rPr>
          <w:sz w:val="24"/>
          <w:szCs w:val="24"/>
        </w:rPr>
        <w:t xml:space="preserve">Удельный вес второй по ресурсоемкости подпрограммы 3 «Повышение престижа и открытости муниципальной службы в городе Югорске» составит 23,0% или по 100,0 тыс. рублей ежегодно. </w:t>
      </w:r>
    </w:p>
    <w:p w:rsidR="00137B3E" w:rsidRPr="00614559" w:rsidRDefault="00137B3E" w:rsidP="00E34CEE">
      <w:pPr>
        <w:ind w:firstLine="709"/>
        <w:jc w:val="both"/>
        <w:rPr>
          <w:sz w:val="24"/>
          <w:szCs w:val="24"/>
        </w:rPr>
      </w:pPr>
      <w:r w:rsidRPr="00614559">
        <w:rPr>
          <w:sz w:val="24"/>
          <w:szCs w:val="24"/>
        </w:rPr>
        <w:t xml:space="preserve">Предусмотренные бюджетные ассигнования в рамках данной подпрограммы будут направлены </w:t>
      </w:r>
      <w:proofErr w:type="gramStart"/>
      <w:r w:rsidRPr="00614559">
        <w:rPr>
          <w:sz w:val="24"/>
          <w:szCs w:val="24"/>
        </w:rPr>
        <w:t>на</w:t>
      </w:r>
      <w:proofErr w:type="gramEnd"/>
      <w:r w:rsidRPr="00614559">
        <w:rPr>
          <w:sz w:val="24"/>
          <w:szCs w:val="24"/>
        </w:rPr>
        <w:t>:</w:t>
      </w:r>
    </w:p>
    <w:p w:rsidR="00137B3E" w:rsidRPr="00614559" w:rsidRDefault="00137B3E" w:rsidP="00E34CEE">
      <w:pPr>
        <w:ind w:firstLine="709"/>
        <w:jc w:val="both"/>
        <w:rPr>
          <w:sz w:val="24"/>
          <w:szCs w:val="24"/>
        </w:rPr>
      </w:pPr>
      <w:r w:rsidRPr="00614559">
        <w:rPr>
          <w:sz w:val="24"/>
          <w:szCs w:val="24"/>
        </w:rPr>
        <w:t>- проведение городского праздника «День муниципального служащего города Югорска» и конкурса «Лучший муниципальный служащий города Югорска» в сумме по 85,0 тыс. рублей ежегодно;</w:t>
      </w:r>
    </w:p>
    <w:p w:rsidR="00137B3E" w:rsidRPr="00614559" w:rsidRDefault="00137B3E" w:rsidP="00E34CEE">
      <w:pPr>
        <w:ind w:firstLine="709"/>
        <w:jc w:val="both"/>
        <w:rPr>
          <w:sz w:val="24"/>
          <w:szCs w:val="24"/>
        </w:rPr>
      </w:pPr>
      <w:proofErr w:type="gramStart"/>
      <w:r w:rsidRPr="00614559">
        <w:rPr>
          <w:sz w:val="24"/>
          <w:szCs w:val="24"/>
        </w:rPr>
        <w:t xml:space="preserve">- </w:t>
      </w:r>
      <w:r w:rsidRPr="00614559">
        <w:rPr>
          <w:rFonts w:eastAsia="Calibri"/>
          <w:sz w:val="24"/>
          <w:szCs w:val="24"/>
        </w:rPr>
        <w:t>оплату экспертных услуг независимым экспертам – членам аттестационной и конкурсной комиссий в соответствии с постановлением главы города Югорска от 29.03.2017 №8 «Об утверждении методики проведения конкурса на замещение вакантных должностей муниципальной службы в городе Югорске» в сумме по 15,0 тыс. рублей ежегодно.</w:t>
      </w:r>
      <w:proofErr w:type="gramEnd"/>
    </w:p>
    <w:p w:rsidR="00137B3E" w:rsidRPr="00614559" w:rsidRDefault="00137B3E" w:rsidP="00E34CEE">
      <w:pPr>
        <w:ind w:firstLine="709"/>
        <w:jc w:val="both"/>
        <w:rPr>
          <w:sz w:val="24"/>
          <w:szCs w:val="24"/>
        </w:rPr>
      </w:pPr>
      <w:r w:rsidRPr="00614559">
        <w:rPr>
          <w:sz w:val="24"/>
          <w:szCs w:val="24"/>
        </w:rPr>
        <w:t>Удельный вес третьей по ресурсоемкости подпрограммы 2 «</w:t>
      </w:r>
      <w:r w:rsidRPr="00614559">
        <w:rPr>
          <w:rFonts w:eastAsia="Calibri"/>
          <w:sz w:val="24"/>
          <w:szCs w:val="24"/>
        </w:rPr>
        <w:t xml:space="preserve">«Внедрение современных кадровых технологий на муниципальной службе в городе Югорске» составит 8,0% в общем объеме расходов на муниципальную программу или по 35,0 тыс. рублей ежегодно. </w:t>
      </w:r>
      <w:r w:rsidRPr="00614559">
        <w:rPr>
          <w:sz w:val="24"/>
          <w:szCs w:val="24"/>
        </w:rPr>
        <w:t xml:space="preserve">Бюджетные ассигнования будут направлены на обновление и поддержку программного обеспечения «Контур – Персонал </w:t>
      </w:r>
      <w:proofErr w:type="spellStart"/>
      <w:r w:rsidRPr="00614559">
        <w:rPr>
          <w:sz w:val="24"/>
          <w:szCs w:val="24"/>
        </w:rPr>
        <w:t>Госслужба</w:t>
      </w:r>
      <w:proofErr w:type="spellEnd"/>
      <w:r w:rsidRPr="00614559">
        <w:rPr>
          <w:sz w:val="24"/>
          <w:szCs w:val="24"/>
        </w:rPr>
        <w:t>», необходимого для автоматизации кадрового учета.</w:t>
      </w:r>
    </w:p>
    <w:p w:rsidR="00137B3E" w:rsidRPr="00614559" w:rsidRDefault="00137B3E" w:rsidP="00E34CEE">
      <w:pPr>
        <w:ind w:firstLine="709"/>
        <w:jc w:val="both"/>
        <w:rPr>
          <w:rFonts w:eastAsia="Calibri"/>
          <w:sz w:val="24"/>
          <w:szCs w:val="24"/>
        </w:rPr>
      </w:pPr>
      <w:r w:rsidRPr="00614559">
        <w:rPr>
          <w:rFonts w:eastAsia="Calibri"/>
          <w:sz w:val="24"/>
          <w:szCs w:val="24"/>
        </w:rPr>
        <w:t>Реализация комплекса мероприятий будет способствовать:</w:t>
      </w:r>
    </w:p>
    <w:p w:rsidR="00137B3E" w:rsidRPr="00614559" w:rsidRDefault="00137B3E" w:rsidP="00E34CEE">
      <w:pPr>
        <w:ind w:firstLine="709"/>
        <w:jc w:val="both"/>
        <w:rPr>
          <w:rFonts w:eastAsia="Calibri"/>
          <w:sz w:val="24"/>
          <w:szCs w:val="24"/>
        </w:rPr>
      </w:pPr>
      <w:r w:rsidRPr="00614559">
        <w:rPr>
          <w:rFonts w:eastAsia="Calibri"/>
          <w:sz w:val="24"/>
          <w:szCs w:val="24"/>
        </w:rPr>
        <w:t>- увеличению уровня развития у муниципальных служащих знаний, навыков и умений в соответствии с должностными инструкциями и разработанными моделями компетенций;</w:t>
      </w:r>
    </w:p>
    <w:p w:rsidR="00137B3E" w:rsidRPr="00614559" w:rsidRDefault="00137B3E" w:rsidP="00E34CEE">
      <w:pPr>
        <w:ind w:firstLine="709"/>
        <w:jc w:val="both"/>
        <w:rPr>
          <w:sz w:val="24"/>
          <w:szCs w:val="24"/>
        </w:rPr>
      </w:pPr>
      <w:r w:rsidRPr="00614559">
        <w:rPr>
          <w:sz w:val="24"/>
          <w:szCs w:val="24"/>
        </w:rPr>
        <w:t>- внедрению современных кадровых технологий на муниципальной службе;</w:t>
      </w:r>
    </w:p>
    <w:p w:rsidR="00137B3E" w:rsidRPr="00614559" w:rsidRDefault="00137B3E" w:rsidP="00E34CEE">
      <w:pPr>
        <w:ind w:firstLine="709"/>
        <w:jc w:val="both"/>
        <w:rPr>
          <w:rFonts w:eastAsia="Calibri"/>
          <w:sz w:val="24"/>
          <w:szCs w:val="24"/>
        </w:rPr>
      </w:pPr>
      <w:r w:rsidRPr="00614559">
        <w:rPr>
          <w:rFonts w:eastAsia="Calibri"/>
          <w:sz w:val="24"/>
          <w:szCs w:val="24"/>
        </w:rPr>
        <w:t xml:space="preserve">- привлечению на муниципальную службу управленцев нового поколения; </w:t>
      </w:r>
    </w:p>
    <w:p w:rsidR="00137B3E" w:rsidRPr="00614559" w:rsidRDefault="00137B3E" w:rsidP="00E34CEE">
      <w:pPr>
        <w:ind w:firstLine="709"/>
        <w:jc w:val="both"/>
        <w:rPr>
          <w:rFonts w:eastAsia="Calibri"/>
          <w:sz w:val="24"/>
          <w:szCs w:val="24"/>
        </w:rPr>
      </w:pPr>
      <w:r w:rsidRPr="00614559">
        <w:rPr>
          <w:rFonts w:eastAsia="Calibri"/>
          <w:sz w:val="24"/>
          <w:szCs w:val="24"/>
        </w:rPr>
        <w:t>- повышению престижа муниципальной службы и развитию корпоративной культуры.</w:t>
      </w:r>
    </w:p>
    <w:p w:rsidR="00137B3E" w:rsidRPr="00614559" w:rsidRDefault="00137B3E" w:rsidP="00E34CEE">
      <w:pPr>
        <w:ind w:firstLine="709"/>
        <w:jc w:val="both"/>
        <w:rPr>
          <w:rFonts w:eastAsia="Calibri"/>
          <w:sz w:val="24"/>
          <w:szCs w:val="24"/>
        </w:rPr>
      </w:pPr>
    </w:p>
    <w:p w:rsidR="00B513C0" w:rsidRPr="00614559" w:rsidRDefault="00B513C0">
      <w:pPr>
        <w:spacing w:after="200" w:line="276" w:lineRule="auto"/>
        <w:rPr>
          <w:sz w:val="24"/>
          <w:szCs w:val="24"/>
        </w:rPr>
      </w:pPr>
      <w:r w:rsidRPr="00614559">
        <w:rPr>
          <w:sz w:val="24"/>
          <w:szCs w:val="24"/>
        </w:rPr>
        <w:br w:type="page"/>
      </w:r>
    </w:p>
    <w:p w:rsidR="00137B3E" w:rsidRPr="00614559" w:rsidRDefault="00137B3E" w:rsidP="00E34CEE">
      <w:pPr>
        <w:jc w:val="center"/>
        <w:rPr>
          <w:b/>
          <w:sz w:val="24"/>
          <w:szCs w:val="24"/>
        </w:rPr>
      </w:pPr>
      <w:proofErr w:type="spellStart"/>
      <w:r w:rsidRPr="00614559">
        <w:rPr>
          <w:b/>
          <w:sz w:val="24"/>
          <w:szCs w:val="24"/>
        </w:rPr>
        <w:lastRenderedPageBreak/>
        <w:t>Непрограммные</w:t>
      </w:r>
      <w:proofErr w:type="spellEnd"/>
      <w:r w:rsidRPr="00614559">
        <w:rPr>
          <w:b/>
          <w:sz w:val="24"/>
          <w:szCs w:val="24"/>
        </w:rPr>
        <w:t xml:space="preserve"> расходы бюджета города на 2019 год и на плановый период </w:t>
      </w:r>
      <w:r w:rsidRPr="00614559">
        <w:rPr>
          <w:b/>
          <w:sz w:val="24"/>
          <w:szCs w:val="24"/>
        </w:rPr>
        <w:br/>
        <w:t>2020 и 2021 годов</w:t>
      </w:r>
    </w:p>
    <w:p w:rsidR="00137B3E" w:rsidRPr="00614559" w:rsidRDefault="00137B3E" w:rsidP="00E34CEE">
      <w:pPr>
        <w:ind w:firstLine="709"/>
        <w:jc w:val="center"/>
        <w:rPr>
          <w:b/>
          <w:sz w:val="24"/>
          <w:szCs w:val="24"/>
        </w:rPr>
      </w:pPr>
    </w:p>
    <w:p w:rsidR="00137B3E" w:rsidRPr="00614559" w:rsidRDefault="00137B3E" w:rsidP="00E34CEE">
      <w:pPr>
        <w:ind w:firstLine="709"/>
        <w:jc w:val="both"/>
        <w:rPr>
          <w:sz w:val="24"/>
          <w:szCs w:val="24"/>
        </w:rPr>
      </w:pPr>
      <w:r w:rsidRPr="00614559">
        <w:rPr>
          <w:sz w:val="24"/>
          <w:szCs w:val="24"/>
        </w:rPr>
        <w:t xml:space="preserve">Общий объем бюджетных ассигнований на осуществление </w:t>
      </w:r>
      <w:proofErr w:type="spellStart"/>
      <w:r w:rsidRPr="00614559">
        <w:rPr>
          <w:sz w:val="24"/>
          <w:szCs w:val="24"/>
        </w:rPr>
        <w:t>непрограммных</w:t>
      </w:r>
      <w:proofErr w:type="spellEnd"/>
      <w:r w:rsidRPr="00614559">
        <w:rPr>
          <w:sz w:val="24"/>
          <w:szCs w:val="24"/>
        </w:rPr>
        <w:t xml:space="preserve"> направлений деятельности сложился:</w:t>
      </w:r>
    </w:p>
    <w:p w:rsidR="00137B3E" w:rsidRPr="00614559" w:rsidRDefault="00137B3E" w:rsidP="00E34CEE">
      <w:pPr>
        <w:ind w:firstLine="709"/>
        <w:jc w:val="both"/>
        <w:rPr>
          <w:sz w:val="24"/>
          <w:szCs w:val="24"/>
        </w:rPr>
      </w:pPr>
      <w:r w:rsidRPr="00614559">
        <w:rPr>
          <w:sz w:val="24"/>
          <w:szCs w:val="24"/>
        </w:rPr>
        <w:t>на 2019 год в сумме 18 975,0 тыс. рублей, что составляет 0,6% в общих расходах бюджета города Югорска;</w:t>
      </w:r>
    </w:p>
    <w:p w:rsidR="00137B3E" w:rsidRPr="00614559" w:rsidRDefault="00137B3E" w:rsidP="00E34CEE">
      <w:pPr>
        <w:ind w:firstLine="709"/>
        <w:jc w:val="both"/>
        <w:rPr>
          <w:sz w:val="24"/>
          <w:szCs w:val="24"/>
        </w:rPr>
      </w:pPr>
      <w:r w:rsidRPr="00614559">
        <w:rPr>
          <w:sz w:val="24"/>
          <w:szCs w:val="24"/>
        </w:rPr>
        <w:t>на 2020 год в сумме 18 </w:t>
      </w:r>
      <w:r w:rsidR="00AF79AE" w:rsidRPr="00614559">
        <w:rPr>
          <w:sz w:val="24"/>
          <w:szCs w:val="24"/>
        </w:rPr>
        <w:t>4</w:t>
      </w:r>
      <w:r w:rsidRPr="00614559">
        <w:rPr>
          <w:sz w:val="24"/>
          <w:szCs w:val="24"/>
        </w:rPr>
        <w:t xml:space="preserve">00,0 тыс. рублей, что составляет </w:t>
      </w:r>
      <w:r w:rsidR="00DF6DD8" w:rsidRPr="00614559">
        <w:rPr>
          <w:sz w:val="24"/>
          <w:szCs w:val="24"/>
        </w:rPr>
        <w:t>0</w:t>
      </w:r>
      <w:r w:rsidRPr="00614559">
        <w:rPr>
          <w:sz w:val="24"/>
          <w:szCs w:val="24"/>
        </w:rPr>
        <w:t>,</w:t>
      </w:r>
      <w:r w:rsidR="003361E8" w:rsidRPr="00614559">
        <w:rPr>
          <w:sz w:val="24"/>
          <w:szCs w:val="24"/>
        </w:rPr>
        <w:t>6</w:t>
      </w:r>
      <w:r w:rsidRPr="00614559">
        <w:rPr>
          <w:sz w:val="24"/>
          <w:szCs w:val="24"/>
        </w:rPr>
        <w:t>% в общих расходах бюджета города (без учета условно утвержденных расходов);</w:t>
      </w:r>
    </w:p>
    <w:p w:rsidR="00137B3E" w:rsidRPr="00614559" w:rsidRDefault="00137B3E" w:rsidP="00E34CEE">
      <w:pPr>
        <w:ind w:firstLine="709"/>
        <w:jc w:val="both"/>
        <w:rPr>
          <w:sz w:val="24"/>
          <w:szCs w:val="24"/>
        </w:rPr>
      </w:pPr>
      <w:r w:rsidRPr="00614559">
        <w:rPr>
          <w:sz w:val="24"/>
          <w:szCs w:val="24"/>
        </w:rPr>
        <w:t xml:space="preserve">на 2021 год в сумме 18 500,0 тыс. рублей, что составляет </w:t>
      </w:r>
      <w:r w:rsidR="003361E8" w:rsidRPr="00614559">
        <w:rPr>
          <w:sz w:val="24"/>
          <w:szCs w:val="24"/>
        </w:rPr>
        <w:t>0,6</w:t>
      </w:r>
      <w:r w:rsidRPr="00614559">
        <w:rPr>
          <w:sz w:val="24"/>
          <w:szCs w:val="24"/>
        </w:rPr>
        <w:t>% в общих расходах бюджета города (без учета условно утвержденных расходов).</w:t>
      </w:r>
    </w:p>
    <w:p w:rsidR="00137B3E" w:rsidRPr="00614559" w:rsidRDefault="00137B3E" w:rsidP="00E34CEE">
      <w:pPr>
        <w:ind w:firstLine="708"/>
        <w:jc w:val="right"/>
        <w:rPr>
          <w:sz w:val="24"/>
          <w:szCs w:val="24"/>
        </w:rPr>
      </w:pPr>
      <w:r w:rsidRPr="00614559">
        <w:rPr>
          <w:sz w:val="24"/>
          <w:szCs w:val="24"/>
        </w:rPr>
        <w:t xml:space="preserve">Таблица </w:t>
      </w:r>
      <w:r w:rsidR="00614559" w:rsidRPr="00614559">
        <w:rPr>
          <w:sz w:val="24"/>
          <w:szCs w:val="24"/>
        </w:rPr>
        <w:t>86</w:t>
      </w:r>
    </w:p>
    <w:p w:rsidR="00137B3E" w:rsidRPr="00614559" w:rsidRDefault="00137B3E" w:rsidP="00E34CEE">
      <w:pPr>
        <w:ind w:firstLine="709"/>
        <w:jc w:val="center"/>
        <w:rPr>
          <w:b/>
          <w:sz w:val="24"/>
          <w:szCs w:val="24"/>
        </w:rPr>
      </w:pPr>
      <w:r w:rsidRPr="00614559">
        <w:rPr>
          <w:b/>
          <w:sz w:val="24"/>
          <w:szCs w:val="24"/>
        </w:rPr>
        <w:t xml:space="preserve">Структура расходов по </w:t>
      </w:r>
      <w:proofErr w:type="spellStart"/>
      <w:r w:rsidRPr="00614559">
        <w:rPr>
          <w:b/>
          <w:sz w:val="24"/>
          <w:szCs w:val="24"/>
        </w:rPr>
        <w:t>непрограммным</w:t>
      </w:r>
      <w:proofErr w:type="spellEnd"/>
      <w:r w:rsidRPr="00614559">
        <w:rPr>
          <w:b/>
          <w:sz w:val="24"/>
          <w:szCs w:val="24"/>
        </w:rPr>
        <w:t xml:space="preserve"> направлениям деятельности на 2019 год и на плановый период 2020 и 2021 годов</w:t>
      </w:r>
    </w:p>
    <w:p w:rsidR="00137B3E" w:rsidRPr="00614559" w:rsidRDefault="00137B3E" w:rsidP="00E34CEE">
      <w:pPr>
        <w:ind w:firstLine="709"/>
        <w:jc w:val="center"/>
        <w:rPr>
          <w:b/>
          <w:sz w:val="24"/>
          <w:szCs w:val="24"/>
        </w:rPr>
      </w:pPr>
    </w:p>
    <w:tbl>
      <w:tblPr>
        <w:tblW w:w="5000" w:type="pct"/>
        <w:jc w:val="center"/>
        <w:tblLayout w:type="fixed"/>
        <w:tblCellMar>
          <w:left w:w="28" w:type="dxa"/>
          <w:right w:w="28" w:type="dxa"/>
        </w:tblCellMar>
        <w:tblLook w:val="04A0"/>
      </w:tblPr>
      <w:tblGrid>
        <w:gridCol w:w="412"/>
        <w:gridCol w:w="2480"/>
        <w:gridCol w:w="935"/>
        <w:gridCol w:w="1170"/>
        <w:gridCol w:w="964"/>
        <w:gridCol w:w="1102"/>
        <w:gridCol w:w="964"/>
        <w:gridCol w:w="1099"/>
      </w:tblGrid>
      <w:tr w:rsidR="00614559" w:rsidRPr="00614559" w:rsidTr="00614559">
        <w:trPr>
          <w:cantSplit/>
          <w:trHeight w:val="240"/>
          <w:jc w:val="center"/>
        </w:trPr>
        <w:tc>
          <w:tcPr>
            <w:tcW w:w="226" w:type="pct"/>
            <w:vMerge w:val="restart"/>
            <w:tcBorders>
              <w:top w:val="single" w:sz="4" w:space="0" w:color="auto"/>
              <w:left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lang w:val="en-US"/>
              </w:rPr>
            </w:pPr>
            <w:r w:rsidRPr="00614559">
              <w:rPr>
                <w:sz w:val="22"/>
                <w:szCs w:val="22"/>
                <w:lang w:val="en-US"/>
              </w:rPr>
              <w:t>N</w:t>
            </w:r>
            <w:r w:rsidRPr="00614559">
              <w:rPr>
                <w:sz w:val="22"/>
                <w:szCs w:val="22"/>
              </w:rPr>
              <w:t xml:space="preserve"> </w:t>
            </w:r>
            <w:proofErr w:type="spellStart"/>
            <w:r w:rsidRPr="00614559">
              <w:rPr>
                <w:sz w:val="22"/>
                <w:szCs w:val="22"/>
              </w:rPr>
              <w:t>п</w:t>
            </w:r>
            <w:proofErr w:type="spellEnd"/>
            <w:r w:rsidRPr="00614559">
              <w:rPr>
                <w:sz w:val="22"/>
                <w:szCs w:val="22"/>
              </w:rPr>
              <w:t>/</w:t>
            </w:r>
            <w:proofErr w:type="spellStart"/>
            <w:r w:rsidRPr="00614559">
              <w:rPr>
                <w:sz w:val="22"/>
                <w:szCs w:val="22"/>
              </w:rPr>
              <w:t>п</w:t>
            </w:r>
            <w:proofErr w:type="spellEnd"/>
          </w:p>
        </w:tc>
        <w:tc>
          <w:tcPr>
            <w:tcW w:w="1359" w:type="pct"/>
            <w:vMerge w:val="restart"/>
            <w:tcBorders>
              <w:top w:val="single" w:sz="4" w:space="0" w:color="auto"/>
              <w:left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rPr>
            </w:pPr>
            <w:r w:rsidRPr="00614559">
              <w:rPr>
                <w:sz w:val="22"/>
                <w:szCs w:val="22"/>
              </w:rPr>
              <w:t xml:space="preserve">Наименование </w:t>
            </w:r>
            <w:proofErr w:type="spellStart"/>
            <w:r w:rsidRPr="00614559">
              <w:rPr>
                <w:sz w:val="22"/>
                <w:szCs w:val="22"/>
              </w:rPr>
              <w:t>непрограммного</w:t>
            </w:r>
            <w:proofErr w:type="spellEnd"/>
            <w:r w:rsidRPr="00614559">
              <w:rPr>
                <w:sz w:val="22"/>
                <w:szCs w:val="22"/>
              </w:rPr>
              <w:t xml:space="preserve"> направления деятельности</w:t>
            </w:r>
          </w:p>
        </w:tc>
        <w:tc>
          <w:tcPr>
            <w:tcW w:w="3415" w:type="pct"/>
            <w:gridSpan w:val="6"/>
            <w:tcBorders>
              <w:top w:val="single" w:sz="4" w:space="0" w:color="auto"/>
              <w:left w:val="single" w:sz="4" w:space="0" w:color="auto"/>
              <w:bottom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rPr>
            </w:pPr>
            <w:r w:rsidRPr="00614559">
              <w:rPr>
                <w:sz w:val="22"/>
                <w:szCs w:val="22"/>
              </w:rPr>
              <w:t>Проект</w:t>
            </w:r>
          </w:p>
        </w:tc>
      </w:tr>
      <w:tr w:rsidR="00614559" w:rsidRPr="00614559" w:rsidTr="00614559">
        <w:trPr>
          <w:cantSplit/>
          <w:jc w:val="center"/>
        </w:trPr>
        <w:tc>
          <w:tcPr>
            <w:tcW w:w="226" w:type="pct"/>
            <w:vMerge/>
            <w:tcBorders>
              <w:left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lang w:val="en-US" w:eastAsia="en-US"/>
              </w:rPr>
            </w:pPr>
          </w:p>
        </w:tc>
        <w:tc>
          <w:tcPr>
            <w:tcW w:w="1359" w:type="pct"/>
            <w:vMerge/>
            <w:tcBorders>
              <w:left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lang w:eastAsia="en-US"/>
              </w:rPr>
            </w:pPr>
          </w:p>
        </w:tc>
        <w:tc>
          <w:tcPr>
            <w:tcW w:w="115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DF6DD8" w:rsidRPr="00614559" w:rsidRDefault="00DF6DD8" w:rsidP="00DF6DD8">
            <w:pPr>
              <w:jc w:val="center"/>
              <w:rPr>
                <w:sz w:val="22"/>
                <w:szCs w:val="22"/>
                <w:lang w:val="en-US" w:eastAsia="en-US"/>
              </w:rPr>
            </w:pPr>
            <w:r w:rsidRPr="00614559">
              <w:rPr>
                <w:sz w:val="22"/>
                <w:szCs w:val="22"/>
              </w:rPr>
              <w:t xml:space="preserve">2019 год </w:t>
            </w:r>
          </w:p>
        </w:tc>
        <w:tc>
          <w:tcPr>
            <w:tcW w:w="1132" w:type="pct"/>
            <w:gridSpan w:val="2"/>
            <w:tcBorders>
              <w:top w:val="single" w:sz="4" w:space="0" w:color="auto"/>
              <w:left w:val="single" w:sz="4" w:space="0" w:color="auto"/>
              <w:bottom w:val="single" w:sz="4" w:space="0" w:color="auto"/>
              <w:right w:val="single" w:sz="4" w:space="0" w:color="auto"/>
            </w:tcBorders>
            <w:shd w:val="clear" w:color="auto" w:fill="FFFFFF"/>
            <w:hideMark/>
          </w:tcPr>
          <w:p w:rsidR="00DF6DD8" w:rsidRPr="00614559" w:rsidRDefault="00DF6DD8" w:rsidP="00DF6DD8">
            <w:pPr>
              <w:jc w:val="center"/>
              <w:rPr>
                <w:sz w:val="22"/>
                <w:szCs w:val="22"/>
                <w:lang w:eastAsia="en-US"/>
              </w:rPr>
            </w:pPr>
            <w:r w:rsidRPr="00614559">
              <w:rPr>
                <w:sz w:val="22"/>
                <w:szCs w:val="22"/>
              </w:rPr>
              <w:t xml:space="preserve">2020 год </w:t>
            </w:r>
          </w:p>
        </w:tc>
        <w:tc>
          <w:tcPr>
            <w:tcW w:w="1131" w:type="pct"/>
            <w:gridSpan w:val="2"/>
            <w:tcBorders>
              <w:top w:val="single" w:sz="4" w:space="0" w:color="auto"/>
              <w:left w:val="single" w:sz="4" w:space="0" w:color="auto"/>
              <w:bottom w:val="single" w:sz="4" w:space="0" w:color="auto"/>
              <w:right w:val="single" w:sz="4" w:space="0" w:color="auto"/>
            </w:tcBorders>
            <w:shd w:val="clear" w:color="auto" w:fill="FFFFFF"/>
            <w:hideMark/>
          </w:tcPr>
          <w:p w:rsidR="00DF6DD8" w:rsidRPr="00614559" w:rsidRDefault="00DF6DD8" w:rsidP="00DF6DD8">
            <w:pPr>
              <w:jc w:val="center"/>
              <w:rPr>
                <w:sz w:val="22"/>
                <w:szCs w:val="22"/>
                <w:lang w:eastAsia="en-US"/>
              </w:rPr>
            </w:pPr>
            <w:r w:rsidRPr="00614559">
              <w:rPr>
                <w:sz w:val="22"/>
                <w:szCs w:val="22"/>
              </w:rPr>
              <w:t xml:space="preserve">2021 год </w:t>
            </w:r>
          </w:p>
        </w:tc>
      </w:tr>
      <w:tr w:rsidR="00614559" w:rsidRPr="00614559" w:rsidTr="00614559">
        <w:trPr>
          <w:cantSplit/>
          <w:jc w:val="center"/>
        </w:trPr>
        <w:tc>
          <w:tcPr>
            <w:tcW w:w="226" w:type="pct"/>
            <w:vMerge/>
            <w:tcBorders>
              <w:left w:val="single" w:sz="4" w:space="0" w:color="auto"/>
              <w:bottom w:val="single" w:sz="4" w:space="0" w:color="auto"/>
              <w:right w:val="single" w:sz="4" w:space="0" w:color="auto"/>
            </w:tcBorders>
            <w:vAlign w:val="center"/>
            <w:hideMark/>
          </w:tcPr>
          <w:p w:rsidR="00DF6DD8" w:rsidRPr="00614559" w:rsidRDefault="00DF6DD8" w:rsidP="00E34CEE">
            <w:pPr>
              <w:jc w:val="center"/>
              <w:rPr>
                <w:sz w:val="22"/>
                <w:szCs w:val="22"/>
                <w:lang w:val="en-US" w:eastAsia="en-US"/>
              </w:rPr>
            </w:pPr>
          </w:p>
        </w:tc>
        <w:tc>
          <w:tcPr>
            <w:tcW w:w="1359" w:type="pct"/>
            <w:vMerge/>
            <w:tcBorders>
              <w:left w:val="single" w:sz="4" w:space="0" w:color="auto"/>
              <w:bottom w:val="single" w:sz="4" w:space="0" w:color="000000"/>
              <w:right w:val="single" w:sz="4" w:space="0" w:color="auto"/>
            </w:tcBorders>
            <w:vAlign w:val="center"/>
            <w:hideMark/>
          </w:tcPr>
          <w:p w:rsidR="00DF6DD8" w:rsidRPr="00614559" w:rsidRDefault="00DF6DD8" w:rsidP="00E34CEE">
            <w:pPr>
              <w:jc w:val="center"/>
              <w:rPr>
                <w:sz w:val="22"/>
                <w:szCs w:val="22"/>
                <w:lang w:eastAsia="en-US"/>
              </w:rPr>
            </w:pPr>
          </w:p>
        </w:tc>
        <w:tc>
          <w:tcPr>
            <w:tcW w:w="512" w:type="pct"/>
            <w:tcBorders>
              <w:top w:val="nil"/>
              <w:left w:val="single" w:sz="4" w:space="0" w:color="auto"/>
              <w:bottom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lang w:val="en-US" w:eastAsia="en-US"/>
              </w:rPr>
            </w:pPr>
            <w:r w:rsidRPr="00614559">
              <w:rPr>
                <w:sz w:val="22"/>
                <w:szCs w:val="22"/>
              </w:rPr>
              <w:t>сумма, тыс. рублей</w:t>
            </w:r>
          </w:p>
        </w:tc>
        <w:tc>
          <w:tcPr>
            <w:tcW w:w="641" w:type="pct"/>
            <w:tcBorders>
              <w:top w:val="nil"/>
              <w:left w:val="nil"/>
              <w:bottom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lang w:eastAsia="en-US"/>
              </w:rPr>
            </w:pPr>
            <w:r w:rsidRPr="00614559">
              <w:rPr>
                <w:sz w:val="22"/>
                <w:szCs w:val="22"/>
              </w:rPr>
              <w:t>% в общем объёме расходов</w:t>
            </w:r>
          </w:p>
        </w:tc>
        <w:tc>
          <w:tcPr>
            <w:tcW w:w="528" w:type="pct"/>
            <w:tcBorders>
              <w:top w:val="nil"/>
              <w:left w:val="nil"/>
              <w:bottom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rPr>
            </w:pPr>
            <w:r w:rsidRPr="00614559">
              <w:rPr>
                <w:sz w:val="22"/>
                <w:szCs w:val="22"/>
              </w:rPr>
              <w:t>сумма,</w:t>
            </w:r>
          </w:p>
          <w:p w:rsidR="00DF6DD8" w:rsidRPr="00614559" w:rsidRDefault="00DF6DD8" w:rsidP="00E34CEE">
            <w:pPr>
              <w:jc w:val="center"/>
              <w:rPr>
                <w:sz w:val="22"/>
                <w:szCs w:val="22"/>
                <w:lang w:val="en-US" w:eastAsia="en-US"/>
              </w:rPr>
            </w:pPr>
            <w:r w:rsidRPr="00614559">
              <w:rPr>
                <w:sz w:val="22"/>
                <w:szCs w:val="22"/>
              </w:rPr>
              <w:t>тыс. рублей</w:t>
            </w:r>
          </w:p>
        </w:tc>
        <w:tc>
          <w:tcPr>
            <w:tcW w:w="603" w:type="pct"/>
            <w:tcBorders>
              <w:top w:val="nil"/>
              <w:left w:val="nil"/>
              <w:bottom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lang w:val="en-US" w:eastAsia="en-US"/>
              </w:rPr>
            </w:pPr>
            <w:r w:rsidRPr="00614559">
              <w:rPr>
                <w:sz w:val="22"/>
                <w:szCs w:val="22"/>
              </w:rPr>
              <w:t>% в общем объёме расходов</w:t>
            </w:r>
          </w:p>
        </w:tc>
        <w:tc>
          <w:tcPr>
            <w:tcW w:w="528" w:type="pct"/>
            <w:tcBorders>
              <w:top w:val="nil"/>
              <w:left w:val="nil"/>
              <w:bottom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lang w:val="en-US" w:eastAsia="en-US"/>
              </w:rPr>
            </w:pPr>
            <w:r w:rsidRPr="00614559">
              <w:rPr>
                <w:sz w:val="22"/>
                <w:szCs w:val="22"/>
              </w:rPr>
              <w:t>сумма, тыс. рублей</w:t>
            </w:r>
          </w:p>
        </w:tc>
        <w:tc>
          <w:tcPr>
            <w:tcW w:w="602" w:type="pct"/>
            <w:tcBorders>
              <w:top w:val="nil"/>
              <w:left w:val="nil"/>
              <w:bottom w:val="single" w:sz="4" w:space="0" w:color="auto"/>
              <w:right w:val="single" w:sz="4" w:space="0" w:color="auto"/>
            </w:tcBorders>
            <w:shd w:val="clear" w:color="auto" w:fill="FFFFFF"/>
            <w:vAlign w:val="center"/>
            <w:hideMark/>
          </w:tcPr>
          <w:p w:rsidR="00DF6DD8" w:rsidRPr="00614559" w:rsidRDefault="00DF6DD8" w:rsidP="00E34CEE">
            <w:pPr>
              <w:jc w:val="center"/>
              <w:rPr>
                <w:sz w:val="22"/>
                <w:szCs w:val="22"/>
                <w:lang w:val="en-US" w:eastAsia="en-US"/>
              </w:rPr>
            </w:pPr>
            <w:r w:rsidRPr="00614559">
              <w:rPr>
                <w:sz w:val="22"/>
                <w:szCs w:val="22"/>
              </w:rPr>
              <w:t>% в общем объёме расходов</w:t>
            </w:r>
          </w:p>
        </w:tc>
      </w:tr>
      <w:tr w:rsidR="00614559" w:rsidRPr="00614559" w:rsidTr="00614559">
        <w:trPr>
          <w:cantSplit/>
          <w:jc w:val="center"/>
        </w:trPr>
        <w:tc>
          <w:tcPr>
            <w:tcW w:w="226" w:type="pct"/>
            <w:tcBorders>
              <w:top w:val="nil"/>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1</w:t>
            </w:r>
          </w:p>
        </w:tc>
        <w:tc>
          <w:tcPr>
            <w:tcW w:w="1359" w:type="pct"/>
            <w:tcBorders>
              <w:top w:val="nil"/>
              <w:left w:val="nil"/>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2</w:t>
            </w:r>
          </w:p>
        </w:tc>
        <w:tc>
          <w:tcPr>
            <w:tcW w:w="512" w:type="pct"/>
            <w:tcBorders>
              <w:top w:val="nil"/>
              <w:left w:val="single" w:sz="4" w:space="0" w:color="auto"/>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3</w:t>
            </w:r>
          </w:p>
        </w:tc>
        <w:tc>
          <w:tcPr>
            <w:tcW w:w="641" w:type="pct"/>
            <w:tcBorders>
              <w:top w:val="nil"/>
              <w:left w:val="nil"/>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4</w:t>
            </w:r>
          </w:p>
        </w:tc>
        <w:tc>
          <w:tcPr>
            <w:tcW w:w="528" w:type="pct"/>
            <w:tcBorders>
              <w:top w:val="nil"/>
              <w:left w:val="nil"/>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5</w:t>
            </w:r>
          </w:p>
        </w:tc>
        <w:tc>
          <w:tcPr>
            <w:tcW w:w="603" w:type="pct"/>
            <w:tcBorders>
              <w:top w:val="nil"/>
              <w:left w:val="nil"/>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6</w:t>
            </w:r>
          </w:p>
        </w:tc>
        <w:tc>
          <w:tcPr>
            <w:tcW w:w="528" w:type="pct"/>
            <w:tcBorders>
              <w:top w:val="nil"/>
              <w:left w:val="nil"/>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8</w:t>
            </w:r>
          </w:p>
        </w:tc>
        <w:tc>
          <w:tcPr>
            <w:tcW w:w="602" w:type="pct"/>
            <w:tcBorders>
              <w:top w:val="nil"/>
              <w:left w:val="nil"/>
              <w:bottom w:val="single" w:sz="4" w:space="0" w:color="auto"/>
              <w:right w:val="single" w:sz="4" w:space="0" w:color="auto"/>
            </w:tcBorders>
            <w:shd w:val="clear" w:color="auto" w:fill="FFFFFF"/>
            <w:vAlign w:val="center"/>
            <w:hideMark/>
          </w:tcPr>
          <w:p w:rsidR="00137B3E" w:rsidRPr="00614559" w:rsidRDefault="00137B3E" w:rsidP="00E34CEE">
            <w:pPr>
              <w:jc w:val="center"/>
              <w:rPr>
                <w:lang w:eastAsia="en-US"/>
              </w:rPr>
            </w:pPr>
            <w:r w:rsidRPr="00614559">
              <w:rPr>
                <w:lang w:eastAsia="en-US"/>
              </w:rPr>
              <w:t>9</w:t>
            </w:r>
          </w:p>
        </w:tc>
      </w:tr>
      <w:tr w:rsidR="00614559" w:rsidRPr="00614559" w:rsidTr="00614559">
        <w:trPr>
          <w:cantSplit/>
          <w:jc w:val="center"/>
        </w:trPr>
        <w:tc>
          <w:tcPr>
            <w:tcW w:w="226" w:type="pct"/>
            <w:vMerge w:val="restart"/>
            <w:tcBorders>
              <w:left w:val="single" w:sz="4" w:space="0" w:color="auto"/>
              <w:right w:val="single" w:sz="4" w:space="0" w:color="auto"/>
            </w:tcBorders>
            <w:shd w:val="clear" w:color="auto" w:fill="FFFFFF"/>
            <w:vAlign w:val="center"/>
            <w:hideMark/>
          </w:tcPr>
          <w:p w:rsidR="00DF6DD8" w:rsidRPr="00614559" w:rsidRDefault="00DF6DD8" w:rsidP="00E34CEE">
            <w:pPr>
              <w:jc w:val="center"/>
              <w:rPr>
                <w:rFonts w:eastAsia="Calibri"/>
                <w:sz w:val="22"/>
                <w:szCs w:val="22"/>
              </w:rPr>
            </w:pPr>
          </w:p>
        </w:tc>
        <w:tc>
          <w:tcPr>
            <w:tcW w:w="1359" w:type="pct"/>
            <w:tcBorders>
              <w:top w:val="nil"/>
              <w:left w:val="nil"/>
              <w:bottom w:val="single" w:sz="4" w:space="0" w:color="auto"/>
              <w:right w:val="single" w:sz="4" w:space="0" w:color="auto"/>
            </w:tcBorders>
            <w:shd w:val="clear" w:color="auto" w:fill="FFFFFF"/>
            <w:vAlign w:val="center"/>
            <w:hideMark/>
          </w:tcPr>
          <w:p w:rsidR="00DF6DD8" w:rsidRPr="00614559" w:rsidRDefault="00DF6DD8" w:rsidP="00DF6DD8">
            <w:pPr>
              <w:rPr>
                <w:sz w:val="22"/>
                <w:szCs w:val="22"/>
                <w:lang w:eastAsia="en-US"/>
              </w:rPr>
            </w:pPr>
            <w:r w:rsidRPr="00614559">
              <w:rPr>
                <w:b/>
                <w:sz w:val="22"/>
                <w:szCs w:val="22"/>
              </w:rPr>
              <w:t xml:space="preserve">Всего по </w:t>
            </w:r>
            <w:proofErr w:type="spellStart"/>
            <w:r w:rsidRPr="00614559">
              <w:rPr>
                <w:b/>
                <w:sz w:val="22"/>
                <w:szCs w:val="22"/>
              </w:rPr>
              <w:t>непрограммным</w:t>
            </w:r>
            <w:proofErr w:type="spellEnd"/>
            <w:r w:rsidRPr="00614559">
              <w:rPr>
                <w:b/>
                <w:sz w:val="22"/>
                <w:szCs w:val="22"/>
              </w:rPr>
              <w:t xml:space="preserve"> направлениям деятельности</w:t>
            </w:r>
          </w:p>
        </w:tc>
        <w:tc>
          <w:tcPr>
            <w:tcW w:w="512" w:type="pct"/>
            <w:tcBorders>
              <w:top w:val="nil"/>
              <w:left w:val="single" w:sz="4" w:space="0" w:color="auto"/>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r w:rsidRPr="00614559">
              <w:rPr>
                <w:b/>
                <w:sz w:val="22"/>
                <w:szCs w:val="22"/>
                <w:lang w:eastAsia="en-US"/>
              </w:rPr>
              <w:t>18 975,0</w:t>
            </w:r>
          </w:p>
        </w:tc>
        <w:tc>
          <w:tcPr>
            <w:tcW w:w="641"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r w:rsidRPr="00614559">
              <w:rPr>
                <w:b/>
                <w:sz w:val="22"/>
                <w:szCs w:val="22"/>
                <w:lang w:eastAsia="en-US"/>
              </w:rPr>
              <w:t>100,0</w:t>
            </w:r>
          </w:p>
        </w:tc>
        <w:tc>
          <w:tcPr>
            <w:tcW w:w="528" w:type="pct"/>
            <w:tcBorders>
              <w:top w:val="nil"/>
              <w:left w:val="nil"/>
              <w:bottom w:val="single" w:sz="4" w:space="0" w:color="auto"/>
              <w:right w:val="single" w:sz="4" w:space="0" w:color="auto"/>
            </w:tcBorders>
            <w:shd w:val="clear" w:color="auto" w:fill="FFFFFF"/>
            <w:vAlign w:val="center"/>
          </w:tcPr>
          <w:p w:rsidR="00DF6DD8" w:rsidRPr="00614559" w:rsidRDefault="00DF6DD8" w:rsidP="00AF79AE">
            <w:pPr>
              <w:jc w:val="center"/>
              <w:rPr>
                <w:b/>
                <w:sz w:val="22"/>
                <w:szCs w:val="22"/>
                <w:lang w:eastAsia="en-US"/>
              </w:rPr>
            </w:pPr>
            <w:r w:rsidRPr="00614559">
              <w:rPr>
                <w:b/>
                <w:sz w:val="22"/>
                <w:szCs w:val="22"/>
                <w:lang w:eastAsia="en-US"/>
              </w:rPr>
              <w:t>18 </w:t>
            </w:r>
            <w:r w:rsidR="00AF79AE" w:rsidRPr="00614559">
              <w:rPr>
                <w:b/>
                <w:sz w:val="22"/>
                <w:szCs w:val="22"/>
                <w:lang w:eastAsia="en-US"/>
              </w:rPr>
              <w:t>4</w:t>
            </w:r>
            <w:r w:rsidRPr="00614559">
              <w:rPr>
                <w:b/>
                <w:sz w:val="22"/>
                <w:szCs w:val="22"/>
                <w:lang w:eastAsia="en-US"/>
              </w:rPr>
              <w:t>00,0</w:t>
            </w:r>
          </w:p>
        </w:tc>
        <w:tc>
          <w:tcPr>
            <w:tcW w:w="603"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r w:rsidRPr="00614559">
              <w:rPr>
                <w:b/>
                <w:sz w:val="22"/>
                <w:szCs w:val="22"/>
                <w:lang w:eastAsia="en-US"/>
              </w:rPr>
              <w:t>100,0</w:t>
            </w:r>
          </w:p>
        </w:tc>
        <w:tc>
          <w:tcPr>
            <w:tcW w:w="528"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r w:rsidRPr="00614559">
              <w:rPr>
                <w:b/>
                <w:sz w:val="22"/>
                <w:szCs w:val="22"/>
                <w:lang w:eastAsia="en-US"/>
              </w:rPr>
              <w:t>18 500,0</w:t>
            </w:r>
          </w:p>
        </w:tc>
        <w:tc>
          <w:tcPr>
            <w:tcW w:w="602"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r w:rsidRPr="00614559">
              <w:rPr>
                <w:b/>
                <w:sz w:val="22"/>
                <w:szCs w:val="22"/>
                <w:lang w:eastAsia="en-US"/>
              </w:rPr>
              <w:t>100,0</w:t>
            </w:r>
          </w:p>
        </w:tc>
      </w:tr>
      <w:tr w:rsidR="00614559" w:rsidRPr="00614559" w:rsidTr="00614559">
        <w:trPr>
          <w:cantSplit/>
          <w:jc w:val="center"/>
        </w:trPr>
        <w:tc>
          <w:tcPr>
            <w:tcW w:w="226" w:type="pct"/>
            <w:vMerge/>
            <w:tcBorders>
              <w:left w:val="single" w:sz="4" w:space="0" w:color="auto"/>
              <w:bottom w:val="single" w:sz="4" w:space="0" w:color="auto"/>
              <w:right w:val="single" w:sz="4" w:space="0" w:color="auto"/>
            </w:tcBorders>
            <w:shd w:val="clear" w:color="auto" w:fill="FFFFFF"/>
            <w:vAlign w:val="center"/>
            <w:hideMark/>
          </w:tcPr>
          <w:p w:rsidR="00DF6DD8" w:rsidRPr="00614559" w:rsidRDefault="00DF6DD8" w:rsidP="00E34CEE">
            <w:pPr>
              <w:jc w:val="center"/>
              <w:rPr>
                <w:rFonts w:eastAsia="Calibri"/>
                <w:sz w:val="22"/>
                <w:szCs w:val="22"/>
              </w:rPr>
            </w:pPr>
          </w:p>
        </w:tc>
        <w:tc>
          <w:tcPr>
            <w:tcW w:w="1359" w:type="pct"/>
            <w:tcBorders>
              <w:top w:val="nil"/>
              <w:left w:val="nil"/>
              <w:bottom w:val="single" w:sz="4" w:space="0" w:color="auto"/>
              <w:right w:val="single" w:sz="4" w:space="0" w:color="auto"/>
            </w:tcBorders>
            <w:shd w:val="clear" w:color="auto" w:fill="FFFFFF"/>
            <w:vAlign w:val="center"/>
            <w:hideMark/>
          </w:tcPr>
          <w:p w:rsidR="00DF6DD8" w:rsidRPr="00614559" w:rsidRDefault="00DF6DD8" w:rsidP="00E34CEE">
            <w:pPr>
              <w:rPr>
                <w:i/>
                <w:sz w:val="22"/>
                <w:szCs w:val="22"/>
              </w:rPr>
            </w:pPr>
            <w:r w:rsidRPr="00614559">
              <w:rPr>
                <w:i/>
                <w:sz w:val="22"/>
                <w:szCs w:val="22"/>
              </w:rPr>
              <w:t>в том числе:</w:t>
            </w:r>
          </w:p>
        </w:tc>
        <w:tc>
          <w:tcPr>
            <w:tcW w:w="512" w:type="pct"/>
            <w:tcBorders>
              <w:top w:val="nil"/>
              <w:left w:val="single" w:sz="4" w:space="0" w:color="auto"/>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p>
        </w:tc>
        <w:tc>
          <w:tcPr>
            <w:tcW w:w="641"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p>
        </w:tc>
        <w:tc>
          <w:tcPr>
            <w:tcW w:w="528"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p>
        </w:tc>
        <w:tc>
          <w:tcPr>
            <w:tcW w:w="603"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p>
        </w:tc>
        <w:tc>
          <w:tcPr>
            <w:tcW w:w="528"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p>
        </w:tc>
        <w:tc>
          <w:tcPr>
            <w:tcW w:w="602" w:type="pct"/>
            <w:tcBorders>
              <w:top w:val="nil"/>
              <w:left w:val="nil"/>
              <w:bottom w:val="single" w:sz="4" w:space="0" w:color="auto"/>
              <w:right w:val="single" w:sz="4" w:space="0" w:color="auto"/>
            </w:tcBorders>
            <w:shd w:val="clear" w:color="auto" w:fill="FFFFFF"/>
            <w:vAlign w:val="center"/>
          </w:tcPr>
          <w:p w:rsidR="00DF6DD8" w:rsidRPr="00614559" w:rsidRDefault="00DF6DD8" w:rsidP="00E34CEE">
            <w:pPr>
              <w:jc w:val="center"/>
              <w:rPr>
                <w:b/>
                <w:sz w:val="22"/>
                <w:szCs w:val="22"/>
                <w:lang w:eastAsia="en-US"/>
              </w:rPr>
            </w:pPr>
          </w:p>
        </w:tc>
      </w:tr>
      <w:tr w:rsidR="00614559" w:rsidRPr="00614559" w:rsidTr="00614559">
        <w:trPr>
          <w:cantSplit/>
          <w:jc w:val="center"/>
        </w:trPr>
        <w:tc>
          <w:tcPr>
            <w:tcW w:w="226" w:type="pct"/>
            <w:tcBorders>
              <w:top w:val="nil"/>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lang w:eastAsia="en-US"/>
              </w:rPr>
            </w:pPr>
            <w:r w:rsidRPr="00614559">
              <w:rPr>
                <w:sz w:val="22"/>
                <w:szCs w:val="22"/>
                <w:lang w:eastAsia="en-US"/>
              </w:rPr>
              <w:t>1</w:t>
            </w:r>
          </w:p>
        </w:tc>
        <w:tc>
          <w:tcPr>
            <w:tcW w:w="1359" w:type="pct"/>
            <w:tcBorders>
              <w:top w:val="nil"/>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both"/>
              <w:rPr>
                <w:sz w:val="22"/>
                <w:szCs w:val="22"/>
                <w:lang w:eastAsia="en-US"/>
              </w:rPr>
            </w:pPr>
            <w:r w:rsidRPr="00614559">
              <w:rPr>
                <w:sz w:val="22"/>
                <w:szCs w:val="22"/>
              </w:rPr>
              <w:t>Содержание Думы города Югорска</w:t>
            </w:r>
          </w:p>
        </w:tc>
        <w:tc>
          <w:tcPr>
            <w:tcW w:w="512" w:type="pct"/>
            <w:tcBorders>
              <w:top w:val="nil"/>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4 800,0</w:t>
            </w:r>
          </w:p>
        </w:tc>
        <w:tc>
          <w:tcPr>
            <w:tcW w:w="641" w:type="pct"/>
            <w:tcBorders>
              <w:top w:val="nil"/>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25,3</w:t>
            </w:r>
          </w:p>
        </w:tc>
        <w:tc>
          <w:tcPr>
            <w:tcW w:w="528" w:type="pct"/>
            <w:tcBorders>
              <w:top w:val="nil"/>
              <w:left w:val="nil"/>
              <w:bottom w:val="single" w:sz="4" w:space="0" w:color="auto"/>
              <w:right w:val="single" w:sz="4" w:space="0" w:color="auto"/>
            </w:tcBorders>
            <w:shd w:val="clear" w:color="auto" w:fill="FFFFFF"/>
            <w:vAlign w:val="center"/>
          </w:tcPr>
          <w:p w:rsidR="00137B3E" w:rsidRPr="00614559" w:rsidRDefault="00137B3E" w:rsidP="00AF79AE">
            <w:pPr>
              <w:jc w:val="center"/>
              <w:rPr>
                <w:sz w:val="22"/>
                <w:szCs w:val="22"/>
              </w:rPr>
            </w:pPr>
            <w:r w:rsidRPr="00614559">
              <w:rPr>
                <w:sz w:val="22"/>
                <w:szCs w:val="22"/>
              </w:rPr>
              <w:t>4 </w:t>
            </w:r>
            <w:r w:rsidR="00AF79AE" w:rsidRPr="00614559">
              <w:rPr>
                <w:sz w:val="22"/>
                <w:szCs w:val="22"/>
              </w:rPr>
              <w:t>5</w:t>
            </w:r>
            <w:r w:rsidRPr="00614559">
              <w:rPr>
                <w:sz w:val="22"/>
                <w:szCs w:val="22"/>
              </w:rPr>
              <w:t>00,0</w:t>
            </w:r>
          </w:p>
        </w:tc>
        <w:tc>
          <w:tcPr>
            <w:tcW w:w="603" w:type="pct"/>
            <w:tcBorders>
              <w:top w:val="nil"/>
              <w:left w:val="nil"/>
              <w:bottom w:val="single" w:sz="4" w:space="0" w:color="auto"/>
              <w:right w:val="single" w:sz="4" w:space="0" w:color="auto"/>
            </w:tcBorders>
            <w:shd w:val="clear" w:color="auto" w:fill="FFFFFF"/>
            <w:vAlign w:val="center"/>
          </w:tcPr>
          <w:p w:rsidR="00137B3E" w:rsidRPr="00614559" w:rsidRDefault="00137B3E" w:rsidP="00AF79AE">
            <w:pPr>
              <w:jc w:val="center"/>
              <w:rPr>
                <w:sz w:val="22"/>
                <w:szCs w:val="22"/>
              </w:rPr>
            </w:pPr>
            <w:r w:rsidRPr="00614559">
              <w:rPr>
                <w:sz w:val="22"/>
                <w:szCs w:val="22"/>
              </w:rPr>
              <w:t>24,</w:t>
            </w:r>
            <w:r w:rsidR="00AF79AE" w:rsidRPr="00614559">
              <w:rPr>
                <w:sz w:val="22"/>
                <w:szCs w:val="22"/>
              </w:rPr>
              <w:t>5</w:t>
            </w:r>
          </w:p>
        </w:tc>
        <w:tc>
          <w:tcPr>
            <w:tcW w:w="528" w:type="pct"/>
            <w:tcBorders>
              <w:top w:val="nil"/>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4 600,0</w:t>
            </w:r>
          </w:p>
        </w:tc>
        <w:tc>
          <w:tcPr>
            <w:tcW w:w="602" w:type="pct"/>
            <w:tcBorders>
              <w:top w:val="nil"/>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24,9</w:t>
            </w:r>
          </w:p>
        </w:tc>
      </w:tr>
      <w:tr w:rsidR="00614559" w:rsidRPr="00614559" w:rsidTr="00614559">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2</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137B3E" w:rsidRPr="00614559" w:rsidRDefault="00137B3E" w:rsidP="00E34CEE">
            <w:pPr>
              <w:rPr>
                <w:sz w:val="22"/>
                <w:szCs w:val="22"/>
              </w:rPr>
            </w:pPr>
            <w:r w:rsidRPr="00614559">
              <w:rPr>
                <w:sz w:val="22"/>
                <w:szCs w:val="22"/>
              </w:rPr>
              <w:t>Содержание контрольно-счетной палаты города Югорска</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6 000,0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31,6</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6 000,0</w:t>
            </w:r>
          </w:p>
        </w:tc>
        <w:tc>
          <w:tcPr>
            <w:tcW w:w="603"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AF79AE">
            <w:pPr>
              <w:jc w:val="center"/>
              <w:rPr>
                <w:sz w:val="22"/>
                <w:szCs w:val="22"/>
              </w:rPr>
            </w:pPr>
            <w:r w:rsidRPr="00614559">
              <w:rPr>
                <w:sz w:val="22"/>
                <w:szCs w:val="22"/>
              </w:rPr>
              <w:t>32,</w:t>
            </w:r>
            <w:r w:rsidR="00AF79AE" w:rsidRPr="00614559">
              <w:rPr>
                <w:sz w:val="22"/>
                <w:szCs w:val="22"/>
              </w:rPr>
              <w:t>6</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6 000,0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32,4</w:t>
            </w:r>
          </w:p>
        </w:tc>
      </w:tr>
      <w:tr w:rsidR="00614559" w:rsidRPr="00614559" w:rsidTr="00614559">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3</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137B3E" w:rsidRPr="00614559" w:rsidRDefault="00137B3E" w:rsidP="00E34CEE">
            <w:pPr>
              <w:rPr>
                <w:sz w:val="22"/>
                <w:szCs w:val="22"/>
              </w:rPr>
            </w:pPr>
            <w:r w:rsidRPr="00614559">
              <w:rPr>
                <w:sz w:val="22"/>
                <w:szCs w:val="22"/>
              </w:rPr>
              <w:t>Содержание председателя Думы города Югорска</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4 200,0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22,2</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4 200,0</w:t>
            </w:r>
          </w:p>
        </w:tc>
        <w:tc>
          <w:tcPr>
            <w:tcW w:w="603"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AF79AE">
            <w:pPr>
              <w:jc w:val="center"/>
              <w:rPr>
                <w:sz w:val="22"/>
                <w:szCs w:val="22"/>
              </w:rPr>
            </w:pPr>
            <w:r w:rsidRPr="00614559">
              <w:rPr>
                <w:sz w:val="22"/>
                <w:szCs w:val="22"/>
              </w:rPr>
              <w:t>22,</w:t>
            </w:r>
            <w:r w:rsidR="00AF79AE" w:rsidRPr="00614559">
              <w:rPr>
                <w:sz w:val="22"/>
                <w:szCs w:val="22"/>
              </w:rPr>
              <w:t>8</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4 200,0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22,7</w:t>
            </w:r>
          </w:p>
        </w:tc>
      </w:tr>
      <w:tr w:rsidR="00614559" w:rsidRPr="00614559" w:rsidTr="00614559">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4</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137B3E" w:rsidRPr="00614559" w:rsidRDefault="00137B3E" w:rsidP="00E34CEE">
            <w:pPr>
              <w:rPr>
                <w:sz w:val="22"/>
                <w:szCs w:val="22"/>
              </w:rPr>
            </w:pPr>
            <w:r w:rsidRPr="00614559">
              <w:rPr>
                <w:sz w:val="22"/>
                <w:szCs w:val="22"/>
              </w:rPr>
              <w:t>Содержание заместителя председателя Думы города Югорска</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lang w:eastAsia="en-US"/>
              </w:rPr>
            </w:pPr>
            <w:r w:rsidRPr="00614559">
              <w:rPr>
                <w:sz w:val="22"/>
                <w:szCs w:val="22"/>
                <w:lang w:eastAsia="en-US"/>
              </w:rPr>
              <w:t>3 200,0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16,9</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3 200,0</w:t>
            </w:r>
          </w:p>
        </w:tc>
        <w:tc>
          <w:tcPr>
            <w:tcW w:w="603"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AF79AE">
            <w:pPr>
              <w:jc w:val="center"/>
              <w:rPr>
                <w:sz w:val="22"/>
                <w:szCs w:val="22"/>
              </w:rPr>
            </w:pPr>
            <w:r w:rsidRPr="00614559">
              <w:rPr>
                <w:sz w:val="22"/>
                <w:szCs w:val="22"/>
              </w:rPr>
              <w:t>17,</w:t>
            </w:r>
            <w:r w:rsidR="00AF79AE" w:rsidRPr="00614559">
              <w:rPr>
                <w:sz w:val="22"/>
                <w:szCs w:val="22"/>
              </w:rPr>
              <w:t>4</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3 200,0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17,3</w:t>
            </w:r>
          </w:p>
        </w:tc>
      </w:tr>
      <w:tr w:rsidR="00614559" w:rsidRPr="00614559" w:rsidTr="00614559">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5</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137B3E" w:rsidRPr="00614559" w:rsidRDefault="00137B3E" w:rsidP="00E34CEE">
            <w:pPr>
              <w:rPr>
                <w:sz w:val="22"/>
                <w:szCs w:val="22"/>
              </w:rPr>
            </w:pPr>
            <w:r w:rsidRPr="00614559">
              <w:rPr>
                <w:sz w:val="22"/>
                <w:szCs w:val="22"/>
              </w:rPr>
              <w:t>Мероприятия в области информационно-коммуникационных технологий и связи</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lang w:eastAsia="en-US"/>
              </w:rPr>
            </w:pPr>
            <w:r w:rsidRPr="00614559">
              <w:rPr>
                <w:sz w:val="22"/>
                <w:szCs w:val="22"/>
                <w:lang w:eastAsia="en-US"/>
              </w:rPr>
              <w:t>155,0</w:t>
            </w:r>
          </w:p>
        </w:tc>
        <w:tc>
          <w:tcPr>
            <w:tcW w:w="641"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0,8</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150,0</w:t>
            </w:r>
          </w:p>
        </w:tc>
        <w:tc>
          <w:tcPr>
            <w:tcW w:w="603"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0,8</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150,0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0,8</w:t>
            </w:r>
          </w:p>
        </w:tc>
      </w:tr>
      <w:tr w:rsidR="00614559" w:rsidRPr="00614559" w:rsidTr="00614559">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6</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137B3E" w:rsidRPr="00614559" w:rsidRDefault="00137B3E" w:rsidP="00E34CEE">
            <w:pPr>
              <w:rPr>
                <w:sz w:val="22"/>
                <w:szCs w:val="22"/>
              </w:rPr>
            </w:pPr>
            <w:r w:rsidRPr="00614559">
              <w:rPr>
                <w:sz w:val="22"/>
                <w:szCs w:val="22"/>
              </w:rPr>
              <w:t>Проведение выборов в городе Югорске</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lang w:eastAsia="en-US"/>
              </w:rPr>
            </w:pPr>
            <w:r w:rsidRPr="00614559">
              <w:rPr>
                <w:sz w:val="22"/>
                <w:szCs w:val="22"/>
                <w:lang w:eastAsia="en-US"/>
              </w:rPr>
              <w:t>270,0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1,4</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0,0</w:t>
            </w:r>
          </w:p>
        </w:tc>
        <w:tc>
          <w:tcPr>
            <w:tcW w:w="603"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0,0</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0,0</w:t>
            </w:r>
          </w:p>
        </w:tc>
      </w:tr>
      <w:tr w:rsidR="00614559" w:rsidRPr="00614559" w:rsidTr="00614559">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7</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137B3E" w:rsidRPr="00614559" w:rsidRDefault="00137B3E" w:rsidP="00E34CEE">
            <w:pPr>
              <w:rPr>
                <w:sz w:val="22"/>
                <w:szCs w:val="22"/>
              </w:rPr>
            </w:pPr>
            <w:r w:rsidRPr="00614559">
              <w:rPr>
                <w:sz w:val="22"/>
                <w:szCs w:val="22"/>
              </w:rPr>
              <w:t>Иные расходы</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lang w:eastAsia="en-US"/>
              </w:rPr>
            </w:pPr>
            <w:r w:rsidRPr="00614559">
              <w:rPr>
                <w:sz w:val="22"/>
                <w:szCs w:val="22"/>
                <w:lang w:eastAsia="en-US"/>
              </w:rPr>
              <w:t>350,0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1,8</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350,0</w:t>
            </w:r>
          </w:p>
        </w:tc>
        <w:tc>
          <w:tcPr>
            <w:tcW w:w="603"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1,9</w:t>
            </w:r>
          </w:p>
        </w:tc>
        <w:tc>
          <w:tcPr>
            <w:tcW w:w="528"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350,0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137B3E" w:rsidRPr="00614559" w:rsidRDefault="00137B3E" w:rsidP="00E34CEE">
            <w:pPr>
              <w:jc w:val="center"/>
              <w:rPr>
                <w:sz w:val="22"/>
                <w:szCs w:val="22"/>
              </w:rPr>
            </w:pPr>
            <w:r w:rsidRPr="00614559">
              <w:rPr>
                <w:sz w:val="22"/>
                <w:szCs w:val="22"/>
              </w:rPr>
              <w:t>1,9</w:t>
            </w:r>
          </w:p>
        </w:tc>
      </w:tr>
    </w:tbl>
    <w:p w:rsidR="00137B3E" w:rsidRPr="00614559" w:rsidRDefault="00137B3E" w:rsidP="00E34CEE">
      <w:pPr>
        <w:ind w:firstLine="709"/>
        <w:jc w:val="center"/>
        <w:rPr>
          <w:i/>
          <w:sz w:val="24"/>
          <w:szCs w:val="24"/>
        </w:rPr>
      </w:pPr>
    </w:p>
    <w:p w:rsidR="00137B3E" w:rsidRPr="00614559" w:rsidRDefault="00137B3E" w:rsidP="00E34CEE">
      <w:pPr>
        <w:ind w:firstLine="709"/>
        <w:jc w:val="both"/>
        <w:rPr>
          <w:sz w:val="24"/>
          <w:szCs w:val="24"/>
        </w:rPr>
      </w:pPr>
      <w:proofErr w:type="spellStart"/>
      <w:proofErr w:type="gramStart"/>
      <w:r w:rsidRPr="00614559">
        <w:rPr>
          <w:sz w:val="24"/>
          <w:szCs w:val="24"/>
        </w:rPr>
        <w:t>Непрограммные</w:t>
      </w:r>
      <w:proofErr w:type="spellEnd"/>
      <w:r w:rsidRPr="00614559">
        <w:rPr>
          <w:sz w:val="24"/>
          <w:szCs w:val="24"/>
        </w:rPr>
        <w:t xml:space="preserve"> направления расходов бюджета города Югорска на 2019 год и на плановый период 2020 и 2021 годов включают расходы на финансовое обеспечение функционирования председателя Думы города Югорска, заместителя председателя Думы города Югорска, Думы города Югорска, контрольно-счетной палаты города Югорска, к которым, в силу специфики, затруднительно применение программно-целевых принципов планирования и включение их в муниципальные программы города Югорска. </w:t>
      </w:r>
      <w:proofErr w:type="gramEnd"/>
    </w:p>
    <w:p w:rsidR="00137B3E" w:rsidRPr="00614559" w:rsidRDefault="00137B3E" w:rsidP="00E34CEE">
      <w:pPr>
        <w:ind w:firstLine="709"/>
        <w:jc w:val="both"/>
        <w:rPr>
          <w:sz w:val="24"/>
          <w:szCs w:val="24"/>
        </w:rPr>
      </w:pPr>
      <w:r w:rsidRPr="00614559">
        <w:rPr>
          <w:sz w:val="24"/>
          <w:szCs w:val="24"/>
        </w:rPr>
        <w:t xml:space="preserve">На функционирование Думы города Югорска предусмотрены бюджетные ассигнования на 2019 </w:t>
      </w:r>
      <w:r w:rsidR="00AF79AE" w:rsidRPr="00614559">
        <w:rPr>
          <w:sz w:val="24"/>
          <w:szCs w:val="24"/>
        </w:rPr>
        <w:t xml:space="preserve">год в сумме 3 600,0 тыс. рублей, на 2020 год в сумме 3 500,0 тыс. рублей, на </w:t>
      </w:r>
      <w:r w:rsidRPr="00614559">
        <w:rPr>
          <w:sz w:val="24"/>
          <w:szCs w:val="24"/>
        </w:rPr>
        <w:t>2021 год в сумме 3 600,0 тыс. рублей. Средства планируется направить на осуществление аппаратом Думы города Югорска правового, организационного, документационного, аналитического, информационного, финансового, материально-</w:t>
      </w:r>
      <w:r w:rsidRPr="00614559">
        <w:rPr>
          <w:sz w:val="24"/>
          <w:szCs w:val="24"/>
        </w:rPr>
        <w:lastRenderedPageBreak/>
        <w:t>технического обеспечения деятельности депутатов Думы города Югорска, постоянных комиссий Думы города Югорска.</w:t>
      </w:r>
    </w:p>
    <w:p w:rsidR="00137B3E" w:rsidRPr="00614559" w:rsidRDefault="00137B3E" w:rsidP="00E34CEE">
      <w:pPr>
        <w:ind w:firstLine="709"/>
        <w:jc w:val="both"/>
        <w:rPr>
          <w:sz w:val="24"/>
          <w:szCs w:val="24"/>
        </w:rPr>
      </w:pPr>
      <w:r w:rsidRPr="00614559">
        <w:rPr>
          <w:sz w:val="24"/>
          <w:szCs w:val="24"/>
        </w:rPr>
        <w:t>На услуги по созданию и размещению информации о деятельности органов местного самоуправления, социально-экономическом и культурном развитии города Югорска на телевидении предусмотрены бюджетные ассигнования на 2019 год в сумме 1 200,0 тыс. рублей, на 2020 – 2021 годы в сумме по 1 000,0 тыс. рублей ежегодно.</w:t>
      </w:r>
    </w:p>
    <w:p w:rsidR="00137B3E" w:rsidRPr="00614559" w:rsidRDefault="00137B3E" w:rsidP="00E34CEE">
      <w:pPr>
        <w:ind w:firstLine="709"/>
        <w:jc w:val="both"/>
        <w:rPr>
          <w:sz w:val="24"/>
          <w:szCs w:val="24"/>
        </w:rPr>
      </w:pPr>
      <w:r w:rsidRPr="00614559">
        <w:rPr>
          <w:sz w:val="24"/>
          <w:szCs w:val="24"/>
        </w:rPr>
        <w:t>На содержание председателя Думы города Югорска предусмотрены бюджетные ассигнования на 2019 – 2021 годы в сумме по 4 200,0 тыс. рублей ежегодно. Средства планируется направить на выплату денежного содержания и социальные гарантии председателю Думы города Югорска.</w:t>
      </w:r>
    </w:p>
    <w:p w:rsidR="00137B3E" w:rsidRPr="00614559" w:rsidRDefault="00137B3E" w:rsidP="00E34CEE">
      <w:pPr>
        <w:ind w:firstLine="709"/>
        <w:jc w:val="both"/>
        <w:rPr>
          <w:sz w:val="24"/>
          <w:szCs w:val="24"/>
        </w:rPr>
      </w:pPr>
      <w:r w:rsidRPr="00614559">
        <w:rPr>
          <w:sz w:val="24"/>
          <w:szCs w:val="24"/>
        </w:rPr>
        <w:t>На содержание заместителя председателя Думы города Югорска предусмотрены бюджетные ассигнования на 2019 – 2021 годы по 3 200,0 тыс. рублей ежегодно. Средства планируется направить на выплату денежного содержания и социальные гарантии заместителю председателя Думы города Югорска.</w:t>
      </w:r>
    </w:p>
    <w:p w:rsidR="00137B3E" w:rsidRPr="00614559" w:rsidRDefault="00137B3E" w:rsidP="00E34CEE">
      <w:pPr>
        <w:ind w:firstLine="709"/>
        <w:jc w:val="both"/>
        <w:rPr>
          <w:sz w:val="24"/>
          <w:szCs w:val="24"/>
        </w:rPr>
      </w:pPr>
      <w:r w:rsidRPr="00614559">
        <w:rPr>
          <w:sz w:val="24"/>
          <w:szCs w:val="24"/>
        </w:rPr>
        <w:t>На содержание контрольно-счетной палаты города Югорска предусмотрены бюджетные ассигнования на 2019 – 2021 годы по 6 000,0 тыс. рублей ежегодно. Средства планируется направить на выплату денежного содержания и социальные гарантии руководителю, заместителю и аудитору контрольно-счетной палаты города Югорска.</w:t>
      </w:r>
    </w:p>
    <w:p w:rsidR="00137B3E" w:rsidRPr="00614559" w:rsidRDefault="00137B3E" w:rsidP="00E34CEE">
      <w:pPr>
        <w:ind w:firstLine="709"/>
        <w:jc w:val="both"/>
        <w:rPr>
          <w:sz w:val="24"/>
          <w:szCs w:val="24"/>
        </w:rPr>
      </w:pPr>
      <w:r w:rsidRPr="00614559">
        <w:rPr>
          <w:sz w:val="24"/>
          <w:szCs w:val="24"/>
        </w:rPr>
        <w:t>На информационное обеспечение Думы города Югорска предусмотрены бюджетные ассигнования на 2019 год в сумме 155,0 тыс. рублей, на 2020 – 2021 годы по 150,0 тыс. рублей ежегодно. Средства планируется направить на приобретение, обновление, обеспечение и обслуживание программных продуктов.</w:t>
      </w:r>
    </w:p>
    <w:p w:rsidR="00137B3E" w:rsidRPr="00614559" w:rsidRDefault="00137B3E" w:rsidP="00E34CEE">
      <w:pPr>
        <w:ind w:firstLine="709"/>
        <w:jc w:val="both"/>
        <w:rPr>
          <w:sz w:val="24"/>
          <w:szCs w:val="24"/>
        </w:rPr>
      </w:pPr>
      <w:r w:rsidRPr="00614559">
        <w:rPr>
          <w:sz w:val="24"/>
          <w:szCs w:val="24"/>
        </w:rPr>
        <w:t xml:space="preserve">В 2019 году предусмотрены бюджетные ассигнования в сумме 270,0 тыс. рублей на проведение довыборов двух депутатов в Думу города Югорска по двум избирательным участкам. </w:t>
      </w:r>
    </w:p>
    <w:p w:rsidR="00137B3E" w:rsidRPr="00614559" w:rsidRDefault="00137B3E" w:rsidP="00E34CEE">
      <w:pPr>
        <w:pStyle w:val="a4"/>
        <w:ind w:firstLine="709"/>
        <w:rPr>
          <w:sz w:val="24"/>
          <w:szCs w:val="24"/>
        </w:rPr>
      </w:pPr>
      <w:r w:rsidRPr="00614559">
        <w:rPr>
          <w:sz w:val="24"/>
          <w:szCs w:val="24"/>
        </w:rPr>
        <w:t xml:space="preserve">На иные расходы Думы города Югорска, осуществляемые в соответствии с постановлением председателя Думы города Югорска от 10.03.2017 № 6 «Об утверждении Положения о порядке расходования средств раздела 01 13 «Другие общегосударственные вопросы» статьи «иные расходы» (с изменениями), предусмотрены бюджетные ассигнования на 2019 – 2021 годы в сумме по 350,0 тыс. рублей ежегодно, которые будут направлены </w:t>
      </w:r>
      <w:proofErr w:type="gramStart"/>
      <w:r w:rsidRPr="00614559">
        <w:rPr>
          <w:sz w:val="24"/>
          <w:szCs w:val="24"/>
        </w:rPr>
        <w:t>на</w:t>
      </w:r>
      <w:proofErr w:type="gramEnd"/>
      <w:r w:rsidRPr="00614559">
        <w:rPr>
          <w:sz w:val="24"/>
          <w:szCs w:val="24"/>
        </w:rPr>
        <w:t>:</w:t>
      </w:r>
    </w:p>
    <w:p w:rsidR="00137B3E" w:rsidRPr="00614559" w:rsidRDefault="00137B3E" w:rsidP="00E34CEE">
      <w:pPr>
        <w:pStyle w:val="a4"/>
        <w:ind w:firstLine="709"/>
        <w:rPr>
          <w:sz w:val="24"/>
          <w:szCs w:val="24"/>
        </w:rPr>
      </w:pPr>
    </w:p>
    <w:p w:rsidR="00137B3E" w:rsidRPr="00614559" w:rsidRDefault="00614559" w:rsidP="00E34CEE">
      <w:pPr>
        <w:ind w:firstLine="709"/>
        <w:jc w:val="right"/>
        <w:rPr>
          <w:sz w:val="24"/>
          <w:szCs w:val="24"/>
        </w:rPr>
      </w:pPr>
      <w:r w:rsidRPr="00614559">
        <w:rPr>
          <w:sz w:val="24"/>
          <w:szCs w:val="24"/>
        </w:rPr>
        <w:t>Таблица 87</w:t>
      </w:r>
    </w:p>
    <w:p w:rsidR="00137B3E" w:rsidRPr="00614559" w:rsidRDefault="00137B3E" w:rsidP="00E34CEE">
      <w:pPr>
        <w:pStyle w:val="ConsPlusCell"/>
        <w:ind w:firstLine="709"/>
        <w:jc w:val="center"/>
        <w:rPr>
          <w:rFonts w:ascii="Times New Roman" w:hAnsi="Times New Roman" w:cs="Times New Roman"/>
          <w:b/>
          <w:sz w:val="24"/>
          <w:szCs w:val="24"/>
        </w:rPr>
      </w:pPr>
      <w:r w:rsidRPr="00614559">
        <w:rPr>
          <w:rFonts w:ascii="Times New Roman" w:hAnsi="Times New Roman" w:cs="Times New Roman"/>
          <w:b/>
          <w:sz w:val="24"/>
          <w:szCs w:val="24"/>
        </w:rPr>
        <w:t>Расшифровка расходов раздела 01 13 «Другие общегосударственные вопросы» статьи «иные расходы»</w:t>
      </w:r>
    </w:p>
    <w:p w:rsidR="00137B3E" w:rsidRPr="00614559" w:rsidRDefault="00DF6DD8" w:rsidP="00E34CEE">
      <w:pPr>
        <w:ind w:firstLine="709"/>
        <w:jc w:val="right"/>
        <w:rPr>
          <w:sz w:val="24"/>
          <w:szCs w:val="24"/>
        </w:rPr>
      </w:pPr>
      <w:r w:rsidRPr="00614559">
        <w:rPr>
          <w:sz w:val="24"/>
          <w:szCs w:val="24"/>
        </w:rPr>
        <w:t>тыс. рублей</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48"/>
        <w:gridCol w:w="1276"/>
        <w:gridCol w:w="1276"/>
        <w:gridCol w:w="1276"/>
      </w:tblGrid>
      <w:tr w:rsidR="00614559" w:rsidRPr="00614559" w:rsidTr="00614559">
        <w:trPr>
          <w:jc w:val="center"/>
        </w:trPr>
        <w:tc>
          <w:tcPr>
            <w:tcW w:w="5448" w:type="dxa"/>
            <w:shd w:val="clear" w:color="auto" w:fill="auto"/>
            <w:vAlign w:val="center"/>
            <w:hideMark/>
          </w:tcPr>
          <w:p w:rsidR="00137B3E" w:rsidRPr="00614559" w:rsidRDefault="00137B3E" w:rsidP="00E34CEE">
            <w:pPr>
              <w:jc w:val="center"/>
              <w:rPr>
                <w:sz w:val="24"/>
                <w:szCs w:val="24"/>
              </w:rPr>
            </w:pPr>
            <w:r w:rsidRPr="00614559">
              <w:rPr>
                <w:sz w:val="24"/>
                <w:szCs w:val="24"/>
              </w:rPr>
              <w:t>Наименование расходов</w:t>
            </w:r>
          </w:p>
        </w:tc>
        <w:tc>
          <w:tcPr>
            <w:tcW w:w="1276" w:type="dxa"/>
            <w:shd w:val="clear" w:color="auto" w:fill="auto"/>
            <w:noWrap/>
            <w:vAlign w:val="center"/>
            <w:hideMark/>
          </w:tcPr>
          <w:p w:rsidR="00137B3E" w:rsidRPr="00614559" w:rsidRDefault="00137B3E" w:rsidP="00E34CEE">
            <w:pPr>
              <w:jc w:val="center"/>
              <w:rPr>
                <w:sz w:val="24"/>
                <w:szCs w:val="24"/>
              </w:rPr>
            </w:pPr>
            <w:r w:rsidRPr="00614559">
              <w:rPr>
                <w:sz w:val="24"/>
                <w:szCs w:val="24"/>
              </w:rPr>
              <w:t>2019 год</w:t>
            </w:r>
          </w:p>
        </w:tc>
        <w:tc>
          <w:tcPr>
            <w:tcW w:w="1276" w:type="dxa"/>
          </w:tcPr>
          <w:p w:rsidR="00137B3E" w:rsidRPr="00614559" w:rsidRDefault="00137B3E" w:rsidP="00E34CEE">
            <w:pPr>
              <w:jc w:val="center"/>
              <w:rPr>
                <w:sz w:val="24"/>
                <w:szCs w:val="24"/>
              </w:rPr>
            </w:pPr>
            <w:r w:rsidRPr="00614559">
              <w:rPr>
                <w:sz w:val="24"/>
                <w:szCs w:val="24"/>
              </w:rPr>
              <w:t>2020 год</w:t>
            </w:r>
          </w:p>
        </w:tc>
        <w:tc>
          <w:tcPr>
            <w:tcW w:w="1276" w:type="dxa"/>
          </w:tcPr>
          <w:p w:rsidR="00137B3E" w:rsidRPr="00614559" w:rsidRDefault="00137B3E" w:rsidP="00E34CEE">
            <w:pPr>
              <w:jc w:val="center"/>
              <w:rPr>
                <w:sz w:val="24"/>
                <w:szCs w:val="24"/>
              </w:rPr>
            </w:pPr>
            <w:r w:rsidRPr="00614559">
              <w:rPr>
                <w:sz w:val="24"/>
                <w:szCs w:val="24"/>
              </w:rPr>
              <w:t>2021 год</w:t>
            </w:r>
          </w:p>
        </w:tc>
      </w:tr>
      <w:tr w:rsidR="00614559" w:rsidRPr="00614559" w:rsidTr="00614559">
        <w:trPr>
          <w:jc w:val="center"/>
        </w:trPr>
        <w:tc>
          <w:tcPr>
            <w:tcW w:w="5448" w:type="dxa"/>
            <w:tcBorders>
              <w:bottom w:val="single" w:sz="4" w:space="0" w:color="auto"/>
            </w:tcBorders>
            <w:shd w:val="clear" w:color="auto" w:fill="auto"/>
            <w:vAlign w:val="center"/>
          </w:tcPr>
          <w:p w:rsidR="00137B3E" w:rsidRPr="00614559" w:rsidRDefault="00137B3E" w:rsidP="00E34CEE">
            <w:pPr>
              <w:rPr>
                <w:sz w:val="24"/>
                <w:szCs w:val="24"/>
              </w:rPr>
            </w:pPr>
            <w:r w:rsidRPr="00614559">
              <w:rPr>
                <w:sz w:val="24"/>
                <w:szCs w:val="24"/>
              </w:rPr>
              <w:t xml:space="preserve">Прием и обслуживание делегаций </w:t>
            </w:r>
          </w:p>
        </w:tc>
        <w:tc>
          <w:tcPr>
            <w:tcW w:w="1276" w:type="dxa"/>
            <w:tcBorders>
              <w:bottom w:val="single" w:sz="4" w:space="0" w:color="auto"/>
            </w:tcBorders>
            <w:shd w:val="clear" w:color="auto" w:fill="auto"/>
            <w:noWrap/>
            <w:vAlign w:val="center"/>
          </w:tcPr>
          <w:p w:rsidR="00137B3E" w:rsidRPr="00614559" w:rsidRDefault="00137B3E" w:rsidP="00E34CEE">
            <w:pPr>
              <w:jc w:val="center"/>
              <w:rPr>
                <w:sz w:val="24"/>
                <w:szCs w:val="24"/>
              </w:rPr>
            </w:pPr>
            <w:r w:rsidRPr="00614559">
              <w:rPr>
                <w:sz w:val="24"/>
                <w:szCs w:val="24"/>
              </w:rPr>
              <w:t>100,0</w:t>
            </w:r>
          </w:p>
        </w:tc>
        <w:tc>
          <w:tcPr>
            <w:tcW w:w="1276" w:type="dxa"/>
            <w:tcBorders>
              <w:bottom w:val="single" w:sz="4" w:space="0" w:color="auto"/>
            </w:tcBorders>
          </w:tcPr>
          <w:p w:rsidR="00137B3E" w:rsidRPr="00614559" w:rsidRDefault="00137B3E" w:rsidP="00E34CEE">
            <w:pPr>
              <w:jc w:val="center"/>
              <w:rPr>
                <w:sz w:val="24"/>
                <w:szCs w:val="24"/>
              </w:rPr>
            </w:pPr>
            <w:r w:rsidRPr="00614559">
              <w:rPr>
                <w:sz w:val="24"/>
                <w:szCs w:val="24"/>
              </w:rPr>
              <w:t>100,0</w:t>
            </w:r>
          </w:p>
        </w:tc>
        <w:tc>
          <w:tcPr>
            <w:tcW w:w="1276" w:type="dxa"/>
            <w:tcBorders>
              <w:bottom w:val="single" w:sz="4" w:space="0" w:color="auto"/>
            </w:tcBorders>
          </w:tcPr>
          <w:p w:rsidR="00137B3E" w:rsidRPr="00614559" w:rsidRDefault="00137B3E" w:rsidP="00E34CEE">
            <w:pPr>
              <w:jc w:val="center"/>
              <w:rPr>
                <w:sz w:val="24"/>
                <w:szCs w:val="24"/>
              </w:rPr>
            </w:pPr>
            <w:r w:rsidRPr="00614559">
              <w:rPr>
                <w:sz w:val="24"/>
                <w:szCs w:val="24"/>
              </w:rPr>
              <w:t>100,0</w:t>
            </w:r>
          </w:p>
        </w:tc>
      </w:tr>
      <w:tr w:rsidR="00614559" w:rsidRPr="00614559" w:rsidTr="00614559">
        <w:trPr>
          <w:jc w:val="center"/>
        </w:trPr>
        <w:tc>
          <w:tcPr>
            <w:tcW w:w="5448" w:type="dxa"/>
            <w:tcBorders>
              <w:bottom w:val="single" w:sz="4" w:space="0" w:color="auto"/>
            </w:tcBorders>
            <w:shd w:val="clear" w:color="auto" w:fill="auto"/>
            <w:hideMark/>
          </w:tcPr>
          <w:p w:rsidR="00137B3E" w:rsidRPr="00614559" w:rsidRDefault="00137B3E" w:rsidP="00E34CEE">
            <w:pPr>
              <w:rPr>
                <w:sz w:val="24"/>
                <w:szCs w:val="24"/>
              </w:rPr>
            </w:pPr>
            <w:r w:rsidRPr="00614559">
              <w:rPr>
                <w:sz w:val="24"/>
                <w:szCs w:val="24"/>
              </w:rPr>
              <w:t>Приобретение цветов, подарков для награждения организаций и граждан города</w:t>
            </w:r>
          </w:p>
        </w:tc>
        <w:tc>
          <w:tcPr>
            <w:tcW w:w="1276" w:type="dxa"/>
            <w:tcBorders>
              <w:bottom w:val="single" w:sz="4" w:space="0" w:color="auto"/>
            </w:tcBorders>
            <w:shd w:val="clear" w:color="auto" w:fill="auto"/>
            <w:vAlign w:val="center"/>
            <w:hideMark/>
          </w:tcPr>
          <w:p w:rsidR="00137B3E" w:rsidRPr="00614559" w:rsidRDefault="00137B3E" w:rsidP="00E34CEE">
            <w:pPr>
              <w:jc w:val="center"/>
              <w:rPr>
                <w:sz w:val="24"/>
                <w:szCs w:val="24"/>
              </w:rPr>
            </w:pPr>
            <w:r w:rsidRPr="00614559">
              <w:rPr>
                <w:sz w:val="24"/>
                <w:szCs w:val="24"/>
              </w:rPr>
              <w:t>90,0</w:t>
            </w:r>
          </w:p>
        </w:tc>
        <w:tc>
          <w:tcPr>
            <w:tcW w:w="1276" w:type="dxa"/>
            <w:tcBorders>
              <w:bottom w:val="single" w:sz="4" w:space="0" w:color="auto"/>
            </w:tcBorders>
            <w:vAlign w:val="center"/>
          </w:tcPr>
          <w:p w:rsidR="00137B3E" w:rsidRPr="00614559" w:rsidRDefault="00137B3E" w:rsidP="00E34CEE">
            <w:pPr>
              <w:jc w:val="center"/>
              <w:rPr>
                <w:sz w:val="24"/>
                <w:szCs w:val="24"/>
              </w:rPr>
            </w:pPr>
            <w:r w:rsidRPr="00614559">
              <w:rPr>
                <w:sz w:val="24"/>
                <w:szCs w:val="24"/>
              </w:rPr>
              <w:t>90,0</w:t>
            </w:r>
          </w:p>
        </w:tc>
        <w:tc>
          <w:tcPr>
            <w:tcW w:w="1276" w:type="dxa"/>
            <w:tcBorders>
              <w:bottom w:val="single" w:sz="4" w:space="0" w:color="auto"/>
            </w:tcBorders>
            <w:vAlign w:val="center"/>
          </w:tcPr>
          <w:p w:rsidR="00137B3E" w:rsidRPr="00614559" w:rsidRDefault="00137B3E" w:rsidP="00E34CEE">
            <w:pPr>
              <w:jc w:val="center"/>
              <w:rPr>
                <w:sz w:val="24"/>
                <w:szCs w:val="24"/>
              </w:rPr>
            </w:pPr>
            <w:r w:rsidRPr="00614559">
              <w:rPr>
                <w:sz w:val="24"/>
                <w:szCs w:val="24"/>
              </w:rPr>
              <w:t>90,0</w:t>
            </w:r>
          </w:p>
        </w:tc>
      </w:tr>
      <w:tr w:rsidR="00614559" w:rsidRPr="00614559" w:rsidTr="00614559">
        <w:trPr>
          <w:jc w:val="center"/>
        </w:trPr>
        <w:tc>
          <w:tcPr>
            <w:tcW w:w="5448" w:type="dxa"/>
            <w:shd w:val="clear" w:color="auto" w:fill="auto"/>
            <w:hideMark/>
          </w:tcPr>
          <w:p w:rsidR="00137B3E" w:rsidRPr="00614559" w:rsidRDefault="00137B3E" w:rsidP="00E34CEE">
            <w:pPr>
              <w:rPr>
                <w:sz w:val="24"/>
                <w:szCs w:val="24"/>
              </w:rPr>
            </w:pPr>
            <w:proofErr w:type="gramStart"/>
            <w:r w:rsidRPr="00614559">
              <w:rPr>
                <w:sz w:val="24"/>
                <w:szCs w:val="24"/>
              </w:rPr>
              <w:t>Приобретение (изготовление) памятных и приветственных адресов, приглашений, рамок, конвертов, папок, флагов, гербов, сувенирной продукции, Почетных грамот, Благодарственных писем, Почетных грамот Думы города Югорска</w:t>
            </w:r>
            <w:proofErr w:type="gramEnd"/>
          </w:p>
        </w:tc>
        <w:tc>
          <w:tcPr>
            <w:tcW w:w="1276" w:type="dxa"/>
            <w:shd w:val="clear" w:color="auto" w:fill="auto"/>
            <w:vAlign w:val="center"/>
            <w:hideMark/>
          </w:tcPr>
          <w:p w:rsidR="00137B3E" w:rsidRPr="00614559" w:rsidRDefault="00137B3E" w:rsidP="00E34CEE">
            <w:pPr>
              <w:jc w:val="center"/>
              <w:rPr>
                <w:sz w:val="24"/>
                <w:szCs w:val="24"/>
              </w:rPr>
            </w:pPr>
            <w:r w:rsidRPr="00614559">
              <w:rPr>
                <w:sz w:val="24"/>
                <w:szCs w:val="24"/>
              </w:rPr>
              <w:t>20,0</w:t>
            </w:r>
          </w:p>
        </w:tc>
        <w:tc>
          <w:tcPr>
            <w:tcW w:w="1276" w:type="dxa"/>
            <w:vAlign w:val="center"/>
          </w:tcPr>
          <w:p w:rsidR="00137B3E" w:rsidRPr="00614559" w:rsidRDefault="00137B3E" w:rsidP="00E34CEE">
            <w:pPr>
              <w:jc w:val="center"/>
              <w:rPr>
                <w:sz w:val="24"/>
                <w:szCs w:val="24"/>
              </w:rPr>
            </w:pPr>
            <w:r w:rsidRPr="00614559">
              <w:rPr>
                <w:sz w:val="24"/>
                <w:szCs w:val="24"/>
              </w:rPr>
              <w:t>20,0</w:t>
            </w:r>
          </w:p>
        </w:tc>
        <w:tc>
          <w:tcPr>
            <w:tcW w:w="1276" w:type="dxa"/>
            <w:vAlign w:val="center"/>
          </w:tcPr>
          <w:p w:rsidR="00137B3E" w:rsidRPr="00614559" w:rsidRDefault="00137B3E" w:rsidP="00E34CEE">
            <w:pPr>
              <w:jc w:val="center"/>
              <w:rPr>
                <w:sz w:val="24"/>
                <w:szCs w:val="24"/>
              </w:rPr>
            </w:pPr>
            <w:r w:rsidRPr="00614559">
              <w:rPr>
                <w:sz w:val="24"/>
                <w:szCs w:val="24"/>
              </w:rPr>
              <w:t>20,0</w:t>
            </w:r>
          </w:p>
        </w:tc>
      </w:tr>
      <w:tr w:rsidR="00614559" w:rsidRPr="00614559" w:rsidTr="00614559">
        <w:trPr>
          <w:jc w:val="center"/>
        </w:trPr>
        <w:tc>
          <w:tcPr>
            <w:tcW w:w="5448" w:type="dxa"/>
            <w:shd w:val="clear" w:color="auto" w:fill="auto"/>
            <w:hideMark/>
          </w:tcPr>
          <w:p w:rsidR="00137B3E" w:rsidRPr="00614559" w:rsidRDefault="00137B3E" w:rsidP="00E34CEE">
            <w:pPr>
              <w:rPr>
                <w:sz w:val="24"/>
                <w:szCs w:val="24"/>
              </w:rPr>
            </w:pPr>
            <w:r w:rsidRPr="00614559">
              <w:rPr>
                <w:sz w:val="24"/>
                <w:szCs w:val="24"/>
              </w:rPr>
              <w:t>Единовременные выплаты гражданам, награжденным Почетной грамотой Думы города Югорска</w:t>
            </w:r>
          </w:p>
        </w:tc>
        <w:tc>
          <w:tcPr>
            <w:tcW w:w="1276" w:type="dxa"/>
            <w:shd w:val="clear" w:color="auto" w:fill="auto"/>
            <w:vAlign w:val="center"/>
            <w:hideMark/>
          </w:tcPr>
          <w:p w:rsidR="00137B3E" w:rsidRPr="00614559" w:rsidRDefault="00137B3E" w:rsidP="00E34CEE">
            <w:pPr>
              <w:jc w:val="center"/>
              <w:rPr>
                <w:sz w:val="24"/>
                <w:szCs w:val="24"/>
              </w:rPr>
            </w:pPr>
            <w:r w:rsidRPr="00614559">
              <w:rPr>
                <w:sz w:val="24"/>
                <w:szCs w:val="24"/>
              </w:rPr>
              <w:t>121,0</w:t>
            </w:r>
          </w:p>
        </w:tc>
        <w:tc>
          <w:tcPr>
            <w:tcW w:w="1276" w:type="dxa"/>
            <w:vAlign w:val="center"/>
          </w:tcPr>
          <w:p w:rsidR="00137B3E" w:rsidRPr="00614559" w:rsidRDefault="00137B3E" w:rsidP="00E34CEE">
            <w:pPr>
              <w:jc w:val="center"/>
              <w:rPr>
                <w:sz w:val="24"/>
                <w:szCs w:val="24"/>
              </w:rPr>
            </w:pPr>
            <w:r w:rsidRPr="00614559">
              <w:rPr>
                <w:sz w:val="24"/>
                <w:szCs w:val="24"/>
              </w:rPr>
              <w:t>121,0</w:t>
            </w:r>
          </w:p>
        </w:tc>
        <w:tc>
          <w:tcPr>
            <w:tcW w:w="1276" w:type="dxa"/>
            <w:vAlign w:val="center"/>
          </w:tcPr>
          <w:p w:rsidR="00137B3E" w:rsidRPr="00614559" w:rsidRDefault="00137B3E" w:rsidP="00E34CEE">
            <w:pPr>
              <w:jc w:val="center"/>
              <w:rPr>
                <w:sz w:val="24"/>
                <w:szCs w:val="24"/>
              </w:rPr>
            </w:pPr>
            <w:r w:rsidRPr="00614559">
              <w:rPr>
                <w:sz w:val="24"/>
                <w:szCs w:val="24"/>
              </w:rPr>
              <w:t>121,0</w:t>
            </w:r>
          </w:p>
        </w:tc>
      </w:tr>
      <w:tr w:rsidR="00614559" w:rsidRPr="00614559" w:rsidTr="00614559">
        <w:trPr>
          <w:jc w:val="center"/>
        </w:trPr>
        <w:tc>
          <w:tcPr>
            <w:tcW w:w="5448" w:type="dxa"/>
            <w:shd w:val="clear" w:color="auto" w:fill="auto"/>
            <w:hideMark/>
          </w:tcPr>
          <w:p w:rsidR="00137B3E" w:rsidRPr="00614559" w:rsidRDefault="00137B3E" w:rsidP="00E34CEE">
            <w:pPr>
              <w:rPr>
                <w:sz w:val="24"/>
                <w:szCs w:val="24"/>
              </w:rPr>
            </w:pPr>
            <w:r w:rsidRPr="00614559">
              <w:rPr>
                <w:sz w:val="24"/>
                <w:szCs w:val="24"/>
              </w:rPr>
              <w:t>Членские взносы контрольно-счетной палаты города Югорска как члена Союза муниципальных контрольно-счетных органов</w:t>
            </w:r>
          </w:p>
        </w:tc>
        <w:tc>
          <w:tcPr>
            <w:tcW w:w="1276" w:type="dxa"/>
            <w:shd w:val="clear" w:color="auto" w:fill="auto"/>
            <w:vAlign w:val="center"/>
            <w:hideMark/>
          </w:tcPr>
          <w:p w:rsidR="00137B3E" w:rsidRPr="00614559" w:rsidRDefault="00137B3E" w:rsidP="00E34CEE">
            <w:pPr>
              <w:jc w:val="center"/>
              <w:rPr>
                <w:sz w:val="24"/>
                <w:szCs w:val="24"/>
              </w:rPr>
            </w:pPr>
            <w:r w:rsidRPr="00614559">
              <w:rPr>
                <w:sz w:val="24"/>
                <w:szCs w:val="24"/>
              </w:rPr>
              <w:t>19,0</w:t>
            </w:r>
          </w:p>
        </w:tc>
        <w:tc>
          <w:tcPr>
            <w:tcW w:w="1276" w:type="dxa"/>
            <w:vAlign w:val="center"/>
          </w:tcPr>
          <w:p w:rsidR="00137B3E" w:rsidRPr="00614559" w:rsidRDefault="00137B3E" w:rsidP="00E34CEE">
            <w:pPr>
              <w:jc w:val="center"/>
              <w:rPr>
                <w:sz w:val="24"/>
                <w:szCs w:val="24"/>
              </w:rPr>
            </w:pPr>
            <w:r w:rsidRPr="00614559">
              <w:rPr>
                <w:sz w:val="24"/>
                <w:szCs w:val="24"/>
              </w:rPr>
              <w:t>19,0</w:t>
            </w:r>
          </w:p>
        </w:tc>
        <w:tc>
          <w:tcPr>
            <w:tcW w:w="1276" w:type="dxa"/>
            <w:vAlign w:val="center"/>
          </w:tcPr>
          <w:p w:rsidR="00137B3E" w:rsidRPr="00614559" w:rsidRDefault="00137B3E" w:rsidP="00E34CEE">
            <w:pPr>
              <w:jc w:val="center"/>
              <w:rPr>
                <w:sz w:val="24"/>
                <w:szCs w:val="24"/>
              </w:rPr>
            </w:pPr>
            <w:r w:rsidRPr="00614559">
              <w:rPr>
                <w:sz w:val="24"/>
                <w:szCs w:val="24"/>
              </w:rPr>
              <w:t>19,0</w:t>
            </w:r>
          </w:p>
        </w:tc>
      </w:tr>
      <w:tr w:rsidR="00614559" w:rsidRPr="00614559" w:rsidTr="00614559">
        <w:trPr>
          <w:jc w:val="center"/>
        </w:trPr>
        <w:tc>
          <w:tcPr>
            <w:tcW w:w="5448" w:type="dxa"/>
            <w:shd w:val="clear" w:color="auto" w:fill="auto"/>
            <w:hideMark/>
          </w:tcPr>
          <w:p w:rsidR="00137B3E" w:rsidRPr="00614559" w:rsidRDefault="00137B3E" w:rsidP="00E34CEE">
            <w:pPr>
              <w:jc w:val="both"/>
              <w:rPr>
                <w:b/>
                <w:sz w:val="24"/>
                <w:szCs w:val="24"/>
              </w:rPr>
            </w:pPr>
            <w:r w:rsidRPr="00614559">
              <w:rPr>
                <w:b/>
                <w:sz w:val="24"/>
                <w:szCs w:val="24"/>
              </w:rPr>
              <w:t>Итого</w:t>
            </w:r>
          </w:p>
        </w:tc>
        <w:tc>
          <w:tcPr>
            <w:tcW w:w="1276" w:type="dxa"/>
            <w:shd w:val="clear" w:color="auto" w:fill="auto"/>
            <w:vAlign w:val="center"/>
            <w:hideMark/>
          </w:tcPr>
          <w:p w:rsidR="00137B3E" w:rsidRPr="00614559" w:rsidRDefault="00137B3E" w:rsidP="00E34CEE">
            <w:pPr>
              <w:jc w:val="center"/>
              <w:rPr>
                <w:b/>
                <w:sz w:val="24"/>
                <w:szCs w:val="24"/>
              </w:rPr>
            </w:pPr>
            <w:r w:rsidRPr="00614559">
              <w:rPr>
                <w:b/>
                <w:sz w:val="24"/>
                <w:szCs w:val="24"/>
              </w:rPr>
              <w:t>350,0</w:t>
            </w:r>
          </w:p>
        </w:tc>
        <w:tc>
          <w:tcPr>
            <w:tcW w:w="1276" w:type="dxa"/>
            <w:vAlign w:val="center"/>
          </w:tcPr>
          <w:p w:rsidR="00137B3E" w:rsidRPr="00614559" w:rsidRDefault="00137B3E" w:rsidP="00E34CEE">
            <w:pPr>
              <w:jc w:val="center"/>
              <w:rPr>
                <w:b/>
                <w:sz w:val="24"/>
                <w:szCs w:val="24"/>
              </w:rPr>
            </w:pPr>
            <w:r w:rsidRPr="00614559">
              <w:rPr>
                <w:b/>
                <w:sz w:val="24"/>
                <w:szCs w:val="24"/>
              </w:rPr>
              <w:t>350,0</w:t>
            </w:r>
          </w:p>
        </w:tc>
        <w:tc>
          <w:tcPr>
            <w:tcW w:w="1276" w:type="dxa"/>
            <w:vAlign w:val="center"/>
          </w:tcPr>
          <w:p w:rsidR="00137B3E" w:rsidRPr="00614559" w:rsidRDefault="00137B3E" w:rsidP="00E34CEE">
            <w:pPr>
              <w:jc w:val="center"/>
              <w:rPr>
                <w:b/>
                <w:sz w:val="24"/>
                <w:szCs w:val="24"/>
              </w:rPr>
            </w:pPr>
            <w:r w:rsidRPr="00614559">
              <w:rPr>
                <w:b/>
                <w:sz w:val="24"/>
                <w:szCs w:val="24"/>
              </w:rPr>
              <w:t>350,0</w:t>
            </w:r>
          </w:p>
        </w:tc>
      </w:tr>
    </w:tbl>
    <w:p w:rsidR="00137B3E" w:rsidRPr="00614559" w:rsidRDefault="00137B3E" w:rsidP="00E34CEE">
      <w:pPr>
        <w:ind w:firstLine="709"/>
        <w:jc w:val="both"/>
        <w:rPr>
          <w:sz w:val="24"/>
          <w:szCs w:val="24"/>
        </w:rPr>
      </w:pPr>
    </w:p>
    <w:p w:rsidR="00137B3E" w:rsidRPr="00614559" w:rsidRDefault="00137B3E" w:rsidP="00E34CEE">
      <w:pPr>
        <w:pStyle w:val="12"/>
        <w:shd w:val="clear" w:color="auto" w:fill="auto"/>
        <w:spacing w:line="240" w:lineRule="auto"/>
        <w:ind w:firstLine="709"/>
        <w:jc w:val="both"/>
        <w:rPr>
          <w:rFonts w:ascii="Times New Roman" w:eastAsia="Calibri" w:hAnsi="Times New Roman" w:cs="Times New Roman"/>
          <w:sz w:val="24"/>
          <w:szCs w:val="24"/>
        </w:rPr>
      </w:pPr>
      <w:proofErr w:type="gramStart"/>
      <w:r w:rsidRPr="00614559">
        <w:rPr>
          <w:rFonts w:ascii="Times New Roman" w:eastAsia="Calibri" w:hAnsi="Times New Roman" w:cs="Times New Roman"/>
          <w:sz w:val="24"/>
          <w:szCs w:val="24"/>
        </w:rPr>
        <w:lastRenderedPageBreak/>
        <w:t xml:space="preserve">В результате реализации </w:t>
      </w:r>
      <w:proofErr w:type="spellStart"/>
      <w:r w:rsidRPr="00614559">
        <w:rPr>
          <w:rFonts w:ascii="Times New Roman" w:eastAsia="Calibri" w:hAnsi="Times New Roman" w:cs="Times New Roman"/>
          <w:sz w:val="24"/>
          <w:szCs w:val="24"/>
        </w:rPr>
        <w:t>непрограммных</w:t>
      </w:r>
      <w:proofErr w:type="spellEnd"/>
      <w:r w:rsidRPr="00614559">
        <w:rPr>
          <w:rFonts w:ascii="Times New Roman" w:eastAsia="Calibri" w:hAnsi="Times New Roman" w:cs="Times New Roman"/>
          <w:sz w:val="24"/>
          <w:szCs w:val="24"/>
        </w:rPr>
        <w:t xml:space="preserve"> мероприятий планируется обеспечить функционирование председателя Думы города Югорска, заместителя председателя Думы города Югорска, контрольно-счетной палаты города Югорска, аппарата Думы города Югорска путем: </w:t>
      </w:r>
      <w:proofErr w:type="gramEnd"/>
    </w:p>
    <w:p w:rsidR="00137B3E" w:rsidRPr="00614559" w:rsidRDefault="00137B3E" w:rsidP="00E34CEE">
      <w:pPr>
        <w:pStyle w:val="ae"/>
        <w:suppressAutoHyphens/>
        <w:spacing w:before="0" w:beforeAutospacing="0" w:after="0" w:afterAutospacing="0"/>
        <w:ind w:firstLine="709"/>
        <w:jc w:val="both"/>
      </w:pPr>
      <w:r w:rsidRPr="00614559">
        <w:t>- обеспечения гарантий и компенсаций, обусловленных условиями трудовых отношений, статусом лиц, замещающих муниципальные должности, лиц, замещающих должности муниципальной службы и лиц, занимающих должности, не отнесенных к должностям муниципальной службы, и осуществляющих техническое обеспечение деятельности органов местного самоуправления, согласно требованиям, установленным действующим законодательством;</w:t>
      </w:r>
    </w:p>
    <w:p w:rsidR="00137B3E" w:rsidRPr="00614559" w:rsidRDefault="00137B3E" w:rsidP="00E34CEE">
      <w:pPr>
        <w:pStyle w:val="ae"/>
        <w:suppressAutoHyphens/>
        <w:spacing w:before="0" w:beforeAutospacing="0" w:after="0" w:afterAutospacing="0"/>
        <w:ind w:firstLine="709"/>
        <w:jc w:val="both"/>
      </w:pPr>
      <w:r w:rsidRPr="00614559">
        <w:t>- поддержания на надлежащем уровне и совершенствования информационно-коммуникационных технологий;</w:t>
      </w:r>
    </w:p>
    <w:p w:rsidR="00137B3E" w:rsidRPr="00614559" w:rsidRDefault="00137B3E" w:rsidP="00E34CEE">
      <w:pPr>
        <w:pStyle w:val="12"/>
        <w:shd w:val="clear" w:color="auto" w:fill="auto"/>
        <w:spacing w:line="240" w:lineRule="auto"/>
        <w:ind w:firstLine="709"/>
        <w:jc w:val="both"/>
        <w:rPr>
          <w:rFonts w:eastAsia="Calibri"/>
          <w:sz w:val="24"/>
          <w:szCs w:val="24"/>
        </w:rPr>
      </w:pPr>
      <w:r w:rsidRPr="00614559">
        <w:rPr>
          <w:rFonts w:ascii="Times New Roman" w:eastAsia="Calibri" w:hAnsi="Times New Roman" w:cs="Times New Roman"/>
          <w:sz w:val="24"/>
          <w:szCs w:val="24"/>
        </w:rPr>
        <w:t>- обеспечения работников материально-техническими ресурсами для выполнения функциональных обязанностей.</w:t>
      </w:r>
    </w:p>
    <w:p w:rsidR="00137B3E" w:rsidRPr="00614559" w:rsidRDefault="00776438" w:rsidP="00E34CEE">
      <w:pPr>
        <w:ind w:firstLine="709"/>
        <w:jc w:val="both"/>
        <w:rPr>
          <w:sz w:val="24"/>
          <w:szCs w:val="24"/>
        </w:rPr>
      </w:pPr>
      <w:r w:rsidRPr="00614559">
        <w:rPr>
          <w:sz w:val="24"/>
          <w:szCs w:val="24"/>
        </w:rPr>
        <w:t xml:space="preserve">В составе </w:t>
      </w:r>
      <w:proofErr w:type="spellStart"/>
      <w:r w:rsidRPr="00614559">
        <w:rPr>
          <w:sz w:val="24"/>
          <w:szCs w:val="24"/>
        </w:rPr>
        <w:t>непрограммных</w:t>
      </w:r>
      <w:proofErr w:type="spellEnd"/>
      <w:r w:rsidRPr="00614559">
        <w:rPr>
          <w:sz w:val="24"/>
          <w:szCs w:val="24"/>
        </w:rPr>
        <w:t xml:space="preserve"> расходов </w:t>
      </w:r>
      <w:r w:rsidR="003444D4" w:rsidRPr="00614559">
        <w:rPr>
          <w:sz w:val="24"/>
          <w:szCs w:val="24"/>
        </w:rPr>
        <w:t xml:space="preserve">в соответствии с пунктом 3 статьи 184.1 Бюджетного кодекса Российской Федерации </w:t>
      </w:r>
      <w:r w:rsidRPr="00614559">
        <w:rPr>
          <w:sz w:val="24"/>
          <w:szCs w:val="24"/>
        </w:rPr>
        <w:t xml:space="preserve">предусмотрены условно утвержденные расходы </w:t>
      </w:r>
      <w:r w:rsidR="003444D4" w:rsidRPr="00614559">
        <w:rPr>
          <w:sz w:val="24"/>
          <w:szCs w:val="24"/>
        </w:rPr>
        <w:t xml:space="preserve">на 2020 год </w:t>
      </w:r>
      <w:r w:rsidR="00C07542" w:rsidRPr="00614559">
        <w:rPr>
          <w:sz w:val="24"/>
          <w:szCs w:val="24"/>
        </w:rPr>
        <w:t>в сумме</w:t>
      </w:r>
      <w:r w:rsidR="003444D4" w:rsidRPr="00614559">
        <w:rPr>
          <w:sz w:val="24"/>
          <w:szCs w:val="24"/>
        </w:rPr>
        <w:t xml:space="preserve"> 33 100,0 тыс. рублей, на 2021 год </w:t>
      </w:r>
      <w:r w:rsidR="00C07542" w:rsidRPr="00614559">
        <w:rPr>
          <w:sz w:val="24"/>
          <w:szCs w:val="24"/>
        </w:rPr>
        <w:t>в сумме</w:t>
      </w:r>
      <w:r w:rsidR="003444D4" w:rsidRPr="00614559">
        <w:rPr>
          <w:sz w:val="24"/>
          <w:szCs w:val="24"/>
        </w:rPr>
        <w:t xml:space="preserve"> 67 000,0 тыс. рублей</w:t>
      </w:r>
      <w:r w:rsidR="00C07542" w:rsidRPr="00614559">
        <w:rPr>
          <w:sz w:val="24"/>
          <w:szCs w:val="24"/>
        </w:rPr>
        <w:t>.</w:t>
      </w:r>
      <w:r w:rsidR="003444D4" w:rsidRPr="00614559">
        <w:rPr>
          <w:sz w:val="24"/>
          <w:szCs w:val="24"/>
        </w:rPr>
        <w:t xml:space="preserve"> </w:t>
      </w:r>
      <w:r w:rsidR="00C07542" w:rsidRPr="00614559">
        <w:rPr>
          <w:sz w:val="24"/>
          <w:szCs w:val="24"/>
        </w:rPr>
        <w:t xml:space="preserve">Это бюджетные ассигнования, </w:t>
      </w:r>
      <w:r w:rsidR="003444D4" w:rsidRPr="00614559">
        <w:rPr>
          <w:sz w:val="24"/>
          <w:szCs w:val="24"/>
        </w:rPr>
        <w:t>не распределен</w:t>
      </w:r>
      <w:r w:rsidR="00C07542" w:rsidRPr="00614559">
        <w:rPr>
          <w:sz w:val="24"/>
          <w:szCs w:val="24"/>
        </w:rPr>
        <w:t>ные</w:t>
      </w:r>
      <w:r w:rsidR="003444D4" w:rsidRPr="00614559">
        <w:rPr>
          <w:sz w:val="24"/>
          <w:szCs w:val="24"/>
        </w:rPr>
        <w:t xml:space="preserve"> </w:t>
      </w:r>
      <w:r w:rsidR="00C07542" w:rsidRPr="00614559">
        <w:rPr>
          <w:sz w:val="24"/>
          <w:szCs w:val="24"/>
        </w:rPr>
        <w:t>в плановом периоде в соответствии с классификацией расходов бюджетов</w:t>
      </w:r>
      <w:r w:rsidR="003444D4" w:rsidRPr="00614559">
        <w:rPr>
          <w:sz w:val="24"/>
          <w:szCs w:val="24"/>
        </w:rPr>
        <w:t>.</w:t>
      </w:r>
    </w:p>
    <w:p w:rsidR="00137B3E" w:rsidRPr="00614559" w:rsidRDefault="00137B3E" w:rsidP="00E34CEE">
      <w:pPr>
        <w:ind w:firstLine="709"/>
        <w:jc w:val="both"/>
        <w:rPr>
          <w:sz w:val="24"/>
          <w:szCs w:val="24"/>
        </w:rPr>
      </w:pPr>
    </w:p>
    <w:p w:rsidR="00137B3E" w:rsidRPr="00614559" w:rsidRDefault="00137B3E" w:rsidP="00E34CEE">
      <w:pPr>
        <w:ind w:firstLine="709"/>
        <w:jc w:val="both"/>
        <w:rPr>
          <w:sz w:val="24"/>
          <w:szCs w:val="24"/>
        </w:rPr>
      </w:pPr>
    </w:p>
    <w:p w:rsidR="00614559" w:rsidRPr="00614559" w:rsidRDefault="00614559">
      <w:pPr>
        <w:spacing w:after="200" w:line="276" w:lineRule="auto"/>
        <w:rPr>
          <w:sz w:val="24"/>
          <w:szCs w:val="24"/>
        </w:rPr>
      </w:pPr>
      <w:r w:rsidRPr="00614559">
        <w:br w:type="page"/>
      </w:r>
    </w:p>
    <w:p w:rsidR="005254CB" w:rsidRPr="00614559" w:rsidRDefault="005254CB" w:rsidP="005254CB">
      <w:pPr>
        <w:pStyle w:val="ae"/>
        <w:suppressAutoHyphens/>
        <w:spacing w:before="0" w:beforeAutospacing="0" w:after="0" w:afterAutospacing="0"/>
        <w:jc w:val="center"/>
        <w:rPr>
          <w:b/>
        </w:rPr>
      </w:pPr>
      <w:r w:rsidRPr="00614559">
        <w:rPr>
          <w:b/>
        </w:rPr>
        <w:lastRenderedPageBreak/>
        <w:t xml:space="preserve">Расходы бюджета города Югорска на 2019 год и на плановый период </w:t>
      </w:r>
    </w:p>
    <w:p w:rsidR="005254CB" w:rsidRPr="00614559" w:rsidRDefault="005254CB" w:rsidP="005254CB">
      <w:pPr>
        <w:pStyle w:val="ae"/>
        <w:suppressAutoHyphens/>
        <w:spacing w:before="0" w:beforeAutospacing="0" w:after="0" w:afterAutospacing="0"/>
        <w:jc w:val="center"/>
        <w:rPr>
          <w:b/>
        </w:rPr>
      </w:pPr>
      <w:r w:rsidRPr="00614559">
        <w:rPr>
          <w:b/>
        </w:rPr>
        <w:t>2020 и 2021 годов в функциональном разрезе</w:t>
      </w:r>
    </w:p>
    <w:p w:rsidR="005254CB" w:rsidRPr="00614559" w:rsidRDefault="005254CB" w:rsidP="005254CB">
      <w:pPr>
        <w:pStyle w:val="ae"/>
        <w:suppressAutoHyphens/>
        <w:spacing w:before="0" w:beforeAutospacing="0" w:after="0" w:afterAutospacing="0"/>
        <w:ind w:firstLine="708"/>
        <w:jc w:val="center"/>
        <w:rPr>
          <w:b/>
        </w:rPr>
      </w:pPr>
    </w:p>
    <w:p w:rsidR="005254CB" w:rsidRPr="00614559" w:rsidRDefault="005254CB" w:rsidP="005254CB">
      <w:pPr>
        <w:ind w:firstLine="709"/>
        <w:jc w:val="both"/>
        <w:rPr>
          <w:sz w:val="24"/>
          <w:szCs w:val="24"/>
        </w:rPr>
      </w:pPr>
      <w:r w:rsidRPr="00614559">
        <w:rPr>
          <w:sz w:val="24"/>
          <w:szCs w:val="24"/>
        </w:rPr>
        <w:t xml:space="preserve">Объем расходов бюджета города Югорска по разделам классификации расходов бюджетов характеризуется следующими данными (таблица </w:t>
      </w:r>
      <w:r w:rsidR="00614559" w:rsidRPr="00614559">
        <w:rPr>
          <w:sz w:val="24"/>
          <w:szCs w:val="24"/>
        </w:rPr>
        <w:t>88</w:t>
      </w:r>
      <w:r w:rsidRPr="00614559">
        <w:rPr>
          <w:sz w:val="24"/>
          <w:szCs w:val="24"/>
        </w:rPr>
        <w:t>):</w:t>
      </w:r>
    </w:p>
    <w:p w:rsidR="005254CB" w:rsidRPr="00614559" w:rsidRDefault="005254CB" w:rsidP="005254CB">
      <w:pPr>
        <w:ind w:firstLine="709"/>
        <w:jc w:val="both"/>
        <w:rPr>
          <w:sz w:val="16"/>
          <w:szCs w:val="16"/>
        </w:rPr>
      </w:pPr>
    </w:p>
    <w:p w:rsidR="005254CB" w:rsidRPr="00614559" w:rsidRDefault="005254CB" w:rsidP="005254CB">
      <w:pPr>
        <w:jc w:val="right"/>
        <w:rPr>
          <w:sz w:val="24"/>
          <w:szCs w:val="24"/>
        </w:rPr>
      </w:pPr>
      <w:r w:rsidRPr="00614559">
        <w:rPr>
          <w:sz w:val="24"/>
          <w:szCs w:val="24"/>
        </w:rPr>
        <w:t xml:space="preserve">Таблица </w:t>
      </w:r>
      <w:r w:rsidR="00614559" w:rsidRPr="00614559">
        <w:rPr>
          <w:sz w:val="24"/>
          <w:szCs w:val="24"/>
        </w:rPr>
        <w:t>88</w:t>
      </w:r>
    </w:p>
    <w:p w:rsidR="005254CB" w:rsidRPr="00614559" w:rsidRDefault="005254CB" w:rsidP="005254CB">
      <w:pPr>
        <w:pStyle w:val="ae"/>
        <w:suppressAutoHyphens/>
        <w:spacing w:before="0" w:beforeAutospacing="0" w:after="0" w:afterAutospacing="0"/>
        <w:jc w:val="center"/>
        <w:rPr>
          <w:b/>
        </w:rPr>
      </w:pPr>
      <w:r w:rsidRPr="00614559">
        <w:rPr>
          <w:b/>
        </w:rPr>
        <w:t>Объем расходов бюджета города Югорска по разделам классификации расходов бюджетов на 2019 год и на плановый период 2020 и 2021 годов</w:t>
      </w:r>
    </w:p>
    <w:p w:rsidR="005254CB" w:rsidRPr="00614559" w:rsidRDefault="005254CB" w:rsidP="005254CB">
      <w:pPr>
        <w:jc w:val="right"/>
        <w:rPr>
          <w:sz w:val="24"/>
          <w:szCs w:val="24"/>
        </w:rPr>
      </w:pPr>
      <w:r w:rsidRPr="00614559">
        <w:rPr>
          <w:sz w:val="24"/>
          <w:szCs w:val="24"/>
        </w:rPr>
        <w:t>тыс. рублей</w:t>
      </w:r>
    </w:p>
    <w:tbl>
      <w:tblPr>
        <w:tblW w:w="9224" w:type="dxa"/>
        <w:tblInd w:w="98" w:type="dxa"/>
        <w:tblLayout w:type="fixed"/>
        <w:tblLook w:val="04A0"/>
      </w:tblPr>
      <w:tblGrid>
        <w:gridCol w:w="2704"/>
        <w:gridCol w:w="708"/>
        <w:gridCol w:w="1560"/>
        <w:gridCol w:w="1417"/>
        <w:gridCol w:w="1418"/>
        <w:gridCol w:w="1417"/>
      </w:tblGrid>
      <w:tr w:rsidR="005254CB" w:rsidRPr="00614559" w:rsidTr="005254CB">
        <w:trPr>
          <w:trHeight w:val="1320"/>
        </w:trPr>
        <w:tc>
          <w:tcPr>
            <w:tcW w:w="27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Наименование</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Раздел</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2018 год (решение от 19.12.2017 № 107)</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2019 год</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2020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2021 год</w:t>
            </w:r>
          </w:p>
        </w:tc>
      </w:tr>
      <w:tr w:rsidR="005254CB" w:rsidRPr="00614559" w:rsidTr="005254CB">
        <w:trPr>
          <w:trHeight w:val="624"/>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Общегосударственные вопросы</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01</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284 124,9</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334 312,0</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360 801,8</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396 814,2</w:t>
            </w:r>
          </w:p>
        </w:tc>
      </w:tr>
      <w:tr w:rsidR="005254CB" w:rsidRPr="00614559" w:rsidTr="005254CB">
        <w:trPr>
          <w:trHeight w:val="335"/>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Национальная оборона</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02</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7 096,0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6 919,5</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3 870,9</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4 005,0</w:t>
            </w:r>
          </w:p>
        </w:tc>
      </w:tr>
      <w:tr w:rsidR="005254CB" w:rsidRPr="00614559" w:rsidTr="005254CB">
        <w:trPr>
          <w:trHeight w:val="1123"/>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Национальная безопасность и правоохранительная деятельность</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03</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7 934,8</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8 177,1</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5 995,3</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8 358,0</w:t>
            </w:r>
          </w:p>
        </w:tc>
      </w:tr>
      <w:tr w:rsidR="005254CB" w:rsidRPr="00614559" w:rsidTr="005254CB">
        <w:trPr>
          <w:trHeight w:val="417"/>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Национальная экономика</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04</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362 662,7</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296 536,5</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280 734,0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252 167,8</w:t>
            </w:r>
          </w:p>
        </w:tc>
      </w:tr>
      <w:tr w:rsidR="005254CB" w:rsidRPr="00614559" w:rsidTr="005254CB">
        <w:trPr>
          <w:trHeight w:val="825"/>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Жилищно-коммунальное хозяйство</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05</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246 797,2</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412 369,5</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303 051,2</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250 569,7</w:t>
            </w:r>
          </w:p>
        </w:tc>
      </w:tr>
      <w:tr w:rsidR="005254CB" w:rsidRPr="00614559" w:rsidTr="005254CB">
        <w:trPr>
          <w:trHeight w:val="553"/>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Охрана окружающей среды</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06</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258,1</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658,1</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258,1</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258,1</w:t>
            </w:r>
          </w:p>
        </w:tc>
      </w:tr>
      <w:tr w:rsidR="005254CB" w:rsidRPr="00614559" w:rsidTr="005254CB">
        <w:trPr>
          <w:trHeight w:val="312"/>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Образование</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07</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1 518 243,2</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1 589 861,4</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1 570 756,8</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1 570 386,3</w:t>
            </w:r>
          </w:p>
        </w:tc>
      </w:tr>
      <w:tr w:rsidR="005254CB" w:rsidRPr="00614559" w:rsidTr="005254CB">
        <w:trPr>
          <w:trHeight w:val="624"/>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Культура, кинематография</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08</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150 751,4</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158 585,9</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150 472,4</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150 549,3</w:t>
            </w:r>
          </w:p>
        </w:tc>
      </w:tr>
      <w:tr w:rsidR="005254CB" w:rsidRPr="00614559" w:rsidTr="005254CB">
        <w:trPr>
          <w:trHeight w:val="312"/>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Здравоохранение</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09</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1 355,2</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1 355,2</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1 355,2</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1 355,2</w:t>
            </w:r>
          </w:p>
        </w:tc>
      </w:tr>
      <w:tr w:rsidR="005254CB" w:rsidRPr="00614559" w:rsidTr="005254CB">
        <w:trPr>
          <w:trHeight w:val="423"/>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Социальная политика</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10</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132 365,4</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146 921,5</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152 672,4</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172 273,2</w:t>
            </w:r>
          </w:p>
        </w:tc>
      </w:tr>
      <w:tr w:rsidR="005254CB" w:rsidRPr="00614559" w:rsidTr="005254CB">
        <w:trPr>
          <w:trHeight w:val="557"/>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Физическая культура и спорт</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11</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98 382,3</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111 740,3</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86 984,5</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86 984,5</w:t>
            </w:r>
          </w:p>
        </w:tc>
      </w:tr>
      <w:tr w:rsidR="005254CB" w:rsidRPr="00614559" w:rsidTr="005254CB">
        <w:trPr>
          <w:trHeight w:val="551"/>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Средства массовой информации</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12</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19 450,0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21 714,0</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20 500,0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20 500,0</w:t>
            </w:r>
          </w:p>
        </w:tc>
      </w:tr>
      <w:tr w:rsidR="005254CB" w:rsidRPr="00614559" w:rsidTr="005254CB">
        <w:trPr>
          <w:trHeight w:val="842"/>
        </w:trPr>
        <w:tc>
          <w:tcPr>
            <w:tcW w:w="2704"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Обслуживание государственного и муниципального долга</w:t>
            </w:r>
          </w:p>
        </w:tc>
        <w:tc>
          <w:tcPr>
            <w:tcW w:w="70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13</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35 550,0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28 379,0</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30 366,3</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26 000,0</w:t>
            </w:r>
          </w:p>
        </w:tc>
      </w:tr>
      <w:tr w:rsidR="005254CB" w:rsidRPr="00614559" w:rsidTr="005254CB">
        <w:trPr>
          <w:trHeight w:val="312"/>
        </w:trPr>
        <w:tc>
          <w:tcPr>
            <w:tcW w:w="2704" w:type="dxa"/>
            <w:tcBorders>
              <w:top w:val="nil"/>
              <w:left w:val="single" w:sz="4" w:space="0" w:color="auto"/>
              <w:bottom w:val="single" w:sz="4" w:space="0" w:color="auto"/>
              <w:right w:val="single" w:sz="4" w:space="0" w:color="auto"/>
            </w:tcBorders>
            <w:shd w:val="clear" w:color="auto" w:fill="auto"/>
            <w:noWrap/>
            <w:vAlign w:val="center"/>
            <w:hideMark/>
          </w:tcPr>
          <w:p w:rsidR="005254CB" w:rsidRPr="00614559" w:rsidRDefault="005254CB" w:rsidP="005254CB">
            <w:pPr>
              <w:rPr>
                <w:b/>
                <w:bCs/>
                <w:sz w:val="24"/>
                <w:szCs w:val="24"/>
              </w:rPr>
            </w:pPr>
            <w:r w:rsidRPr="00614559">
              <w:rPr>
                <w:b/>
                <w:bCs/>
                <w:sz w:val="24"/>
                <w:szCs w:val="24"/>
              </w:rPr>
              <w:t>ВСЕГО</w:t>
            </w:r>
          </w:p>
        </w:tc>
        <w:tc>
          <w:tcPr>
            <w:tcW w:w="708" w:type="dxa"/>
            <w:tcBorders>
              <w:top w:val="nil"/>
              <w:left w:val="nil"/>
              <w:bottom w:val="single" w:sz="4" w:space="0" w:color="auto"/>
              <w:right w:val="single" w:sz="4" w:space="0" w:color="auto"/>
            </w:tcBorders>
            <w:shd w:val="clear" w:color="auto" w:fill="auto"/>
            <w:noWrap/>
            <w:vAlign w:val="bottom"/>
            <w:hideMark/>
          </w:tcPr>
          <w:p w:rsidR="005254CB" w:rsidRPr="00614559" w:rsidRDefault="005254CB" w:rsidP="005254CB">
            <w:pPr>
              <w:rPr>
                <w:rFonts w:ascii="Calibri" w:hAnsi="Calibri"/>
                <w:sz w:val="22"/>
                <w:szCs w:val="22"/>
              </w:rPr>
            </w:pPr>
            <w:r w:rsidRPr="00614559">
              <w:rPr>
                <w:rFonts w:ascii="Calibri" w:hAnsi="Calibri"/>
                <w:sz w:val="22"/>
                <w:szCs w:val="22"/>
              </w:rPr>
              <w:t> </w:t>
            </w:r>
          </w:p>
        </w:tc>
        <w:tc>
          <w:tcPr>
            <w:tcW w:w="1560"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2 864 971,2</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3 117 530,0</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2 967 818,9</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2 940 221,3</w:t>
            </w:r>
          </w:p>
        </w:tc>
      </w:tr>
    </w:tbl>
    <w:p w:rsidR="005254CB" w:rsidRPr="00614559" w:rsidRDefault="005254CB" w:rsidP="005254CB">
      <w:pPr>
        <w:rPr>
          <w:sz w:val="24"/>
          <w:szCs w:val="24"/>
        </w:rPr>
      </w:pPr>
    </w:p>
    <w:p w:rsidR="005254CB" w:rsidRPr="00614559" w:rsidRDefault="005254CB" w:rsidP="005254CB">
      <w:pPr>
        <w:ind w:firstLine="708"/>
        <w:jc w:val="both"/>
        <w:rPr>
          <w:sz w:val="24"/>
          <w:szCs w:val="24"/>
        </w:rPr>
      </w:pPr>
      <w:r w:rsidRPr="00614559">
        <w:rPr>
          <w:sz w:val="24"/>
          <w:szCs w:val="24"/>
        </w:rPr>
        <w:t>Снижение расходов по разделу 0400 «Национальная экономика» в 2019 году по сравнению с 2018 годом обусловлено снижением объема субвенции из бюджета автономного округа на поддержку производителей сельскохозяйственной продукции,  снижением объема субсидии на строительство (реконструкцию), капитальный ремонт и ремонт автомобильных дорог общего пользования местного значения, а также снижением объема межбюджетных трансфертов на реализацию мероприятий по содействию трудоустройству граждан.</w:t>
      </w:r>
    </w:p>
    <w:p w:rsidR="005254CB" w:rsidRPr="00614559" w:rsidRDefault="005254CB" w:rsidP="005254CB">
      <w:pPr>
        <w:ind w:firstLine="708"/>
        <w:jc w:val="both"/>
        <w:rPr>
          <w:sz w:val="24"/>
          <w:szCs w:val="24"/>
        </w:rPr>
      </w:pPr>
      <w:r w:rsidRPr="00614559">
        <w:rPr>
          <w:sz w:val="24"/>
          <w:szCs w:val="24"/>
        </w:rPr>
        <w:t xml:space="preserve">Снижение расходов по разделу 1300 «Обслуживание государственного и муниципального долга» в 2019 году по сравнению с 2018 </w:t>
      </w:r>
      <w:proofErr w:type="gramStart"/>
      <w:r w:rsidRPr="00614559">
        <w:rPr>
          <w:sz w:val="24"/>
          <w:szCs w:val="24"/>
        </w:rPr>
        <w:t>годом</w:t>
      </w:r>
      <w:proofErr w:type="gramEnd"/>
      <w:r w:rsidRPr="00614559">
        <w:rPr>
          <w:sz w:val="24"/>
          <w:szCs w:val="24"/>
        </w:rPr>
        <w:t xml:space="preserve"> обусловлено </w:t>
      </w:r>
      <w:r w:rsidR="00E46B6E" w:rsidRPr="00614559">
        <w:rPr>
          <w:sz w:val="24"/>
          <w:szCs w:val="24"/>
        </w:rPr>
        <w:t>планируемым снижением уровня долговой нагрузки на бюджет города Югорска.</w:t>
      </w:r>
    </w:p>
    <w:p w:rsidR="005254CB" w:rsidRPr="00614559" w:rsidRDefault="005254CB" w:rsidP="0067230D">
      <w:pPr>
        <w:jc w:val="both"/>
        <w:rPr>
          <w:sz w:val="24"/>
          <w:szCs w:val="24"/>
        </w:rPr>
      </w:pPr>
      <w:r w:rsidRPr="00614559">
        <w:rPr>
          <w:sz w:val="24"/>
          <w:szCs w:val="24"/>
        </w:rPr>
        <w:lastRenderedPageBreak/>
        <w:tab/>
        <w:t xml:space="preserve">Увеличение расходов по разделу 0100 «Общегосударственные вопросы»  по сравнению с 2018 годом обусловлено перемещением расходов на обеспечение деятельности  </w:t>
      </w:r>
      <w:proofErr w:type="gramStart"/>
      <w:r w:rsidRPr="00614559">
        <w:rPr>
          <w:sz w:val="24"/>
          <w:szCs w:val="24"/>
        </w:rPr>
        <w:t>муниципального автономного</w:t>
      </w:r>
      <w:proofErr w:type="gramEnd"/>
      <w:r w:rsidRPr="00614559">
        <w:rPr>
          <w:sz w:val="24"/>
          <w:szCs w:val="24"/>
        </w:rPr>
        <w:t xml:space="preserve"> учреждения «Многофункциональный центр оказания государственных и муниципальных услуг» из раздела 0400 «Национальная экономика». Кроме того увеличение расходов обусловлено индексацией на коэффициент инфляции 4% фонда оплаты труда работников органов местного самоуправления и муниципальных казенных учреждений.</w:t>
      </w:r>
    </w:p>
    <w:p w:rsidR="005254CB" w:rsidRPr="00614559" w:rsidRDefault="005254CB" w:rsidP="005254CB">
      <w:pPr>
        <w:jc w:val="both"/>
        <w:rPr>
          <w:sz w:val="24"/>
          <w:szCs w:val="24"/>
        </w:rPr>
      </w:pPr>
      <w:r w:rsidRPr="00614559">
        <w:rPr>
          <w:sz w:val="24"/>
          <w:szCs w:val="24"/>
        </w:rPr>
        <w:tab/>
      </w:r>
      <w:proofErr w:type="gramStart"/>
      <w:r w:rsidRPr="00614559">
        <w:rPr>
          <w:sz w:val="24"/>
          <w:szCs w:val="24"/>
        </w:rPr>
        <w:t>Увеличение расходов по разделу 0300 «Национальная безопасность и правоохранительная деятельность» по сравнению с 2018 годом обусловлено увеличением расходов на содержание системы видеонаблюдения «Безопасный город» за счет средств местного бюджета.</w:t>
      </w:r>
      <w:proofErr w:type="gramEnd"/>
    </w:p>
    <w:p w:rsidR="005254CB" w:rsidRPr="00614559" w:rsidRDefault="005254CB" w:rsidP="005254CB">
      <w:pPr>
        <w:jc w:val="both"/>
        <w:rPr>
          <w:sz w:val="24"/>
          <w:szCs w:val="24"/>
        </w:rPr>
      </w:pPr>
      <w:r w:rsidRPr="00614559">
        <w:rPr>
          <w:sz w:val="24"/>
          <w:szCs w:val="24"/>
        </w:rPr>
        <w:tab/>
      </w:r>
      <w:proofErr w:type="gramStart"/>
      <w:r w:rsidRPr="00614559">
        <w:rPr>
          <w:sz w:val="24"/>
          <w:szCs w:val="24"/>
        </w:rPr>
        <w:t>Увеличение расходов по разделу 0500 «</w:t>
      </w:r>
      <w:proofErr w:type="spellStart"/>
      <w:r w:rsidRPr="00614559">
        <w:rPr>
          <w:sz w:val="24"/>
          <w:szCs w:val="24"/>
        </w:rPr>
        <w:t>Жилищно</w:t>
      </w:r>
      <w:proofErr w:type="spellEnd"/>
      <w:r w:rsidRPr="00614559">
        <w:rPr>
          <w:sz w:val="24"/>
          <w:szCs w:val="24"/>
        </w:rPr>
        <w:t xml:space="preserve"> – коммунальное хозяйство» по сравнению с 2018 годом обусловлено началом строительства в 2019 году сетей канализации 5,7 микрорайонов и продолжением реконструкции канализационных очистных сооружений производительностью 500 м</w:t>
      </w:r>
      <w:r w:rsidRPr="00614559">
        <w:rPr>
          <w:sz w:val="24"/>
          <w:szCs w:val="24"/>
          <w:vertAlign w:val="superscript"/>
        </w:rPr>
        <w:t>3</w:t>
      </w:r>
      <w:r w:rsidRPr="00614559">
        <w:rPr>
          <w:sz w:val="24"/>
          <w:szCs w:val="24"/>
        </w:rPr>
        <w:t xml:space="preserve"> в сутки, а также предоставлением из бюджета автономного округа субсидий на переселение граждан из непригодного для проживания жилищного фонда и создание наемных домов социального использования и субсидии на</w:t>
      </w:r>
      <w:proofErr w:type="gramEnd"/>
      <w:r w:rsidRPr="00614559">
        <w:rPr>
          <w:sz w:val="24"/>
          <w:szCs w:val="24"/>
        </w:rPr>
        <w:t xml:space="preserve"> стимулирование жилищного строительства.</w:t>
      </w:r>
    </w:p>
    <w:p w:rsidR="005254CB" w:rsidRPr="00614559" w:rsidRDefault="005254CB" w:rsidP="005254CB">
      <w:pPr>
        <w:jc w:val="both"/>
        <w:rPr>
          <w:sz w:val="24"/>
          <w:szCs w:val="24"/>
        </w:rPr>
      </w:pPr>
      <w:r w:rsidRPr="00614559">
        <w:rPr>
          <w:sz w:val="24"/>
          <w:szCs w:val="24"/>
        </w:rPr>
        <w:tab/>
      </w:r>
      <w:proofErr w:type="gramStart"/>
      <w:r w:rsidRPr="00614559">
        <w:rPr>
          <w:sz w:val="24"/>
          <w:szCs w:val="24"/>
        </w:rPr>
        <w:t xml:space="preserve">Увеличение расходов по разделу 0600 «Охрана окружающей среды» по сравнению с 2018 годом обусловлено </w:t>
      </w:r>
      <w:r w:rsidR="00A45E53" w:rsidRPr="00614559">
        <w:rPr>
          <w:sz w:val="24"/>
          <w:szCs w:val="24"/>
        </w:rPr>
        <w:t>планированием</w:t>
      </w:r>
      <w:r w:rsidRPr="00614559">
        <w:rPr>
          <w:sz w:val="24"/>
          <w:szCs w:val="24"/>
        </w:rPr>
        <w:t xml:space="preserve"> расходов на ликвидацию несанкционированных свалок за счет средств местного бюджета.</w:t>
      </w:r>
      <w:proofErr w:type="gramEnd"/>
    </w:p>
    <w:p w:rsidR="005254CB" w:rsidRPr="00614559" w:rsidRDefault="005254CB" w:rsidP="005254CB">
      <w:pPr>
        <w:jc w:val="both"/>
        <w:rPr>
          <w:sz w:val="24"/>
          <w:szCs w:val="24"/>
        </w:rPr>
      </w:pPr>
      <w:r w:rsidRPr="00614559">
        <w:rPr>
          <w:sz w:val="24"/>
          <w:szCs w:val="24"/>
        </w:rPr>
        <w:tab/>
        <w:t xml:space="preserve">Увеличение расходов по разделу 0700 «Образование» по сравнению с 2018 годом обусловлено увеличением объемов субвенции на выполнение государственных полномочий в области образования, в связи с увеличением численности контингента и норматива на одного воспитанника и учащегося. </w:t>
      </w:r>
      <w:proofErr w:type="gramStart"/>
      <w:r w:rsidRPr="00614559">
        <w:rPr>
          <w:sz w:val="24"/>
          <w:szCs w:val="24"/>
        </w:rPr>
        <w:t>Также в связи с увеличением норматива на питание льготных категорий детей увеличился объем 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осуществляющим образовательную деятельность по имеющим государственную аккредитацию основным общеобразовательным программам.</w:t>
      </w:r>
      <w:proofErr w:type="gramEnd"/>
    </w:p>
    <w:p w:rsidR="005254CB" w:rsidRPr="00614559" w:rsidRDefault="005254CB" w:rsidP="005254CB">
      <w:pPr>
        <w:jc w:val="both"/>
        <w:rPr>
          <w:sz w:val="24"/>
          <w:szCs w:val="24"/>
        </w:rPr>
      </w:pPr>
      <w:r w:rsidRPr="00614559">
        <w:rPr>
          <w:sz w:val="24"/>
          <w:szCs w:val="24"/>
        </w:rPr>
        <w:tab/>
        <w:t>Увеличение расходов по разделу 0800 «Культура» по сравнению с 2018 годом обусловлено увеличением расходов на проведение текущих ремонтов зданий учреждений культуры за счет средств местного бюджета. Кроме того увеличение расходов обусловлено индексацией на коэффициент инфляции 4% фонда оплаты труда работников учреждений культуры.</w:t>
      </w:r>
    </w:p>
    <w:p w:rsidR="005254CB" w:rsidRPr="00614559" w:rsidRDefault="005254CB" w:rsidP="005254CB">
      <w:pPr>
        <w:jc w:val="both"/>
        <w:rPr>
          <w:sz w:val="24"/>
          <w:szCs w:val="24"/>
        </w:rPr>
      </w:pPr>
      <w:r w:rsidRPr="00614559">
        <w:rPr>
          <w:sz w:val="24"/>
          <w:szCs w:val="24"/>
        </w:rPr>
        <w:tab/>
      </w:r>
      <w:proofErr w:type="gramStart"/>
      <w:r w:rsidRPr="00614559">
        <w:rPr>
          <w:sz w:val="24"/>
          <w:szCs w:val="24"/>
        </w:rPr>
        <w:t>Увеличение расходов по разделу 1000 «Социальная политика» по сравнению с 2018 годом обусловлено увеличением объема субвенции на предоставление дополнительных мер социальной поддержки детям – сиротам и детям, оставшимся без попечения родителей, лицам из числа детей – сирот и детей, оставшихся без попечения родителей, усыновителям, приемным родителям, в связи с увеличением количества получателей.</w:t>
      </w:r>
      <w:proofErr w:type="gramEnd"/>
    </w:p>
    <w:p w:rsidR="005254CB" w:rsidRPr="00614559" w:rsidRDefault="005254CB" w:rsidP="00E46B6E">
      <w:pPr>
        <w:ind w:firstLine="708"/>
        <w:jc w:val="both"/>
        <w:rPr>
          <w:sz w:val="24"/>
          <w:szCs w:val="24"/>
        </w:rPr>
      </w:pPr>
      <w:r w:rsidRPr="00614559">
        <w:rPr>
          <w:sz w:val="24"/>
          <w:szCs w:val="24"/>
        </w:rPr>
        <w:t xml:space="preserve">Увеличение расходов по разделу 1100 «Физическая культура и спорт» по сравнению с 2018 годом обусловлено вводом в эксплуатацию нового </w:t>
      </w:r>
      <w:proofErr w:type="spellStart"/>
      <w:r w:rsidRPr="00614559">
        <w:rPr>
          <w:sz w:val="24"/>
          <w:szCs w:val="24"/>
        </w:rPr>
        <w:t>физкультурно</w:t>
      </w:r>
      <w:proofErr w:type="spellEnd"/>
      <w:r w:rsidRPr="00614559">
        <w:rPr>
          <w:sz w:val="24"/>
          <w:szCs w:val="24"/>
        </w:rPr>
        <w:t xml:space="preserve"> – спортивного комплекса.</w:t>
      </w:r>
    </w:p>
    <w:p w:rsidR="005254CB" w:rsidRPr="00614559" w:rsidRDefault="005254CB" w:rsidP="005254CB">
      <w:pPr>
        <w:jc w:val="right"/>
        <w:rPr>
          <w:sz w:val="24"/>
          <w:szCs w:val="24"/>
        </w:rPr>
      </w:pPr>
    </w:p>
    <w:p w:rsidR="005254CB" w:rsidRPr="00614559" w:rsidRDefault="00614559" w:rsidP="005254CB">
      <w:pPr>
        <w:jc w:val="right"/>
        <w:rPr>
          <w:sz w:val="24"/>
          <w:szCs w:val="24"/>
        </w:rPr>
      </w:pPr>
      <w:r w:rsidRPr="00614559">
        <w:rPr>
          <w:sz w:val="24"/>
          <w:szCs w:val="24"/>
        </w:rPr>
        <w:t>Таблица 89</w:t>
      </w:r>
    </w:p>
    <w:p w:rsidR="005254CB" w:rsidRPr="00614559" w:rsidRDefault="005254CB" w:rsidP="005254CB">
      <w:pPr>
        <w:jc w:val="center"/>
        <w:rPr>
          <w:b/>
          <w:sz w:val="24"/>
          <w:szCs w:val="24"/>
        </w:rPr>
      </w:pPr>
      <w:r w:rsidRPr="00614559">
        <w:rPr>
          <w:b/>
          <w:sz w:val="24"/>
          <w:szCs w:val="24"/>
        </w:rPr>
        <w:t>Структура расходов бюджета города Югорска на 2019 год и на плановый период 2020 и 2021 годов в функциональном разрезе</w:t>
      </w:r>
    </w:p>
    <w:p w:rsidR="005254CB" w:rsidRPr="00614559" w:rsidRDefault="005254CB" w:rsidP="005254CB">
      <w:pPr>
        <w:jc w:val="right"/>
        <w:rPr>
          <w:sz w:val="24"/>
          <w:szCs w:val="24"/>
        </w:rPr>
      </w:pPr>
      <w:r w:rsidRPr="00614559">
        <w:rPr>
          <w:sz w:val="24"/>
          <w:szCs w:val="24"/>
        </w:rPr>
        <w:t>%</w:t>
      </w:r>
    </w:p>
    <w:tbl>
      <w:tblPr>
        <w:tblW w:w="9224" w:type="dxa"/>
        <w:tblInd w:w="98" w:type="dxa"/>
        <w:tblLayout w:type="fixed"/>
        <w:tblLook w:val="04A0"/>
      </w:tblPr>
      <w:tblGrid>
        <w:gridCol w:w="4830"/>
        <w:gridCol w:w="992"/>
        <w:gridCol w:w="1134"/>
        <w:gridCol w:w="1134"/>
        <w:gridCol w:w="1134"/>
      </w:tblGrid>
      <w:tr w:rsidR="005254CB" w:rsidRPr="00614559" w:rsidTr="007B4B40">
        <w:trPr>
          <w:trHeight w:val="384"/>
          <w:tblHeader/>
        </w:trPr>
        <w:tc>
          <w:tcPr>
            <w:tcW w:w="48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Наименование</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Раздел</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2019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2020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2021 год</w:t>
            </w:r>
          </w:p>
        </w:tc>
      </w:tr>
      <w:tr w:rsidR="005254CB" w:rsidRPr="00614559" w:rsidTr="005254CB">
        <w:trPr>
          <w:trHeight w:val="207"/>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Общегосударственные вопросы</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01</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10,7</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12,2</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13,5</w:t>
            </w:r>
          </w:p>
        </w:tc>
      </w:tr>
      <w:tr w:rsidR="005254CB" w:rsidRPr="00614559" w:rsidTr="005254CB">
        <w:trPr>
          <w:trHeight w:val="269"/>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Национальная оборона</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02</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0,2</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0,1</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0,1</w:t>
            </w:r>
          </w:p>
        </w:tc>
      </w:tr>
      <w:tr w:rsidR="005254CB" w:rsidRPr="00614559" w:rsidTr="005254CB">
        <w:trPr>
          <w:trHeight w:val="485"/>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Национальная безопасность и правоохранительная деятельность</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03</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0,3</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0,2</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0,3</w:t>
            </w:r>
          </w:p>
        </w:tc>
      </w:tr>
      <w:tr w:rsidR="005254CB" w:rsidRPr="00614559" w:rsidTr="005254CB">
        <w:trPr>
          <w:trHeight w:val="351"/>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lastRenderedPageBreak/>
              <w:t>Национальная экономика</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04</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9,5</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9,5</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8,6</w:t>
            </w:r>
          </w:p>
        </w:tc>
      </w:tr>
      <w:tr w:rsidR="005254CB" w:rsidRPr="00614559" w:rsidTr="005254CB">
        <w:trPr>
          <w:trHeight w:val="271"/>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Жилищно-коммунальное хозяйство</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05</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13,2</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10,2</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8,5</w:t>
            </w:r>
          </w:p>
        </w:tc>
      </w:tr>
      <w:tr w:rsidR="005254CB" w:rsidRPr="00614559" w:rsidTr="005254CB">
        <w:trPr>
          <w:trHeight w:val="276"/>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Охрана окружающей среды</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06</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0,04</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0,03</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0,03</w:t>
            </w:r>
          </w:p>
        </w:tc>
      </w:tr>
      <w:tr w:rsidR="005254CB" w:rsidRPr="00614559" w:rsidTr="005254CB">
        <w:trPr>
          <w:trHeight w:val="279"/>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Образование</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07</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51,0</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52,9</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53,4</w:t>
            </w:r>
          </w:p>
        </w:tc>
      </w:tr>
      <w:tr w:rsidR="005254CB" w:rsidRPr="00614559" w:rsidTr="005254CB">
        <w:trPr>
          <w:trHeight w:val="270"/>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Культура, кинематография</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08</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5,1</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5,1</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5,1</w:t>
            </w:r>
          </w:p>
        </w:tc>
      </w:tr>
      <w:tr w:rsidR="005254CB" w:rsidRPr="00614559" w:rsidTr="005254CB">
        <w:trPr>
          <w:trHeight w:val="259"/>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Здравоохранение</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09</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0,06</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0,07</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0,07</w:t>
            </w:r>
          </w:p>
        </w:tc>
      </w:tr>
      <w:tr w:rsidR="005254CB" w:rsidRPr="00614559" w:rsidTr="005254CB">
        <w:trPr>
          <w:trHeight w:val="264"/>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Социальная политика</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10</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4,7</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5,1</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5,9</w:t>
            </w:r>
          </w:p>
        </w:tc>
      </w:tr>
      <w:tr w:rsidR="005254CB" w:rsidRPr="00614559" w:rsidTr="005254CB">
        <w:trPr>
          <w:trHeight w:val="253"/>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Физическая культура и спорт</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11</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3,6</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2,9</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2,9</w:t>
            </w:r>
          </w:p>
        </w:tc>
      </w:tr>
      <w:tr w:rsidR="005254CB" w:rsidRPr="00614559" w:rsidTr="005254CB">
        <w:trPr>
          <w:trHeight w:val="258"/>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Средства массовой информации</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12</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0,7</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0,7</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0,7</w:t>
            </w:r>
          </w:p>
        </w:tc>
      </w:tr>
      <w:tr w:rsidR="005254CB" w:rsidRPr="00614559" w:rsidTr="005254CB">
        <w:trPr>
          <w:trHeight w:val="545"/>
        </w:trPr>
        <w:tc>
          <w:tcPr>
            <w:tcW w:w="4830" w:type="dxa"/>
            <w:tcBorders>
              <w:top w:val="nil"/>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rPr>
                <w:sz w:val="24"/>
                <w:szCs w:val="24"/>
              </w:rPr>
            </w:pPr>
            <w:r w:rsidRPr="00614559">
              <w:rPr>
                <w:sz w:val="24"/>
                <w:szCs w:val="24"/>
              </w:rPr>
              <w:t>Обслуживание государственного и муниципального долга</w:t>
            </w:r>
          </w:p>
        </w:tc>
        <w:tc>
          <w:tcPr>
            <w:tcW w:w="992"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13</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0,9</w:t>
            </w:r>
          </w:p>
        </w:tc>
        <w:tc>
          <w:tcPr>
            <w:tcW w:w="1134"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1,0</w:t>
            </w:r>
          </w:p>
        </w:tc>
        <w:tc>
          <w:tcPr>
            <w:tcW w:w="1134"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0,9</w:t>
            </w:r>
          </w:p>
        </w:tc>
      </w:tr>
      <w:tr w:rsidR="005254CB" w:rsidRPr="00614559" w:rsidTr="005254CB">
        <w:trPr>
          <w:trHeight w:val="256"/>
        </w:trPr>
        <w:tc>
          <w:tcPr>
            <w:tcW w:w="4830" w:type="dxa"/>
            <w:tcBorders>
              <w:top w:val="nil"/>
              <w:left w:val="single" w:sz="4" w:space="0" w:color="auto"/>
              <w:bottom w:val="single" w:sz="4" w:space="0" w:color="auto"/>
              <w:right w:val="single" w:sz="4" w:space="0" w:color="auto"/>
            </w:tcBorders>
            <w:shd w:val="clear" w:color="auto" w:fill="auto"/>
            <w:noWrap/>
            <w:vAlign w:val="bottom"/>
            <w:hideMark/>
          </w:tcPr>
          <w:p w:rsidR="005254CB" w:rsidRPr="00614559" w:rsidRDefault="005254CB" w:rsidP="005254CB">
            <w:pPr>
              <w:rPr>
                <w:b/>
                <w:bCs/>
                <w:sz w:val="24"/>
                <w:szCs w:val="24"/>
              </w:rPr>
            </w:pPr>
            <w:r w:rsidRPr="00614559">
              <w:rPr>
                <w:b/>
                <w:bCs/>
                <w:sz w:val="24"/>
                <w:szCs w:val="24"/>
              </w:rPr>
              <w:t>ВСЕГО</w:t>
            </w:r>
          </w:p>
        </w:tc>
        <w:tc>
          <w:tcPr>
            <w:tcW w:w="992" w:type="dxa"/>
            <w:tcBorders>
              <w:top w:val="nil"/>
              <w:left w:val="nil"/>
              <w:bottom w:val="single" w:sz="4" w:space="0" w:color="auto"/>
              <w:right w:val="single" w:sz="4" w:space="0" w:color="auto"/>
            </w:tcBorders>
            <w:shd w:val="clear" w:color="auto" w:fill="auto"/>
            <w:noWrap/>
            <w:vAlign w:val="bottom"/>
            <w:hideMark/>
          </w:tcPr>
          <w:p w:rsidR="005254CB" w:rsidRPr="00614559" w:rsidRDefault="005254CB" w:rsidP="005254CB">
            <w:pPr>
              <w:rPr>
                <w:rFonts w:ascii="Calibri" w:hAnsi="Calibri"/>
                <w:sz w:val="22"/>
                <w:szCs w:val="22"/>
              </w:rPr>
            </w:pPr>
            <w:r w:rsidRPr="00614559">
              <w:rPr>
                <w:rFonts w:ascii="Calibri" w:hAnsi="Calibri"/>
                <w:sz w:val="22"/>
                <w:szCs w:val="22"/>
              </w:rPr>
              <w:t> </w:t>
            </w:r>
          </w:p>
        </w:tc>
        <w:tc>
          <w:tcPr>
            <w:tcW w:w="1134" w:type="dxa"/>
            <w:tcBorders>
              <w:top w:val="nil"/>
              <w:left w:val="nil"/>
              <w:bottom w:val="single" w:sz="4" w:space="0" w:color="auto"/>
              <w:right w:val="single" w:sz="4" w:space="0" w:color="auto"/>
            </w:tcBorders>
            <w:shd w:val="clear" w:color="auto" w:fill="auto"/>
            <w:vAlign w:val="bottom"/>
            <w:hideMark/>
          </w:tcPr>
          <w:p w:rsidR="005254CB" w:rsidRPr="00614559" w:rsidRDefault="005254CB" w:rsidP="005254CB">
            <w:pPr>
              <w:jc w:val="center"/>
              <w:rPr>
                <w:b/>
                <w:bCs/>
                <w:sz w:val="24"/>
                <w:szCs w:val="24"/>
              </w:rPr>
            </w:pPr>
            <w:r w:rsidRPr="00614559">
              <w:rPr>
                <w:b/>
                <w:bCs/>
                <w:sz w:val="24"/>
                <w:szCs w:val="24"/>
              </w:rPr>
              <w:t>100,0</w:t>
            </w:r>
          </w:p>
        </w:tc>
        <w:tc>
          <w:tcPr>
            <w:tcW w:w="1134" w:type="dxa"/>
            <w:tcBorders>
              <w:top w:val="nil"/>
              <w:left w:val="nil"/>
              <w:bottom w:val="single" w:sz="4" w:space="0" w:color="auto"/>
              <w:right w:val="single" w:sz="4" w:space="0" w:color="auto"/>
            </w:tcBorders>
            <w:shd w:val="clear" w:color="auto" w:fill="auto"/>
            <w:vAlign w:val="bottom"/>
            <w:hideMark/>
          </w:tcPr>
          <w:p w:rsidR="005254CB" w:rsidRPr="00614559" w:rsidRDefault="005254CB" w:rsidP="005254CB">
            <w:pPr>
              <w:jc w:val="center"/>
              <w:rPr>
                <w:b/>
                <w:bCs/>
                <w:sz w:val="24"/>
                <w:szCs w:val="24"/>
              </w:rPr>
            </w:pPr>
            <w:r w:rsidRPr="00614559">
              <w:rPr>
                <w:b/>
                <w:bCs/>
                <w:sz w:val="24"/>
                <w:szCs w:val="24"/>
              </w:rPr>
              <w:t>100,0</w:t>
            </w:r>
          </w:p>
        </w:tc>
        <w:tc>
          <w:tcPr>
            <w:tcW w:w="1134" w:type="dxa"/>
            <w:tcBorders>
              <w:top w:val="nil"/>
              <w:left w:val="nil"/>
              <w:bottom w:val="single" w:sz="4" w:space="0" w:color="auto"/>
              <w:right w:val="single" w:sz="4" w:space="0" w:color="auto"/>
            </w:tcBorders>
            <w:shd w:val="clear" w:color="auto" w:fill="auto"/>
            <w:vAlign w:val="bottom"/>
            <w:hideMark/>
          </w:tcPr>
          <w:p w:rsidR="005254CB" w:rsidRPr="00614559" w:rsidRDefault="005254CB" w:rsidP="005254CB">
            <w:pPr>
              <w:jc w:val="center"/>
              <w:rPr>
                <w:b/>
                <w:bCs/>
                <w:sz w:val="24"/>
                <w:szCs w:val="24"/>
              </w:rPr>
            </w:pPr>
            <w:r w:rsidRPr="00614559">
              <w:rPr>
                <w:b/>
                <w:bCs/>
                <w:sz w:val="24"/>
                <w:szCs w:val="24"/>
              </w:rPr>
              <w:t>100,0</w:t>
            </w:r>
          </w:p>
        </w:tc>
      </w:tr>
    </w:tbl>
    <w:p w:rsidR="005254CB" w:rsidRPr="00614559" w:rsidRDefault="005254CB" w:rsidP="005254CB">
      <w:pPr>
        <w:rPr>
          <w:sz w:val="24"/>
          <w:szCs w:val="24"/>
        </w:rPr>
      </w:pPr>
    </w:p>
    <w:p w:rsidR="005254CB" w:rsidRPr="00614559" w:rsidRDefault="00614559" w:rsidP="005254CB">
      <w:pPr>
        <w:jc w:val="right"/>
        <w:rPr>
          <w:sz w:val="24"/>
          <w:szCs w:val="24"/>
        </w:rPr>
      </w:pPr>
      <w:r w:rsidRPr="00614559">
        <w:rPr>
          <w:sz w:val="24"/>
          <w:szCs w:val="24"/>
        </w:rPr>
        <w:t xml:space="preserve">Диаграмма </w:t>
      </w:r>
      <w:r w:rsidR="00012DE1">
        <w:rPr>
          <w:sz w:val="24"/>
          <w:szCs w:val="24"/>
        </w:rPr>
        <w:t>11</w:t>
      </w:r>
    </w:p>
    <w:p w:rsidR="005254CB" w:rsidRPr="00614559" w:rsidRDefault="005254CB" w:rsidP="005254CB">
      <w:pPr>
        <w:jc w:val="center"/>
        <w:rPr>
          <w:b/>
          <w:sz w:val="24"/>
          <w:szCs w:val="24"/>
        </w:rPr>
      </w:pPr>
      <w:r w:rsidRPr="00614559">
        <w:rPr>
          <w:b/>
          <w:sz w:val="24"/>
          <w:szCs w:val="24"/>
        </w:rPr>
        <w:t xml:space="preserve">Структура расходов бюджета города Югорска на 2019 год </w:t>
      </w:r>
    </w:p>
    <w:p w:rsidR="005254CB" w:rsidRPr="00614559" w:rsidRDefault="005254CB" w:rsidP="005254CB">
      <w:pPr>
        <w:jc w:val="center"/>
        <w:rPr>
          <w:b/>
          <w:sz w:val="24"/>
          <w:szCs w:val="24"/>
        </w:rPr>
      </w:pPr>
      <w:r w:rsidRPr="00614559">
        <w:rPr>
          <w:b/>
          <w:sz w:val="24"/>
          <w:szCs w:val="24"/>
        </w:rPr>
        <w:t xml:space="preserve">в функциональном разрезе </w:t>
      </w:r>
    </w:p>
    <w:p w:rsidR="005254CB" w:rsidRPr="00614559" w:rsidRDefault="005254CB" w:rsidP="005254CB">
      <w:pPr>
        <w:jc w:val="center"/>
        <w:rPr>
          <w:b/>
          <w:sz w:val="24"/>
          <w:szCs w:val="24"/>
        </w:rPr>
      </w:pPr>
    </w:p>
    <w:p w:rsidR="005254CB" w:rsidRPr="00614559" w:rsidRDefault="005254CB" w:rsidP="005254CB">
      <w:pPr>
        <w:jc w:val="both"/>
        <w:rPr>
          <w:sz w:val="24"/>
          <w:szCs w:val="24"/>
        </w:rPr>
      </w:pPr>
    </w:p>
    <w:p w:rsidR="005254CB" w:rsidRPr="00614559" w:rsidRDefault="005254CB" w:rsidP="005254CB">
      <w:pPr>
        <w:jc w:val="both"/>
        <w:rPr>
          <w:sz w:val="24"/>
          <w:szCs w:val="24"/>
        </w:rPr>
      </w:pPr>
      <w:r w:rsidRPr="00614559">
        <w:rPr>
          <w:noProof/>
          <w:sz w:val="24"/>
          <w:szCs w:val="24"/>
        </w:rPr>
        <w:drawing>
          <wp:inline distT="0" distB="0" distL="0" distR="0">
            <wp:extent cx="5933017" cy="3994807"/>
            <wp:effectExtent l="19050" t="0" r="0" b="0"/>
            <wp:docPr id="6" name="Рисунок 2" descr="C:\Users\Mullabaeva_EA\Desktop\Снимок8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ullabaeva_EA\Desktop\Снимок888.PNG"/>
                    <pic:cNvPicPr>
                      <a:picLocks noChangeAspect="1" noChangeArrowheads="1"/>
                    </pic:cNvPicPr>
                  </pic:nvPicPr>
                  <pic:blipFill>
                    <a:blip r:embed="rId23" cstate="print"/>
                    <a:srcRect/>
                    <a:stretch>
                      <a:fillRect/>
                    </a:stretch>
                  </pic:blipFill>
                  <pic:spPr bwMode="auto">
                    <a:xfrm>
                      <a:off x="0" y="0"/>
                      <a:ext cx="5940462" cy="3999820"/>
                    </a:xfrm>
                    <a:prstGeom prst="rect">
                      <a:avLst/>
                    </a:prstGeom>
                    <a:noFill/>
                    <a:ln w="9525">
                      <a:noFill/>
                      <a:miter lim="800000"/>
                      <a:headEnd/>
                      <a:tailEnd/>
                    </a:ln>
                  </pic:spPr>
                </pic:pic>
              </a:graphicData>
            </a:graphic>
          </wp:inline>
        </w:drawing>
      </w:r>
    </w:p>
    <w:p w:rsidR="005254CB" w:rsidRPr="00614559" w:rsidRDefault="005254CB" w:rsidP="005254CB">
      <w:pPr>
        <w:jc w:val="both"/>
        <w:rPr>
          <w:sz w:val="24"/>
          <w:szCs w:val="24"/>
        </w:rPr>
      </w:pPr>
    </w:p>
    <w:p w:rsidR="005254CB" w:rsidRPr="00614559" w:rsidRDefault="005254CB" w:rsidP="005254CB">
      <w:pPr>
        <w:ind w:firstLine="709"/>
        <w:jc w:val="both"/>
        <w:rPr>
          <w:sz w:val="24"/>
          <w:szCs w:val="24"/>
        </w:rPr>
      </w:pPr>
      <w:r w:rsidRPr="00614559">
        <w:rPr>
          <w:sz w:val="24"/>
          <w:szCs w:val="24"/>
        </w:rPr>
        <w:t>Значительную долю расходов в функциональном разрезе, как в абсолютном, так и в относительном выражении занимают расходы на образование (с учетом межбюджетных трансфертов). На 2019 год они составили 1 589 861,4 тыс. рублей или 51,0% в общих расходах бюджета, на 2020 год – 1 570 756,8 тыс. рублей или 52,9% в общих расходах бюджета, на 2021 год – 1 570 386,3 тыс. рублей или 53,4% в общих расходах бюджета.</w:t>
      </w:r>
    </w:p>
    <w:p w:rsidR="005254CB" w:rsidRPr="00614559" w:rsidRDefault="005254CB" w:rsidP="005254CB">
      <w:pPr>
        <w:ind w:firstLine="709"/>
        <w:jc w:val="both"/>
        <w:rPr>
          <w:sz w:val="24"/>
          <w:szCs w:val="24"/>
        </w:rPr>
      </w:pPr>
      <w:r w:rsidRPr="00614559">
        <w:rPr>
          <w:sz w:val="24"/>
          <w:szCs w:val="24"/>
        </w:rPr>
        <w:t xml:space="preserve">Вторыми по значимости в структуре расходов бюджета являются расходы на </w:t>
      </w:r>
      <w:proofErr w:type="spellStart"/>
      <w:r w:rsidRPr="00614559">
        <w:rPr>
          <w:sz w:val="24"/>
          <w:szCs w:val="24"/>
        </w:rPr>
        <w:t>жилищно</w:t>
      </w:r>
      <w:proofErr w:type="spellEnd"/>
      <w:r w:rsidRPr="00614559">
        <w:rPr>
          <w:sz w:val="24"/>
          <w:szCs w:val="24"/>
        </w:rPr>
        <w:t xml:space="preserve"> – коммунальное хозяйство, которые сложились на 2019 год в сумме 412 369,5 тыс. рублей, что составляет 13,2% в общих расходах бюджета, на 2020 год – 303 051,2 тыс. рублей или 10,2% в общих расходах бюджета, на 2021 год – 250 569,7 тыс. рублей или 8,5% в общих расходах бюджета.</w:t>
      </w:r>
    </w:p>
    <w:p w:rsidR="005254CB" w:rsidRPr="00614559" w:rsidRDefault="005254CB" w:rsidP="005254CB">
      <w:pPr>
        <w:ind w:firstLine="709"/>
        <w:jc w:val="both"/>
        <w:rPr>
          <w:sz w:val="24"/>
          <w:szCs w:val="24"/>
        </w:rPr>
      </w:pPr>
      <w:proofErr w:type="gramStart"/>
      <w:r w:rsidRPr="00614559">
        <w:rPr>
          <w:sz w:val="24"/>
          <w:szCs w:val="24"/>
        </w:rPr>
        <w:lastRenderedPageBreak/>
        <w:t>В целом расходы на социальную сферу (образование, культуру, здравоохранение, физическую культуру и спорт, социальную политику) составили в 2019 году 64,4% в общем объеме расходов бюджета города или 2 008 464,3 тыс. рублей (в 2018 году расходы на социальную сферу составляли – 1 901 097,5 тыс. рублей или 66,4% в общем объеме расходов бюджета), 66,1% или 1 962 241,3 тыс. рублей в</w:t>
      </w:r>
      <w:proofErr w:type="gramEnd"/>
      <w:r w:rsidRPr="00614559">
        <w:rPr>
          <w:sz w:val="24"/>
          <w:szCs w:val="24"/>
        </w:rPr>
        <w:t xml:space="preserve"> </w:t>
      </w:r>
      <w:proofErr w:type="gramStart"/>
      <w:r w:rsidRPr="00614559">
        <w:rPr>
          <w:sz w:val="24"/>
          <w:szCs w:val="24"/>
        </w:rPr>
        <w:t xml:space="preserve">2020 году, 67,4% или 1 981 548,5 тыс. рублей в 2021 году), что говорит о социальной ориентированности бюджета на предстоящий среднесрочный период. </w:t>
      </w:r>
      <w:proofErr w:type="gramEnd"/>
    </w:p>
    <w:p w:rsidR="005254CB" w:rsidRPr="00614559" w:rsidRDefault="005254CB" w:rsidP="005254CB">
      <w:pPr>
        <w:ind w:firstLine="709"/>
        <w:jc w:val="both"/>
        <w:rPr>
          <w:sz w:val="24"/>
          <w:szCs w:val="24"/>
        </w:rPr>
      </w:pPr>
      <w:r w:rsidRPr="00614559">
        <w:rPr>
          <w:sz w:val="24"/>
          <w:szCs w:val="24"/>
        </w:rPr>
        <w:t xml:space="preserve">На развитие отраслей экономического блока – на жилищно-коммунальное, дорожное, сельское, лесное хозяйство, транспорт и охрану окружающей среды планируется направить в 2019 году 709 564,1 тыс. рублей, что составляет 22,8% в общих расходах бюджета, в 2020 году – 584 043,3 тыс. рублей или 19,7% в общих расходах бюджета, в 2021 году – 502 995,6 тыс. рублей или 17,1% в общих расходах бюджета. </w:t>
      </w:r>
    </w:p>
    <w:p w:rsidR="005254CB" w:rsidRPr="00614559" w:rsidRDefault="005254CB" w:rsidP="005254CB">
      <w:pPr>
        <w:ind w:firstLine="709"/>
        <w:jc w:val="both"/>
        <w:rPr>
          <w:sz w:val="24"/>
          <w:szCs w:val="24"/>
        </w:rPr>
      </w:pPr>
      <w:r w:rsidRPr="00614559">
        <w:rPr>
          <w:sz w:val="24"/>
          <w:szCs w:val="24"/>
        </w:rPr>
        <w:t xml:space="preserve">Прирост (снижение) расходов бюджета города Югорска на 2019 - 2021 годы по сравнению с 2017 годом в функциональном разрезе приведен в приложении 4 к настоящей пояснительной записке. </w:t>
      </w:r>
    </w:p>
    <w:p w:rsidR="005254CB" w:rsidRPr="00614559" w:rsidRDefault="005254CB" w:rsidP="005254CB">
      <w:pPr>
        <w:ind w:firstLine="709"/>
        <w:jc w:val="both"/>
        <w:rPr>
          <w:sz w:val="24"/>
          <w:szCs w:val="24"/>
        </w:rPr>
      </w:pPr>
      <w:r w:rsidRPr="00614559">
        <w:rPr>
          <w:sz w:val="24"/>
          <w:szCs w:val="24"/>
        </w:rPr>
        <w:t>Расходы бюджета города Югорска на 2019 год и на плановый период 2020 и 2021 годов в ведомственном разрезе представлены ниже.</w:t>
      </w:r>
    </w:p>
    <w:p w:rsidR="005254CB" w:rsidRPr="00614559" w:rsidRDefault="00614559" w:rsidP="005254CB">
      <w:pPr>
        <w:ind w:firstLine="709"/>
        <w:jc w:val="right"/>
        <w:rPr>
          <w:sz w:val="24"/>
          <w:szCs w:val="24"/>
        </w:rPr>
      </w:pPr>
      <w:r w:rsidRPr="00614559">
        <w:rPr>
          <w:sz w:val="24"/>
          <w:szCs w:val="24"/>
        </w:rPr>
        <w:t>Таблица 90</w:t>
      </w:r>
    </w:p>
    <w:p w:rsidR="005254CB" w:rsidRPr="00614559" w:rsidRDefault="005254CB" w:rsidP="005254CB">
      <w:pPr>
        <w:jc w:val="center"/>
        <w:rPr>
          <w:b/>
          <w:sz w:val="24"/>
          <w:szCs w:val="24"/>
        </w:rPr>
      </w:pPr>
      <w:r w:rsidRPr="00614559">
        <w:rPr>
          <w:b/>
          <w:sz w:val="24"/>
          <w:szCs w:val="24"/>
        </w:rPr>
        <w:t xml:space="preserve">Расходы бюджета города Югорска на 2019 год и </w:t>
      </w:r>
    </w:p>
    <w:p w:rsidR="005254CB" w:rsidRPr="00614559" w:rsidRDefault="005254CB" w:rsidP="005254CB">
      <w:pPr>
        <w:jc w:val="center"/>
        <w:rPr>
          <w:b/>
          <w:sz w:val="24"/>
          <w:szCs w:val="24"/>
        </w:rPr>
      </w:pPr>
      <w:r w:rsidRPr="00614559">
        <w:rPr>
          <w:b/>
          <w:sz w:val="24"/>
          <w:szCs w:val="24"/>
        </w:rPr>
        <w:t>на плановый период 2020 и 2021 годов в разрезе ведомств</w:t>
      </w:r>
    </w:p>
    <w:p w:rsidR="005254CB" w:rsidRPr="00614559" w:rsidRDefault="005254CB" w:rsidP="005254CB">
      <w:pPr>
        <w:ind w:firstLine="709"/>
        <w:jc w:val="right"/>
        <w:rPr>
          <w:sz w:val="24"/>
          <w:szCs w:val="24"/>
        </w:rPr>
      </w:pPr>
      <w:r w:rsidRPr="00614559">
        <w:rPr>
          <w:sz w:val="24"/>
          <w:szCs w:val="24"/>
        </w:rPr>
        <w:t>тыс. рублей</w:t>
      </w:r>
    </w:p>
    <w:tbl>
      <w:tblPr>
        <w:tblW w:w="9498" w:type="dxa"/>
        <w:tblInd w:w="-34" w:type="dxa"/>
        <w:tblLayout w:type="fixed"/>
        <w:tblLook w:val="04A0"/>
      </w:tblPr>
      <w:tblGrid>
        <w:gridCol w:w="2410"/>
        <w:gridCol w:w="851"/>
        <w:gridCol w:w="1417"/>
        <w:gridCol w:w="1276"/>
        <w:gridCol w:w="992"/>
        <w:gridCol w:w="1276"/>
        <w:gridCol w:w="1276"/>
      </w:tblGrid>
      <w:tr w:rsidR="005254CB" w:rsidRPr="00614559" w:rsidTr="005254CB">
        <w:trPr>
          <w:trHeight w:val="312"/>
          <w:tblHeader/>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Наименование ведомства</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Код ведомства</w:t>
            </w:r>
          </w:p>
        </w:tc>
        <w:tc>
          <w:tcPr>
            <w:tcW w:w="1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2018 год (решение от 19.12.2017 № 107)</w:t>
            </w:r>
          </w:p>
        </w:tc>
        <w:tc>
          <w:tcPr>
            <w:tcW w:w="2268" w:type="dxa"/>
            <w:gridSpan w:val="2"/>
            <w:tcBorders>
              <w:top w:val="single" w:sz="4" w:space="0" w:color="auto"/>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b/>
                <w:bCs/>
                <w:sz w:val="22"/>
                <w:szCs w:val="22"/>
              </w:rPr>
            </w:pPr>
            <w:r w:rsidRPr="00614559">
              <w:rPr>
                <w:b/>
                <w:bCs/>
                <w:sz w:val="22"/>
                <w:szCs w:val="22"/>
              </w:rPr>
              <w:t>2019 год</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2020 год</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2021 год</w:t>
            </w:r>
          </w:p>
        </w:tc>
      </w:tr>
      <w:tr w:rsidR="005254CB" w:rsidRPr="00614559" w:rsidTr="005254CB">
        <w:trPr>
          <w:trHeight w:val="1548"/>
          <w:tblHeader/>
        </w:trPr>
        <w:tc>
          <w:tcPr>
            <w:tcW w:w="2410" w:type="dxa"/>
            <w:vMerge/>
            <w:tcBorders>
              <w:top w:val="single" w:sz="4" w:space="0" w:color="auto"/>
              <w:left w:val="single" w:sz="4" w:space="0" w:color="auto"/>
              <w:bottom w:val="single" w:sz="4" w:space="0" w:color="auto"/>
              <w:right w:val="single" w:sz="4" w:space="0" w:color="auto"/>
            </w:tcBorders>
            <w:vAlign w:val="center"/>
            <w:hideMark/>
          </w:tcPr>
          <w:p w:rsidR="005254CB" w:rsidRPr="00614559" w:rsidRDefault="005254CB" w:rsidP="005254CB">
            <w:pPr>
              <w:rPr>
                <w:b/>
                <w:bCs/>
                <w:sz w:val="22"/>
                <w:szCs w:val="22"/>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5254CB" w:rsidRPr="00614559" w:rsidRDefault="005254CB" w:rsidP="005254CB">
            <w:pPr>
              <w:rPr>
                <w:b/>
                <w:bCs/>
                <w:sz w:val="22"/>
                <w:szCs w:val="22"/>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rsidR="005254CB" w:rsidRPr="00614559" w:rsidRDefault="005254CB" w:rsidP="005254CB">
            <w:pPr>
              <w:rPr>
                <w:b/>
                <w:bCs/>
                <w:sz w:val="22"/>
                <w:szCs w:val="22"/>
              </w:rPr>
            </w:pP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Предусмотрено в проекте бюджета</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proofErr w:type="gramStart"/>
            <w:r w:rsidRPr="00614559">
              <w:rPr>
                <w:b/>
                <w:bCs/>
                <w:sz w:val="22"/>
                <w:szCs w:val="22"/>
              </w:rPr>
              <w:t>в</w:t>
            </w:r>
            <w:proofErr w:type="gramEnd"/>
            <w:r w:rsidRPr="00614559">
              <w:rPr>
                <w:b/>
                <w:bCs/>
                <w:sz w:val="22"/>
                <w:szCs w:val="22"/>
              </w:rPr>
              <w:t xml:space="preserve"> % </w:t>
            </w:r>
            <w:proofErr w:type="gramStart"/>
            <w:r w:rsidRPr="00614559">
              <w:rPr>
                <w:b/>
                <w:bCs/>
                <w:sz w:val="22"/>
                <w:szCs w:val="22"/>
              </w:rPr>
              <w:t>к</w:t>
            </w:r>
            <w:proofErr w:type="gramEnd"/>
            <w:r w:rsidRPr="00614559">
              <w:rPr>
                <w:b/>
                <w:bCs/>
                <w:sz w:val="22"/>
                <w:szCs w:val="22"/>
              </w:rPr>
              <w:t xml:space="preserve"> бюджетным ассигнованиям на 2018 год</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5254CB" w:rsidRPr="00614559" w:rsidRDefault="005254CB" w:rsidP="005254CB">
            <w:pPr>
              <w:rPr>
                <w:b/>
                <w:bCs/>
                <w:sz w:val="22"/>
                <w:szCs w:val="22"/>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5254CB" w:rsidRPr="00614559" w:rsidRDefault="005254CB" w:rsidP="005254CB">
            <w:pPr>
              <w:rPr>
                <w:b/>
                <w:bCs/>
                <w:sz w:val="22"/>
                <w:szCs w:val="22"/>
              </w:rPr>
            </w:pPr>
          </w:p>
        </w:tc>
      </w:tr>
      <w:tr w:rsidR="005254CB" w:rsidRPr="00614559" w:rsidTr="005254CB">
        <w:trPr>
          <w:trHeight w:val="312"/>
        </w:trPr>
        <w:tc>
          <w:tcPr>
            <w:tcW w:w="2410" w:type="dxa"/>
            <w:tcBorders>
              <w:top w:val="nil"/>
              <w:left w:val="single" w:sz="4" w:space="0" w:color="auto"/>
              <w:bottom w:val="single" w:sz="4" w:space="0" w:color="auto"/>
              <w:right w:val="single" w:sz="4" w:space="0" w:color="auto"/>
            </w:tcBorders>
            <w:shd w:val="clear" w:color="auto" w:fill="auto"/>
            <w:noWrap/>
            <w:vAlign w:val="bottom"/>
            <w:hideMark/>
          </w:tcPr>
          <w:p w:rsidR="005254CB" w:rsidRPr="00614559" w:rsidRDefault="005254CB" w:rsidP="005254CB">
            <w:pPr>
              <w:rPr>
                <w:b/>
                <w:bCs/>
                <w:sz w:val="22"/>
                <w:szCs w:val="22"/>
              </w:rPr>
            </w:pPr>
            <w:r w:rsidRPr="00614559">
              <w:rPr>
                <w:b/>
                <w:bCs/>
                <w:sz w:val="22"/>
                <w:szCs w:val="22"/>
              </w:rPr>
              <w:t>РАСХОДЫ - ВСЕГО</w:t>
            </w:r>
          </w:p>
        </w:tc>
        <w:tc>
          <w:tcPr>
            <w:tcW w:w="851"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rFonts w:ascii="Calibri" w:hAnsi="Calibri"/>
                <w:sz w:val="22"/>
                <w:szCs w:val="22"/>
              </w:rPr>
            </w:pP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2 864 971,2</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3 117 530,0</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108,8</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2 967 818,9</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2"/>
                <w:szCs w:val="22"/>
              </w:rPr>
            </w:pPr>
            <w:r w:rsidRPr="00614559">
              <w:rPr>
                <w:b/>
                <w:bCs/>
                <w:sz w:val="22"/>
                <w:szCs w:val="22"/>
              </w:rPr>
              <w:t>2 940 221,3</w:t>
            </w:r>
          </w:p>
        </w:tc>
      </w:tr>
      <w:tr w:rsidR="005254CB" w:rsidRPr="00614559" w:rsidTr="005254CB">
        <w:trPr>
          <w:trHeight w:val="317"/>
        </w:trPr>
        <w:tc>
          <w:tcPr>
            <w:tcW w:w="241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2"/>
                <w:szCs w:val="22"/>
              </w:rPr>
            </w:pPr>
            <w:r w:rsidRPr="00614559">
              <w:rPr>
                <w:sz w:val="22"/>
                <w:szCs w:val="22"/>
              </w:rPr>
              <w:t>Дума города Югорска</w:t>
            </w:r>
          </w:p>
        </w:tc>
        <w:tc>
          <w:tcPr>
            <w:tcW w:w="851"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2"/>
                <w:szCs w:val="22"/>
              </w:rPr>
            </w:pPr>
            <w:r w:rsidRPr="00614559">
              <w:rPr>
                <w:sz w:val="22"/>
                <w:szCs w:val="22"/>
              </w:rPr>
              <w:t>010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18 245,0</w:t>
            </w:r>
          </w:p>
        </w:tc>
        <w:tc>
          <w:tcPr>
            <w:tcW w:w="1276"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18 705,0</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102,5</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18 400,0</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18 500,0</w:t>
            </w:r>
          </w:p>
        </w:tc>
      </w:tr>
      <w:tr w:rsidR="005254CB" w:rsidRPr="00614559" w:rsidTr="005254CB">
        <w:trPr>
          <w:trHeight w:val="551"/>
        </w:trPr>
        <w:tc>
          <w:tcPr>
            <w:tcW w:w="241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2"/>
                <w:szCs w:val="22"/>
              </w:rPr>
            </w:pPr>
            <w:r w:rsidRPr="00614559">
              <w:rPr>
                <w:sz w:val="22"/>
                <w:szCs w:val="22"/>
              </w:rPr>
              <w:t>Администрация города Югорска</w:t>
            </w:r>
          </w:p>
        </w:tc>
        <w:tc>
          <w:tcPr>
            <w:tcW w:w="851"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2"/>
                <w:szCs w:val="22"/>
              </w:rPr>
            </w:pPr>
            <w:r w:rsidRPr="00614559">
              <w:rPr>
                <w:sz w:val="22"/>
                <w:szCs w:val="22"/>
              </w:rPr>
              <w:t>040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562 969,7</w:t>
            </w:r>
          </w:p>
        </w:tc>
        <w:tc>
          <w:tcPr>
            <w:tcW w:w="1276"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573 821,3</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101,9</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574 219,8</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591 205,5</w:t>
            </w:r>
          </w:p>
        </w:tc>
      </w:tr>
      <w:tr w:rsidR="005254CB" w:rsidRPr="00614559" w:rsidTr="005254CB">
        <w:trPr>
          <w:trHeight w:val="842"/>
        </w:trPr>
        <w:tc>
          <w:tcPr>
            <w:tcW w:w="241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2"/>
                <w:szCs w:val="22"/>
              </w:rPr>
            </w:pPr>
            <w:r w:rsidRPr="00614559">
              <w:rPr>
                <w:sz w:val="22"/>
                <w:szCs w:val="22"/>
              </w:rPr>
              <w:t>Департамент финансов администрации города Югорска</w:t>
            </w:r>
          </w:p>
        </w:tc>
        <w:tc>
          <w:tcPr>
            <w:tcW w:w="851"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2"/>
                <w:szCs w:val="22"/>
              </w:rPr>
            </w:pPr>
            <w:r w:rsidRPr="00614559">
              <w:rPr>
                <w:sz w:val="22"/>
                <w:szCs w:val="22"/>
              </w:rPr>
              <w:t>050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72 450,0</w:t>
            </w:r>
          </w:p>
        </w:tc>
        <w:tc>
          <w:tcPr>
            <w:tcW w:w="1276"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65 379,0</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90,2</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100 466,3</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130 000,0</w:t>
            </w:r>
          </w:p>
        </w:tc>
      </w:tr>
      <w:tr w:rsidR="005254CB" w:rsidRPr="00614559" w:rsidTr="005254CB">
        <w:trPr>
          <w:trHeight w:val="1408"/>
        </w:trPr>
        <w:tc>
          <w:tcPr>
            <w:tcW w:w="241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2"/>
                <w:szCs w:val="22"/>
              </w:rPr>
            </w:pPr>
            <w:r w:rsidRPr="00614559">
              <w:rPr>
                <w:sz w:val="22"/>
                <w:szCs w:val="22"/>
              </w:rPr>
              <w:t>Департамент муниципальной собственности и градостроительства администрации города Югорска</w:t>
            </w:r>
          </w:p>
        </w:tc>
        <w:tc>
          <w:tcPr>
            <w:tcW w:w="851"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2"/>
                <w:szCs w:val="22"/>
              </w:rPr>
            </w:pPr>
            <w:r w:rsidRPr="00614559">
              <w:rPr>
                <w:sz w:val="22"/>
                <w:szCs w:val="22"/>
              </w:rPr>
              <w:t>070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116 751,1</w:t>
            </w:r>
          </w:p>
        </w:tc>
        <w:tc>
          <w:tcPr>
            <w:tcW w:w="1276"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134 712,7</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115,4</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150 966,3</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139 747,7</w:t>
            </w:r>
          </w:p>
        </w:tc>
      </w:tr>
      <w:tr w:rsidR="005254CB" w:rsidRPr="00614559" w:rsidTr="005254CB">
        <w:trPr>
          <w:trHeight w:val="1018"/>
        </w:trPr>
        <w:tc>
          <w:tcPr>
            <w:tcW w:w="241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2"/>
                <w:szCs w:val="22"/>
              </w:rPr>
            </w:pPr>
            <w:r w:rsidRPr="00614559">
              <w:rPr>
                <w:sz w:val="22"/>
                <w:szCs w:val="22"/>
              </w:rPr>
              <w:t>Управление образования администрации города Югорска</w:t>
            </w:r>
          </w:p>
        </w:tc>
        <w:tc>
          <w:tcPr>
            <w:tcW w:w="851"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2"/>
                <w:szCs w:val="22"/>
              </w:rPr>
            </w:pPr>
            <w:r w:rsidRPr="00614559">
              <w:rPr>
                <w:sz w:val="22"/>
                <w:szCs w:val="22"/>
              </w:rPr>
              <w:t>230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1 416 155,5</w:t>
            </w:r>
          </w:p>
        </w:tc>
        <w:tc>
          <w:tcPr>
            <w:tcW w:w="1276"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1 491 552,0</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105,3</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1 463 295,3</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1 462 895,3</w:t>
            </w:r>
          </w:p>
        </w:tc>
      </w:tr>
      <w:tr w:rsidR="005254CB" w:rsidRPr="00614559" w:rsidTr="005254CB">
        <w:trPr>
          <w:trHeight w:val="692"/>
        </w:trPr>
        <w:tc>
          <w:tcPr>
            <w:tcW w:w="241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2"/>
                <w:szCs w:val="22"/>
              </w:rPr>
            </w:pPr>
            <w:r w:rsidRPr="00614559">
              <w:rPr>
                <w:sz w:val="22"/>
                <w:szCs w:val="22"/>
              </w:rPr>
              <w:t>Управление культуры администрации города Югорска</w:t>
            </w:r>
          </w:p>
        </w:tc>
        <w:tc>
          <w:tcPr>
            <w:tcW w:w="851"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2"/>
                <w:szCs w:val="22"/>
              </w:rPr>
            </w:pPr>
            <w:r w:rsidRPr="00614559">
              <w:rPr>
                <w:sz w:val="22"/>
                <w:szCs w:val="22"/>
              </w:rPr>
              <w:t>240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218 593,9</w:t>
            </w:r>
          </w:p>
        </w:tc>
        <w:tc>
          <w:tcPr>
            <w:tcW w:w="1276"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231 676,6</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106,0</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226 032,0</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226 071,2</w:t>
            </w:r>
          </w:p>
        </w:tc>
      </w:tr>
      <w:tr w:rsidR="005254CB" w:rsidRPr="00614559" w:rsidTr="005254CB">
        <w:trPr>
          <w:trHeight w:val="1160"/>
        </w:trPr>
        <w:tc>
          <w:tcPr>
            <w:tcW w:w="241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2"/>
                <w:szCs w:val="22"/>
              </w:rPr>
            </w:pPr>
            <w:r w:rsidRPr="00614559">
              <w:rPr>
                <w:sz w:val="22"/>
                <w:szCs w:val="22"/>
              </w:rPr>
              <w:t>Управление социальной политики администрации города Югорска</w:t>
            </w:r>
          </w:p>
        </w:tc>
        <w:tc>
          <w:tcPr>
            <w:tcW w:w="851"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2"/>
                <w:szCs w:val="22"/>
              </w:rPr>
            </w:pPr>
            <w:r w:rsidRPr="00614559">
              <w:rPr>
                <w:sz w:val="22"/>
                <w:szCs w:val="22"/>
              </w:rPr>
              <w:t>280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152 831,6</w:t>
            </w:r>
          </w:p>
        </w:tc>
        <w:tc>
          <w:tcPr>
            <w:tcW w:w="1276"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155 817,3</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102,0</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129 035,7</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130 975,7</w:t>
            </w:r>
          </w:p>
        </w:tc>
      </w:tr>
      <w:tr w:rsidR="005254CB" w:rsidRPr="00614559" w:rsidTr="005254CB">
        <w:trPr>
          <w:trHeight w:val="1573"/>
        </w:trPr>
        <w:tc>
          <w:tcPr>
            <w:tcW w:w="241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2"/>
                <w:szCs w:val="22"/>
              </w:rPr>
            </w:pPr>
            <w:r w:rsidRPr="00614559">
              <w:rPr>
                <w:sz w:val="22"/>
                <w:szCs w:val="22"/>
              </w:rPr>
              <w:lastRenderedPageBreak/>
              <w:t>Департамент жилищно-коммунального и строительного комплекса администрации города Югорска</w:t>
            </w:r>
          </w:p>
        </w:tc>
        <w:tc>
          <w:tcPr>
            <w:tcW w:w="851"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2"/>
                <w:szCs w:val="22"/>
              </w:rPr>
            </w:pPr>
            <w:r w:rsidRPr="00614559">
              <w:rPr>
                <w:sz w:val="22"/>
                <w:szCs w:val="22"/>
              </w:rPr>
              <w:t>460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306 974,4</w:t>
            </w:r>
          </w:p>
        </w:tc>
        <w:tc>
          <w:tcPr>
            <w:tcW w:w="1276"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2"/>
                <w:szCs w:val="22"/>
              </w:rPr>
            </w:pPr>
            <w:r w:rsidRPr="00614559">
              <w:rPr>
                <w:sz w:val="22"/>
                <w:szCs w:val="22"/>
              </w:rPr>
              <w:t>445 866,1</w:t>
            </w:r>
          </w:p>
        </w:tc>
        <w:tc>
          <w:tcPr>
            <w:tcW w:w="992"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145,2</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305 403,5</w:t>
            </w:r>
          </w:p>
        </w:tc>
        <w:tc>
          <w:tcPr>
            <w:tcW w:w="1276"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2"/>
                <w:szCs w:val="22"/>
              </w:rPr>
            </w:pPr>
            <w:r w:rsidRPr="00614559">
              <w:rPr>
                <w:sz w:val="22"/>
                <w:szCs w:val="22"/>
              </w:rPr>
              <w:t>240 825,9</w:t>
            </w:r>
          </w:p>
        </w:tc>
      </w:tr>
    </w:tbl>
    <w:p w:rsidR="005254CB" w:rsidRPr="00614559" w:rsidRDefault="005254CB" w:rsidP="005254CB">
      <w:pPr>
        <w:ind w:left="-709"/>
        <w:jc w:val="right"/>
        <w:rPr>
          <w:noProof/>
          <w:sz w:val="24"/>
          <w:szCs w:val="24"/>
        </w:rPr>
      </w:pPr>
    </w:p>
    <w:p w:rsidR="005254CB" w:rsidRPr="00614559" w:rsidRDefault="005254CB" w:rsidP="005254CB">
      <w:pPr>
        <w:ind w:left="-709"/>
        <w:jc w:val="right"/>
        <w:rPr>
          <w:noProof/>
          <w:sz w:val="24"/>
          <w:szCs w:val="24"/>
        </w:rPr>
      </w:pPr>
      <w:r w:rsidRPr="00614559">
        <w:rPr>
          <w:noProof/>
          <w:sz w:val="24"/>
          <w:szCs w:val="24"/>
        </w:rPr>
        <w:t>Диаграмма</w:t>
      </w:r>
      <w:r w:rsidR="00614559" w:rsidRPr="00614559">
        <w:rPr>
          <w:noProof/>
          <w:sz w:val="24"/>
          <w:szCs w:val="24"/>
        </w:rPr>
        <w:t xml:space="preserve"> </w:t>
      </w:r>
      <w:r w:rsidR="00012DE1">
        <w:rPr>
          <w:noProof/>
          <w:sz w:val="24"/>
          <w:szCs w:val="24"/>
        </w:rPr>
        <w:t>12</w:t>
      </w:r>
    </w:p>
    <w:p w:rsidR="005254CB" w:rsidRPr="00614559" w:rsidRDefault="005254CB" w:rsidP="005254CB">
      <w:pPr>
        <w:ind w:left="-709"/>
        <w:jc w:val="center"/>
        <w:rPr>
          <w:b/>
          <w:noProof/>
          <w:sz w:val="24"/>
          <w:szCs w:val="24"/>
        </w:rPr>
      </w:pPr>
    </w:p>
    <w:p w:rsidR="005254CB" w:rsidRPr="00614559" w:rsidRDefault="005254CB" w:rsidP="00012DE1">
      <w:pPr>
        <w:jc w:val="center"/>
        <w:rPr>
          <w:b/>
          <w:noProof/>
          <w:sz w:val="24"/>
          <w:szCs w:val="24"/>
        </w:rPr>
      </w:pPr>
      <w:r w:rsidRPr="00614559">
        <w:rPr>
          <w:b/>
          <w:noProof/>
          <w:sz w:val="24"/>
          <w:szCs w:val="24"/>
        </w:rPr>
        <w:t>Структура рсходов бюджета города Югорска на 2019 год в ведомственном разрезе</w:t>
      </w:r>
    </w:p>
    <w:p w:rsidR="005254CB" w:rsidRPr="00614559" w:rsidRDefault="005254CB" w:rsidP="005254CB">
      <w:pPr>
        <w:rPr>
          <w:b/>
          <w:sz w:val="24"/>
          <w:szCs w:val="24"/>
        </w:rPr>
      </w:pPr>
      <w:r w:rsidRPr="00614559">
        <w:rPr>
          <w:bCs/>
          <w:noProof/>
          <w:sz w:val="24"/>
          <w:szCs w:val="24"/>
        </w:rPr>
        <w:drawing>
          <wp:inline distT="0" distB="0" distL="0" distR="0">
            <wp:extent cx="5831840" cy="4205738"/>
            <wp:effectExtent l="19050" t="0" r="0" b="0"/>
            <wp:docPr id="12" name="Рисунок 1" descr="C:\Users\Mullabaeva_EA\Desktop\Снимок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llabaeva_EA\Desktop\Снимок333.PNG"/>
                    <pic:cNvPicPr>
                      <a:picLocks noChangeAspect="1" noChangeArrowheads="1"/>
                    </pic:cNvPicPr>
                  </pic:nvPicPr>
                  <pic:blipFill>
                    <a:blip r:embed="rId24" cstate="print"/>
                    <a:srcRect/>
                    <a:stretch>
                      <a:fillRect/>
                    </a:stretch>
                  </pic:blipFill>
                  <pic:spPr bwMode="auto">
                    <a:xfrm>
                      <a:off x="0" y="0"/>
                      <a:ext cx="5831840" cy="4205738"/>
                    </a:xfrm>
                    <a:prstGeom prst="rect">
                      <a:avLst/>
                    </a:prstGeom>
                    <a:noFill/>
                    <a:ln w="9525">
                      <a:noFill/>
                      <a:miter lim="800000"/>
                      <a:headEnd/>
                      <a:tailEnd/>
                    </a:ln>
                  </pic:spPr>
                </pic:pic>
              </a:graphicData>
            </a:graphic>
          </wp:inline>
        </w:drawing>
      </w:r>
    </w:p>
    <w:p w:rsidR="005254CB" w:rsidRPr="00614559" w:rsidRDefault="005254CB" w:rsidP="005254CB">
      <w:pPr>
        <w:jc w:val="right"/>
        <w:rPr>
          <w:bCs/>
          <w:sz w:val="24"/>
          <w:szCs w:val="24"/>
        </w:rPr>
      </w:pPr>
      <w:r w:rsidRPr="00614559">
        <w:rPr>
          <w:bCs/>
          <w:sz w:val="24"/>
          <w:szCs w:val="24"/>
        </w:rPr>
        <w:t xml:space="preserve">Таблица </w:t>
      </w:r>
      <w:r w:rsidR="00614559" w:rsidRPr="00614559">
        <w:rPr>
          <w:bCs/>
          <w:sz w:val="24"/>
          <w:szCs w:val="24"/>
        </w:rPr>
        <w:t>91</w:t>
      </w:r>
    </w:p>
    <w:p w:rsidR="005254CB" w:rsidRPr="00614559" w:rsidRDefault="005254CB" w:rsidP="005254CB">
      <w:pPr>
        <w:jc w:val="center"/>
        <w:rPr>
          <w:b/>
          <w:bCs/>
          <w:sz w:val="24"/>
          <w:szCs w:val="24"/>
        </w:rPr>
      </w:pPr>
      <w:proofErr w:type="gramStart"/>
      <w:r w:rsidRPr="00614559">
        <w:rPr>
          <w:b/>
          <w:bCs/>
          <w:sz w:val="24"/>
          <w:szCs w:val="24"/>
        </w:rPr>
        <w:t xml:space="preserve">Распределение расходов бюджета города на 2019 год и </w:t>
      </w:r>
      <w:r w:rsidRPr="00614559">
        <w:rPr>
          <w:b/>
          <w:bCs/>
          <w:sz w:val="24"/>
          <w:szCs w:val="24"/>
        </w:rPr>
        <w:br/>
        <w:t xml:space="preserve">на плановый период 2020 и 2021 годов в разрезе </w:t>
      </w:r>
      <w:r w:rsidR="00407352" w:rsidRPr="00614559">
        <w:rPr>
          <w:b/>
          <w:bCs/>
          <w:sz w:val="24"/>
          <w:szCs w:val="24"/>
        </w:rPr>
        <w:t>групп, стат</w:t>
      </w:r>
      <w:r w:rsidR="006D30F8" w:rsidRPr="00614559">
        <w:rPr>
          <w:b/>
          <w:bCs/>
          <w:sz w:val="24"/>
          <w:szCs w:val="24"/>
        </w:rPr>
        <w:t>ей</w:t>
      </w:r>
      <w:r w:rsidRPr="00614559">
        <w:rPr>
          <w:b/>
          <w:bCs/>
          <w:sz w:val="24"/>
          <w:szCs w:val="24"/>
        </w:rPr>
        <w:t xml:space="preserve"> операций сектора государственного управления</w:t>
      </w:r>
      <w:proofErr w:type="gramEnd"/>
    </w:p>
    <w:p w:rsidR="005254CB" w:rsidRPr="00614559" w:rsidRDefault="005254CB" w:rsidP="005254CB">
      <w:pPr>
        <w:ind w:right="-2" w:firstLine="709"/>
        <w:jc w:val="right"/>
        <w:rPr>
          <w:bCs/>
          <w:sz w:val="24"/>
          <w:szCs w:val="24"/>
        </w:rPr>
      </w:pPr>
      <w:r w:rsidRPr="00614559">
        <w:rPr>
          <w:bCs/>
          <w:sz w:val="24"/>
          <w:szCs w:val="24"/>
        </w:rPr>
        <w:t>(тыс. рублей)</w:t>
      </w:r>
    </w:p>
    <w:tbl>
      <w:tblPr>
        <w:tblW w:w="9226" w:type="dxa"/>
        <w:tblInd w:w="96" w:type="dxa"/>
        <w:tblLook w:val="04A0"/>
      </w:tblPr>
      <w:tblGrid>
        <w:gridCol w:w="3840"/>
        <w:gridCol w:w="1134"/>
        <w:gridCol w:w="1417"/>
        <w:gridCol w:w="1418"/>
        <w:gridCol w:w="1417"/>
      </w:tblGrid>
      <w:tr w:rsidR="005254CB" w:rsidRPr="00614559" w:rsidTr="006D30F8">
        <w:trPr>
          <w:trHeight w:val="491"/>
          <w:tblHeader/>
        </w:trPr>
        <w:tc>
          <w:tcPr>
            <w:tcW w:w="3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254CB" w:rsidRPr="00614559" w:rsidRDefault="005254CB" w:rsidP="005254CB">
            <w:pPr>
              <w:jc w:val="center"/>
              <w:rPr>
                <w:b/>
                <w:bCs/>
                <w:sz w:val="24"/>
                <w:szCs w:val="24"/>
              </w:rPr>
            </w:pPr>
            <w:r w:rsidRPr="00614559">
              <w:rPr>
                <w:b/>
                <w:bCs/>
                <w:sz w:val="24"/>
                <w:szCs w:val="24"/>
              </w:rPr>
              <w:t>Наименование</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b/>
                <w:bCs/>
                <w:sz w:val="24"/>
                <w:szCs w:val="24"/>
              </w:rPr>
            </w:pPr>
            <w:r w:rsidRPr="00614559">
              <w:rPr>
                <w:b/>
                <w:bCs/>
                <w:sz w:val="24"/>
                <w:szCs w:val="24"/>
              </w:rPr>
              <w:t>КОСГУ</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2019 год</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2020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2021 год</w:t>
            </w:r>
          </w:p>
        </w:tc>
      </w:tr>
      <w:tr w:rsidR="005254CB" w:rsidRPr="00614559" w:rsidTr="005254CB">
        <w:trPr>
          <w:trHeight w:val="373"/>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b/>
                <w:bCs/>
                <w:sz w:val="24"/>
                <w:szCs w:val="24"/>
              </w:rPr>
            </w:pPr>
            <w:r w:rsidRPr="00614559">
              <w:rPr>
                <w:b/>
                <w:bCs/>
                <w:sz w:val="24"/>
                <w:szCs w:val="24"/>
              </w:rPr>
              <w:t>РАСХОДЫ - ВСЕГО</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rPr>
                <w:rFonts w:ascii="Calibri" w:hAnsi="Calibri"/>
                <w:sz w:val="22"/>
                <w:szCs w:val="22"/>
              </w:rPr>
            </w:pPr>
            <w:r w:rsidRPr="00614559">
              <w:rPr>
                <w:rFonts w:ascii="Calibri" w:hAnsi="Calibri"/>
                <w:sz w:val="22"/>
                <w:szCs w:val="22"/>
              </w:rPr>
              <w:t> </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3 117 530,0</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2 967 818,9</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2 940 221,3</w:t>
            </w:r>
          </w:p>
        </w:tc>
      </w:tr>
      <w:tr w:rsidR="005254CB" w:rsidRPr="00614559" w:rsidTr="005254CB">
        <w:trPr>
          <w:trHeight w:val="312"/>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b/>
                <w:bCs/>
                <w:sz w:val="24"/>
                <w:szCs w:val="24"/>
              </w:rPr>
            </w:pPr>
            <w:r w:rsidRPr="00614559">
              <w:rPr>
                <w:b/>
                <w:bCs/>
                <w:sz w:val="24"/>
                <w:szCs w:val="24"/>
              </w:rPr>
              <w:t>РАСХОДЫ</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b/>
                <w:bCs/>
                <w:sz w:val="24"/>
                <w:szCs w:val="24"/>
              </w:rPr>
            </w:pPr>
            <w:r w:rsidRPr="00614559">
              <w:rPr>
                <w:b/>
                <w:bCs/>
                <w:sz w:val="24"/>
                <w:szCs w:val="24"/>
              </w:rPr>
              <w:t>200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2 845 082,8</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2 784 875,2</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2 769 929,6</w:t>
            </w:r>
          </w:p>
        </w:tc>
      </w:tr>
      <w:tr w:rsidR="005254CB" w:rsidRPr="00614559" w:rsidTr="005254CB">
        <w:trPr>
          <w:trHeight w:val="597"/>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Оплата труда, начисления на выплаты по оплате труда</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210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411 713,0</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407 747,5</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407 573,0</w:t>
            </w:r>
          </w:p>
        </w:tc>
      </w:tr>
      <w:tr w:rsidR="005254CB" w:rsidRPr="00614559" w:rsidTr="005254CB">
        <w:trPr>
          <w:trHeight w:val="312"/>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Оплата работ, услуг</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220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335 612,9</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353 047,8</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335 970,8</w:t>
            </w:r>
          </w:p>
        </w:tc>
      </w:tr>
      <w:tr w:rsidR="005254CB" w:rsidRPr="00614559" w:rsidTr="005254CB">
        <w:trPr>
          <w:trHeight w:val="581"/>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lastRenderedPageBreak/>
              <w:t>Обслуживание государственного (муниципального) долга</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230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28 379,0</w:t>
            </w:r>
          </w:p>
        </w:tc>
        <w:tc>
          <w:tcPr>
            <w:tcW w:w="141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30 366,3</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26 000,0</w:t>
            </w:r>
          </w:p>
        </w:tc>
      </w:tr>
      <w:tr w:rsidR="005254CB" w:rsidRPr="00614559" w:rsidTr="005254CB">
        <w:trPr>
          <w:trHeight w:val="549"/>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 xml:space="preserve">Безвозмездные перечисления текущего характера организациям </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240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1 989 999,5</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1 921 569,5</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1 924 303,1</w:t>
            </w:r>
          </w:p>
        </w:tc>
      </w:tr>
      <w:tr w:rsidR="005254CB" w:rsidRPr="00614559" w:rsidTr="005254CB">
        <w:trPr>
          <w:trHeight w:val="285"/>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Социальное обеспечение</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260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59 037,4</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53 385,4</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53 872,4</w:t>
            </w:r>
          </w:p>
        </w:tc>
      </w:tr>
      <w:tr w:rsidR="005254CB" w:rsidRPr="00614559" w:rsidTr="005254CB">
        <w:trPr>
          <w:trHeight w:val="704"/>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 xml:space="preserve">Безвозмездные перечисления капитального характера организациям </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280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11 220,2</w:t>
            </w:r>
          </w:p>
        </w:tc>
        <w:tc>
          <w:tcPr>
            <w:tcW w:w="141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12 654,9</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16 106,6</w:t>
            </w:r>
          </w:p>
        </w:tc>
      </w:tr>
      <w:tr w:rsidR="005254CB" w:rsidRPr="00614559" w:rsidTr="005254CB">
        <w:trPr>
          <w:trHeight w:val="365"/>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Прочие расходы</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290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9 120,8</w:t>
            </w:r>
          </w:p>
        </w:tc>
        <w:tc>
          <w:tcPr>
            <w:tcW w:w="1418"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6 103,8</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6 103,7</w:t>
            </w:r>
          </w:p>
        </w:tc>
      </w:tr>
      <w:tr w:rsidR="005254CB" w:rsidRPr="00614559" w:rsidTr="005254CB">
        <w:trPr>
          <w:trHeight w:val="569"/>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b/>
                <w:bCs/>
                <w:sz w:val="24"/>
                <w:szCs w:val="24"/>
              </w:rPr>
            </w:pPr>
            <w:r w:rsidRPr="00614559">
              <w:rPr>
                <w:b/>
                <w:bCs/>
                <w:sz w:val="24"/>
                <w:szCs w:val="24"/>
              </w:rPr>
              <w:t>ПОСТУПЛЕНИЕ НЕФИНАНСОВЫХ АКТИВОВ</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b/>
                <w:bCs/>
                <w:sz w:val="24"/>
                <w:szCs w:val="24"/>
              </w:rPr>
            </w:pPr>
            <w:r w:rsidRPr="00614559">
              <w:rPr>
                <w:b/>
                <w:bCs/>
                <w:sz w:val="24"/>
                <w:szCs w:val="24"/>
              </w:rPr>
              <w:t>300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271 447,2</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148 843,7</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102 291,7</w:t>
            </w:r>
          </w:p>
        </w:tc>
      </w:tr>
      <w:tr w:rsidR="005254CB" w:rsidRPr="00614559" w:rsidTr="005254CB">
        <w:trPr>
          <w:trHeight w:val="563"/>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Увеличение стоимости основных средств</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310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251 738,3</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129 997,8</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83 482,5</w:t>
            </w:r>
          </w:p>
        </w:tc>
      </w:tr>
      <w:tr w:rsidR="005254CB" w:rsidRPr="00614559" w:rsidTr="005254CB">
        <w:trPr>
          <w:trHeight w:val="593"/>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Увеличение стоимости материальных запасов</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340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12 610,6</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12 111,3</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12 122,1</w:t>
            </w:r>
          </w:p>
        </w:tc>
      </w:tr>
      <w:tr w:rsidR="005254CB" w:rsidRPr="00614559" w:rsidTr="005254CB">
        <w:trPr>
          <w:trHeight w:val="567"/>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sz w:val="24"/>
                <w:szCs w:val="24"/>
              </w:rPr>
            </w:pPr>
            <w:r w:rsidRPr="00614559">
              <w:rPr>
                <w:sz w:val="24"/>
                <w:szCs w:val="24"/>
              </w:rPr>
              <w:t>Увеличение стоимости права пользования</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sz w:val="24"/>
                <w:szCs w:val="24"/>
              </w:rPr>
            </w:pPr>
            <w:r w:rsidRPr="00614559">
              <w:rPr>
                <w:sz w:val="24"/>
                <w:szCs w:val="24"/>
              </w:rPr>
              <w:t>350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sz w:val="24"/>
                <w:szCs w:val="24"/>
              </w:rPr>
            </w:pPr>
            <w:r w:rsidRPr="00614559">
              <w:rPr>
                <w:sz w:val="24"/>
                <w:szCs w:val="24"/>
              </w:rPr>
              <w:t>7 098,3</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6 734,6</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sz w:val="24"/>
                <w:szCs w:val="24"/>
              </w:rPr>
            </w:pPr>
            <w:r w:rsidRPr="00614559">
              <w:rPr>
                <w:sz w:val="24"/>
                <w:szCs w:val="24"/>
              </w:rPr>
              <w:t>6 687,1</w:t>
            </w:r>
          </w:p>
        </w:tc>
      </w:tr>
      <w:tr w:rsidR="005254CB" w:rsidRPr="00614559" w:rsidTr="005254CB">
        <w:trPr>
          <w:trHeight w:val="405"/>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5254CB" w:rsidRPr="00614559" w:rsidRDefault="005254CB" w:rsidP="005254CB">
            <w:pPr>
              <w:rPr>
                <w:b/>
                <w:bCs/>
                <w:sz w:val="24"/>
                <w:szCs w:val="24"/>
              </w:rPr>
            </w:pPr>
            <w:r w:rsidRPr="00614559">
              <w:rPr>
                <w:b/>
                <w:bCs/>
                <w:sz w:val="24"/>
                <w:szCs w:val="24"/>
              </w:rPr>
              <w:t>РЕЗЕРВНЫЕ СРЕДСТВА</w:t>
            </w:r>
          </w:p>
        </w:tc>
        <w:tc>
          <w:tcPr>
            <w:tcW w:w="1134" w:type="dxa"/>
            <w:tcBorders>
              <w:top w:val="nil"/>
              <w:left w:val="nil"/>
              <w:bottom w:val="single" w:sz="4" w:space="0" w:color="auto"/>
              <w:right w:val="single" w:sz="4" w:space="0" w:color="auto"/>
            </w:tcBorders>
            <w:shd w:val="clear" w:color="000000" w:fill="FFFFFF"/>
            <w:vAlign w:val="center"/>
            <w:hideMark/>
          </w:tcPr>
          <w:p w:rsidR="005254CB" w:rsidRPr="00614559" w:rsidRDefault="005254CB" w:rsidP="005254CB">
            <w:pPr>
              <w:jc w:val="center"/>
              <w:rPr>
                <w:b/>
                <w:bCs/>
                <w:sz w:val="24"/>
                <w:szCs w:val="24"/>
              </w:rPr>
            </w:pPr>
            <w:r w:rsidRPr="00614559">
              <w:rPr>
                <w:b/>
                <w:bCs/>
                <w:sz w:val="24"/>
                <w:szCs w:val="24"/>
              </w:rPr>
              <w:t>0</w:t>
            </w:r>
          </w:p>
        </w:tc>
        <w:tc>
          <w:tcPr>
            <w:tcW w:w="1417" w:type="dxa"/>
            <w:tcBorders>
              <w:top w:val="nil"/>
              <w:left w:val="nil"/>
              <w:bottom w:val="single" w:sz="4" w:space="0" w:color="auto"/>
              <w:right w:val="single" w:sz="4" w:space="0" w:color="auto"/>
            </w:tcBorders>
            <w:shd w:val="clear" w:color="auto" w:fill="auto"/>
            <w:noWrap/>
            <w:vAlign w:val="center"/>
            <w:hideMark/>
          </w:tcPr>
          <w:p w:rsidR="005254CB" w:rsidRPr="00614559" w:rsidRDefault="005254CB" w:rsidP="005254CB">
            <w:pPr>
              <w:jc w:val="center"/>
              <w:rPr>
                <w:b/>
                <w:bCs/>
                <w:sz w:val="24"/>
                <w:szCs w:val="24"/>
              </w:rPr>
            </w:pPr>
            <w:r w:rsidRPr="00614559">
              <w:rPr>
                <w:b/>
                <w:bCs/>
                <w:sz w:val="24"/>
                <w:szCs w:val="24"/>
              </w:rPr>
              <w:t>1 000,0</w:t>
            </w:r>
          </w:p>
        </w:tc>
        <w:tc>
          <w:tcPr>
            <w:tcW w:w="1418"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34 100,0</w:t>
            </w:r>
          </w:p>
        </w:tc>
        <w:tc>
          <w:tcPr>
            <w:tcW w:w="1417" w:type="dxa"/>
            <w:tcBorders>
              <w:top w:val="nil"/>
              <w:left w:val="nil"/>
              <w:bottom w:val="single" w:sz="4" w:space="0" w:color="auto"/>
              <w:right w:val="single" w:sz="4" w:space="0" w:color="auto"/>
            </w:tcBorders>
            <w:shd w:val="clear" w:color="auto" w:fill="auto"/>
            <w:vAlign w:val="center"/>
            <w:hideMark/>
          </w:tcPr>
          <w:p w:rsidR="005254CB" w:rsidRPr="00614559" w:rsidRDefault="005254CB" w:rsidP="005254CB">
            <w:pPr>
              <w:jc w:val="center"/>
              <w:rPr>
                <w:b/>
                <w:bCs/>
                <w:sz w:val="24"/>
                <w:szCs w:val="24"/>
              </w:rPr>
            </w:pPr>
            <w:r w:rsidRPr="00614559">
              <w:rPr>
                <w:b/>
                <w:bCs/>
                <w:sz w:val="24"/>
                <w:szCs w:val="24"/>
              </w:rPr>
              <w:t>68 000,0</w:t>
            </w:r>
          </w:p>
        </w:tc>
      </w:tr>
    </w:tbl>
    <w:p w:rsidR="005254CB" w:rsidRPr="00614559" w:rsidRDefault="005254CB" w:rsidP="005254CB">
      <w:pPr>
        <w:jc w:val="right"/>
        <w:rPr>
          <w:bCs/>
          <w:sz w:val="24"/>
          <w:szCs w:val="24"/>
        </w:rPr>
      </w:pPr>
    </w:p>
    <w:p w:rsidR="005254CB" w:rsidRPr="00614559" w:rsidRDefault="005254CB" w:rsidP="005254CB">
      <w:pPr>
        <w:jc w:val="right"/>
        <w:rPr>
          <w:bCs/>
          <w:sz w:val="24"/>
          <w:szCs w:val="24"/>
        </w:rPr>
      </w:pPr>
      <w:r w:rsidRPr="00614559">
        <w:rPr>
          <w:bCs/>
          <w:sz w:val="24"/>
          <w:szCs w:val="24"/>
        </w:rPr>
        <w:t>Диаграмма 1</w:t>
      </w:r>
      <w:r w:rsidR="00012DE1">
        <w:rPr>
          <w:bCs/>
          <w:sz w:val="24"/>
          <w:szCs w:val="24"/>
        </w:rPr>
        <w:t>3</w:t>
      </w:r>
    </w:p>
    <w:p w:rsidR="0067230D" w:rsidRPr="00614559" w:rsidRDefault="005254CB" w:rsidP="0067230D">
      <w:pPr>
        <w:jc w:val="center"/>
        <w:rPr>
          <w:b/>
          <w:bCs/>
          <w:sz w:val="24"/>
          <w:szCs w:val="24"/>
        </w:rPr>
      </w:pPr>
      <w:r w:rsidRPr="00614559">
        <w:rPr>
          <w:b/>
          <w:bCs/>
          <w:sz w:val="24"/>
          <w:szCs w:val="24"/>
        </w:rPr>
        <w:t xml:space="preserve">Расходы бюджета города на 2019 год в разрезе </w:t>
      </w:r>
      <w:r w:rsidR="006D30F8" w:rsidRPr="00614559">
        <w:rPr>
          <w:b/>
          <w:bCs/>
          <w:sz w:val="24"/>
          <w:szCs w:val="24"/>
        </w:rPr>
        <w:t xml:space="preserve">групп, статей </w:t>
      </w:r>
      <w:r w:rsidRPr="00614559">
        <w:rPr>
          <w:b/>
          <w:bCs/>
          <w:sz w:val="24"/>
          <w:szCs w:val="24"/>
        </w:rPr>
        <w:t>операций сектора государственного управления, тыс. рублей</w:t>
      </w:r>
    </w:p>
    <w:p w:rsidR="005254CB" w:rsidRPr="00614559" w:rsidRDefault="005254CB" w:rsidP="0067230D">
      <w:pPr>
        <w:jc w:val="center"/>
        <w:rPr>
          <w:b/>
          <w:bCs/>
          <w:sz w:val="24"/>
          <w:szCs w:val="24"/>
        </w:rPr>
      </w:pPr>
      <w:r w:rsidRPr="00614559">
        <w:rPr>
          <w:b/>
          <w:bCs/>
          <w:noProof/>
          <w:sz w:val="24"/>
          <w:szCs w:val="24"/>
        </w:rPr>
        <w:drawing>
          <wp:inline distT="0" distB="0" distL="0" distR="0">
            <wp:extent cx="5832909" cy="3307080"/>
            <wp:effectExtent l="19050" t="0" r="0" b="0"/>
            <wp:docPr id="7" name="Рисунок 1" descr="C:\Users\Mullabaeva_EA\Desktop\Снимокааааа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llabaeva_EA\Desktop\Снимокаааааа.PNG"/>
                    <pic:cNvPicPr>
                      <a:picLocks noChangeAspect="1" noChangeArrowheads="1"/>
                    </pic:cNvPicPr>
                  </pic:nvPicPr>
                  <pic:blipFill>
                    <a:blip r:embed="rId25" cstate="print"/>
                    <a:srcRect/>
                    <a:stretch>
                      <a:fillRect/>
                    </a:stretch>
                  </pic:blipFill>
                  <pic:spPr bwMode="auto">
                    <a:xfrm>
                      <a:off x="0" y="0"/>
                      <a:ext cx="5832909" cy="3307080"/>
                    </a:xfrm>
                    <a:prstGeom prst="rect">
                      <a:avLst/>
                    </a:prstGeom>
                    <a:noFill/>
                    <a:ln w="9525">
                      <a:noFill/>
                      <a:miter lim="800000"/>
                      <a:headEnd/>
                      <a:tailEnd/>
                    </a:ln>
                  </pic:spPr>
                </pic:pic>
              </a:graphicData>
            </a:graphic>
          </wp:inline>
        </w:drawing>
      </w:r>
    </w:p>
    <w:p w:rsidR="00407352" w:rsidRPr="00614559" w:rsidRDefault="00FE5A7B" w:rsidP="00A9202D">
      <w:pPr>
        <w:ind w:firstLine="708"/>
        <w:jc w:val="both"/>
        <w:rPr>
          <w:bCs/>
          <w:sz w:val="24"/>
          <w:szCs w:val="24"/>
        </w:rPr>
      </w:pPr>
      <w:r w:rsidRPr="00614559">
        <w:rPr>
          <w:bCs/>
          <w:sz w:val="24"/>
          <w:szCs w:val="24"/>
        </w:rPr>
        <w:t>Расходы</w:t>
      </w:r>
      <w:r w:rsidRPr="00614559">
        <w:rPr>
          <w:b/>
          <w:bCs/>
          <w:sz w:val="24"/>
          <w:szCs w:val="24"/>
        </w:rPr>
        <w:t xml:space="preserve"> </w:t>
      </w:r>
      <w:r w:rsidRPr="00614559">
        <w:rPr>
          <w:bCs/>
          <w:sz w:val="24"/>
          <w:szCs w:val="24"/>
        </w:rPr>
        <w:t xml:space="preserve">по </w:t>
      </w:r>
      <w:r w:rsidR="006D30F8" w:rsidRPr="00614559">
        <w:rPr>
          <w:bCs/>
          <w:sz w:val="24"/>
          <w:szCs w:val="24"/>
        </w:rPr>
        <w:t xml:space="preserve">статьям операций сектора государственного управления </w:t>
      </w:r>
      <w:r w:rsidR="00B44DDC" w:rsidRPr="00614559">
        <w:rPr>
          <w:bCs/>
          <w:sz w:val="24"/>
          <w:szCs w:val="24"/>
        </w:rPr>
        <w:t xml:space="preserve">240 </w:t>
      </w:r>
      <w:r w:rsidRPr="00614559">
        <w:rPr>
          <w:bCs/>
          <w:sz w:val="24"/>
          <w:szCs w:val="24"/>
        </w:rPr>
        <w:t xml:space="preserve">«Безвозмездные перечисления текущего характера организациям», </w:t>
      </w:r>
      <w:r w:rsidR="00B44DDC" w:rsidRPr="00614559">
        <w:rPr>
          <w:bCs/>
          <w:sz w:val="24"/>
          <w:szCs w:val="24"/>
        </w:rPr>
        <w:t xml:space="preserve">210 </w:t>
      </w:r>
      <w:r w:rsidRPr="00614559">
        <w:rPr>
          <w:bCs/>
          <w:sz w:val="24"/>
          <w:szCs w:val="24"/>
        </w:rPr>
        <w:t xml:space="preserve">«Оплата труда, начисления на выплаты по оплате труда», </w:t>
      </w:r>
      <w:r w:rsidR="00B44DDC" w:rsidRPr="00614559">
        <w:rPr>
          <w:bCs/>
          <w:sz w:val="24"/>
          <w:szCs w:val="24"/>
        </w:rPr>
        <w:t xml:space="preserve">220 </w:t>
      </w:r>
      <w:r w:rsidRPr="00614559">
        <w:rPr>
          <w:bCs/>
          <w:sz w:val="24"/>
          <w:szCs w:val="24"/>
        </w:rPr>
        <w:t>«Оплата работ, услуг» занимают лидирующую позицию в структуре расходов бюджета</w:t>
      </w:r>
      <w:r w:rsidR="00B44DDC" w:rsidRPr="00614559">
        <w:rPr>
          <w:bCs/>
          <w:sz w:val="24"/>
          <w:szCs w:val="24"/>
        </w:rPr>
        <w:t xml:space="preserve"> по экономическому содержанию</w:t>
      </w:r>
      <w:r w:rsidRPr="00614559">
        <w:rPr>
          <w:bCs/>
          <w:sz w:val="24"/>
          <w:szCs w:val="24"/>
        </w:rPr>
        <w:t xml:space="preserve"> и </w:t>
      </w:r>
      <w:r w:rsidR="0001465A" w:rsidRPr="00614559">
        <w:rPr>
          <w:bCs/>
          <w:sz w:val="24"/>
          <w:szCs w:val="24"/>
        </w:rPr>
        <w:t>составляют 1 989 999,5 тыс. рублей, 411 713,0 тыс. рублей и 335 612,9 тыс. рублей или 63,8%, 13,2% и 10,8%</w:t>
      </w:r>
      <w:r w:rsidR="00A9202D" w:rsidRPr="00614559">
        <w:rPr>
          <w:bCs/>
          <w:sz w:val="24"/>
          <w:szCs w:val="24"/>
        </w:rPr>
        <w:t xml:space="preserve"> соответственно</w:t>
      </w:r>
      <w:r w:rsidR="0001465A" w:rsidRPr="00614559">
        <w:rPr>
          <w:bCs/>
          <w:sz w:val="24"/>
          <w:szCs w:val="24"/>
        </w:rPr>
        <w:t>.</w:t>
      </w:r>
    </w:p>
    <w:p w:rsidR="00407352" w:rsidRPr="00614559" w:rsidRDefault="00407352" w:rsidP="007B4B40">
      <w:pPr>
        <w:jc w:val="both"/>
        <w:rPr>
          <w:b/>
          <w:bCs/>
          <w:sz w:val="24"/>
          <w:szCs w:val="24"/>
        </w:rPr>
      </w:pPr>
    </w:p>
    <w:p w:rsidR="007B4B40" w:rsidRPr="00614559" w:rsidRDefault="007B4B40" w:rsidP="00E500A8">
      <w:pPr>
        <w:jc w:val="both"/>
        <w:rPr>
          <w:bCs/>
          <w:sz w:val="24"/>
          <w:szCs w:val="24"/>
        </w:rPr>
      </w:pPr>
      <w:r w:rsidRPr="00614559">
        <w:rPr>
          <w:b/>
          <w:bCs/>
          <w:sz w:val="24"/>
          <w:szCs w:val="24"/>
        </w:rPr>
        <w:tab/>
      </w:r>
      <w:r w:rsidRPr="00614559">
        <w:rPr>
          <w:bCs/>
          <w:sz w:val="24"/>
          <w:szCs w:val="24"/>
        </w:rPr>
        <w:t>В составе</w:t>
      </w:r>
      <w:r w:rsidRPr="00614559">
        <w:rPr>
          <w:b/>
          <w:bCs/>
          <w:sz w:val="24"/>
          <w:szCs w:val="24"/>
        </w:rPr>
        <w:t xml:space="preserve"> </w:t>
      </w:r>
      <w:r w:rsidRPr="00614559">
        <w:rPr>
          <w:bCs/>
          <w:sz w:val="24"/>
          <w:szCs w:val="24"/>
        </w:rPr>
        <w:t xml:space="preserve">расходов по статье 240 «Безвозмездные перечисления текущего характера организациям»  запланированы расходы на предоставление субсидий </w:t>
      </w:r>
      <w:proofErr w:type="gramStart"/>
      <w:r w:rsidRPr="00614559">
        <w:rPr>
          <w:bCs/>
          <w:sz w:val="24"/>
          <w:szCs w:val="24"/>
        </w:rPr>
        <w:t>муниципальным автономным</w:t>
      </w:r>
      <w:proofErr w:type="gramEnd"/>
      <w:r w:rsidRPr="00614559">
        <w:rPr>
          <w:bCs/>
          <w:sz w:val="24"/>
          <w:szCs w:val="24"/>
        </w:rPr>
        <w:t xml:space="preserve"> и бюджетным учреждениям на финансовое обеспечение муниципальных заданий на оказание муниципальных услуг (выполнение работ). </w:t>
      </w:r>
      <w:r w:rsidR="00E500A8" w:rsidRPr="00614559">
        <w:rPr>
          <w:bCs/>
          <w:sz w:val="24"/>
          <w:szCs w:val="24"/>
        </w:rPr>
        <w:t xml:space="preserve"> </w:t>
      </w:r>
      <w:proofErr w:type="gramStart"/>
      <w:r w:rsidRPr="00614559">
        <w:rPr>
          <w:bCs/>
          <w:sz w:val="24"/>
          <w:szCs w:val="24"/>
        </w:rPr>
        <w:lastRenderedPageBreak/>
        <w:t xml:space="preserve">Сведения о планируемых на 2019 год и на плановый период 2020 и 2021 годов объемах оказания муниципальных услуг (работ) муниципальными бюджетными и автономными учреждениями города Югорска, а также планируемых объемах субсидий на их финансовое обеспечение в сравнении с ожидаемым исполнением за 2018 год и отчетом за 2017 год представлено  в  </w:t>
      </w:r>
      <w:proofErr w:type="spellStart"/>
      <w:r w:rsidRPr="00614559">
        <w:rPr>
          <w:bCs/>
          <w:sz w:val="24"/>
          <w:szCs w:val="24"/>
        </w:rPr>
        <w:t>приложении__</w:t>
      </w:r>
      <w:proofErr w:type="spellEnd"/>
      <w:r w:rsidRPr="00614559">
        <w:rPr>
          <w:bCs/>
          <w:sz w:val="24"/>
          <w:szCs w:val="24"/>
        </w:rPr>
        <w:t>.</w:t>
      </w:r>
      <w:proofErr w:type="gramEnd"/>
    </w:p>
    <w:p w:rsidR="00614559" w:rsidRPr="00614559" w:rsidRDefault="00614559">
      <w:pPr>
        <w:spacing w:after="200" w:line="276" w:lineRule="auto"/>
        <w:rPr>
          <w:b/>
          <w:bCs/>
          <w:sz w:val="24"/>
          <w:szCs w:val="24"/>
        </w:rPr>
      </w:pPr>
      <w:r w:rsidRPr="00614559">
        <w:rPr>
          <w:b/>
          <w:bCs/>
          <w:sz w:val="24"/>
          <w:szCs w:val="24"/>
        </w:rPr>
        <w:br w:type="page"/>
      </w:r>
    </w:p>
    <w:p w:rsidR="003729B6" w:rsidRPr="00614559" w:rsidRDefault="003729B6" w:rsidP="00E34CEE">
      <w:pPr>
        <w:jc w:val="center"/>
        <w:rPr>
          <w:b/>
          <w:sz w:val="24"/>
          <w:szCs w:val="24"/>
        </w:rPr>
      </w:pPr>
      <w:r w:rsidRPr="00614559">
        <w:rPr>
          <w:b/>
          <w:sz w:val="24"/>
          <w:szCs w:val="24"/>
        </w:rPr>
        <w:lastRenderedPageBreak/>
        <w:t>Межбюджетные трансферты из федерального бюджета и бюджета автономного округа, предоставляемые на 2019 год и на плановый период 2020 и 2021 годов</w:t>
      </w:r>
    </w:p>
    <w:p w:rsidR="003729B6" w:rsidRPr="00614559" w:rsidRDefault="003729B6" w:rsidP="00E34CEE">
      <w:pPr>
        <w:jc w:val="center"/>
        <w:rPr>
          <w:b/>
          <w:sz w:val="24"/>
          <w:szCs w:val="24"/>
        </w:rPr>
      </w:pPr>
    </w:p>
    <w:p w:rsidR="003729B6" w:rsidRPr="00614559" w:rsidRDefault="003729B6" w:rsidP="00E34CEE">
      <w:pPr>
        <w:ind w:firstLine="709"/>
        <w:jc w:val="both"/>
        <w:rPr>
          <w:sz w:val="24"/>
          <w:szCs w:val="24"/>
        </w:rPr>
      </w:pPr>
      <w:r w:rsidRPr="00614559">
        <w:rPr>
          <w:sz w:val="24"/>
          <w:szCs w:val="24"/>
        </w:rPr>
        <w:t>В соответствии с бюджетной классификацией Российской Федерации субвенции, субсидии, иные межбюджетные трансферты, имеющие целевое назначение отражены в соответствующих разделах и подразделах классификации расходов бюджета</w:t>
      </w:r>
      <w:r w:rsidR="0056592A" w:rsidRPr="00614559">
        <w:rPr>
          <w:sz w:val="24"/>
          <w:szCs w:val="24"/>
        </w:rPr>
        <w:t xml:space="preserve"> города Югорска</w:t>
      </w:r>
      <w:r w:rsidRPr="00614559">
        <w:rPr>
          <w:sz w:val="24"/>
          <w:szCs w:val="24"/>
        </w:rPr>
        <w:t>.</w:t>
      </w:r>
    </w:p>
    <w:p w:rsidR="003729B6" w:rsidRPr="00614559" w:rsidRDefault="003729B6" w:rsidP="00E34CEE">
      <w:pPr>
        <w:ind w:firstLine="709"/>
        <w:jc w:val="both"/>
        <w:rPr>
          <w:sz w:val="24"/>
          <w:szCs w:val="24"/>
        </w:rPr>
      </w:pPr>
    </w:p>
    <w:p w:rsidR="003729B6" w:rsidRPr="00614559" w:rsidRDefault="00614559" w:rsidP="00E34CEE">
      <w:pPr>
        <w:autoSpaceDE w:val="0"/>
        <w:autoSpaceDN w:val="0"/>
        <w:adjustRightInd w:val="0"/>
        <w:ind w:left="7080"/>
        <w:jc w:val="right"/>
        <w:rPr>
          <w:sz w:val="24"/>
          <w:szCs w:val="24"/>
        </w:rPr>
      </w:pPr>
      <w:r w:rsidRPr="00614559">
        <w:rPr>
          <w:sz w:val="24"/>
          <w:szCs w:val="24"/>
        </w:rPr>
        <w:t>Диаграмма 1</w:t>
      </w:r>
      <w:r w:rsidR="00012DE1">
        <w:rPr>
          <w:sz w:val="24"/>
          <w:szCs w:val="24"/>
        </w:rPr>
        <w:t>4</w:t>
      </w:r>
    </w:p>
    <w:p w:rsidR="003729B6" w:rsidRPr="00614559" w:rsidRDefault="003729B6" w:rsidP="00E34CEE">
      <w:pPr>
        <w:ind w:firstLine="709"/>
        <w:jc w:val="center"/>
        <w:rPr>
          <w:b/>
          <w:sz w:val="24"/>
          <w:szCs w:val="24"/>
        </w:rPr>
      </w:pPr>
      <w:r w:rsidRPr="00614559">
        <w:rPr>
          <w:b/>
          <w:sz w:val="24"/>
          <w:szCs w:val="24"/>
        </w:rPr>
        <w:t xml:space="preserve">Межбюджетные трансферты по муниципальному образованию </w:t>
      </w:r>
    </w:p>
    <w:p w:rsidR="003729B6" w:rsidRPr="00614559" w:rsidRDefault="003729B6" w:rsidP="00E34CEE">
      <w:pPr>
        <w:ind w:firstLine="709"/>
        <w:jc w:val="center"/>
        <w:rPr>
          <w:b/>
          <w:sz w:val="24"/>
          <w:szCs w:val="24"/>
        </w:rPr>
      </w:pPr>
      <w:r w:rsidRPr="00614559">
        <w:rPr>
          <w:b/>
          <w:sz w:val="24"/>
          <w:szCs w:val="24"/>
        </w:rPr>
        <w:t>город Югорск на 2018 - 2021 годы</w:t>
      </w:r>
    </w:p>
    <w:p w:rsidR="003729B6" w:rsidRPr="00614559" w:rsidRDefault="003729B6" w:rsidP="00E34CEE">
      <w:pPr>
        <w:ind w:firstLine="709"/>
        <w:jc w:val="center"/>
        <w:rPr>
          <w:b/>
          <w:sz w:val="24"/>
          <w:szCs w:val="24"/>
        </w:rPr>
      </w:pPr>
    </w:p>
    <w:p w:rsidR="00333615" w:rsidRPr="00614559" w:rsidRDefault="00333615" w:rsidP="00333615">
      <w:pPr>
        <w:ind w:firstLine="709"/>
        <w:jc w:val="right"/>
        <w:rPr>
          <w:sz w:val="24"/>
          <w:szCs w:val="24"/>
        </w:rPr>
      </w:pPr>
      <w:r w:rsidRPr="00614559">
        <w:rPr>
          <w:sz w:val="24"/>
          <w:szCs w:val="24"/>
        </w:rPr>
        <w:t>тыс. рублей</w:t>
      </w:r>
    </w:p>
    <w:p w:rsidR="003729B6" w:rsidRPr="00614559" w:rsidRDefault="003729B6" w:rsidP="00E34CEE">
      <w:pPr>
        <w:jc w:val="both"/>
        <w:rPr>
          <w:sz w:val="24"/>
          <w:szCs w:val="24"/>
        </w:rPr>
      </w:pPr>
      <w:r w:rsidRPr="00614559">
        <w:rPr>
          <w:noProof/>
          <w:sz w:val="24"/>
          <w:szCs w:val="24"/>
        </w:rPr>
        <w:drawing>
          <wp:inline distT="0" distB="0" distL="0" distR="0">
            <wp:extent cx="5758296" cy="3851564"/>
            <wp:effectExtent l="19050" t="0" r="0" b="0"/>
            <wp:docPr id="2" name="Рисунок 1" descr="C:\Users\Mullabaeva_EA\Desktop\Снимок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llabaeva_EA\Desktop\Снимок12.PNG"/>
                    <pic:cNvPicPr>
                      <a:picLocks noChangeAspect="1" noChangeArrowheads="1"/>
                    </pic:cNvPicPr>
                  </pic:nvPicPr>
                  <pic:blipFill>
                    <a:blip r:embed="rId26" cstate="print"/>
                    <a:srcRect/>
                    <a:stretch>
                      <a:fillRect/>
                    </a:stretch>
                  </pic:blipFill>
                  <pic:spPr bwMode="auto">
                    <a:xfrm>
                      <a:off x="0" y="0"/>
                      <a:ext cx="5759450" cy="3852336"/>
                    </a:xfrm>
                    <a:prstGeom prst="rect">
                      <a:avLst/>
                    </a:prstGeom>
                    <a:noFill/>
                    <a:ln w="9525">
                      <a:noFill/>
                      <a:miter lim="800000"/>
                      <a:headEnd/>
                      <a:tailEnd/>
                    </a:ln>
                  </pic:spPr>
                </pic:pic>
              </a:graphicData>
            </a:graphic>
          </wp:inline>
        </w:drawing>
      </w:r>
    </w:p>
    <w:p w:rsidR="003729B6" w:rsidRPr="00614559" w:rsidRDefault="003729B6" w:rsidP="00E34CEE">
      <w:pPr>
        <w:jc w:val="both"/>
        <w:rPr>
          <w:sz w:val="24"/>
          <w:szCs w:val="24"/>
        </w:rPr>
      </w:pPr>
    </w:p>
    <w:p w:rsidR="003729B6" w:rsidRPr="00614559" w:rsidRDefault="003729B6" w:rsidP="00E34CEE">
      <w:pPr>
        <w:ind w:firstLine="709"/>
        <w:jc w:val="both"/>
        <w:rPr>
          <w:sz w:val="24"/>
          <w:szCs w:val="24"/>
        </w:rPr>
      </w:pPr>
      <w:r w:rsidRPr="00614559">
        <w:rPr>
          <w:sz w:val="24"/>
          <w:szCs w:val="24"/>
        </w:rPr>
        <w:t xml:space="preserve">Общий объем межбюджетных трансфертов из бюджета автономного округа и федерального бюджета, без учета дотаций, муниципальному образованию город Югорск сложился на 2019 год в сумме 1 717 482,0 тыс. рублей, на 2020 год в сумме       1 647 591,1 тыс. рублей, на 2021 год в сумме 1 602 647,6 тыс. рублей. Структура межбюджетных трансфертов представлена ниже в </w:t>
      </w:r>
      <w:r w:rsidR="00614559" w:rsidRPr="00614559">
        <w:rPr>
          <w:sz w:val="24"/>
          <w:szCs w:val="24"/>
        </w:rPr>
        <w:t>таблице 92</w:t>
      </w:r>
      <w:r w:rsidRPr="00614559">
        <w:rPr>
          <w:sz w:val="24"/>
          <w:szCs w:val="24"/>
        </w:rPr>
        <w:t>:</w:t>
      </w:r>
    </w:p>
    <w:p w:rsidR="003729B6" w:rsidRPr="00614559" w:rsidRDefault="00614559" w:rsidP="00E34CEE">
      <w:pPr>
        <w:ind w:firstLine="708"/>
        <w:jc w:val="right"/>
        <w:rPr>
          <w:sz w:val="24"/>
          <w:szCs w:val="24"/>
        </w:rPr>
      </w:pPr>
      <w:r w:rsidRPr="00614559">
        <w:rPr>
          <w:sz w:val="24"/>
          <w:szCs w:val="24"/>
        </w:rPr>
        <w:t>Таблица 92</w:t>
      </w:r>
    </w:p>
    <w:p w:rsidR="003729B6" w:rsidRPr="00614559" w:rsidRDefault="003729B6" w:rsidP="00E34CEE">
      <w:pPr>
        <w:ind w:firstLine="708"/>
        <w:jc w:val="center"/>
        <w:rPr>
          <w:b/>
          <w:sz w:val="24"/>
          <w:szCs w:val="24"/>
        </w:rPr>
      </w:pPr>
      <w:r w:rsidRPr="00614559">
        <w:rPr>
          <w:b/>
          <w:sz w:val="24"/>
          <w:szCs w:val="24"/>
        </w:rPr>
        <w:t>Структура межбюджетных трансфертов, предоставляемых бюджету города Югорска на 2019 год и на плановый период 2020 и 2021 годов</w:t>
      </w:r>
    </w:p>
    <w:p w:rsidR="003729B6" w:rsidRPr="00614559" w:rsidRDefault="003729B6" w:rsidP="00E34CEE">
      <w:pPr>
        <w:ind w:firstLine="709"/>
        <w:jc w:val="right"/>
        <w:rPr>
          <w:sz w:val="24"/>
          <w:szCs w:val="24"/>
        </w:rPr>
      </w:pPr>
      <w:r w:rsidRPr="00614559">
        <w:rPr>
          <w:sz w:val="24"/>
          <w:szCs w:val="24"/>
        </w:rPr>
        <w:t>тыс. рублей</w:t>
      </w:r>
    </w:p>
    <w:tbl>
      <w:tblPr>
        <w:tblW w:w="9651" w:type="dxa"/>
        <w:jc w:val="center"/>
        <w:tblInd w:w="97" w:type="dxa"/>
        <w:tblLayout w:type="fixed"/>
        <w:tblLook w:val="04A0"/>
      </w:tblPr>
      <w:tblGrid>
        <w:gridCol w:w="1854"/>
        <w:gridCol w:w="1276"/>
        <w:gridCol w:w="1276"/>
        <w:gridCol w:w="992"/>
        <w:gridCol w:w="1276"/>
        <w:gridCol w:w="850"/>
        <w:gridCol w:w="1276"/>
        <w:gridCol w:w="851"/>
      </w:tblGrid>
      <w:tr w:rsidR="00614559" w:rsidRPr="00614559" w:rsidTr="00614559">
        <w:trPr>
          <w:trHeight w:val="301"/>
          <w:tblHeader/>
          <w:jc w:val="center"/>
        </w:trPr>
        <w:tc>
          <w:tcPr>
            <w:tcW w:w="18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729B6" w:rsidRPr="00614559" w:rsidRDefault="003729B6" w:rsidP="00B513C0">
            <w:pPr>
              <w:jc w:val="center"/>
              <w:rPr>
                <w:sz w:val="22"/>
                <w:szCs w:val="22"/>
              </w:rPr>
            </w:pPr>
            <w:r w:rsidRPr="00614559">
              <w:rPr>
                <w:sz w:val="22"/>
                <w:szCs w:val="22"/>
              </w:rPr>
              <w:t>Наименование</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2018 год (решение от 19.12.2017 № 107)</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2019 год</w:t>
            </w:r>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2020 год</w:t>
            </w:r>
          </w:p>
        </w:tc>
        <w:tc>
          <w:tcPr>
            <w:tcW w:w="2127" w:type="dxa"/>
            <w:gridSpan w:val="2"/>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2021 год</w:t>
            </w:r>
          </w:p>
        </w:tc>
      </w:tr>
      <w:tr w:rsidR="00614559" w:rsidRPr="00614559" w:rsidTr="00614559">
        <w:trPr>
          <w:trHeight w:val="845"/>
          <w:tblHeader/>
          <w:jc w:val="center"/>
        </w:trPr>
        <w:tc>
          <w:tcPr>
            <w:tcW w:w="1854" w:type="dxa"/>
            <w:vMerge/>
            <w:tcBorders>
              <w:top w:val="single" w:sz="4" w:space="0" w:color="auto"/>
              <w:left w:val="single" w:sz="4" w:space="0" w:color="auto"/>
              <w:bottom w:val="single" w:sz="4" w:space="0" w:color="auto"/>
              <w:right w:val="single" w:sz="4" w:space="0" w:color="auto"/>
            </w:tcBorders>
            <w:vAlign w:val="center"/>
            <w:hideMark/>
          </w:tcPr>
          <w:p w:rsidR="003729B6" w:rsidRPr="00614559" w:rsidRDefault="003729B6" w:rsidP="00E34CEE">
            <w:pPr>
              <w:rPr>
                <w:sz w:val="22"/>
                <w:szCs w:val="22"/>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3729B6" w:rsidRPr="00614559" w:rsidRDefault="003729B6" w:rsidP="00E34CEE">
            <w:pPr>
              <w:jc w:val="center"/>
              <w:rPr>
                <w:sz w:val="22"/>
                <w:szCs w:val="22"/>
              </w:rPr>
            </w:pP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Проект</w:t>
            </w:r>
          </w:p>
        </w:tc>
        <w:tc>
          <w:tcPr>
            <w:tcW w:w="992"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proofErr w:type="gramStart"/>
            <w:r w:rsidRPr="00614559">
              <w:rPr>
                <w:sz w:val="22"/>
                <w:szCs w:val="22"/>
              </w:rPr>
              <w:t>в</w:t>
            </w:r>
            <w:proofErr w:type="gramEnd"/>
            <w:r w:rsidRPr="00614559">
              <w:rPr>
                <w:sz w:val="22"/>
                <w:szCs w:val="22"/>
              </w:rPr>
              <w:t xml:space="preserve"> % </w:t>
            </w:r>
            <w:proofErr w:type="gramStart"/>
            <w:r w:rsidRPr="00614559">
              <w:rPr>
                <w:sz w:val="22"/>
                <w:szCs w:val="22"/>
              </w:rPr>
              <w:t>к</w:t>
            </w:r>
            <w:proofErr w:type="gramEnd"/>
            <w:r w:rsidRPr="00614559">
              <w:rPr>
                <w:sz w:val="22"/>
                <w:szCs w:val="22"/>
              </w:rPr>
              <w:t xml:space="preserve"> предыдущему году</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Проект</w:t>
            </w:r>
          </w:p>
        </w:tc>
        <w:tc>
          <w:tcPr>
            <w:tcW w:w="850"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proofErr w:type="gramStart"/>
            <w:r w:rsidRPr="00614559">
              <w:rPr>
                <w:sz w:val="22"/>
                <w:szCs w:val="22"/>
              </w:rPr>
              <w:t>в</w:t>
            </w:r>
            <w:proofErr w:type="gramEnd"/>
            <w:r w:rsidRPr="00614559">
              <w:rPr>
                <w:sz w:val="22"/>
                <w:szCs w:val="22"/>
              </w:rPr>
              <w:t xml:space="preserve"> % </w:t>
            </w:r>
            <w:proofErr w:type="gramStart"/>
            <w:r w:rsidRPr="00614559">
              <w:rPr>
                <w:sz w:val="22"/>
                <w:szCs w:val="22"/>
              </w:rPr>
              <w:t>к</w:t>
            </w:r>
            <w:proofErr w:type="gramEnd"/>
            <w:r w:rsidRPr="00614559">
              <w:rPr>
                <w:sz w:val="22"/>
                <w:szCs w:val="22"/>
              </w:rPr>
              <w:t xml:space="preserve"> предыдущему году</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Проект</w:t>
            </w:r>
          </w:p>
        </w:tc>
        <w:tc>
          <w:tcPr>
            <w:tcW w:w="851"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proofErr w:type="gramStart"/>
            <w:r w:rsidRPr="00614559">
              <w:rPr>
                <w:sz w:val="22"/>
                <w:szCs w:val="22"/>
              </w:rPr>
              <w:t>в</w:t>
            </w:r>
            <w:proofErr w:type="gramEnd"/>
            <w:r w:rsidRPr="00614559">
              <w:rPr>
                <w:sz w:val="22"/>
                <w:szCs w:val="22"/>
              </w:rPr>
              <w:t xml:space="preserve"> % </w:t>
            </w:r>
            <w:proofErr w:type="gramStart"/>
            <w:r w:rsidRPr="00614559">
              <w:rPr>
                <w:sz w:val="22"/>
                <w:szCs w:val="22"/>
              </w:rPr>
              <w:t>к</w:t>
            </w:r>
            <w:proofErr w:type="gramEnd"/>
            <w:r w:rsidRPr="00614559">
              <w:rPr>
                <w:sz w:val="22"/>
                <w:szCs w:val="22"/>
              </w:rPr>
              <w:t xml:space="preserve"> предыдущему году</w:t>
            </w:r>
          </w:p>
        </w:tc>
      </w:tr>
      <w:tr w:rsidR="00614559" w:rsidRPr="00614559" w:rsidTr="00614559">
        <w:trPr>
          <w:trHeight w:val="1419"/>
          <w:jc w:val="center"/>
        </w:trPr>
        <w:tc>
          <w:tcPr>
            <w:tcW w:w="1854"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2"/>
                <w:szCs w:val="22"/>
              </w:rPr>
            </w:pPr>
            <w:r w:rsidRPr="00614559">
              <w:rPr>
                <w:sz w:val="22"/>
                <w:szCs w:val="22"/>
              </w:rPr>
              <w:t>Межбюджетные трансферты, всего</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1 604 259,0</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1 717 482,0</w:t>
            </w:r>
          </w:p>
        </w:tc>
        <w:tc>
          <w:tcPr>
            <w:tcW w:w="992"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107,1</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1 647 591,1</w:t>
            </w:r>
          </w:p>
        </w:tc>
        <w:tc>
          <w:tcPr>
            <w:tcW w:w="850"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95,9</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1 602 647,6</w:t>
            </w:r>
          </w:p>
        </w:tc>
        <w:tc>
          <w:tcPr>
            <w:tcW w:w="851"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97,3</w:t>
            </w:r>
          </w:p>
        </w:tc>
      </w:tr>
      <w:tr w:rsidR="00614559" w:rsidRPr="00614559" w:rsidTr="00614559">
        <w:trPr>
          <w:trHeight w:val="504"/>
          <w:jc w:val="center"/>
        </w:trPr>
        <w:tc>
          <w:tcPr>
            <w:tcW w:w="1854"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2"/>
                <w:szCs w:val="22"/>
              </w:rPr>
            </w:pPr>
            <w:r w:rsidRPr="00614559">
              <w:rPr>
                <w:sz w:val="22"/>
                <w:szCs w:val="22"/>
              </w:rPr>
              <w:lastRenderedPageBreak/>
              <w:t>в том числе:</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p>
        </w:tc>
        <w:tc>
          <w:tcPr>
            <w:tcW w:w="992"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p>
        </w:tc>
        <w:tc>
          <w:tcPr>
            <w:tcW w:w="850"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p>
        </w:tc>
        <w:tc>
          <w:tcPr>
            <w:tcW w:w="851"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p>
        </w:tc>
      </w:tr>
      <w:tr w:rsidR="00614559" w:rsidRPr="00614559" w:rsidTr="00614559">
        <w:trPr>
          <w:trHeight w:val="420"/>
          <w:jc w:val="center"/>
        </w:trPr>
        <w:tc>
          <w:tcPr>
            <w:tcW w:w="1854"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2"/>
                <w:szCs w:val="22"/>
              </w:rPr>
            </w:pPr>
            <w:r w:rsidRPr="00614559">
              <w:rPr>
                <w:sz w:val="22"/>
                <w:szCs w:val="22"/>
              </w:rPr>
              <w:t>субсидии</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266 631,0</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330 660,7</w:t>
            </w:r>
          </w:p>
        </w:tc>
        <w:tc>
          <w:tcPr>
            <w:tcW w:w="992"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124,0</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248 453,7</w:t>
            </w:r>
          </w:p>
        </w:tc>
        <w:tc>
          <w:tcPr>
            <w:tcW w:w="850"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75,1</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183 491,9</w:t>
            </w:r>
          </w:p>
        </w:tc>
        <w:tc>
          <w:tcPr>
            <w:tcW w:w="851"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73,9</w:t>
            </w:r>
          </w:p>
        </w:tc>
      </w:tr>
      <w:tr w:rsidR="00614559" w:rsidRPr="00614559" w:rsidTr="00614559">
        <w:trPr>
          <w:trHeight w:val="398"/>
          <w:jc w:val="center"/>
        </w:trPr>
        <w:tc>
          <w:tcPr>
            <w:tcW w:w="1854"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2"/>
                <w:szCs w:val="22"/>
              </w:rPr>
            </w:pPr>
            <w:r w:rsidRPr="00614559">
              <w:rPr>
                <w:sz w:val="22"/>
                <w:szCs w:val="22"/>
              </w:rPr>
              <w:t>субвенции</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1 332 956,7</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1 383 917,5</w:t>
            </w:r>
          </w:p>
        </w:tc>
        <w:tc>
          <w:tcPr>
            <w:tcW w:w="992"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103,8</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1 396 233,6</w:t>
            </w:r>
          </w:p>
        </w:tc>
        <w:tc>
          <w:tcPr>
            <w:tcW w:w="850"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100,9</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1 416 251,9</w:t>
            </w:r>
          </w:p>
        </w:tc>
        <w:tc>
          <w:tcPr>
            <w:tcW w:w="851"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101,4</w:t>
            </w:r>
          </w:p>
        </w:tc>
      </w:tr>
      <w:tr w:rsidR="00614559" w:rsidRPr="00614559" w:rsidTr="00614559">
        <w:trPr>
          <w:trHeight w:val="856"/>
          <w:jc w:val="center"/>
        </w:trPr>
        <w:tc>
          <w:tcPr>
            <w:tcW w:w="1854"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2"/>
                <w:szCs w:val="22"/>
              </w:rPr>
            </w:pPr>
            <w:r w:rsidRPr="00614559">
              <w:rPr>
                <w:sz w:val="22"/>
                <w:szCs w:val="22"/>
              </w:rPr>
              <w:t>иные межбюджетные трансферты</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4 671,3</w:t>
            </w:r>
          </w:p>
        </w:tc>
        <w:tc>
          <w:tcPr>
            <w:tcW w:w="1276"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2 903,8</w:t>
            </w:r>
          </w:p>
        </w:tc>
        <w:tc>
          <w:tcPr>
            <w:tcW w:w="992" w:type="dxa"/>
            <w:tcBorders>
              <w:top w:val="nil"/>
              <w:left w:val="nil"/>
              <w:bottom w:val="single" w:sz="4" w:space="0" w:color="auto"/>
              <w:right w:val="single" w:sz="4" w:space="0" w:color="auto"/>
            </w:tcBorders>
            <w:shd w:val="clear" w:color="auto" w:fill="auto"/>
            <w:noWrap/>
            <w:vAlign w:val="center"/>
            <w:hideMark/>
          </w:tcPr>
          <w:p w:rsidR="003729B6" w:rsidRPr="00614559" w:rsidRDefault="003729B6" w:rsidP="00E34CEE">
            <w:pPr>
              <w:jc w:val="center"/>
              <w:rPr>
                <w:sz w:val="22"/>
                <w:szCs w:val="22"/>
              </w:rPr>
            </w:pPr>
            <w:r w:rsidRPr="00614559">
              <w:rPr>
                <w:sz w:val="22"/>
                <w:szCs w:val="22"/>
              </w:rPr>
              <w:t>62,2</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2 903,8</w:t>
            </w:r>
          </w:p>
        </w:tc>
        <w:tc>
          <w:tcPr>
            <w:tcW w:w="850"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100,0</w:t>
            </w:r>
          </w:p>
        </w:tc>
        <w:tc>
          <w:tcPr>
            <w:tcW w:w="1276"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2 903,8</w:t>
            </w:r>
          </w:p>
        </w:tc>
        <w:tc>
          <w:tcPr>
            <w:tcW w:w="851" w:type="dxa"/>
            <w:tcBorders>
              <w:top w:val="nil"/>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2"/>
                <w:szCs w:val="22"/>
              </w:rPr>
            </w:pPr>
            <w:r w:rsidRPr="00614559">
              <w:rPr>
                <w:sz w:val="22"/>
                <w:szCs w:val="22"/>
              </w:rPr>
              <w:t>100,0</w:t>
            </w:r>
          </w:p>
        </w:tc>
      </w:tr>
    </w:tbl>
    <w:p w:rsidR="003729B6" w:rsidRPr="00614559" w:rsidRDefault="003729B6" w:rsidP="00E34CEE">
      <w:pPr>
        <w:jc w:val="center"/>
        <w:rPr>
          <w:b/>
          <w:i/>
          <w:sz w:val="24"/>
          <w:szCs w:val="24"/>
        </w:rPr>
      </w:pPr>
    </w:p>
    <w:p w:rsidR="003729B6" w:rsidRPr="00614559" w:rsidRDefault="003729B6" w:rsidP="00E34CEE">
      <w:pPr>
        <w:jc w:val="center"/>
        <w:rPr>
          <w:b/>
          <w:i/>
          <w:sz w:val="24"/>
          <w:szCs w:val="24"/>
        </w:rPr>
      </w:pPr>
      <w:r w:rsidRPr="00614559">
        <w:rPr>
          <w:b/>
          <w:i/>
          <w:sz w:val="24"/>
          <w:szCs w:val="24"/>
        </w:rPr>
        <w:t>Субсидии</w:t>
      </w:r>
    </w:p>
    <w:p w:rsidR="003729B6" w:rsidRPr="00614559" w:rsidRDefault="003729B6" w:rsidP="00E34CEE">
      <w:pPr>
        <w:widowControl w:val="0"/>
        <w:autoSpaceDE w:val="0"/>
        <w:autoSpaceDN w:val="0"/>
        <w:adjustRightInd w:val="0"/>
        <w:ind w:firstLine="709"/>
        <w:jc w:val="both"/>
        <w:rPr>
          <w:sz w:val="24"/>
          <w:szCs w:val="24"/>
        </w:rPr>
      </w:pPr>
      <w:r w:rsidRPr="00614559">
        <w:rPr>
          <w:sz w:val="24"/>
          <w:szCs w:val="24"/>
        </w:rPr>
        <w:t xml:space="preserve">Субсидии из бюджета автономного округа предоставляются на софинансирование расходов местного значения, и являются одной из форм государственной поддержки в решении вопросов развития экономики и социальной сферы муниципального образования, формирования «бюджета развития». </w:t>
      </w:r>
    </w:p>
    <w:p w:rsidR="003729B6" w:rsidRPr="00614559" w:rsidRDefault="003729B6" w:rsidP="00E34CEE">
      <w:pPr>
        <w:pStyle w:val="ae"/>
        <w:spacing w:before="0" w:beforeAutospacing="0" w:after="0" w:afterAutospacing="0"/>
        <w:ind w:firstLine="709"/>
        <w:jc w:val="both"/>
      </w:pPr>
      <w:r w:rsidRPr="00614559">
        <w:t>Увеличение объёма субсидий из бюджета автономного округа на 2019 год и плановый период 2020 и 2021 годов по сравнению с 2018 годом обусловлено:</w:t>
      </w:r>
    </w:p>
    <w:p w:rsidR="003729B6" w:rsidRPr="00614559" w:rsidRDefault="003729B6" w:rsidP="00E34CEE">
      <w:pPr>
        <w:pStyle w:val="ae"/>
        <w:spacing w:before="0" w:beforeAutospacing="0" w:after="0" w:afterAutospacing="0"/>
        <w:ind w:firstLine="709"/>
        <w:jc w:val="both"/>
      </w:pPr>
      <w:r w:rsidRPr="00614559">
        <w:t>- предоставлением субсидии на реконструкцию, расширение, модернизацию, строительство коммунальных объектов, в том числе объектов питьевого водоснабжения в населенных пунктах, население в которых не обеспечено доброкачественной и/или условно доброкачественной питьевой водой, в связи со строительством канализационных очистных сооружений производительностью 500 куб</w:t>
      </w:r>
      <w:proofErr w:type="gramStart"/>
      <w:r w:rsidRPr="00614559">
        <w:t>.м</w:t>
      </w:r>
      <w:proofErr w:type="gramEnd"/>
      <w:r w:rsidRPr="00614559">
        <w:t xml:space="preserve"> в сутки в городе Югорске;</w:t>
      </w:r>
    </w:p>
    <w:p w:rsidR="003729B6" w:rsidRPr="00614559" w:rsidRDefault="003729B6" w:rsidP="00E34CEE">
      <w:pPr>
        <w:pStyle w:val="ae"/>
        <w:spacing w:before="0" w:beforeAutospacing="0" w:after="0" w:afterAutospacing="0"/>
        <w:ind w:firstLine="709"/>
        <w:jc w:val="both"/>
      </w:pPr>
      <w:r w:rsidRPr="00614559">
        <w:t>- предоставлением субсидии на строительство объектов инженерной инфраструктуры на территориях, предназначенных для жилищного строительства, в связи со строительством сетей канализации в микрорайонах индивидуальной застройки № 5,7;</w:t>
      </w:r>
    </w:p>
    <w:p w:rsidR="003729B6" w:rsidRPr="00614559" w:rsidRDefault="003729B6" w:rsidP="00E34CEE">
      <w:pPr>
        <w:autoSpaceDE w:val="0"/>
        <w:autoSpaceDN w:val="0"/>
        <w:adjustRightInd w:val="0"/>
        <w:ind w:firstLine="709"/>
        <w:jc w:val="both"/>
      </w:pPr>
      <w:proofErr w:type="gramStart"/>
      <w:r w:rsidRPr="00614559">
        <w:rPr>
          <w:iCs/>
          <w:sz w:val="24"/>
          <w:szCs w:val="24"/>
        </w:rPr>
        <w:t xml:space="preserve">- </w:t>
      </w:r>
      <w:r w:rsidRPr="00614559">
        <w:rPr>
          <w:sz w:val="24"/>
          <w:szCs w:val="24"/>
        </w:rPr>
        <w:t>увеличением объема субсидии на</w:t>
      </w:r>
      <w:r w:rsidRPr="00614559">
        <w:t xml:space="preserve"> </w:t>
      </w:r>
      <w:r w:rsidRPr="00614559">
        <w:rPr>
          <w:sz w:val="24"/>
          <w:szCs w:val="24"/>
        </w:rPr>
        <w:t>организацию предоставления государственных услуг в многофункциональных центрах предоставления государственных и муниципальных услуг, в связи с</w:t>
      </w:r>
      <w:r w:rsidRPr="00614559">
        <w:rPr>
          <w:sz w:val="24"/>
          <w:szCs w:val="24"/>
          <w:lang w:eastAsia="en-US"/>
        </w:rPr>
        <w:t xml:space="preserve"> ростом количества предоставляемых государственных услуг по принципу «одного окна»</w:t>
      </w:r>
      <w:r w:rsidRPr="00614559">
        <w:t>;</w:t>
      </w:r>
      <w:proofErr w:type="gramEnd"/>
    </w:p>
    <w:p w:rsidR="003729B6" w:rsidRPr="00614559" w:rsidRDefault="003729B6" w:rsidP="00E34CEE">
      <w:pPr>
        <w:ind w:firstLine="709"/>
        <w:jc w:val="both"/>
        <w:rPr>
          <w:iCs/>
          <w:sz w:val="24"/>
          <w:szCs w:val="24"/>
        </w:rPr>
      </w:pPr>
      <w:r w:rsidRPr="00614559">
        <w:rPr>
          <w:iCs/>
          <w:sz w:val="24"/>
          <w:szCs w:val="24"/>
        </w:rPr>
        <w:t xml:space="preserve">- </w:t>
      </w:r>
      <w:r w:rsidRPr="00614559">
        <w:rPr>
          <w:sz w:val="24"/>
          <w:szCs w:val="24"/>
        </w:rPr>
        <w:t>увеличением объема субсидии на</w:t>
      </w:r>
      <w:r w:rsidRPr="00614559">
        <w:t xml:space="preserve"> </w:t>
      </w:r>
      <w:r w:rsidRPr="00614559">
        <w:rPr>
          <w:iCs/>
          <w:sz w:val="24"/>
          <w:szCs w:val="24"/>
        </w:rPr>
        <w:t>реализацию программ формирования современной городской среды, в связи с увеличением площадей придомовых и благоустроенных дворовых территорий;</w:t>
      </w:r>
    </w:p>
    <w:p w:rsidR="003729B6" w:rsidRPr="00614559" w:rsidRDefault="003729B6" w:rsidP="00E34CEE">
      <w:pPr>
        <w:ind w:firstLine="709"/>
        <w:jc w:val="both"/>
        <w:rPr>
          <w:sz w:val="24"/>
          <w:szCs w:val="24"/>
        </w:rPr>
      </w:pPr>
      <w:r w:rsidRPr="00614559">
        <w:rPr>
          <w:iCs/>
          <w:sz w:val="24"/>
          <w:szCs w:val="24"/>
        </w:rPr>
        <w:t xml:space="preserve">- предоставлением субсидии на </w:t>
      </w:r>
      <w:r w:rsidRPr="00614559">
        <w:rPr>
          <w:sz w:val="24"/>
          <w:szCs w:val="24"/>
        </w:rPr>
        <w:t>переселение граждан из непригодного для проживания жилищного фонда</w:t>
      </w:r>
      <w:r w:rsidR="007453D8" w:rsidRPr="00614559">
        <w:rPr>
          <w:sz w:val="24"/>
          <w:szCs w:val="24"/>
        </w:rPr>
        <w:t xml:space="preserve"> и создание наемных домов социального использования</w:t>
      </w:r>
      <w:r w:rsidRPr="00614559">
        <w:rPr>
          <w:sz w:val="24"/>
          <w:szCs w:val="24"/>
        </w:rPr>
        <w:t>;</w:t>
      </w:r>
    </w:p>
    <w:p w:rsidR="003729B6" w:rsidRPr="00614559" w:rsidRDefault="003729B6" w:rsidP="00E34CEE">
      <w:pPr>
        <w:ind w:firstLine="709"/>
        <w:jc w:val="both"/>
        <w:rPr>
          <w:iCs/>
          <w:sz w:val="24"/>
          <w:szCs w:val="24"/>
        </w:rPr>
      </w:pPr>
      <w:r w:rsidRPr="00614559">
        <w:rPr>
          <w:sz w:val="24"/>
          <w:szCs w:val="24"/>
        </w:rPr>
        <w:t>- предоставлением субсидии на стимулирование развития жилищного строительства.</w:t>
      </w:r>
    </w:p>
    <w:p w:rsidR="003729B6" w:rsidRPr="00614559" w:rsidRDefault="003729B6" w:rsidP="00E34CEE">
      <w:pPr>
        <w:pStyle w:val="ae"/>
        <w:spacing w:before="0" w:beforeAutospacing="0" w:after="0" w:afterAutospacing="0"/>
        <w:ind w:firstLine="709"/>
        <w:jc w:val="both"/>
      </w:pPr>
      <w:r w:rsidRPr="00614559">
        <w:t>Общий объем субсидий из бюджета автономного округа сложился на 2019 год в сумме 330 660,7 тыс. рублей, на 2020 год в сумме 248 453,7 тыс. рублей, на 2021 год в сумме 183 491,9 тыс. рублей, в том числе за счет средств федерального бюджета на 2019 год в сумме 414,3 тыс. рублей.</w:t>
      </w:r>
    </w:p>
    <w:p w:rsidR="003729B6" w:rsidRPr="00614559" w:rsidRDefault="003729B6" w:rsidP="00E34CEE">
      <w:pPr>
        <w:pStyle w:val="ae"/>
        <w:spacing w:before="0" w:beforeAutospacing="0" w:after="0" w:afterAutospacing="0"/>
        <w:ind w:firstLine="709"/>
        <w:jc w:val="both"/>
      </w:pPr>
      <w:r w:rsidRPr="00614559">
        <w:t xml:space="preserve">Объемы субсидий бюджету города Югорска предусматриваются по следующим направлениям: </w:t>
      </w:r>
    </w:p>
    <w:p w:rsidR="003729B6" w:rsidRPr="00614559" w:rsidRDefault="00614559" w:rsidP="00E34CEE">
      <w:pPr>
        <w:pStyle w:val="ae"/>
        <w:spacing w:before="0" w:beforeAutospacing="0" w:after="0" w:afterAutospacing="0"/>
        <w:ind w:firstLine="709"/>
        <w:jc w:val="right"/>
      </w:pPr>
      <w:r w:rsidRPr="00614559">
        <w:t>Таблица 93</w:t>
      </w:r>
    </w:p>
    <w:p w:rsidR="003729B6" w:rsidRPr="00614559" w:rsidRDefault="003729B6" w:rsidP="00E34CEE">
      <w:pPr>
        <w:pStyle w:val="ae"/>
        <w:spacing w:before="0" w:beforeAutospacing="0" w:after="0" w:afterAutospacing="0"/>
        <w:jc w:val="center"/>
        <w:rPr>
          <w:b/>
        </w:rPr>
      </w:pPr>
      <w:r w:rsidRPr="00614559">
        <w:rPr>
          <w:b/>
        </w:rPr>
        <w:t xml:space="preserve">Объемы субсидий бюджету города Югорска на 2019 год </w:t>
      </w:r>
      <w:r w:rsidRPr="00614559">
        <w:rPr>
          <w:b/>
        </w:rPr>
        <w:br/>
        <w:t>и на плановый период 2020 и 2021 годов</w:t>
      </w:r>
    </w:p>
    <w:p w:rsidR="003729B6" w:rsidRPr="00614559" w:rsidRDefault="003729B6" w:rsidP="00E34CEE">
      <w:pPr>
        <w:jc w:val="right"/>
        <w:rPr>
          <w:sz w:val="24"/>
          <w:szCs w:val="24"/>
        </w:rPr>
      </w:pPr>
      <w:r w:rsidRPr="00614559">
        <w:rPr>
          <w:sz w:val="24"/>
          <w:szCs w:val="24"/>
        </w:rPr>
        <w:t>тыс. рублей</w:t>
      </w:r>
    </w:p>
    <w:p w:rsidR="00614559" w:rsidRPr="00614559" w:rsidRDefault="00614559" w:rsidP="00E34CEE">
      <w:pPr>
        <w:jc w:val="right"/>
        <w:rPr>
          <w:sz w:val="24"/>
          <w:szCs w:val="24"/>
        </w:rPr>
      </w:pPr>
    </w:p>
    <w:p w:rsidR="00614559" w:rsidRPr="00614559" w:rsidRDefault="00614559" w:rsidP="00E34CEE">
      <w:pPr>
        <w:jc w:val="right"/>
        <w:rPr>
          <w:sz w:val="24"/>
          <w:szCs w:val="24"/>
        </w:rPr>
      </w:pPr>
    </w:p>
    <w:p w:rsidR="00614559" w:rsidRPr="00614559" w:rsidRDefault="00614559" w:rsidP="00E34CEE">
      <w:pPr>
        <w:jc w:val="right"/>
        <w:rPr>
          <w:sz w:val="24"/>
          <w:szCs w:val="24"/>
        </w:rPr>
      </w:pPr>
    </w:p>
    <w:tbl>
      <w:tblPr>
        <w:tblW w:w="9356" w:type="dxa"/>
        <w:tblInd w:w="108" w:type="dxa"/>
        <w:tblLook w:val="04A0"/>
      </w:tblPr>
      <w:tblGrid>
        <w:gridCol w:w="4962"/>
        <w:gridCol w:w="1418"/>
        <w:gridCol w:w="1417"/>
        <w:gridCol w:w="1559"/>
      </w:tblGrid>
      <w:tr w:rsidR="00012DE1" w:rsidRPr="00614559" w:rsidTr="00012DE1">
        <w:trPr>
          <w:trHeight w:val="312"/>
          <w:tblHeader/>
        </w:trPr>
        <w:tc>
          <w:tcPr>
            <w:tcW w:w="49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jc w:val="center"/>
              <w:rPr>
                <w:sz w:val="24"/>
                <w:szCs w:val="24"/>
              </w:rPr>
            </w:pPr>
            <w:r w:rsidRPr="00614559">
              <w:rPr>
                <w:sz w:val="24"/>
                <w:szCs w:val="24"/>
              </w:rPr>
              <w:lastRenderedPageBreak/>
              <w:t>Наименование</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4"/>
                <w:szCs w:val="24"/>
              </w:rPr>
            </w:pPr>
            <w:r w:rsidRPr="00614559">
              <w:rPr>
                <w:sz w:val="24"/>
                <w:szCs w:val="24"/>
              </w:rPr>
              <w:t>2019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4"/>
                <w:szCs w:val="24"/>
              </w:rPr>
            </w:pPr>
            <w:r w:rsidRPr="00614559">
              <w:rPr>
                <w:sz w:val="24"/>
                <w:szCs w:val="24"/>
              </w:rPr>
              <w:t>2020 год</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4"/>
                <w:szCs w:val="24"/>
              </w:rPr>
            </w:pPr>
            <w:r w:rsidRPr="00614559">
              <w:rPr>
                <w:sz w:val="24"/>
                <w:szCs w:val="24"/>
              </w:rPr>
              <w:t>2021 год</w:t>
            </w:r>
          </w:p>
        </w:tc>
      </w:tr>
      <w:tr w:rsidR="00012DE1" w:rsidRPr="00614559" w:rsidTr="00012DE1">
        <w:trPr>
          <w:trHeight w:val="121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«Профилактика правонарушений и обеспечение отдельных прав граждан», всего</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575,7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17,1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1 515,1</w:t>
            </w:r>
          </w:p>
        </w:tc>
      </w:tr>
      <w:tr w:rsidR="00012DE1" w:rsidRPr="00614559" w:rsidTr="00012DE1">
        <w:trPr>
          <w:trHeight w:val="31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27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t xml:space="preserve">Субсидии на обеспечение функционирования и развития систем видеонаблюдения в сфере общественного порядка в рамках подпрограммы «Профилактика правонарушений» (бюджет автономного округа) </w:t>
            </w:r>
            <w:proofErr w:type="gramEnd"/>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497,0</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217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размещение систем </w:t>
            </w:r>
            <w:proofErr w:type="spellStart"/>
            <w:r w:rsidRPr="00614559">
              <w:rPr>
                <w:i/>
                <w:iCs/>
                <w:sz w:val="24"/>
                <w:szCs w:val="24"/>
              </w:rPr>
              <w:t>видеообзора</w:t>
            </w:r>
            <w:proofErr w:type="spellEnd"/>
            <w:r w:rsidRPr="00614559">
              <w:rPr>
                <w:i/>
                <w:iCs/>
                <w:sz w:val="24"/>
                <w:szCs w:val="24"/>
              </w:rPr>
              <w:t xml:space="preserve">, модернизацию, обеспечение функционирования систем видеонаблюдения с целью повышения безопасности дорожного движения и информирование населения о необходимости соблюдения правил дорожного движения в рамках подпрограммы «Профилактика правонарушений»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1 498,0</w:t>
            </w:r>
          </w:p>
        </w:tc>
      </w:tr>
      <w:tr w:rsidR="00012DE1" w:rsidRPr="00614559" w:rsidTr="00012DE1">
        <w:trPr>
          <w:trHeight w:val="102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создание условий для деятельности народных дружин в рамках подпрограммы «Профилактика правонарушений»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78,7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17,1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17,1</w:t>
            </w:r>
          </w:p>
        </w:tc>
      </w:tr>
      <w:tr w:rsidR="00012DE1" w:rsidRPr="00614559" w:rsidTr="00012DE1">
        <w:trPr>
          <w:trHeight w:val="92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«Развитие жилищной сферы», всего</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132 228,1</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116 629,7</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77 509,0</w:t>
            </w:r>
          </w:p>
        </w:tc>
      </w:tr>
      <w:tr w:rsidR="00012DE1" w:rsidRPr="00614559" w:rsidTr="00012DE1">
        <w:trPr>
          <w:trHeight w:val="31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22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стимулирование развития жилищного строительства в рамках подпрограммы «Содействие развитию жилищного строительства»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13 527,7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17 362,0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20 572,1</w:t>
            </w:r>
          </w:p>
        </w:tc>
      </w:tr>
      <w:tr w:rsidR="00012DE1" w:rsidRPr="00614559" w:rsidTr="00012DE1">
        <w:trPr>
          <w:trHeight w:val="152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t xml:space="preserve">Субсидии на переселение граждан из непригодного для проживания жилищного фонда и создание наемных домов социального использования в рамках подпрограммы «Содействие развитию жилищного строительства» (бюджет автономного округа) </w:t>
            </w:r>
            <w:proofErr w:type="gramEnd"/>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55 119,3</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71 888,5</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53 533,2</w:t>
            </w:r>
          </w:p>
        </w:tc>
      </w:tr>
      <w:tr w:rsidR="00012DE1" w:rsidRPr="00614559" w:rsidTr="00012DE1">
        <w:trPr>
          <w:trHeight w:val="151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CA5150">
            <w:pPr>
              <w:rPr>
                <w:i/>
                <w:iCs/>
                <w:sz w:val="24"/>
                <w:szCs w:val="24"/>
              </w:rPr>
            </w:pPr>
            <w:proofErr w:type="gramStart"/>
            <w:r w:rsidRPr="00614559">
              <w:rPr>
                <w:i/>
                <w:iCs/>
                <w:sz w:val="24"/>
                <w:szCs w:val="24"/>
              </w:rPr>
              <w:t>Субсидии на строительство объектов инженерной инфраструктуры на территориях, предназначенных для жилищного строительства в рамках подпрограммы «Содействие развитию жилищного строительства» (бюджет автономного округа)</w:t>
            </w:r>
            <w:proofErr w:type="gramEnd"/>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60 000,0</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23 975,5</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156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proofErr w:type="gramStart"/>
            <w:r w:rsidRPr="00614559">
              <w:rPr>
                <w:i/>
                <w:iCs/>
                <w:sz w:val="24"/>
                <w:szCs w:val="24"/>
              </w:rPr>
              <w:lastRenderedPageBreak/>
              <w:t>Субсидии на р</w:t>
            </w:r>
            <w:r w:rsidR="003729B6" w:rsidRPr="00614559">
              <w:rPr>
                <w:i/>
                <w:iCs/>
                <w:sz w:val="24"/>
                <w:szCs w:val="24"/>
              </w:rPr>
              <w:t>еализаци</w:t>
            </w:r>
            <w:r w:rsidRPr="00614559">
              <w:rPr>
                <w:i/>
                <w:iCs/>
                <w:sz w:val="24"/>
                <w:szCs w:val="24"/>
              </w:rPr>
              <w:t>ю</w:t>
            </w:r>
            <w:r w:rsidR="003729B6" w:rsidRPr="00614559">
              <w:rPr>
                <w:i/>
                <w:iCs/>
                <w:sz w:val="24"/>
                <w:szCs w:val="24"/>
              </w:rPr>
              <w:t xml:space="preserve"> мероприятий по обеспечению жильем молодых семей в рамках подпрограммы «Обеспечение мерами государственной поддержки по улучшению жилищных условий отдельных категорий граждан» (федеральный бюджет) </w:t>
            </w:r>
            <w:proofErr w:type="gramEnd"/>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177,4</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156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proofErr w:type="gramStart"/>
            <w:r w:rsidRPr="00614559">
              <w:rPr>
                <w:i/>
                <w:iCs/>
                <w:sz w:val="24"/>
                <w:szCs w:val="24"/>
              </w:rPr>
              <w:t>Субсидии на р</w:t>
            </w:r>
            <w:r w:rsidR="003729B6" w:rsidRPr="00614559">
              <w:rPr>
                <w:i/>
                <w:iCs/>
                <w:sz w:val="24"/>
                <w:szCs w:val="24"/>
              </w:rPr>
              <w:t>еализаци</w:t>
            </w:r>
            <w:r w:rsidRPr="00614559">
              <w:rPr>
                <w:i/>
                <w:iCs/>
                <w:sz w:val="24"/>
                <w:szCs w:val="24"/>
              </w:rPr>
              <w:t>ю</w:t>
            </w:r>
            <w:r w:rsidR="003729B6" w:rsidRPr="00614559">
              <w:rPr>
                <w:i/>
                <w:iCs/>
                <w:sz w:val="24"/>
                <w:szCs w:val="24"/>
              </w:rPr>
              <w:t xml:space="preserve"> мероприятий по обеспечению жильем молодых семей в рамках подпрограммы «Обеспечение мерами государственной поддержки по улучшению жилищных условий отдельных категорий граждан» (бюджет автономного округа) </w:t>
            </w:r>
            <w:proofErr w:type="gramEnd"/>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3 403,7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3 403,7</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3 403,7</w:t>
            </w:r>
          </w:p>
        </w:tc>
      </w:tr>
      <w:tr w:rsidR="00012DE1" w:rsidRPr="00614559" w:rsidTr="00012DE1">
        <w:trPr>
          <w:trHeight w:val="90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«Культурное пространство», всего</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1 619,8</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3 636,2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3 584,5</w:t>
            </w:r>
          </w:p>
        </w:tc>
      </w:tr>
      <w:tr w:rsidR="00012DE1" w:rsidRPr="00614559" w:rsidTr="00012DE1">
        <w:trPr>
          <w:trHeight w:val="32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52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t xml:space="preserve">Субсидии на развитие сферы культуры в муниципальных образованиях Ханты-Мансийского автономного округа – Югры в рамках подпрограммы «Модернизация и развитие учреждений и организаций культуры» (бюджет автономного округа) </w:t>
            </w:r>
            <w:proofErr w:type="gramEnd"/>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1 561,4</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3 577,8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3 526,1</w:t>
            </w:r>
          </w:p>
        </w:tc>
      </w:tr>
      <w:tr w:rsidR="00012DE1" w:rsidRPr="00614559" w:rsidTr="00012DE1">
        <w:trPr>
          <w:trHeight w:val="948"/>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proofErr w:type="gramStart"/>
            <w:r w:rsidRPr="00614559">
              <w:rPr>
                <w:i/>
                <w:iCs/>
                <w:sz w:val="24"/>
                <w:szCs w:val="24"/>
              </w:rPr>
              <w:t>Субсидии на г</w:t>
            </w:r>
            <w:r w:rsidR="003729B6" w:rsidRPr="00614559">
              <w:rPr>
                <w:i/>
                <w:iCs/>
                <w:sz w:val="24"/>
                <w:szCs w:val="24"/>
              </w:rPr>
              <w:t>осударственн</w:t>
            </w:r>
            <w:r w:rsidRPr="00614559">
              <w:rPr>
                <w:i/>
                <w:iCs/>
                <w:sz w:val="24"/>
                <w:szCs w:val="24"/>
              </w:rPr>
              <w:t>ую</w:t>
            </w:r>
            <w:r w:rsidR="003729B6" w:rsidRPr="00614559">
              <w:rPr>
                <w:i/>
                <w:iCs/>
                <w:sz w:val="24"/>
                <w:szCs w:val="24"/>
              </w:rPr>
              <w:t xml:space="preserve"> поддержк</w:t>
            </w:r>
            <w:r w:rsidRPr="00614559">
              <w:rPr>
                <w:i/>
                <w:iCs/>
                <w:sz w:val="24"/>
                <w:szCs w:val="24"/>
              </w:rPr>
              <w:t>у</w:t>
            </w:r>
            <w:r w:rsidR="003729B6" w:rsidRPr="00614559">
              <w:rPr>
                <w:i/>
                <w:iCs/>
                <w:sz w:val="24"/>
                <w:szCs w:val="24"/>
              </w:rPr>
              <w:t xml:space="preserve"> отрасли культуры в рамках подпрограммы «Модернизация и развитие учреждений и организаций культуры» (бюджет автономного округа) </w:t>
            </w:r>
            <w:proofErr w:type="gramEnd"/>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58,4</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58,4</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58,4</w:t>
            </w:r>
          </w:p>
        </w:tc>
      </w:tr>
      <w:tr w:rsidR="00012DE1" w:rsidRPr="00614559" w:rsidTr="00012DE1">
        <w:trPr>
          <w:trHeight w:val="936"/>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«Современная транспортная система», всего</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26 947,6</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26 962,2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0,0</w:t>
            </w:r>
          </w:p>
        </w:tc>
      </w:tr>
      <w:tr w:rsidR="00012DE1" w:rsidRPr="00614559" w:rsidTr="00012DE1">
        <w:trPr>
          <w:trHeight w:val="288"/>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57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строительство (реконструкцию), капитальный ремонт и ремонт автомобильных дорог общего пользования местного значения в рамках подпрограммы «Дорожное хозяйство»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26 947,6</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26 962,2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108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«Жилищно-коммунальный комплекс и городская среда», всего</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120 547,4</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54 525,4</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52 135,9</w:t>
            </w:r>
          </w:p>
        </w:tc>
      </w:tr>
      <w:tr w:rsidR="00012DE1" w:rsidRPr="00614559" w:rsidTr="00012DE1">
        <w:trPr>
          <w:trHeight w:val="276"/>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24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реконструкцию, расширение, модернизацию, строительство коммунальных объектов, в том числе объектов питьевого водоснабжения в населенных пунктах, население в которых не обеспечено доброкачественной и/или условно доброкачественной питьевой водой в рамках подпрограммы «Создание условий для обеспечения качественными коммунальными услугами»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64 199,1</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248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lastRenderedPageBreak/>
              <w:t xml:space="preserve">Субсидии на реализацию полномочий в сфере жилищно-коммунального комплекса в рамках подпрограммы «Поддержка частных инвестиций в жилищно-коммунальный комплекс и обеспечение безубыточной деятельности организаций коммунального комплекса, осуществляющих регулируемую деятельность в сфере теплоснабжения, водоснабжения, водоотведения» (бюджет автономного округа) </w:t>
            </w:r>
            <w:proofErr w:type="gramEnd"/>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48 298,7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46 908,4</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45 958,6</w:t>
            </w:r>
          </w:p>
        </w:tc>
      </w:tr>
      <w:tr w:rsidR="00012DE1" w:rsidRPr="00614559" w:rsidTr="00012DE1">
        <w:trPr>
          <w:trHeight w:val="126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r w:rsidRPr="00614559">
              <w:rPr>
                <w:i/>
                <w:iCs/>
                <w:sz w:val="24"/>
                <w:szCs w:val="24"/>
              </w:rPr>
              <w:t>Субсидии на р</w:t>
            </w:r>
            <w:r w:rsidR="003729B6" w:rsidRPr="00614559">
              <w:rPr>
                <w:i/>
                <w:iCs/>
                <w:sz w:val="24"/>
                <w:szCs w:val="24"/>
              </w:rPr>
              <w:t>еализаци</w:t>
            </w:r>
            <w:r w:rsidRPr="00614559">
              <w:rPr>
                <w:i/>
                <w:iCs/>
                <w:sz w:val="24"/>
                <w:szCs w:val="24"/>
              </w:rPr>
              <w:t>ю</w:t>
            </w:r>
            <w:r w:rsidR="003729B6" w:rsidRPr="00614559">
              <w:rPr>
                <w:i/>
                <w:iCs/>
                <w:sz w:val="24"/>
                <w:szCs w:val="24"/>
              </w:rPr>
              <w:t xml:space="preserve"> программ формирования современной городской среды в рамках подпрограммы «Формирование комфортной городской среды»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8 049,6</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7 617,0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6 177,3</w:t>
            </w:r>
          </w:p>
        </w:tc>
      </w:tr>
      <w:tr w:rsidR="00012DE1" w:rsidRPr="00614559" w:rsidTr="00012DE1">
        <w:trPr>
          <w:trHeight w:val="948"/>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«Развитие физической культуры и спорта», всего</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1 282,5</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821,2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821,2</w:t>
            </w:r>
          </w:p>
        </w:tc>
      </w:tr>
      <w:tr w:rsidR="00012DE1" w:rsidRPr="00614559" w:rsidTr="00012DE1">
        <w:trPr>
          <w:trHeight w:val="32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283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t xml:space="preserve">Субсидии на софинансирование расходов муниципальных образований по обеспечению физкультурно-спортивных организаций, осуществляющих подготовку спортивного резерва, спортивным оборудованием, экипировкой и инвентарем, медицинского сопровождения тренировочного процесса, проведения тренировочных сборов и участия в соревнованиях в рамках подпрограммы «Развитие спорта высших достижений и системы подготовки спортивного резерва» (бюджет автономного округа) </w:t>
            </w:r>
            <w:proofErr w:type="gramEnd"/>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493,0</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821,2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821,2</w:t>
            </w:r>
          </w:p>
        </w:tc>
      </w:tr>
      <w:tr w:rsidR="00012DE1" w:rsidRPr="00614559" w:rsidTr="00012DE1">
        <w:trPr>
          <w:trHeight w:val="194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proofErr w:type="gramStart"/>
            <w:r w:rsidRPr="00614559">
              <w:rPr>
                <w:i/>
                <w:iCs/>
                <w:sz w:val="24"/>
                <w:szCs w:val="24"/>
              </w:rPr>
              <w:t>Субсидии на г</w:t>
            </w:r>
            <w:r w:rsidR="003729B6" w:rsidRPr="00614559">
              <w:rPr>
                <w:i/>
                <w:iCs/>
                <w:sz w:val="24"/>
                <w:szCs w:val="24"/>
              </w:rPr>
              <w:t>осударственн</w:t>
            </w:r>
            <w:r w:rsidRPr="00614559">
              <w:rPr>
                <w:i/>
                <w:iCs/>
                <w:sz w:val="24"/>
                <w:szCs w:val="24"/>
              </w:rPr>
              <w:t>ую</w:t>
            </w:r>
            <w:r w:rsidR="003729B6" w:rsidRPr="00614559">
              <w:rPr>
                <w:i/>
                <w:iCs/>
                <w:sz w:val="24"/>
                <w:szCs w:val="24"/>
              </w:rPr>
              <w:t xml:space="preserve"> поддержк</w:t>
            </w:r>
            <w:r w:rsidRPr="00614559">
              <w:rPr>
                <w:i/>
                <w:iCs/>
                <w:sz w:val="24"/>
                <w:szCs w:val="24"/>
              </w:rPr>
              <w:t>у</w:t>
            </w:r>
            <w:r w:rsidR="003729B6" w:rsidRPr="00614559">
              <w:rPr>
                <w:i/>
                <w:iCs/>
                <w:sz w:val="24"/>
                <w:szCs w:val="24"/>
              </w:rPr>
              <w:t xml:space="preserve"> спортивных организаций, осуществляющих подготовку спортивного резерва для сборных команд Российской Федерации в рамках подпрограммы «Развитие спорта высших достижений и системы подготовки спортивного резерва» (федеральный бюджет) </w:t>
            </w:r>
            <w:proofErr w:type="gramEnd"/>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236,9</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1908"/>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proofErr w:type="gramStart"/>
            <w:r w:rsidRPr="00614559">
              <w:rPr>
                <w:i/>
                <w:iCs/>
                <w:sz w:val="24"/>
                <w:szCs w:val="24"/>
              </w:rPr>
              <w:t>Субсидии на г</w:t>
            </w:r>
            <w:r w:rsidR="003729B6" w:rsidRPr="00614559">
              <w:rPr>
                <w:i/>
                <w:iCs/>
                <w:sz w:val="24"/>
                <w:szCs w:val="24"/>
              </w:rPr>
              <w:t>осударственн</w:t>
            </w:r>
            <w:r w:rsidRPr="00614559">
              <w:rPr>
                <w:i/>
                <w:iCs/>
                <w:sz w:val="24"/>
                <w:szCs w:val="24"/>
              </w:rPr>
              <w:t>ую</w:t>
            </w:r>
            <w:r w:rsidR="003729B6" w:rsidRPr="00614559">
              <w:rPr>
                <w:i/>
                <w:iCs/>
                <w:sz w:val="24"/>
                <w:szCs w:val="24"/>
              </w:rPr>
              <w:t xml:space="preserve"> поддержк</w:t>
            </w:r>
            <w:r w:rsidRPr="00614559">
              <w:rPr>
                <w:i/>
                <w:iCs/>
                <w:sz w:val="24"/>
                <w:szCs w:val="24"/>
              </w:rPr>
              <w:t>у</w:t>
            </w:r>
            <w:r w:rsidR="003729B6" w:rsidRPr="00614559">
              <w:rPr>
                <w:i/>
                <w:iCs/>
                <w:sz w:val="24"/>
                <w:szCs w:val="24"/>
              </w:rPr>
              <w:t xml:space="preserve"> спортивных организаций, осуществляющих подготовку спортивного резерва для сборных команд Российской Федерации в рамках подпрограммы «Развитие спорта высших достижений и системы подготовки спортивного резерва» (бюджет автономного округа) </w:t>
            </w:r>
            <w:proofErr w:type="gramEnd"/>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552,6</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708"/>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 xml:space="preserve">Государственная программа Ханты-Мансийского автономного округа - Югры «Развитие образования», всего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9 362,9</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9 362,9</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9 362,9</w:t>
            </w:r>
          </w:p>
        </w:tc>
      </w:tr>
      <w:tr w:rsidR="00012DE1" w:rsidRPr="00614559" w:rsidTr="00012DE1">
        <w:trPr>
          <w:trHeight w:val="31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284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lastRenderedPageBreak/>
              <w:t>Субсидии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расположенных на территориях муниципальных образований Ханты-Мансийского автономного округа – Югры в рамках подпрограммы «Общее образование.</w:t>
            </w:r>
            <w:proofErr w:type="gramEnd"/>
            <w:r w:rsidRPr="00614559">
              <w:rPr>
                <w:i/>
                <w:iCs/>
                <w:sz w:val="24"/>
                <w:szCs w:val="24"/>
              </w:rPr>
              <w:t xml:space="preserve"> Дополнительное образование детей»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4 896,0</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4 896,0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4 896,0</w:t>
            </w:r>
          </w:p>
        </w:tc>
      </w:tr>
      <w:tr w:rsidR="00012DE1" w:rsidRPr="00614559" w:rsidTr="00012DE1">
        <w:trPr>
          <w:trHeight w:val="254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организацию питания детей в возрасте от 6 до 17 лет (включительно) в лагерях с дневным пребыванием детей, в возрасте от 8 до 17 лет (включительно) – в палаточных лагерях, в возрасте от 14 до 17 лет (включительно) – в лагерях труда и отдыха с дневным пребыванием детей в рамках подпрограммы «Общее образование. Дополнительное образование детей»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4 466,9</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4 466,9</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4 466,9</w:t>
            </w:r>
          </w:p>
        </w:tc>
      </w:tr>
      <w:tr w:rsidR="00012DE1" w:rsidRPr="00614559" w:rsidTr="00012DE1">
        <w:trPr>
          <w:trHeight w:val="1236"/>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«Реализация государственной национальной политики и профилактика экстремизма», всего</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106,7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0,0</w:t>
            </w:r>
          </w:p>
        </w:tc>
      </w:tr>
      <w:tr w:rsidR="00012DE1" w:rsidRPr="00614559" w:rsidTr="00012DE1">
        <w:trPr>
          <w:trHeight w:val="348"/>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217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t xml:space="preserve">Субсидии на реализацию мероприятий муниципальных программ в сфере укрепления межнационального и межконфессионального согласия, обеспечения социальной и культурной адаптации мигрантов, профилактики экстремизма в рамках подпрограммы «Гармонизация межнациональных и межконфессиональных отношений» (бюджет автономного округа) </w:t>
            </w:r>
            <w:proofErr w:type="gramEnd"/>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106,7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936"/>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«Развитие экономического потенциала», всего</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37 990,0</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36 499,0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38 563,3</w:t>
            </w:r>
          </w:p>
        </w:tc>
      </w:tr>
      <w:tr w:rsidR="00012DE1" w:rsidRPr="00614559" w:rsidTr="00012DE1">
        <w:trPr>
          <w:trHeight w:val="336"/>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27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Субсидии на поддержку малого и среднего предпринимательства в рамках подпрограммы «Развитие малого и среднего предпринимательства»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4 593,7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4 222,5</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4 222,5</w:t>
            </w:r>
          </w:p>
        </w:tc>
      </w:tr>
      <w:tr w:rsidR="00012DE1" w:rsidRPr="00614559" w:rsidTr="00012DE1">
        <w:trPr>
          <w:trHeight w:val="1932"/>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lastRenderedPageBreak/>
              <w:t xml:space="preserve">Субсидии на организацию предоставления государственных услуг в многофункциональных центрах предоставления государственных и муниципальных услуг в рамках подпрограммы «Совершенствование государственного и муниципального управления» (бюджет автономного округа) </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33 396,3</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32 276,5</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34 340,8</w:t>
            </w:r>
          </w:p>
        </w:tc>
      </w:tr>
      <w:tr w:rsidR="00012DE1" w:rsidRPr="00614559" w:rsidTr="00012DE1">
        <w:trPr>
          <w:trHeight w:val="804"/>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b/>
                <w:bCs/>
                <w:sz w:val="24"/>
                <w:szCs w:val="24"/>
              </w:rPr>
            </w:pPr>
            <w:r w:rsidRPr="00614559">
              <w:rPr>
                <w:b/>
                <w:bCs/>
                <w:sz w:val="24"/>
                <w:szCs w:val="24"/>
              </w:rPr>
              <w:t xml:space="preserve">Итого по субсидиям из регионального фонда </w:t>
            </w:r>
            <w:proofErr w:type="spellStart"/>
            <w:r w:rsidRPr="00614559">
              <w:rPr>
                <w:b/>
                <w:bCs/>
                <w:sz w:val="24"/>
                <w:szCs w:val="24"/>
              </w:rPr>
              <w:t>софинансирования</w:t>
            </w:r>
            <w:proofErr w:type="spellEnd"/>
            <w:r w:rsidRPr="00614559">
              <w:rPr>
                <w:b/>
                <w:bCs/>
                <w:sz w:val="24"/>
                <w:szCs w:val="24"/>
              </w:rPr>
              <w:t xml:space="preserve"> социальных расходов</w:t>
            </w:r>
          </w:p>
        </w:tc>
        <w:tc>
          <w:tcPr>
            <w:tcW w:w="1418"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b/>
                <w:bCs/>
                <w:sz w:val="24"/>
                <w:szCs w:val="24"/>
              </w:rPr>
            </w:pPr>
            <w:r w:rsidRPr="00614559">
              <w:rPr>
                <w:b/>
                <w:bCs/>
                <w:sz w:val="24"/>
                <w:szCs w:val="24"/>
              </w:rPr>
              <w:t>330 660,7</w:t>
            </w:r>
          </w:p>
        </w:tc>
        <w:tc>
          <w:tcPr>
            <w:tcW w:w="1417"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b/>
                <w:bCs/>
                <w:sz w:val="24"/>
                <w:szCs w:val="24"/>
              </w:rPr>
            </w:pPr>
            <w:r w:rsidRPr="00614559">
              <w:rPr>
                <w:b/>
                <w:bCs/>
                <w:sz w:val="24"/>
                <w:szCs w:val="24"/>
              </w:rPr>
              <w:t>248 453,7</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b/>
                <w:bCs/>
                <w:sz w:val="24"/>
                <w:szCs w:val="24"/>
              </w:rPr>
            </w:pPr>
            <w:r w:rsidRPr="00614559">
              <w:rPr>
                <w:b/>
                <w:bCs/>
                <w:sz w:val="24"/>
                <w:szCs w:val="24"/>
              </w:rPr>
              <w:t>183 491,9</w:t>
            </w:r>
          </w:p>
        </w:tc>
      </w:tr>
    </w:tbl>
    <w:p w:rsidR="003729B6" w:rsidRPr="00614559" w:rsidRDefault="003729B6" w:rsidP="00E34CEE">
      <w:pPr>
        <w:pStyle w:val="ae"/>
        <w:spacing w:before="0" w:beforeAutospacing="0" w:after="0" w:afterAutospacing="0"/>
        <w:ind w:firstLine="709"/>
        <w:jc w:val="both"/>
        <w:rPr>
          <w:rFonts w:eastAsia="Calibri"/>
        </w:rPr>
      </w:pPr>
    </w:p>
    <w:p w:rsidR="003729B6" w:rsidRPr="00614559" w:rsidRDefault="003729B6" w:rsidP="00E34CEE">
      <w:pPr>
        <w:pStyle w:val="ae"/>
        <w:spacing w:before="0" w:beforeAutospacing="0" w:after="0" w:afterAutospacing="0"/>
        <w:ind w:firstLine="709"/>
        <w:jc w:val="both"/>
        <w:rPr>
          <w:rFonts w:eastAsia="Calibri"/>
        </w:rPr>
      </w:pPr>
      <w:r w:rsidRPr="00614559">
        <w:rPr>
          <w:rFonts w:eastAsia="Calibri"/>
        </w:rPr>
        <w:t>Общее количество субсидий бюджету города Югорска в рамках государственных программ Ханты-Мансийского автономного округа - Югры составило на 2019 год и плановый период 2020 и 2021 годов 20 единиц.</w:t>
      </w:r>
    </w:p>
    <w:p w:rsidR="003729B6" w:rsidRPr="00614559" w:rsidRDefault="003729B6" w:rsidP="00E34CEE">
      <w:pPr>
        <w:pStyle w:val="ae"/>
        <w:spacing w:before="0" w:beforeAutospacing="0" w:after="0" w:afterAutospacing="0"/>
        <w:ind w:firstLine="709"/>
        <w:jc w:val="both"/>
        <w:rPr>
          <w:rFonts w:eastAsia="Calibri"/>
        </w:rPr>
      </w:pPr>
    </w:p>
    <w:p w:rsidR="003729B6" w:rsidRPr="00614559" w:rsidRDefault="003729B6" w:rsidP="00E34CEE">
      <w:pPr>
        <w:jc w:val="center"/>
        <w:rPr>
          <w:b/>
          <w:i/>
          <w:sz w:val="24"/>
          <w:szCs w:val="24"/>
        </w:rPr>
      </w:pPr>
      <w:r w:rsidRPr="00614559">
        <w:rPr>
          <w:b/>
          <w:i/>
          <w:sz w:val="24"/>
          <w:szCs w:val="24"/>
        </w:rPr>
        <w:t>Субвенции</w:t>
      </w:r>
    </w:p>
    <w:p w:rsidR="003729B6" w:rsidRPr="00614559" w:rsidRDefault="003729B6" w:rsidP="00E34CEE">
      <w:pPr>
        <w:pStyle w:val="ae"/>
        <w:spacing w:before="0" w:beforeAutospacing="0" w:after="0" w:afterAutospacing="0"/>
        <w:ind w:firstLine="709"/>
        <w:jc w:val="both"/>
      </w:pPr>
      <w:r w:rsidRPr="00614559">
        <w:t>Субвенции муниципальному образованию город Югорск являются самыми весомыми в структуре межбюджетных трансфертов и составляют на 2019 год 80,4%, на 2020 год 84,5%, на 2021 год 88,1%. Приоритетные направления их предоставления – это отрасли социальной сферы: образование и социальная политика.</w:t>
      </w:r>
    </w:p>
    <w:p w:rsidR="003729B6" w:rsidRPr="00614559" w:rsidRDefault="003729B6" w:rsidP="00E34CEE">
      <w:pPr>
        <w:pStyle w:val="ae"/>
        <w:spacing w:before="0" w:beforeAutospacing="0" w:after="0" w:afterAutospacing="0"/>
        <w:ind w:firstLine="708"/>
        <w:jc w:val="both"/>
      </w:pPr>
      <w:r w:rsidRPr="00614559">
        <w:t>Увеличение объёма субвенций из бюджета автономного округа на 2019 год и на плановый период 2020 и 2021 годов по сравнению с 2018 годом обусловлено:</w:t>
      </w:r>
    </w:p>
    <w:p w:rsidR="003729B6" w:rsidRPr="00614559" w:rsidRDefault="003729B6" w:rsidP="00E34CEE">
      <w:pPr>
        <w:pStyle w:val="ae"/>
        <w:spacing w:before="0" w:beforeAutospacing="0" w:after="0" w:afterAutospacing="0"/>
        <w:ind w:firstLine="708"/>
        <w:jc w:val="both"/>
      </w:pPr>
      <w:r w:rsidRPr="00614559">
        <w:t xml:space="preserve">- увеличением объёма субвенции для обеспечения государственных гарантий на получение образования и </w:t>
      </w:r>
      <w:proofErr w:type="gramStart"/>
      <w:r w:rsidRPr="00614559">
        <w:t>осуществления</w:t>
      </w:r>
      <w:proofErr w:type="gramEnd"/>
      <w:r w:rsidRPr="00614559">
        <w:t xml:space="preserve"> переданных органам местного самоуправления муниципальных образований Ханты-Мансийского автономного округа – Югры отдельных государственных полномочий в области образования, в связи с увеличением численности контингента и норматива на одного воспитанника и обучающегося, а также вводом в эксплуатацию нового детского сада;</w:t>
      </w:r>
    </w:p>
    <w:p w:rsidR="003729B6" w:rsidRPr="00614559" w:rsidRDefault="003729B6" w:rsidP="00E34CEE">
      <w:pPr>
        <w:pStyle w:val="ae"/>
        <w:spacing w:before="0" w:beforeAutospacing="0" w:after="0" w:afterAutospacing="0"/>
        <w:ind w:firstLine="708"/>
        <w:jc w:val="both"/>
      </w:pPr>
      <w:r w:rsidRPr="00614559">
        <w:t xml:space="preserve">- увеличением объёма 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в связи с увеличением числа приемных родителей; </w:t>
      </w:r>
    </w:p>
    <w:p w:rsidR="003729B6" w:rsidRPr="00614559" w:rsidRDefault="003729B6" w:rsidP="00E34CEE">
      <w:pPr>
        <w:pStyle w:val="ae"/>
        <w:spacing w:before="0" w:beforeAutospacing="0" w:after="0" w:afterAutospacing="0"/>
        <w:ind w:firstLine="708"/>
        <w:jc w:val="both"/>
      </w:pPr>
      <w:proofErr w:type="gramStart"/>
      <w:r w:rsidRPr="00614559">
        <w:t>- увеличением объёма субвенции на 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в связи с увеличением численности лиц, указанной категории, поставленных на учет для улучшения жилищных условий.</w:t>
      </w:r>
      <w:proofErr w:type="gramEnd"/>
    </w:p>
    <w:p w:rsidR="003729B6" w:rsidRPr="00614559" w:rsidRDefault="003729B6" w:rsidP="00E34CEE">
      <w:pPr>
        <w:pStyle w:val="ae"/>
        <w:spacing w:before="0" w:beforeAutospacing="0" w:after="0" w:afterAutospacing="0"/>
        <w:ind w:firstLine="708"/>
        <w:jc w:val="both"/>
      </w:pPr>
      <w:proofErr w:type="gramStart"/>
      <w:r w:rsidRPr="00614559">
        <w:t>Общий объем субвенций муниципальному образованию город Югорск на 2019 год составил в сумме 1 383 917,5 тыс. рублей, на 2020 год составил в сумме 1 396 233,6 тыс. рублей, на 2021 год составил в сумме 1 416 251,9 тыс. рублей, в том числе за счет средств федерального бюджета на 2019 год в сумме 12 790,7 тыс. рублей, на 2020 год</w:t>
      </w:r>
      <w:proofErr w:type="gramEnd"/>
      <w:r w:rsidRPr="00614559">
        <w:t xml:space="preserve"> в сумме 7 874,8 тыс. рублей, на 2021 год в сумме 9 343,5 тыс. рублей.</w:t>
      </w:r>
    </w:p>
    <w:p w:rsidR="003729B6" w:rsidRPr="00614559" w:rsidRDefault="003729B6" w:rsidP="00E34CEE">
      <w:pPr>
        <w:pStyle w:val="ae"/>
        <w:spacing w:before="0" w:beforeAutospacing="0" w:after="0" w:afterAutospacing="0"/>
        <w:ind w:firstLine="709"/>
        <w:jc w:val="both"/>
      </w:pPr>
      <w:r w:rsidRPr="00614559">
        <w:t>Объемы субвенций бюджету города Югорска предусматриваются по следующим направлениям:</w:t>
      </w:r>
    </w:p>
    <w:p w:rsidR="003729B6" w:rsidRPr="00614559" w:rsidRDefault="00614559" w:rsidP="00E34CEE">
      <w:pPr>
        <w:pStyle w:val="ae"/>
        <w:spacing w:before="0" w:beforeAutospacing="0" w:after="0" w:afterAutospacing="0"/>
        <w:ind w:firstLine="709"/>
        <w:jc w:val="right"/>
      </w:pPr>
      <w:r w:rsidRPr="00614559">
        <w:t>Таблица 94</w:t>
      </w:r>
    </w:p>
    <w:p w:rsidR="003729B6" w:rsidRPr="00614559" w:rsidRDefault="003729B6" w:rsidP="00E34CEE">
      <w:pPr>
        <w:pStyle w:val="ae"/>
        <w:spacing w:before="0" w:beforeAutospacing="0" w:after="0" w:afterAutospacing="0"/>
        <w:ind w:firstLine="709"/>
        <w:jc w:val="center"/>
        <w:rPr>
          <w:b/>
        </w:rPr>
      </w:pPr>
      <w:r w:rsidRPr="00614559">
        <w:rPr>
          <w:b/>
        </w:rPr>
        <w:t>Объемы субвенций бюджету города Югорска на 2019 год и на плановый период 2020 и 2021 годов</w:t>
      </w:r>
    </w:p>
    <w:p w:rsidR="003729B6" w:rsidRDefault="003729B6" w:rsidP="00E34CEE">
      <w:pPr>
        <w:jc w:val="right"/>
        <w:rPr>
          <w:sz w:val="24"/>
          <w:szCs w:val="24"/>
        </w:rPr>
      </w:pPr>
      <w:r w:rsidRPr="00614559">
        <w:rPr>
          <w:sz w:val="24"/>
          <w:szCs w:val="24"/>
        </w:rPr>
        <w:t>тыс. рублей</w:t>
      </w:r>
    </w:p>
    <w:p w:rsidR="00012DE1" w:rsidRDefault="00012DE1" w:rsidP="00E34CEE">
      <w:pPr>
        <w:jc w:val="right"/>
        <w:rPr>
          <w:sz w:val="24"/>
          <w:szCs w:val="24"/>
        </w:rPr>
      </w:pPr>
    </w:p>
    <w:p w:rsidR="00012DE1" w:rsidRPr="00614559" w:rsidRDefault="00012DE1" w:rsidP="00E34CEE">
      <w:pPr>
        <w:jc w:val="right"/>
        <w:rPr>
          <w:sz w:val="24"/>
          <w:szCs w:val="24"/>
        </w:rPr>
      </w:pPr>
    </w:p>
    <w:tbl>
      <w:tblPr>
        <w:tblW w:w="9497" w:type="dxa"/>
        <w:tblInd w:w="-34" w:type="dxa"/>
        <w:tblLook w:val="04A0"/>
      </w:tblPr>
      <w:tblGrid>
        <w:gridCol w:w="4820"/>
        <w:gridCol w:w="1559"/>
        <w:gridCol w:w="1559"/>
        <w:gridCol w:w="1559"/>
      </w:tblGrid>
      <w:tr w:rsidR="00012DE1" w:rsidRPr="00614559" w:rsidTr="00012DE1">
        <w:trPr>
          <w:trHeight w:val="312"/>
          <w:tblHeader/>
        </w:trPr>
        <w:tc>
          <w:tcPr>
            <w:tcW w:w="48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729B6" w:rsidRPr="00614559" w:rsidRDefault="003729B6" w:rsidP="00E34CEE">
            <w:pPr>
              <w:jc w:val="center"/>
              <w:rPr>
                <w:sz w:val="24"/>
                <w:szCs w:val="24"/>
              </w:rPr>
            </w:pPr>
            <w:r w:rsidRPr="00614559">
              <w:rPr>
                <w:sz w:val="24"/>
                <w:szCs w:val="24"/>
              </w:rPr>
              <w:lastRenderedPageBreak/>
              <w:t>Наименование</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3729B6" w:rsidRPr="00614559" w:rsidRDefault="003729B6" w:rsidP="00E34CEE">
            <w:pPr>
              <w:jc w:val="center"/>
              <w:rPr>
                <w:sz w:val="24"/>
                <w:szCs w:val="24"/>
              </w:rPr>
            </w:pPr>
            <w:r w:rsidRPr="00614559">
              <w:rPr>
                <w:sz w:val="24"/>
                <w:szCs w:val="24"/>
              </w:rPr>
              <w:t>2019 год</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3729B6" w:rsidRPr="00614559" w:rsidRDefault="003729B6" w:rsidP="00E34CEE">
            <w:pPr>
              <w:jc w:val="center"/>
              <w:rPr>
                <w:sz w:val="24"/>
                <w:szCs w:val="24"/>
              </w:rPr>
            </w:pPr>
            <w:r w:rsidRPr="00614559">
              <w:rPr>
                <w:sz w:val="24"/>
                <w:szCs w:val="24"/>
              </w:rPr>
              <w:t>2020 год</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3729B6" w:rsidRPr="00614559" w:rsidRDefault="003729B6" w:rsidP="00E34CEE">
            <w:pPr>
              <w:jc w:val="center"/>
              <w:rPr>
                <w:sz w:val="24"/>
                <w:szCs w:val="24"/>
              </w:rPr>
            </w:pPr>
            <w:r w:rsidRPr="00614559">
              <w:rPr>
                <w:sz w:val="24"/>
                <w:szCs w:val="24"/>
              </w:rPr>
              <w:t>2021 год</w:t>
            </w:r>
          </w:p>
        </w:tc>
      </w:tr>
      <w:tr w:rsidR="00012DE1" w:rsidRPr="00614559" w:rsidTr="00012DE1">
        <w:trPr>
          <w:trHeight w:val="1320"/>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«Профилактика правонарушений и обеспечение отдельных прав граждан», всего</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1 687,8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1 688,9</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1 688,7</w:t>
            </w:r>
          </w:p>
        </w:tc>
      </w:tr>
      <w:tr w:rsidR="00012DE1" w:rsidRPr="00614559" w:rsidTr="00012DE1">
        <w:trPr>
          <w:trHeight w:val="245"/>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572"/>
        </w:trPr>
        <w:tc>
          <w:tcPr>
            <w:tcW w:w="4820" w:type="dxa"/>
            <w:tcBorders>
              <w:top w:val="nil"/>
              <w:left w:val="single" w:sz="4" w:space="0" w:color="auto"/>
              <w:bottom w:val="nil"/>
              <w:right w:val="nil"/>
            </w:tcBorders>
            <w:shd w:val="clear" w:color="auto" w:fill="auto"/>
            <w:vAlign w:val="center"/>
            <w:hideMark/>
          </w:tcPr>
          <w:p w:rsidR="003729B6" w:rsidRPr="00614559" w:rsidRDefault="00DC5702" w:rsidP="00DC5702">
            <w:pPr>
              <w:rPr>
                <w:i/>
                <w:iCs/>
                <w:sz w:val="24"/>
                <w:szCs w:val="24"/>
              </w:rPr>
            </w:pPr>
            <w:r w:rsidRPr="00614559">
              <w:rPr>
                <w:i/>
                <w:iCs/>
                <w:sz w:val="24"/>
                <w:szCs w:val="24"/>
              </w:rPr>
              <w:t>Субвенции на о</w:t>
            </w:r>
            <w:r w:rsidR="003729B6" w:rsidRPr="00614559">
              <w:rPr>
                <w:i/>
                <w:iCs/>
                <w:sz w:val="24"/>
                <w:szCs w:val="24"/>
              </w:rPr>
              <w:t>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в рамках подпрограммы «Профилактика правонарушений» (федеральный бюджет)</w:t>
            </w:r>
          </w:p>
        </w:tc>
        <w:tc>
          <w:tcPr>
            <w:tcW w:w="1559" w:type="dxa"/>
            <w:tcBorders>
              <w:top w:val="nil"/>
              <w:left w:val="single" w:sz="4" w:space="0" w:color="auto"/>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9,8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10,9</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10,7</w:t>
            </w:r>
          </w:p>
        </w:tc>
      </w:tr>
      <w:tr w:rsidR="00012DE1" w:rsidRPr="00614559" w:rsidTr="00012DE1">
        <w:trPr>
          <w:trHeight w:val="3144"/>
        </w:trPr>
        <w:tc>
          <w:tcPr>
            <w:tcW w:w="4820" w:type="dxa"/>
            <w:tcBorders>
              <w:top w:val="single" w:sz="4" w:space="0" w:color="000000"/>
              <w:left w:val="single" w:sz="4" w:space="0" w:color="auto"/>
              <w:bottom w:val="single" w:sz="4" w:space="0" w:color="000000"/>
              <w:right w:val="single" w:sz="4" w:space="0" w:color="000000"/>
            </w:tcBorders>
            <w:shd w:val="clear" w:color="000000" w:fill="FFFFFF"/>
            <w:vAlign w:val="center"/>
            <w:hideMark/>
          </w:tcPr>
          <w:p w:rsidR="003729B6" w:rsidRPr="00614559" w:rsidRDefault="003729B6" w:rsidP="00E34CEE">
            <w:pPr>
              <w:rPr>
                <w:i/>
                <w:iCs/>
                <w:sz w:val="24"/>
                <w:szCs w:val="24"/>
              </w:rPr>
            </w:pPr>
            <w:proofErr w:type="gramStart"/>
            <w:r w:rsidRPr="00614559">
              <w:rPr>
                <w:i/>
                <w:iCs/>
                <w:sz w:val="24"/>
                <w:szCs w:val="24"/>
              </w:rPr>
              <w:t xml:space="preserve">Субвенции на осуществление отдельных государственных полномочий по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 102-оз «Об административных правонарушениях» в рамках подпрограммы «Профилактика правонарушений» (бюджет автономного округа) </w:t>
            </w:r>
            <w:proofErr w:type="gramEnd"/>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1 678,0</w:t>
            </w:r>
          </w:p>
        </w:tc>
        <w:tc>
          <w:tcPr>
            <w:tcW w:w="1559" w:type="dxa"/>
            <w:tcBorders>
              <w:top w:val="nil"/>
              <w:left w:val="nil"/>
              <w:bottom w:val="single" w:sz="4" w:space="0" w:color="auto"/>
              <w:right w:val="single" w:sz="4" w:space="0" w:color="auto"/>
            </w:tcBorders>
            <w:shd w:val="clear" w:color="auto" w:fill="auto"/>
            <w:vAlign w:val="bottom"/>
            <w:hideMark/>
          </w:tcPr>
          <w:p w:rsidR="003729B6" w:rsidRPr="00614559" w:rsidRDefault="003729B6" w:rsidP="00E34CEE">
            <w:pPr>
              <w:jc w:val="center"/>
              <w:rPr>
                <w:i/>
                <w:iCs/>
                <w:sz w:val="24"/>
                <w:szCs w:val="24"/>
              </w:rPr>
            </w:pPr>
            <w:r w:rsidRPr="00614559">
              <w:rPr>
                <w:i/>
                <w:iCs/>
                <w:sz w:val="24"/>
                <w:szCs w:val="24"/>
              </w:rPr>
              <w:t>1 678,0</w:t>
            </w:r>
          </w:p>
        </w:tc>
        <w:tc>
          <w:tcPr>
            <w:tcW w:w="1559" w:type="dxa"/>
            <w:tcBorders>
              <w:top w:val="nil"/>
              <w:left w:val="nil"/>
              <w:bottom w:val="single" w:sz="4" w:space="0" w:color="auto"/>
              <w:right w:val="single" w:sz="4" w:space="0" w:color="auto"/>
            </w:tcBorders>
            <w:shd w:val="clear" w:color="auto" w:fill="auto"/>
            <w:vAlign w:val="bottom"/>
            <w:hideMark/>
          </w:tcPr>
          <w:p w:rsidR="003729B6" w:rsidRPr="00614559" w:rsidRDefault="003729B6" w:rsidP="00E34CEE">
            <w:pPr>
              <w:jc w:val="center"/>
              <w:rPr>
                <w:i/>
                <w:iCs/>
                <w:sz w:val="24"/>
                <w:szCs w:val="24"/>
              </w:rPr>
            </w:pPr>
            <w:r w:rsidRPr="00614559">
              <w:rPr>
                <w:i/>
                <w:iCs/>
                <w:sz w:val="24"/>
                <w:szCs w:val="24"/>
              </w:rPr>
              <w:t>1 678,0</w:t>
            </w:r>
          </w:p>
        </w:tc>
      </w:tr>
      <w:tr w:rsidR="00012DE1" w:rsidRPr="00614559" w:rsidTr="00012DE1">
        <w:trPr>
          <w:trHeight w:val="103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«Развитие агропромышленного комплекса», всего</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104 405,4</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104 405,4</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104 405,4</w:t>
            </w:r>
          </w:p>
        </w:tc>
      </w:tr>
      <w:tr w:rsidR="00012DE1" w:rsidRPr="00614559" w:rsidTr="00012DE1">
        <w:trPr>
          <w:trHeight w:val="263"/>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236"/>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t xml:space="preserve">Субвенции на поддержку животноводства, переработки и реализации продукции животноводства в рамках подпрограммы «Развитие отрасли животноводства» (бюджет автономного округа) </w:t>
            </w:r>
            <w:proofErr w:type="gramEnd"/>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88 010,0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88 010,0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88 010,0</w:t>
            </w:r>
          </w:p>
        </w:tc>
      </w:tr>
      <w:tr w:rsidR="00012DE1" w:rsidRPr="00614559" w:rsidTr="00012DE1">
        <w:trPr>
          <w:trHeight w:val="127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t xml:space="preserve">Субвенции на поддержку мясного скотоводства, переработки и реализации продукции мясного скотоводства в рамках подпрограммы «Развитие отрасли животноводства» (бюджет автономного округа) </w:t>
            </w:r>
            <w:proofErr w:type="gramEnd"/>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13 500,0</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13 500,0</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13 500,0</w:t>
            </w:r>
          </w:p>
        </w:tc>
      </w:tr>
      <w:tr w:rsidR="00012DE1" w:rsidRPr="00614559" w:rsidTr="00012DE1">
        <w:trPr>
          <w:trHeight w:val="104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поддержку малых форм хозяйствования в рамках подпрограммы «Развитие отрасли животноводства» (бюджет автономного округа) </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2 100,0</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2 100,0</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2 100,0</w:t>
            </w:r>
          </w:p>
        </w:tc>
      </w:tr>
      <w:tr w:rsidR="00012DE1" w:rsidRPr="00614559" w:rsidTr="00012DE1">
        <w:trPr>
          <w:trHeight w:val="809"/>
        </w:trPr>
        <w:tc>
          <w:tcPr>
            <w:tcW w:w="4820" w:type="dxa"/>
            <w:tcBorders>
              <w:top w:val="nil"/>
              <w:left w:val="single" w:sz="4" w:space="0" w:color="auto"/>
              <w:bottom w:val="single" w:sz="4" w:space="0" w:color="auto"/>
              <w:right w:val="single" w:sz="4" w:space="0" w:color="auto"/>
            </w:tcBorders>
            <w:shd w:val="clear" w:color="000000" w:fill="FFFFFF"/>
            <w:vAlign w:val="center"/>
            <w:hideMark/>
          </w:tcPr>
          <w:p w:rsidR="003729B6" w:rsidRPr="00614559" w:rsidRDefault="003729B6" w:rsidP="00E34CEE">
            <w:pPr>
              <w:rPr>
                <w:i/>
                <w:iCs/>
                <w:sz w:val="24"/>
                <w:szCs w:val="24"/>
              </w:rPr>
            </w:pPr>
            <w:proofErr w:type="gramStart"/>
            <w:r w:rsidRPr="00614559">
              <w:rPr>
                <w:i/>
                <w:iCs/>
                <w:sz w:val="24"/>
                <w:szCs w:val="24"/>
              </w:rPr>
              <w:t xml:space="preserve">Субвенции на проведение мероприятий по предупреждению и ликвидации болезней животных, их лечению, защите населения от болезней, общих для человека и животных в рамках подпрограммы «Обеспечение стабильной благополучной </w:t>
            </w:r>
            <w:r w:rsidRPr="00614559">
              <w:rPr>
                <w:i/>
                <w:iCs/>
                <w:sz w:val="24"/>
                <w:szCs w:val="24"/>
              </w:rPr>
              <w:lastRenderedPageBreak/>
              <w:t xml:space="preserve">эпизоотической обстановки в Ханты-Мансийском автономном округе – Югре и защита населения от болезней, общих для человека и животных» (бюджет автономного округа) </w:t>
            </w:r>
            <w:proofErr w:type="gramEnd"/>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lastRenderedPageBreak/>
              <w:t>795,4</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795,4</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795,4</w:t>
            </w:r>
          </w:p>
        </w:tc>
      </w:tr>
      <w:tr w:rsidR="00012DE1" w:rsidRPr="00614559" w:rsidTr="00012DE1">
        <w:trPr>
          <w:trHeight w:val="821"/>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lastRenderedPageBreak/>
              <w:t>Государственная программа Ханты-Мансийского автономного округа - Югры «Поддержка занятости населения», всего</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1 826,0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1 826,0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1 826,0</w:t>
            </w:r>
          </w:p>
        </w:tc>
      </w:tr>
      <w:tr w:rsidR="00012DE1" w:rsidRPr="00614559" w:rsidTr="00012DE1">
        <w:trPr>
          <w:trHeight w:val="266"/>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87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t xml:space="preserve">Субвенции на осуществление отдельных государственных полномочий в сфере трудовых отношений и государственного управления охраной труда в рамках подпрограммы «Улучшение условий и охраны труда в Ханты-Мансийском автономном округе – Югре» (бюджет автономного округа) </w:t>
            </w:r>
            <w:proofErr w:type="gramEnd"/>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1 826,0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1 826,0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1 826,0</w:t>
            </w:r>
          </w:p>
        </w:tc>
      </w:tr>
      <w:tr w:rsidR="00012DE1" w:rsidRPr="00614559" w:rsidTr="00012DE1">
        <w:trPr>
          <w:trHeight w:val="799"/>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«Развитие жилищной сферы», всего</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5 034,5</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547,1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547,1</w:t>
            </w:r>
          </w:p>
        </w:tc>
      </w:tr>
      <w:tr w:rsidR="00012DE1" w:rsidRPr="00614559" w:rsidTr="00012DE1">
        <w:trPr>
          <w:trHeight w:val="243"/>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3168"/>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proofErr w:type="gramStart"/>
            <w:r w:rsidRPr="00614559">
              <w:rPr>
                <w:i/>
                <w:iCs/>
                <w:sz w:val="24"/>
                <w:szCs w:val="24"/>
              </w:rPr>
              <w:t>Субвенции на о</w:t>
            </w:r>
            <w:r w:rsidR="003729B6" w:rsidRPr="00614559">
              <w:rPr>
                <w:i/>
                <w:iCs/>
                <w:sz w:val="24"/>
                <w:szCs w:val="24"/>
              </w:rPr>
              <w:t>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в рамках подпрограммы «Обеспечение мерами государственной поддержки по улучшению жилищных условий отдельных категорий граждан» (федеральный бюджет)</w:t>
            </w:r>
            <w:proofErr w:type="gramEnd"/>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3 944,6</w:t>
            </w:r>
          </w:p>
        </w:tc>
        <w:tc>
          <w:tcPr>
            <w:tcW w:w="1559" w:type="dxa"/>
            <w:tcBorders>
              <w:top w:val="nil"/>
              <w:left w:val="nil"/>
              <w:bottom w:val="single" w:sz="4" w:space="0" w:color="auto"/>
              <w:right w:val="single" w:sz="4" w:space="0" w:color="auto"/>
            </w:tcBorders>
            <w:shd w:val="clear" w:color="auto" w:fill="auto"/>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vAlign w:val="bottom"/>
            <w:hideMark/>
          </w:tcPr>
          <w:p w:rsidR="003729B6" w:rsidRPr="00614559" w:rsidRDefault="003729B6" w:rsidP="00E34CEE">
            <w:pPr>
              <w:jc w:val="center"/>
              <w:rPr>
                <w:i/>
                <w:iCs/>
                <w:sz w:val="24"/>
                <w:szCs w:val="24"/>
              </w:rPr>
            </w:pPr>
            <w:r w:rsidRPr="00614559">
              <w:rPr>
                <w:i/>
                <w:iCs/>
                <w:sz w:val="24"/>
                <w:szCs w:val="24"/>
              </w:rPr>
              <w:t>0,0</w:t>
            </w:r>
          </w:p>
        </w:tc>
      </w:tr>
      <w:tr w:rsidR="00012DE1" w:rsidRPr="00614559" w:rsidTr="00012DE1">
        <w:trPr>
          <w:trHeight w:val="1093"/>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t>Субвенции на 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за счет средств бюджета Ханты-Мансийского автономного округа – Югры в рамках подпрограммы «Обеспечение мерами государственной поддержки по улучшению</w:t>
            </w:r>
            <w:proofErr w:type="gramEnd"/>
            <w:r w:rsidRPr="00614559">
              <w:rPr>
                <w:i/>
                <w:iCs/>
                <w:sz w:val="24"/>
                <w:szCs w:val="24"/>
              </w:rPr>
              <w:t xml:space="preserve"> жилищных условий отдельных категорий граждан» (бюджет автономного округа) </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1 085,6</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542,8</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542,8</w:t>
            </w:r>
          </w:p>
        </w:tc>
      </w:tr>
      <w:tr w:rsidR="00012DE1" w:rsidRPr="00614559" w:rsidTr="00012DE1">
        <w:trPr>
          <w:trHeight w:val="379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lastRenderedPageBreak/>
              <w:t>Субвенции на реализацию полномочий, указанных в пунктах 3.1, 3.2 статьи 2 Закона Ханты-Мансийского автономного округа – Югры от 31 марта 2009 года № 36-оз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в рамках подпрограммы «Обеспечение мерами государственной поддержки по улучшению жилищных условий отдельных категорий граждан</w:t>
            </w:r>
            <w:proofErr w:type="gramEnd"/>
            <w:r w:rsidRPr="00614559">
              <w:rPr>
                <w:i/>
                <w:iCs/>
                <w:sz w:val="24"/>
                <w:szCs w:val="24"/>
              </w:rPr>
              <w:t xml:space="preserve">» (бюджет автономного округа) </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4,3</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4,3</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4,3</w:t>
            </w:r>
          </w:p>
        </w:tc>
      </w:tr>
      <w:tr w:rsidR="00012DE1" w:rsidRPr="00614559" w:rsidTr="00012DE1">
        <w:trPr>
          <w:trHeight w:val="936"/>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«Культурное пространство», всего</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385,1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402,4</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422,1</w:t>
            </w:r>
          </w:p>
        </w:tc>
      </w:tr>
      <w:tr w:rsidR="00012DE1" w:rsidRPr="00614559" w:rsidTr="00012DE1">
        <w:trPr>
          <w:trHeight w:val="270"/>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247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 – Югры в рамках подпрограммы «Организационные, </w:t>
            </w:r>
            <w:proofErr w:type="gramStart"/>
            <w:r w:rsidRPr="00614559">
              <w:rPr>
                <w:i/>
                <w:iCs/>
                <w:sz w:val="24"/>
                <w:szCs w:val="24"/>
              </w:rPr>
              <w:t>экономические механизмы</w:t>
            </w:r>
            <w:proofErr w:type="gramEnd"/>
            <w:r w:rsidRPr="00614559">
              <w:rPr>
                <w:i/>
                <w:iCs/>
                <w:sz w:val="24"/>
                <w:szCs w:val="24"/>
              </w:rPr>
              <w:t xml:space="preserve"> развития культуры, архивного дела и историко-культурного наследия» (бюджет автономного округа) </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385,1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402,4</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422,1</w:t>
            </w:r>
          </w:p>
        </w:tc>
      </w:tr>
      <w:tr w:rsidR="00012DE1" w:rsidRPr="00614559" w:rsidTr="00012DE1">
        <w:trPr>
          <w:trHeight w:val="24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«Социальное и демографическое развитие», всего</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101 488,0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114 474,0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134 074,8</w:t>
            </w:r>
          </w:p>
        </w:tc>
      </w:tr>
      <w:tr w:rsidR="00012DE1" w:rsidRPr="00614559" w:rsidTr="00012DE1">
        <w:trPr>
          <w:trHeight w:val="219"/>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2208"/>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в рамках подпрограммы «Поддержка семьи, материнства и детства» (бюджет автономного округа)   </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67 417,7</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82 141,8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96 865,9</w:t>
            </w:r>
          </w:p>
        </w:tc>
      </w:tr>
      <w:tr w:rsidR="00012DE1" w:rsidRPr="00614559" w:rsidTr="00012DE1">
        <w:trPr>
          <w:trHeight w:val="228"/>
        </w:trPr>
        <w:tc>
          <w:tcPr>
            <w:tcW w:w="4820" w:type="dxa"/>
            <w:tcBorders>
              <w:top w:val="nil"/>
              <w:left w:val="single" w:sz="4" w:space="0" w:color="auto"/>
              <w:bottom w:val="single" w:sz="4" w:space="0" w:color="auto"/>
              <w:right w:val="single" w:sz="4" w:space="0" w:color="auto"/>
            </w:tcBorders>
            <w:shd w:val="clear" w:color="000000" w:fill="FFFFFF"/>
            <w:vAlign w:val="center"/>
            <w:hideMark/>
          </w:tcPr>
          <w:p w:rsidR="003729B6" w:rsidRPr="00614559" w:rsidRDefault="003729B6" w:rsidP="00E34CEE">
            <w:pPr>
              <w:rPr>
                <w:i/>
                <w:iCs/>
                <w:sz w:val="24"/>
                <w:szCs w:val="24"/>
              </w:rPr>
            </w:pPr>
            <w:proofErr w:type="gramStart"/>
            <w:r w:rsidRPr="00614559">
              <w:rPr>
                <w:i/>
                <w:iCs/>
                <w:sz w:val="24"/>
                <w:szCs w:val="24"/>
              </w:rPr>
              <w:t xml:space="preserve">Субвенции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«Поддержка семьи, материнства и детства» (бюджет </w:t>
            </w:r>
            <w:r w:rsidRPr="00614559">
              <w:rPr>
                <w:i/>
                <w:iCs/>
                <w:sz w:val="24"/>
                <w:szCs w:val="24"/>
              </w:rPr>
              <w:lastRenderedPageBreak/>
              <w:t xml:space="preserve">автономного округа) </w:t>
            </w:r>
            <w:proofErr w:type="gramEnd"/>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lastRenderedPageBreak/>
              <w:t>14 827,8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12 974,3</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14 086,4</w:t>
            </w:r>
          </w:p>
        </w:tc>
      </w:tr>
      <w:tr w:rsidR="00012DE1" w:rsidRPr="00614559" w:rsidTr="00012DE1">
        <w:trPr>
          <w:trHeight w:val="1680"/>
        </w:trPr>
        <w:tc>
          <w:tcPr>
            <w:tcW w:w="4820" w:type="dxa"/>
            <w:tcBorders>
              <w:top w:val="nil"/>
              <w:left w:val="single" w:sz="4" w:space="0" w:color="auto"/>
              <w:bottom w:val="single" w:sz="4" w:space="0" w:color="auto"/>
              <w:right w:val="single" w:sz="4" w:space="0" w:color="auto"/>
            </w:tcBorders>
            <w:shd w:val="clear" w:color="000000" w:fill="FFFFFF"/>
            <w:vAlign w:val="center"/>
            <w:hideMark/>
          </w:tcPr>
          <w:p w:rsidR="003729B6" w:rsidRPr="00614559" w:rsidRDefault="00DC5702" w:rsidP="00DC5702">
            <w:pPr>
              <w:rPr>
                <w:i/>
                <w:iCs/>
                <w:sz w:val="24"/>
                <w:szCs w:val="24"/>
              </w:rPr>
            </w:pPr>
            <w:proofErr w:type="gramStart"/>
            <w:r w:rsidRPr="00614559">
              <w:rPr>
                <w:i/>
                <w:iCs/>
                <w:sz w:val="24"/>
                <w:szCs w:val="24"/>
              </w:rPr>
              <w:lastRenderedPageBreak/>
              <w:t>Субвенции на п</w:t>
            </w:r>
            <w:r w:rsidR="003729B6" w:rsidRPr="00614559">
              <w:rPr>
                <w:i/>
                <w:iCs/>
                <w:sz w:val="24"/>
                <w:szCs w:val="24"/>
              </w:rPr>
              <w:t>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«Поддержка семьи, материнства и детства» (федеральный бюджет)</w:t>
            </w:r>
            <w:proofErr w:type="gramEnd"/>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1 112,1</w:t>
            </w:r>
          </w:p>
        </w:tc>
      </w:tr>
      <w:tr w:rsidR="00012DE1" w:rsidRPr="00614559" w:rsidTr="00012DE1">
        <w:trPr>
          <w:trHeight w:val="1572"/>
        </w:trPr>
        <w:tc>
          <w:tcPr>
            <w:tcW w:w="4820" w:type="dxa"/>
            <w:tcBorders>
              <w:top w:val="nil"/>
              <w:left w:val="single" w:sz="4" w:space="0" w:color="auto"/>
              <w:bottom w:val="single" w:sz="4" w:space="0" w:color="auto"/>
              <w:right w:val="single" w:sz="4" w:space="0" w:color="auto"/>
            </w:tcBorders>
            <w:shd w:val="clear" w:color="000000" w:fill="FFFFFF"/>
            <w:vAlign w:val="center"/>
            <w:hideMark/>
          </w:tcPr>
          <w:p w:rsidR="003729B6" w:rsidRPr="00614559" w:rsidRDefault="00DC5702" w:rsidP="00DC5702">
            <w:pPr>
              <w:rPr>
                <w:i/>
                <w:iCs/>
                <w:sz w:val="24"/>
                <w:szCs w:val="24"/>
              </w:rPr>
            </w:pPr>
            <w:proofErr w:type="gramStart"/>
            <w:r w:rsidRPr="00614559">
              <w:rPr>
                <w:i/>
                <w:iCs/>
                <w:sz w:val="24"/>
                <w:szCs w:val="24"/>
              </w:rPr>
              <w:t>Субвенции на п</w:t>
            </w:r>
            <w:r w:rsidR="003729B6" w:rsidRPr="00614559">
              <w:rPr>
                <w:i/>
                <w:iCs/>
                <w:sz w:val="24"/>
                <w:szCs w:val="24"/>
              </w:rPr>
              <w:t xml:space="preserve">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«Поддержка семьи, материнства и детства» (бюджет автономного округа) </w:t>
            </w:r>
            <w:proofErr w:type="gramEnd"/>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0,0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2 594,9</w:t>
            </w:r>
          </w:p>
        </w:tc>
      </w:tr>
      <w:tr w:rsidR="00012DE1" w:rsidRPr="00614559" w:rsidTr="00012DE1">
        <w:trPr>
          <w:trHeight w:val="1908"/>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t xml:space="preserve">Субвенции на обеспечение дополнительных гарантий прав на жилое помещение детей-сирот и детей, оставшихся без попечения родителей, лиц из числа детей-сирот и детей, оставшихся без попечения родителей в рамках подпрограммы «Поддержка семьи, материнства и детства» (бюджет автономного округа)  </w:t>
            </w:r>
            <w:proofErr w:type="gramEnd"/>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246,1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246,1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246,1</w:t>
            </w:r>
          </w:p>
        </w:tc>
      </w:tr>
      <w:tr w:rsidR="00012DE1" w:rsidRPr="00614559" w:rsidTr="00012DE1">
        <w:trPr>
          <w:trHeight w:val="1260"/>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t xml:space="preserve">Субвенции на осуществление деятельности по опеке и попечительству в рамках подпрограммы «Поддержка семьи, материнства и детства» (бюджет автономного округа) </w:t>
            </w:r>
            <w:proofErr w:type="gramEnd"/>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13 538,1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13 653,5</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13 711,1</w:t>
            </w:r>
          </w:p>
        </w:tc>
      </w:tr>
      <w:tr w:rsidR="00012DE1" w:rsidRPr="00614559" w:rsidTr="00012DE1">
        <w:trPr>
          <w:trHeight w:val="1104"/>
        </w:trPr>
        <w:tc>
          <w:tcPr>
            <w:tcW w:w="4820" w:type="dxa"/>
            <w:vMerge w:val="restart"/>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t xml:space="preserve">Субвенции на осуществление отдельных государственных полномочий по созданию и осуществлению деятельности муниципальных комиссий по делам несовершеннолетних и защите их прав в рамках подпрограммы «Поддержка семьи, материнства и детства» (бюджет автономного округа) </w:t>
            </w:r>
            <w:proofErr w:type="gramEnd"/>
          </w:p>
        </w:tc>
        <w:tc>
          <w:tcPr>
            <w:tcW w:w="1559" w:type="dxa"/>
            <w:vMerge w:val="restart"/>
            <w:tcBorders>
              <w:top w:val="nil"/>
              <w:left w:val="single" w:sz="4" w:space="0" w:color="auto"/>
              <w:bottom w:val="single" w:sz="4" w:space="0" w:color="000000"/>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5 458,3</w:t>
            </w:r>
          </w:p>
        </w:tc>
        <w:tc>
          <w:tcPr>
            <w:tcW w:w="1559" w:type="dxa"/>
            <w:vMerge w:val="restart"/>
            <w:tcBorders>
              <w:top w:val="nil"/>
              <w:left w:val="single" w:sz="4" w:space="0" w:color="auto"/>
              <w:bottom w:val="single" w:sz="4" w:space="0" w:color="000000"/>
              <w:right w:val="single" w:sz="4" w:space="0" w:color="auto"/>
            </w:tcBorders>
            <w:shd w:val="clear" w:color="auto" w:fill="auto"/>
            <w:vAlign w:val="bottom"/>
            <w:hideMark/>
          </w:tcPr>
          <w:p w:rsidR="003729B6" w:rsidRPr="00614559" w:rsidRDefault="003729B6" w:rsidP="00E34CEE">
            <w:pPr>
              <w:jc w:val="center"/>
              <w:rPr>
                <w:i/>
                <w:iCs/>
                <w:sz w:val="24"/>
                <w:szCs w:val="24"/>
              </w:rPr>
            </w:pPr>
            <w:r w:rsidRPr="00614559">
              <w:rPr>
                <w:i/>
                <w:iCs/>
                <w:sz w:val="24"/>
                <w:szCs w:val="24"/>
              </w:rPr>
              <w:t>5 458,3</w:t>
            </w:r>
          </w:p>
        </w:tc>
        <w:tc>
          <w:tcPr>
            <w:tcW w:w="1559" w:type="dxa"/>
            <w:vMerge w:val="restart"/>
            <w:tcBorders>
              <w:top w:val="nil"/>
              <w:left w:val="single" w:sz="4" w:space="0" w:color="auto"/>
              <w:bottom w:val="single" w:sz="4" w:space="0" w:color="000000"/>
              <w:right w:val="single" w:sz="4" w:space="0" w:color="auto"/>
            </w:tcBorders>
            <w:shd w:val="clear" w:color="auto" w:fill="auto"/>
            <w:vAlign w:val="bottom"/>
            <w:hideMark/>
          </w:tcPr>
          <w:p w:rsidR="003729B6" w:rsidRPr="00614559" w:rsidRDefault="003729B6" w:rsidP="00E34CEE">
            <w:pPr>
              <w:jc w:val="center"/>
              <w:rPr>
                <w:i/>
                <w:iCs/>
                <w:sz w:val="24"/>
                <w:szCs w:val="24"/>
              </w:rPr>
            </w:pPr>
            <w:r w:rsidRPr="00614559">
              <w:rPr>
                <w:i/>
                <w:iCs/>
                <w:sz w:val="24"/>
                <w:szCs w:val="24"/>
              </w:rPr>
              <w:t>5 458,3</w:t>
            </w:r>
          </w:p>
        </w:tc>
      </w:tr>
      <w:tr w:rsidR="00012DE1" w:rsidRPr="00614559" w:rsidTr="00012DE1">
        <w:trPr>
          <w:trHeight w:val="468"/>
        </w:trPr>
        <w:tc>
          <w:tcPr>
            <w:tcW w:w="4820" w:type="dxa"/>
            <w:vMerge/>
            <w:tcBorders>
              <w:top w:val="nil"/>
              <w:left w:val="single" w:sz="4" w:space="0" w:color="auto"/>
              <w:bottom w:val="single" w:sz="4" w:space="0" w:color="auto"/>
              <w:right w:val="single" w:sz="4" w:space="0" w:color="auto"/>
            </w:tcBorders>
            <w:vAlign w:val="center"/>
            <w:hideMark/>
          </w:tcPr>
          <w:p w:rsidR="003729B6" w:rsidRPr="00614559" w:rsidRDefault="003729B6" w:rsidP="00E34CEE">
            <w:pPr>
              <w:rPr>
                <w:i/>
                <w:iCs/>
                <w:sz w:val="24"/>
                <w:szCs w:val="24"/>
              </w:rPr>
            </w:pPr>
          </w:p>
        </w:tc>
        <w:tc>
          <w:tcPr>
            <w:tcW w:w="1559" w:type="dxa"/>
            <w:vMerge/>
            <w:tcBorders>
              <w:top w:val="nil"/>
              <w:left w:val="single" w:sz="4" w:space="0" w:color="auto"/>
              <w:bottom w:val="single" w:sz="4" w:space="0" w:color="000000"/>
              <w:right w:val="single" w:sz="4" w:space="0" w:color="auto"/>
            </w:tcBorders>
            <w:vAlign w:val="center"/>
            <w:hideMark/>
          </w:tcPr>
          <w:p w:rsidR="003729B6" w:rsidRPr="00614559" w:rsidRDefault="003729B6" w:rsidP="00E34CEE">
            <w:pPr>
              <w:jc w:val="center"/>
              <w:rPr>
                <w:i/>
                <w:iCs/>
                <w:sz w:val="24"/>
                <w:szCs w:val="24"/>
              </w:rPr>
            </w:pPr>
          </w:p>
        </w:tc>
        <w:tc>
          <w:tcPr>
            <w:tcW w:w="1559" w:type="dxa"/>
            <w:vMerge/>
            <w:tcBorders>
              <w:top w:val="nil"/>
              <w:left w:val="single" w:sz="4" w:space="0" w:color="auto"/>
              <w:bottom w:val="single" w:sz="4" w:space="0" w:color="000000"/>
              <w:right w:val="single" w:sz="4" w:space="0" w:color="auto"/>
            </w:tcBorders>
            <w:vAlign w:val="center"/>
            <w:hideMark/>
          </w:tcPr>
          <w:p w:rsidR="003729B6" w:rsidRPr="00614559" w:rsidRDefault="003729B6" w:rsidP="00E34CEE">
            <w:pPr>
              <w:jc w:val="center"/>
              <w:rPr>
                <w:i/>
                <w:iCs/>
                <w:sz w:val="24"/>
                <w:szCs w:val="24"/>
              </w:rPr>
            </w:pPr>
          </w:p>
        </w:tc>
        <w:tc>
          <w:tcPr>
            <w:tcW w:w="1559" w:type="dxa"/>
            <w:vMerge/>
            <w:tcBorders>
              <w:top w:val="nil"/>
              <w:left w:val="single" w:sz="4" w:space="0" w:color="auto"/>
              <w:bottom w:val="single" w:sz="4" w:space="0" w:color="000000"/>
              <w:right w:val="single" w:sz="4" w:space="0" w:color="auto"/>
            </w:tcBorders>
            <w:vAlign w:val="center"/>
            <w:hideMark/>
          </w:tcPr>
          <w:p w:rsidR="003729B6" w:rsidRPr="00614559" w:rsidRDefault="003729B6" w:rsidP="00E34CEE">
            <w:pPr>
              <w:jc w:val="center"/>
              <w:rPr>
                <w:i/>
                <w:iCs/>
                <w:sz w:val="24"/>
                <w:szCs w:val="24"/>
              </w:rPr>
            </w:pPr>
          </w:p>
        </w:tc>
      </w:tr>
      <w:tr w:rsidR="00012DE1" w:rsidRPr="00614559" w:rsidTr="00012DE1">
        <w:trPr>
          <w:trHeight w:val="79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«Развитие образования», всего</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1 156 347,6</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1 161 079,2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1 161 079,2</w:t>
            </w:r>
          </w:p>
        </w:tc>
      </w:tr>
      <w:tr w:rsidR="00012DE1" w:rsidRPr="00614559" w:rsidTr="00012DE1">
        <w:trPr>
          <w:trHeight w:val="299"/>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2460"/>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 xml:space="preserve">Субвенции для обеспечения государственных гарантий на получение образования и </w:t>
            </w:r>
            <w:proofErr w:type="gramStart"/>
            <w:r w:rsidRPr="00614559">
              <w:rPr>
                <w:i/>
                <w:iCs/>
                <w:sz w:val="24"/>
                <w:szCs w:val="24"/>
              </w:rPr>
              <w:t>осуществления</w:t>
            </w:r>
            <w:proofErr w:type="gramEnd"/>
            <w:r w:rsidRPr="00614559">
              <w:rPr>
                <w:i/>
                <w:iCs/>
                <w:sz w:val="24"/>
                <w:szCs w:val="24"/>
              </w:rPr>
              <w:t xml:space="preserve"> переданных органам местного самоуправления муниципальных образований Ханты-Мансийского автономного округа – Югры отдельных государственных полномочий в области образования в рамках  подпрограммы «Общее образование. Дополнительное образование детей» (бюджет автономного округа) </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1 087 015,2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1 091 746,8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1 091 746,8</w:t>
            </w:r>
          </w:p>
        </w:tc>
      </w:tr>
      <w:tr w:rsidR="00012DE1" w:rsidRPr="00614559" w:rsidTr="00012DE1">
        <w:trPr>
          <w:trHeight w:val="187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lastRenderedPageBreak/>
              <w:t xml:space="preserve">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рамках подпрограммы «Ресурсное обеспечение в сфере образования, науки и молодежной политики» (бюджет автономного округа) </w:t>
            </w:r>
            <w:proofErr w:type="gramEnd"/>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31 765,0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31 765,0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31 765,0</w:t>
            </w:r>
          </w:p>
        </w:tc>
      </w:tr>
      <w:tr w:rsidR="00012DE1" w:rsidRPr="00614559" w:rsidTr="00012DE1">
        <w:trPr>
          <w:trHeight w:val="2508"/>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t xml:space="preserve">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в рамках подпрограммы «Ресурсное обеспечение в сфере образования, науки и молодежной политики» (бюджет автономного округа) </w:t>
            </w:r>
            <w:proofErr w:type="gramEnd"/>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28 379,8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28 379,8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28 379,8</w:t>
            </w:r>
          </w:p>
        </w:tc>
      </w:tr>
      <w:tr w:rsidR="00012DE1" w:rsidRPr="00614559" w:rsidTr="00012DE1">
        <w:trPr>
          <w:trHeight w:val="526"/>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t xml:space="preserve">Субвенции на организацию и обеспечение отдыха и оздоровления детей, в том числе в этнической среде в рамках подпрограммы «Ресурсное обеспечение в сфере образования, науки и молодежной политики» (бюджет автономного округа) </w:t>
            </w:r>
            <w:proofErr w:type="gramEnd"/>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9 187,6</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9 187,6</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9 187,6</w:t>
            </w:r>
          </w:p>
        </w:tc>
      </w:tr>
      <w:tr w:rsidR="00012DE1" w:rsidRPr="00614559" w:rsidTr="00012DE1">
        <w:trPr>
          <w:trHeight w:val="1092"/>
        </w:trPr>
        <w:tc>
          <w:tcPr>
            <w:tcW w:w="4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«Жилищно-коммунальный комплекс и городская среда», всего</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1 335,7</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1 375,6</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1 416,8</w:t>
            </w:r>
          </w:p>
        </w:tc>
      </w:tr>
      <w:tr w:rsidR="00012DE1" w:rsidRPr="00614559" w:rsidTr="00012DE1">
        <w:trPr>
          <w:trHeight w:val="257"/>
        </w:trPr>
        <w:tc>
          <w:tcPr>
            <w:tcW w:w="4820" w:type="dxa"/>
            <w:tcBorders>
              <w:top w:val="single" w:sz="4" w:space="0" w:color="auto"/>
              <w:left w:val="single" w:sz="4" w:space="0" w:color="auto"/>
              <w:bottom w:val="single" w:sz="4" w:space="0" w:color="auto"/>
              <w:right w:val="nil"/>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3168"/>
        </w:trPr>
        <w:tc>
          <w:tcPr>
            <w:tcW w:w="4820" w:type="dxa"/>
            <w:tcBorders>
              <w:top w:val="single" w:sz="4" w:space="0" w:color="auto"/>
              <w:left w:val="single" w:sz="4" w:space="0" w:color="auto"/>
              <w:bottom w:val="single" w:sz="4" w:space="0" w:color="auto"/>
              <w:right w:val="single" w:sz="4" w:space="0" w:color="000000"/>
            </w:tcBorders>
            <w:shd w:val="clear" w:color="000000" w:fill="FFFFFF"/>
            <w:vAlign w:val="center"/>
            <w:hideMark/>
          </w:tcPr>
          <w:p w:rsidR="003729B6" w:rsidRPr="00614559" w:rsidRDefault="003729B6" w:rsidP="00E34CEE">
            <w:pPr>
              <w:rPr>
                <w:i/>
                <w:iCs/>
                <w:sz w:val="24"/>
                <w:szCs w:val="24"/>
              </w:rPr>
            </w:pPr>
            <w:proofErr w:type="gramStart"/>
            <w:r w:rsidRPr="00614559">
              <w:rPr>
                <w:i/>
                <w:iCs/>
                <w:sz w:val="24"/>
                <w:szCs w:val="24"/>
              </w:rPr>
              <w:t xml:space="preserve">Субвенции на возмещение недополученных доходов организациям, осуществляющим реализацию электрической энергии населению и приравненным к нему категориям потребителей в зоне децентрализованного электроснабжения Ханты-Мансийского автономного округа – Югры по социально ориентированным тарифам и сжиженного газа по социально ориентированным розничным ценам в рамках подпрограммы «Обеспечение равных прав потребителей на получение энергетических ресурсов» (бюджет автономного округа) </w:t>
            </w:r>
            <w:proofErr w:type="gramEnd"/>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1 335,7</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1 375,6</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1 416,8</w:t>
            </w:r>
          </w:p>
        </w:tc>
      </w:tr>
      <w:tr w:rsidR="00012DE1" w:rsidRPr="00614559" w:rsidTr="00012DE1">
        <w:trPr>
          <w:trHeight w:val="871"/>
        </w:trPr>
        <w:tc>
          <w:tcPr>
            <w:tcW w:w="4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«Современное здравоохранение», всего</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1 355,2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1 355,2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1 355,2</w:t>
            </w:r>
          </w:p>
        </w:tc>
      </w:tr>
      <w:tr w:rsidR="00012DE1" w:rsidRPr="00614559" w:rsidTr="00012DE1">
        <w:trPr>
          <w:trHeight w:val="273"/>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1823"/>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lastRenderedPageBreak/>
              <w:t xml:space="preserve">Субвенции на организацию осуществления мероприятий по проведению дезинсекции и дератизации в Ханты-Мансийском автономном округе – Югре в рамках подпрограммы «Развитие первичной медико-санитарной помощи» (бюджет автономного округа) </w:t>
            </w:r>
            <w:proofErr w:type="gramEnd"/>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1 355,2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1 355,2</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1 355,2</w:t>
            </w:r>
          </w:p>
        </w:tc>
      </w:tr>
      <w:tr w:rsidR="00012DE1" w:rsidRPr="00614559" w:rsidTr="00012DE1">
        <w:trPr>
          <w:trHeight w:val="87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«Экологическая безопасность», всего</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108,1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108,1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108,1</w:t>
            </w:r>
          </w:p>
        </w:tc>
      </w:tr>
      <w:tr w:rsidR="00012DE1" w:rsidRPr="00614559" w:rsidTr="00012DE1">
        <w:trPr>
          <w:trHeight w:val="420"/>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012DE1" w:rsidRPr="00614559" w:rsidTr="00012DE1">
        <w:trPr>
          <w:trHeight w:val="526"/>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t xml:space="preserve">Субвенции на осуществление отдельных государственных полномочий Ханты-Мансийского автономного округа – Югры в сфере обращения с твердыми коммунальными отходами в рамках подпрограммы «Развитие системы обращения с отходами производства и потребления в Ханты-Мансийском автономном округе – Югре» (бюджет автономного округа) </w:t>
            </w:r>
            <w:proofErr w:type="gramEnd"/>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108,1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108,1</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108,1</w:t>
            </w:r>
          </w:p>
        </w:tc>
      </w:tr>
      <w:tr w:rsidR="00012DE1" w:rsidRPr="00614559" w:rsidTr="00012DE1">
        <w:trPr>
          <w:trHeight w:val="996"/>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«Развитие государственной гражданской и муниципальной службы», всего</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r w:rsidRPr="00614559">
              <w:rPr>
                <w:sz w:val="24"/>
                <w:szCs w:val="24"/>
              </w:rPr>
              <w:t>6 024,6</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r w:rsidRPr="00614559">
              <w:rPr>
                <w:sz w:val="24"/>
                <w:szCs w:val="24"/>
              </w:rPr>
              <w:t>5 100,8</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r w:rsidRPr="00614559">
              <w:rPr>
                <w:sz w:val="24"/>
                <w:szCs w:val="24"/>
              </w:rPr>
              <w:t>5 323,5</w:t>
            </w:r>
          </w:p>
        </w:tc>
      </w:tr>
      <w:tr w:rsidR="00012DE1" w:rsidRPr="00614559" w:rsidTr="00012DE1">
        <w:trPr>
          <w:trHeight w:val="265"/>
        </w:trPr>
        <w:tc>
          <w:tcPr>
            <w:tcW w:w="4820" w:type="dxa"/>
            <w:tcBorders>
              <w:top w:val="nil"/>
              <w:left w:val="single" w:sz="4" w:space="0" w:color="auto"/>
              <w:bottom w:val="single" w:sz="4" w:space="0" w:color="auto"/>
              <w:right w:val="nil"/>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single" w:sz="4" w:space="0" w:color="auto"/>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p>
        </w:tc>
      </w:tr>
      <w:tr w:rsidR="00012DE1" w:rsidRPr="00614559" w:rsidTr="00012DE1">
        <w:trPr>
          <w:trHeight w:val="3504"/>
        </w:trPr>
        <w:tc>
          <w:tcPr>
            <w:tcW w:w="4820" w:type="dxa"/>
            <w:tcBorders>
              <w:top w:val="nil"/>
              <w:left w:val="single" w:sz="4" w:space="0" w:color="auto"/>
              <w:bottom w:val="single" w:sz="4" w:space="0" w:color="auto"/>
              <w:right w:val="nil"/>
            </w:tcBorders>
            <w:shd w:val="clear" w:color="000000" w:fill="FFFFFF"/>
            <w:vAlign w:val="center"/>
            <w:hideMark/>
          </w:tcPr>
          <w:p w:rsidR="003729B6" w:rsidRPr="00614559" w:rsidRDefault="00DC5702" w:rsidP="00DC5702">
            <w:pPr>
              <w:rPr>
                <w:i/>
                <w:iCs/>
                <w:sz w:val="24"/>
                <w:szCs w:val="24"/>
              </w:rPr>
            </w:pPr>
            <w:proofErr w:type="gramStart"/>
            <w:r w:rsidRPr="00614559">
              <w:rPr>
                <w:i/>
                <w:iCs/>
                <w:sz w:val="24"/>
                <w:szCs w:val="24"/>
              </w:rPr>
              <w:t>Субвенции на о</w:t>
            </w:r>
            <w:r w:rsidR="003729B6" w:rsidRPr="00614559">
              <w:rPr>
                <w:i/>
                <w:iCs/>
                <w:sz w:val="24"/>
                <w:szCs w:val="24"/>
              </w:rPr>
              <w:t>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года № 143-ФЗ «Об актах гражданского состояния» полномочий Российской Федерации на государственную регистрацию актов гражданского состояния в рамках подпрограммы «Создание условий для развития государственной гражданской службы Ханты-Мансийского автономного округа – Югры и муниципальной службы в Ханты-Мансийском автономном округе – Югре</w:t>
            </w:r>
            <w:proofErr w:type="gramEnd"/>
            <w:r w:rsidR="003729B6" w:rsidRPr="00614559">
              <w:rPr>
                <w:i/>
                <w:iCs/>
                <w:sz w:val="24"/>
                <w:szCs w:val="24"/>
              </w:rPr>
              <w:t xml:space="preserve">» (федеральный бюджет) </w:t>
            </w:r>
          </w:p>
        </w:tc>
        <w:tc>
          <w:tcPr>
            <w:tcW w:w="1559" w:type="dxa"/>
            <w:tcBorders>
              <w:top w:val="nil"/>
              <w:left w:val="single" w:sz="4" w:space="0" w:color="auto"/>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4 916,8</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3 993,0</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4 215,7</w:t>
            </w:r>
          </w:p>
        </w:tc>
      </w:tr>
      <w:tr w:rsidR="00012DE1" w:rsidRPr="00614559" w:rsidTr="00012DE1">
        <w:trPr>
          <w:trHeight w:val="380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proofErr w:type="gramStart"/>
            <w:r w:rsidRPr="00614559">
              <w:rPr>
                <w:i/>
                <w:iCs/>
                <w:sz w:val="24"/>
                <w:szCs w:val="24"/>
              </w:rPr>
              <w:lastRenderedPageBreak/>
              <w:t>Субвенции на о</w:t>
            </w:r>
            <w:r w:rsidR="003729B6" w:rsidRPr="00614559">
              <w:rPr>
                <w:i/>
                <w:iCs/>
                <w:sz w:val="24"/>
                <w:szCs w:val="24"/>
              </w:rPr>
              <w:t>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года № 143-ФЗ «Об актах гражданского состояния» полномочий Российской Федерации на государственную регистрацию актов гражданского состояния за счет средств бюджета Ханты-Мансийского автономного округа – Югры рамках подпрограммы «Создание условий для развития государственной гражданской службы Ханты-Мансийского автономного округа – Югры и</w:t>
            </w:r>
            <w:proofErr w:type="gramEnd"/>
            <w:r w:rsidR="003729B6" w:rsidRPr="00614559">
              <w:rPr>
                <w:i/>
                <w:iCs/>
                <w:sz w:val="24"/>
                <w:szCs w:val="24"/>
              </w:rPr>
              <w:t xml:space="preserve"> муниципальной службы </w:t>
            </w:r>
            <w:proofErr w:type="gramStart"/>
            <w:r w:rsidR="003729B6" w:rsidRPr="00614559">
              <w:rPr>
                <w:i/>
                <w:iCs/>
                <w:sz w:val="24"/>
                <w:szCs w:val="24"/>
              </w:rPr>
              <w:t>в</w:t>
            </w:r>
            <w:proofErr w:type="gramEnd"/>
            <w:r w:rsidR="003729B6" w:rsidRPr="00614559">
              <w:rPr>
                <w:i/>
                <w:iCs/>
                <w:sz w:val="24"/>
                <w:szCs w:val="24"/>
              </w:rPr>
              <w:t xml:space="preserve"> </w:t>
            </w:r>
            <w:proofErr w:type="gramStart"/>
            <w:r w:rsidR="003729B6" w:rsidRPr="00614559">
              <w:rPr>
                <w:i/>
                <w:iCs/>
                <w:sz w:val="24"/>
                <w:szCs w:val="24"/>
              </w:rPr>
              <w:t>Ханты-Мансийском</w:t>
            </w:r>
            <w:proofErr w:type="gramEnd"/>
            <w:r w:rsidR="003729B6" w:rsidRPr="00614559">
              <w:rPr>
                <w:i/>
                <w:iCs/>
                <w:sz w:val="24"/>
                <w:szCs w:val="24"/>
              </w:rPr>
              <w:t xml:space="preserve"> автономном округе – Югре» (бюджет автономного округа) </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1 107,8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1 107,8</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1 107,8</w:t>
            </w:r>
          </w:p>
        </w:tc>
      </w:tr>
      <w:tr w:rsidR="00012DE1" w:rsidRPr="00614559" w:rsidTr="00012DE1">
        <w:trPr>
          <w:trHeight w:val="31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proofErr w:type="spellStart"/>
            <w:r w:rsidRPr="00614559">
              <w:rPr>
                <w:sz w:val="24"/>
                <w:szCs w:val="24"/>
              </w:rPr>
              <w:t>Непрограммные</w:t>
            </w:r>
            <w:proofErr w:type="spellEnd"/>
            <w:r w:rsidRPr="00614559">
              <w:rPr>
                <w:sz w:val="24"/>
                <w:szCs w:val="24"/>
              </w:rPr>
              <w:t xml:space="preserve"> расходы, всего</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r w:rsidRPr="00614559">
              <w:rPr>
                <w:sz w:val="24"/>
                <w:szCs w:val="24"/>
              </w:rPr>
              <w:t>3 919,5</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r w:rsidRPr="00614559">
              <w:rPr>
                <w:sz w:val="24"/>
                <w:szCs w:val="24"/>
              </w:rPr>
              <w:t>3 870,9</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r w:rsidRPr="00614559">
              <w:rPr>
                <w:sz w:val="24"/>
                <w:szCs w:val="24"/>
              </w:rPr>
              <w:t>4 005,0</w:t>
            </w:r>
          </w:p>
        </w:tc>
      </w:tr>
      <w:tr w:rsidR="00012DE1" w:rsidRPr="00614559" w:rsidTr="00012DE1">
        <w:trPr>
          <w:trHeight w:val="312"/>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sz w:val="24"/>
                <w:szCs w:val="24"/>
              </w:rPr>
            </w:pPr>
          </w:p>
        </w:tc>
      </w:tr>
      <w:tr w:rsidR="00012DE1" w:rsidRPr="00614559" w:rsidTr="00012DE1">
        <w:trPr>
          <w:trHeight w:val="1380"/>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DC5702" w:rsidP="00DC5702">
            <w:pPr>
              <w:rPr>
                <w:i/>
                <w:iCs/>
                <w:sz w:val="24"/>
                <w:szCs w:val="24"/>
              </w:rPr>
            </w:pPr>
            <w:r w:rsidRPr="00614559">
              <w:rPr>
                <w:i/>
                <w:iCs/>
                <w:sz w:val="24"/>
                <w:szCs w:val="24"/>
              </w:rPr>
              <w:t>Субвенции на о</w:t>
            </w:r>
            <w:r w:rsidR="003729B6" w:rsidRPr="00614559">
              <w:rPr>
                <w:i/>
                <w:iCs/>
                <w:sz w:val="24"/>
                <w:szCs w:val="24"/>
              </w:rPr>
              <w:t xml:space="preserve">существление первичного воинского учета на территориях, где отсутствуют военные комиссариаты в рамках </w:t>
            </w:r>
            <w:proofErr w:type="spellStart"/>
            <w:r w:rsidR="003729B6" w:rsidRPr="00614559">
              <w:rPr>
                <w:i/>
                <w:iCs/>
                <w:sz w:val="24"/>
                <w:szCs w:val="24"/>
              </w:rPr>
              <w:t>непрограммных</w:t>
            </w:r>
            <w:proofErr w:type="spellEnd"/>
            <w:r w:rsidR="003729B6" w:rsidRPr="00614559">
              <w:rPr>
                <w:i/>
                <w:iCs/>
                <w:sz w:val="24"/>
                <w:szCs w:val="24"/>
              </w:rPr>
              <w:t xml:space="preserve"> направлений деятельности (федеральный бюджет)</w:t>
            </w:r>
          </w:p>
        </w:tc>
        <w:tc>
          <w:tcPr>
            <w:tcW w:w="1559" w:type="dxa"/>
            <w:tcBorders>
              <w:top w:val="nil"/>
              <w:left w:val="nil"/>
              <w:bottom w:val="single" w:sz="4" w:space="0" w:color="auto"/>
              <w:right w:val="single" w:sz="4" w:space="0" w:color="auto"/>
            </w:tcBorders>
            <w:shd w:val="clear" w:color="000000" w:fill="FFFFFF"/>
            <w:noWrap/>
            <w:vAlign w:val="bottom"/>
            <w:hideMark/>
          </w:tcPr>
          <w:p w:rsidR="003729B6" w:rsidRPr="00614559" w:rsidRDefault="003729B6" w:rsidP="00E34CEE">
            <w:pPr>
              <w:jc w:val="center"/>
              <w:rPr>
                <w:i/>
                <w:iCs/>
                <w:sz w:val="24"/>
                <w:szCs w:val="24"/>
              </w:rPr>
            </w:pPr>
            <w:r w:rsidRPr="00614559">
              <w:rPr>
                <w:i/>
                <w:iCs/>
                <w:sz w:val="24"/>
                <w:szCs w:val="24"/>
              </w:rPr>
              <w:t>3 919,5</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3 870,9</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4 005,0</w:t>
            </w:r>
          </w:p>
        </w:tc>
      </w:tr>
      <w:tr w:rsidR="00012DE1" w:rsidRPr="00614559" w:rsidTr="00012DE1">
        <w:trPr>
          <w:trHeight w:val="312"/>
        </w:trPr>
        <w:tc>
          <w:tcPr>
            <w:tcW w:w="4820" w:type="dxa"/>
            <w:tcBorders>
              <w:top w:val="nil"/>
              <w:left w:val="single" w:sz="4" w:space="0" w:color="auto"/>
              <w:bottom w:val="single" w:sz="4" w:space="0" w:color="auto"/>
              <w:right w:val="single" w:sz="4" w:space="0" w:color="auto"/>
            </w:tcBorders>
            <w:shd w:val="clear" w:color="auto" w:fill="auto"/>
            <w:noWrap/>
            <w:vAlign w:val="center"/>
            <w:hideMark/>
          </w:tcPr>
          <w:p w:rsidR="003729B6" w:rsidRPr="00614559" w:rsidRDefault="003729B6" w:rsidP="00E34CEE">
            <w:pPr>
              <w:rPr>
                <w:b/>
                <w:bCs/>
                <w:sz w:val="24"/>
                <w:szCs w:val="24"/>
              </w:rPr>
            </w:pPr>
            <w:r w:rsidRPr="00614559">
              <w:rPr>
                <w:b/>
                <w:bCs/>
                <w:sz w:val="24"/>
                <w:szCs w:val="24"/>
              </w:rPr>
              <w:t>Итого по субвенциям</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right"/>
              <w:rPr>
                <w:b/>
                <w:bCs/>
                <w:sz w:val="24"/>
                <w:szCs w:val="24"/>
              </w:rPr>
            </w:pPr>
            <w:r w:rsidRPr="00614559">
              <w:rPr>
                <w:b/>
                <w:bCs/>
                <w:sz w:val="24"/>
                <w:szCs w:val="24"/>
              </w:rPr>
              <w:t>1 383 917,50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right"/>
              <w:rPr>
                <w:b/>
                <w:bCs/>
                <w:sz w:val="24"/>
                <w:szCs w:val="24"/>
              </w:rPr>
            </w:pPr>
            <w:r w:rsidRPr="00614559">
              <w:rPr>
                <w:b/>
                <w:bCs/>
                <w:sz w:val="24"/>
                <w:szCs w:val="24"/>
              </w:rPr>
              <w:t>1 396 233,60</w:t>
            </w:r>
          </w:p>
        </w:tc>
        <w:tc>
          <w:tcPr>
            <w:tcW w:w="1559"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right"/>
              <w:rPr>
                <w:b/>
                <w:bCs/>
                <w:sz w:val="24"/>
                <w:szCs w:val="24"/>
              </w:rPr>
            </w:pPr>
            <w:r w:rsidRPr="00614559">
              <w:rPr>
                <w:b/>
                <w:bCs/>
                <w:sz w:val="24"/>
                <w:szCs w:val="24"/>
              </w:rPr>
              <w:t>1 416 251,90</w:t>
            </w:r>
          </w:p>
        </w:tc>
      </w:tr>
    </w:tbl>
    <w:p w:rsidR="003729B6" w:rsidRPr="00614559" w:rsidRDefault="003729B6" w:rsidP="00E34CEE">
      <w:pPr>
        <w:pStyle w:val="ae"/>
        <w:spacing w:before="0" w:beforeAutospacing="0" w:after="0" w:afterAutospacing="0"/>
        <w:ind w:firstLine="709"/>
        <w:jc w:val="both"/>
        <w:rPr>
          <w:rFonts w:eastAsia="Calibri"/>
        </w:rPr>
      </w:pPr>
    </w:p>
    <w:p w:rsidR="003729B6" w:rsidRPr="00614559" w:rsidRDefault="003729B6" w:rsidP="00E34CEE">
      <w:pPr>
        <w:pStyle w:val="ae"/>
        <w:spacing w:before="0" w:beforeAutospacing="0" w:after="0" w:afterAutospacing="0"/>
        <w:ind w:firstLine="709"/>
        <w:jc w:val="both"/>
        <w:rPr>
          <w:rFonts w:eastAsia="Calibri"/>
        </w:rPr>
      </w:pPr>
      <w:r w:rsidRPr="00614559">
        <w:rPr>
          <w:rFonts w:eastAsia="Calibri"/>
        </w:rPr>
        <w:t>Общее количество субвенций бюджету города Югорска составило на 2019 год и на плановый период 2020 и 2021 годов 25 единиц, из них в рамках государственных программ Ханты-Мансийского автономного округа - Югры 24 единицы.</w:t>
      </w:r>
    </w:p>
    <w:p w:rsidR="003729B6" w:rsidRPr="00614559" w:rsidRDefault="003729B6" w:rsidP="00E34CEE">
      <w:pPr>
        <w:pStyle w:val="ae"/>
        <w:spacing w:before="0" w:beforeAutospacing="0" w:after="0" w:afterAutospacing="0"/>
        <w:jc w:val="both"/>
        <w:rPr>
          <w:rFonts w:eastAsia="Calibri"/>
          <w:b/>
          <w:i/>
        </w:rPr>
      </w:pPr>
    </w:p>
    <w:p w:rsidR="003729B6" w:rsidRPr="00614559" w:rsidRDefault="003729B6" w:rsidP="00E34CEE">
      <w:pPr>
        <w:pStyle w:val="ae"/>
        <w:spacing w:before="0" w:beforeAutospacing="0" w:after="0" w:afterAutospacing="0"/>
        <w:ind w:firstLine="709"/>
        <w:jc w:val="center"/>
        <w:rPr>
          <w:rFonts w:eastAsia="Calibri"/>
          <w:b/>
          <w:i/>
        </w:rPr>
      </w:pPr>
      <w:r w:rsidRPr="00614559">
        <w:rPr>
          <w:rFonts w:eastAsia="Calibri"/>
          <w:b/>
          <w:i/>
        </w:rPr>
        <w:t>Иные межбюджетные трансферты</w:t>
      </w:r>
    </w:p>
    <w:p w:rsidR="003729B6" w:rsidRPr="00614559" w:rsidRDefault="003729B6" w:rsidP="00E34CEE">
      <w:pPr>
        <w:pStyle w:val="ae"/>
        <w:spacing w:before="0" w:beforeAutospacing="0" w:after="0" w:afterAutospacing="0"/>
        <w:ind w:firstLine="709"/>
        <w:jc w:val="both"/>
      </w:pPr>
      <w:r w:rsidRPr="00614559">
        <w:t xml:space="preserve">Объем иных межбюджетных трансфертов из бюджета автономного округа сложился на 2019 год в сумме 2 903,8 тыс. рублей, на 2020 год в сумме 2 903,8 тыс. рублей, на 2021 год в сумме 2 903,8 тыс. рублей. </w:t>
      </w:r>
    </w:p>
    <w:p w:rsidR="003729B6" w:rsidRPr="00614559" w:rsidRDefault="003729B6" w:rsidP="00E34CEE">
      <w:pPr>
        <w:pStyle w:val="ae"/>
        <w:spacing w:before="0" w:beforeAutospacing="0" w:after="0" w:afterAutospacing="0"/>
        <w:ind w:firstLine="708"/>
        <w:jc w:val="both"/>
      </w:pPr>
      <w:r w:rsidRPr="00614559">
        <w:t xml:space="preserve">Уменьшение объёма иных межбюджетных трансфертов из бюджета автономного округа на 2019 год и на плановый период 2020 и 2021 годов по сравнению с 2018 годом обусловлено: </w:t>
      </w:r>
    </w:p>
    <w:p w:rsidR="003729B6" w:rsidRPr="00614559" w:rsidRDefault="003729B6" w:rsidP="00E34CEE">
      <w:pPr>
        <w:pStyle w:val="ae"/>
        <w:spacing w:before="0" w:beforeAutospacing="0" w:after="0" w:afterAutospacing="0"/>
        <w:ind w:firstLine="708"/>
        <w:jc w:val="both"/>
        <w:rPr>
          <w:iCs/>
        </w:rPr>
      </w:pPr>
      <w:r w:rsidRPr="00614559">
        <w:t>- исключением и</w:t>
      </w:r>
      <w:r w:rsidRPr="00614559">
        <w:rPr>
          <w:iCs/>
        </w:rPr>
        <w:t>ных межбюджетных трансфертов на организацию и проведение единого государственного экзамена;</w:t>
      </w:r>
    </w:p>
    <w:p w:rsidR="003729B6" w:rsidRPr="00614559" w:rsidRDefault="003729B6" w:rsidP="00E34CEE">
      <w:pPr>
        <w:pStyle w:val="ae"/>
        <w:spacing w:before="0" w:beforeAutospacing="0" w:after="0" w:afterAutospacing="0"/>
        <w:ind w:firstLine="708"/>
        <w:jc w:val="both"/>
      </w:pPr>
      <w:r w:rsidRPr="00614559">
        <w:rPr>
          <w:iCs/>
        </w:rPr>
        <w:t xml:space="preserve">- снижением объема </w:t>
      </w:r>
      <w:r w:rsidRPr="00614559">
        <w:t>и</w:t>
      </w:r>
      <w:r w:rsidRPr="00614559">
        <w:rPr>
          <w:iCs/>
        </w:rPr>
        <w:t>ных межбюджетных трансфертов на реализацию мероприятий по содействию трудоустройству граждан</w:t>
      </w:r>
      <w:r w:rsidRPr="00614559">
        <w:t xml:space="preserve">. </w:t>
      </w:r>
    </w:p>
    <w:p w:rsidR="003729B6" w:rsidRPr="00614559" w:rsidRDefault="003729B6" w:rsidP="00E34CEE">
      <w:pPr>
        <w:pStyle w:val="ae"/>
        <w:spacing w:before="0" w:beforeAutospacing="0" w:after="0" w:afterAutospacing="0"/>
        <w:ind w:firstLine="709"/>
        <w:jc w:val="both"/>
      </w:pPr>
      <w:r w:rsidRPr="00614559">
        <w:t xml:space="preserve">Объемы иных межбюджетных трансфертов бюджету города Югорска предусматриваются по следующим направлениям: </w:t>
      </w:r>
    </w:p>
    <w:p w:rsidR="003729B6" w:rsidRPr="00614559" w:rsidRDefault="003729B6" w:rsidP="00E34CEE">
      <w:pPr>
        <w:pStyle w:val="ae"/>
        <w:spacing w:before="0" w:beforeAutospacing="0" w:after="0" w:afterAutospacing="0"/>
        <w:ind w:firstLine="709"/>
        <w:jc w:val="both"/>
      </w:pPr>
    </w:p>
    <w:p w:rsidR="003729B6" w:rsidRPr="00614559" w:rsidRDefault="00614559" w:rsidP="00E34CEE">
      <w:pPr>
        <w:pStyle w:val="ae"/>
        <w:spacing w:before="0" w:beforeAutospacing="0" w:after="0" w:afterAutospacing="0"/>
        <w:ind w:firstLine="709"/>
        <w:jc w:val="right"/>
      </w:pPr>
      <w:r w:rsidRPr="00614559">
        <w:t>Таблица 95</w:t>
      </w:r>
    </w:p>
    <w:p w:rsidR="003729B6" w:rsidRPr="00614559" w:rsidRDefault="003729B6" w:rsidP="00E34CEE">
      <w:pPr>
        <w:pStyle w:val="ae"/>
        <w:spacing w:before="0" w:beforeAutospacing="0" w:after="0" w:afterAutospacing="0"/>
        <w:ind w:firstLine="709"/>
        <w:jc w:val="center"/>
        <w:rPr>
          <w:b/>
        </w:rPr>
      </w:pPr>
      <w:r w:rsidRPr="00614559">
        <w:rPr>
          <w:b/>
        </w:rPr>
        <w:t>Объемы иных межбюджетных трансфертов бюджету города Югорска на 2019 год и на плановый период 2020 и 2021 годов</w:t>
      </w:r>
    </w:p>
    <w:p w:rsidR="003729B6" w:rsidRPr="00614559" w:rsidRDefault="003729B6" w:rsidP="00E34CEE">
      <w:pPr>
        <w:jc w:val="right"/>
        <w:rPr>
          <w:sz w:val="24"/>
          <w:szCs w:val="24"/>
        </w:rPr>
      </w:pPr>
      <w:r w:rsidRPr="00614559">
        <w:rPr>
          <w:sz w:val="24"/>
          <w:szCs w:val="24"/>
        </w:rPr>
        <w:t>тыс. рублей</w:t>
      </w:r>
    </w:p>
    <w:tbl>
      <w:tblPr>
        <w:tblW w:w="9083" w:type="dxa"/>
        <w:tblInd w:w="97" w:type="dxa"/>
        <w:tblLook w:val="04A0"/>
      </w:tblPr>
      <w:tblGrid>
        <w:gridCol w:w="5256"/>
        <w:gridCol w:w="1276"/>
        <w:gridCol w:w="1276"/>
        <w:gridCol w:w="1275"/>
      </w:tblGrid>
      <w:tr w:rsidR="003729B6" w:rsidRPr="00614559" w:rsidTr="003729B6">
        <w:trPr>
          <w:trHeight w:val="312"/>
          <w:tblHeader/>
        </w:trPr>
        <w:tc>
          <w:tcPr>
            <w:tcW w:w="52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jc w:val="center"/>
              <w:rPr>
                <w:sz w:val="24"/>
                <w:szCs w:val="24"/>
              </w:rPr>
            </w:pPr>
            <w:r w:rsidRPr="00614559">
              <w:rPr>
                <w:sz w:val="24"/>
                <w:szCs w:val="24"/>
              </w:rPr>
              <w:t>Наименование</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4"/>
                <w:szCs w:val="24"/>
              </w:rPr>
            </w:pPr>
            <w:r w:rsidRPr="00614559">
              <w:rPr>
                <w:sz w:val="24"/>
                <w:szCs w:val="24"/>
              </w:rPr>
              <w:t>2019 год</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4"/>
                <w:szCs w:val="24"/>
              </w:rPr>
            </w:pPr>
            <w:r w:rsidRPr="00614559">
              <w:rPr>
                <w:sz w:val="24"/>
                <w:szCs w:val="24"/>
              </w:rPr>
              <w:t>2020 год</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3729B6" w:rsidRPr="00614559" w:rsidRDefault="003729B6" w:rsidP="00E34CEE">
            <w:pPr>
              <w:jc w:val="center"/>
              <w:rPr>
                <w:sz w:val="24"/>
                <w:szCs w:val="24"/>
              </w:rPr>
            </w:pPr>
            <w:r w:rsidRPr="00614559">
              <w:rPr>
                <w:sz w:val="24"/>
                <w:szCs w:val="24"/>
              </w:rPr>
              <w:t>2021 год</w:t>
            </w:r>
          </w:p>
        </w:tc>
      </w:tr>
      <w:tr w:rsidR="003729B6" w:rsidRPr="00614559" w:rsidTr="003729B6">
        <w:trPr>
          <w:trHeight w:val="790"/>
        </w:trPr>
        <w:tc>
          <w:tcPr>
            <w:tcW w:w="5256"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sz w:val="24"/>
                <w:szCs w:val="24"/>
              </w:rPr>
            </w:pPr>
            <w:r w:rsidRPr="00614559">
              <w:rPr>
                <w:sz w:val="24"/>
                <w:szCs w:val="24"/>
              </w:rPr>
              <w:t>Государственная программа Ханты-Мансийского автономного округа - Югры «Поддержка занятости населения», всего</w:t>
            </w: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2 903,8</w:t>
            </w: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2 903,8</w:t>
            </w:r>
          </w:p>
        </w:tc>
        <w:tc>
          <w:tcPr>
            <w:tcW w:w="1275"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r w:rsidRPr="00614559">
              <w:rPr>
                <w:sz w:val="24"/>
                <w:szCs w:val="24"/>
              </w:rPr>
              <w:t>2 903,8</w:t>
            </w:r>
          </w:p>
        </w:tc>
      </w:tr>
      <w:tr w:rsidR="003729B6" w:rsidRPr="00614559" w:rsidTr="003729B6">
        <w:trPr>
          <w:trHeight w:val="197"/>
        </w:trPr>
        <w:tc>
          <w:tcPr>
            <w:tcW w:w="5256"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r w:rsidRPr="00614559">
              <w:rPr>
                <w:i/>
                <w:iCs/>
                <w:sz w:val="24"/>
                <w:szCs w:val="24"/>
              </w:rPr>
              <w:t>в том числе:</w:t>
            </w: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c>
          <w:tcPr>
            <w:tcW w:w="1275"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sz w:val="24"/>
                <w:szCs w:val="24"/>
              </w:rPr>
            </w:pPr>
          </w:p>
        </w:tc>
      </w:tr>
      <w:tr w:rsidR="003729B6" w:rsidRPr="00614559" w:rsidTr="003729B6">
        <w:trPr>
          <w:trHeight w:val="1317"/>
        </w:trPr>
        <w:tc>
          <w:tcPr>
            <w:tcW w:w="5256"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lastRenderedPageBreak/>
              <w:t xml:space="preserve">Иные межбюджетные трансферты на реализацию мероприятий по содействию трудоустройству граждан в рамках подпрограммы «Содействие трудоустройству граждан» (бюджет автономного округа) </w:t>
            </w:r>
            <w:proofErr w:type="gramEnd"/>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2 685,7</w:t>
            </w: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2 685,7</w:t>
            </w:r>
          </w:p>
        </w:tc>
        <w:tc>
          <w:tcPr>
            <w:tcW w:w="1275"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2 685,7</w:t>
            </w:r>
          </w:p>
        </w:tc>
      </w:tr>
      <w:tr w:rsidR="003729B6" w:rsidRPr="00614559" w:rsidTr="003729B6">
        <w:trPr>
          <w:trHeight w:val="1777"/>
        </w:trPr>
        <w:tc>
          <w:tcPr>
            <w:tcW w:w="5256"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i/>
                <w:iCs/>
                <w:sz w:val="24"/>
                <w:szCs w:val="24"/>
              </w:rPr>
            </w:pPr>
            <w:proofErr w:type="gramStart"/>
            <w:r w:rsidRPr="00614559">
              <w:rPr>
                <w:i/>
                <w:iCs/>
                <w:sz w:val="24"/>
                <w:szCs w:val="24"/>
              </w:rPr>
              <w:t xml:space="preserve">Иные межбюджетные трансферты на реализацию мероприятий по содействию трудоустройству граждан в рамках подпрограммы «Сопровождение инвалидов, включая инвалидов молодого возраста, при трудоустройстве» (бюджет автономного округа) </w:t>
            </w:r>
            <w:proofErr w:type="gramEnd"/>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218,1</w:t>
            </w: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218,1</w:t>
            </w:r>
          </w:p>
        </w:tc>
        <w:tc>
          <w:tcPr>
            <w:tcW w:w="1275"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i/>
                <w:iCs/>
                <w:sz w:val="24"/>
                <w:szCs w:val="24"/>
              </w:rPr>
            </w:pPr>
            <w:r w:rsidRPr="00614559">
              <w:rPr>
                <w:i/>
                <w:iCs/>
                <w:sz w:val="24"/>
                <w:szCs w:val="24"/>
              </w:rPr>
              <w:t>218,1</w:t>
            </w:r>
          </w:p>
        </w:tc>
      </w:tr>
      <w:tr w:rsidR="003729B6" w:rsidRPr="00614559" w:rsidTr="003729B6">
        <w:trPr>
          <w:trHeight w:val="317"/>
        </w:trPr>
        <w:tc>
          <w:tcPr>
            <w:tcW w:w="5256" w:type="dxa"/>
            <w:tcBorders>
              <w:top w:val="nil"/>
              <w:left w:val="single" w:sz="4" w:space="0" w:color="auto"/>
              <w:bottom w:val="single" w:sz="4" w:space="0" w:color="auto"/>
              <w:right w:val="single" w:sz="4" w:space="0" w:color="auto"/>
            </w:tcBorders>
            <w:shd w:val="clear" w:color="auto" w:fill="auto"/>
            <w:vAlign w:val="center"/>
            <w:hideMark/>
          </w:tcPr>
          <w:p w:rsidR="003729B6" w:rsidRPr="00614559" w:rsidRDefault="003729B6" w:rsidP="00E34CEE">
            <w:pPr>
              <w:rPr>
                <w:b/>
                <w:bCs/>
                <w:sz w:val="24"/>
                <w:szCs w:val="24"/>
              </w:rPr>
            </w:pPr>
            <w:r w:rsidRPr="00614559">
              <w:rPr>
                <w:b/>
                <w:bCs/>
                <w:sz w:val="24"/>
                <w:szCs w:val="24"/>
              </w:rPr>
              <w:t xml:space="preserve">Итого по иным межбюджетным трансфертам </w:t>
            </w: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b/>
                <w:bCs/>
                <w:sz w:val="24"/>
                <w:szCs w:val="24"/>
              </w:rPr>
            </w:pPr>
            <w:r w:rsidRPr="00614559">
              <w:rPr>
                <w:b/>
                <w:bCs/>
                <w:sz w:val="24"/>
                <w:szCs w:val="24"/>
              </w:rPr>
              <w:t>2 903,8</w:t>
            </w:r>
          </w:p>
        </w:tc>
        <w:tc>
          <w:tcPr>
            <w:tcW w:w="1276"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b/>
                <w:bCs/>
                <w:sz w:val="24"/>
                <w:szCs w:val="24"/>
              </w:rPr>
            </w:pPr>
            <w:r w:rsidRPr="00614559">
              <w:rPr>
                <w:b/>
                <w:bCs/>
                <w:sz w:val="24"/>
                <w:szCs w:val="24"/>
              </w:rPr>
              <w:t>2 903,8</w:t>
            </w:r>
          </w:p>
        </w:tc>
        <w:tc>
          <w:tcPr>
            <w:tcW w:w="1275" w:type="dxa"/>
            <w:tcBorders>
              <w:top w:val="nil"/>
              <w:left w:val="nil"/>
              <w:bottom w:val="single" w:sz="4" w:space="0" w:color="auto"/>
              <w:right w:val="single" w:sz="4" w:space="0" w:color="auto"/>
            </w:tcBorders>
            <w:shd w:val="clear" w:color="auto" w:fill="auto"/>
            <w:noWrap/>
            <w:vAlign w:val="bottom"/>
            <w:hideMark/>
          </w:tcPr>
          <w:p w:rsidR="003729B6" w:rsidRPr="00614559" w:rsidRDefault="003729B6" w:rsidP="00E34CEE">
            <w:pPr>
              <w:jc w:val="center"/>
              <w:rPr>
                <w:b/>
                <w:bCs/>
                <w:sz w:val="24"/>
                <w:szCs w:val="24"/>
              </w:rPr>
            </w:pPr>
            <w:r w:rsidRPr="00614559">
              <w:rPr>
                <w:b/>
                <w:bCs/>
                <w:sz w:val="24"/>
                <w:szCs w:val="24"/>
              </w:rPr>
              <w:t>2 903,8</w:t>
            </w:r>
          </w:p>
        </w:tc>
      </w:tr>
    </w:tbl>
    <w:p w:rsidR="003729B6" w:rsidRPr="00614559" w:rsidRDefault="003729B6" w:rsidP="00E34CEE">
      <w:pPr>
        <w:pStyle w:val="ae"/>
        <w:spacing w:before="0" w:beforeAutospacing="0" w:after="0" w:afterAutospacing="0"/>
        <w:ind w:firstLine="709"/>
        <w:jc w:val="both"/>
        <w:rPr>
          <w:rFonts w:eastAsia="Calibri"/>
        </w:rPr>
      </w:pPr>
    </w:p>
    <w:p w:rsidR="003729B6" w:rsidRPr="00614559" w:rsidRDefault="003729B6" w:rsidP="00E34CEE">
      <w:pPr>
        <w:pStyle w:val="ae"/>
        <w:spacing w:before="0" w:beforeAutospacing="0" w:after="0" w:afterAutospacing="0"/>
        <w:ind w:firstLine="709"/>
        <w:jc w:val="both"/>
        <w:rPr>
          <w:rFonts w:eastAsia="Calibri"/>
        </w:rPr>
      </w:pPr>
      <w:r w:rsidRPr="00614559">
        <w:rPr>
          <w:rFonts w:eastAsia="Calibri"/>
        </w:rPr>
        <w:t xml:space="preserve">Общее количество </w:t>
      </w:r>
      <w:r w:rsidRPr="00614559">
        <w:t>иных межбюджетных трансфертов</w:t>
      </w:r>
      <w:r w:rsidRPr="00614559">
        <w:rPr>
          <w:rFonts w:eastAsia="Calibri"/>
        </w:rPr>
        <w:t xml:space="preserve"> бюджету города Югорска составило на 2019 год и на плановый период 2020 и 2021 годов 2 единицы, из них в рамках государственных программ Ханты-Мансийского автономного округа - Югры 2 единицы.</w:t>
      </w:r>
    </w:p>
    <w:p w:rsidR="0067230D" w:rsidRPr="00614559" w:rsidRDefault="0067230D">
      <w:pPr>
        <w:spacing w:after="200" w:line="276" w:lineRule="auto"/>
        <w:rPr>
          <w:sz w:val="24"/>
          <w:szCs w:val="24"/>
        </w:rPr>
      </w:pPr>
      <w:r w:rsidRPr="00614559">
        <w:rPr>
          <w:sz w:val="24"/>
          <w:szCs w:val="24"/>
        </w:rPr>
        <w:br w:type="page"/>
      </w:r>
    </w:p>
    <w:p w:rsidR="0067230D" w:rsidRPr="00614559" w:rsidRDefault="0067230D" w:rsidP="0067230D">
      <w:pPr>
        <w:ind w:firstLine="709"/>
        <w:jc w:val="center"/>
        <w:rPr>
          <w:b/>
          <w:sz w:val="24"/>
          <w:szCs w:val="24"/>
        </w:rPr>
      </w:pPr>
      <w:r w:rsidRPr="00614559">
        <w:rPr>
          <w:b/>
          <w:sz w:val="24"/>
          <w:szCs w:val="24"/>
          <w:lang w:val="en-US"/>
        </w:rPr>
        <w:lastRenderedPageBreak/>
        <w:t>V</w:t>
      </w:r>
      <w:r w:rsidRPr="00614559">
        <w:rPr>
          <w:b/>
          <w:sz w:val="24"/>
          <w:szCs w:val="24"/>
        </w:rPr>
        <w:t>. ИСТОЧНИКИ ВНУТРЕННЕГО ФИНАНСИРОВАНИЯ ДЕФИЦИТА</w:t>
      </w:r>
    </w:p>
    <w:p w:rsidR="0067230D" w:rsidRPr="00614559" w:rsidRDefault="0067230D" w:rsidP="0067230D">
      <w:pPr>
        <w:ind w:firstLine="709"/>
        <w:jc w:val="center"/>
        <w:rPr>
          <w:b/>
          <w:sz w:val="24"/>
          <w:szCs w:val="24"/>
        </w:rPr>
      </w:pPr>
      <w:r w:rsidRPr="00614559">
        <w:rPr>
          <w:b/>
          <w:sz w:val="24"/>
          <w:szCs w:val="24"/>
        </w:rPr>
        <w:t>БЮДЖЕТА ГОРОДА</w:t>
      </w:r>
    </w:p>
    <w:p w:rsidR="0067230D" w:rsidRPr="00614559" w:rsidRDefault="0067230D" w:rsidP="0067230D">
      <w:pPr>
        <w:ind w:firstLine="709"/>
        <w:jc w:val="center"/>
        <w:rPr>
          <w:sz w:val="24"/>
          <w:szCs w:val="24"/>
        </w:rPr>
      </w:pPr>
    </w:p>
    <w:p w:rsidR="0067230D" w:rsidRPr="00614559" w:rsidRDefault="0067230D" w:rsidP="0067230D">
      <w:pPr>
        <w:ind w:firstLine="709"/>
        <w:jc w:val="both"/>
        <w:rPr>
          <w:sz w:val="24"/>
          <w:szCs w:val="24"/>
        </w:rPr>
      </w:pPr>
      <w:r w:rsidRPr="00614559">
        <w:rPr>
          <w:sz w:val="24"/>
          <w:szCs w:val="24"/>
        </w:rPr>
        <w:t>Проект бюджета города Югорска на 2019 год и на плановый период 2020 и 2021 годов сформирован с дефицитом в размере:</w:t>
      </w:r>
    </w:p>
    <w:p w:rsidR="0067230D" w:rsidRPr="00614559" w:rsidRDefault="0067230D" w:rsidP="0067230D">
      <w:pPr>
        <w:ind w:firstLine="709"/>
        <w:jc w:val="both"/>
        <w:rPr>
          <w:sz w:val="24"/>
          <w:szCs w:val="24"/>
        </w:rPr>
      </w:pPr>
      <w:r w:rsidRPr="00614559">
        <w:rPr>
          <w:sz w:val="24"/>
          <w:szCs w:val="24"/>
        </w:rPr>
        <w:t>- на 2019 год – 64 400,0 тыс. рублей;</w:t>
      </w:r>
    </w:p>
    <w:p w:rsidR="0067230D" w:rsidRPr="00614559" w:rsidRDefault="0067230D" w:rsidP="0067230D">
      <w:pPr>
        <w:ind w:firstLine="709"/>
        <w:jc w:val="both"/>
        <w:rPr>
          <w:sz w:val="24"/>
          <w:szCs w:val="24"/>
        </w:rPr>
      </w:pPr>
      <w:r w:rsidRPr="00614559">
        <w:rPr>
          <w:sz w:val="24"/>
          <w:szCs w:val="24"/>
        </w:rPr>
        <w:t>- на 2020 год – 39 000,0 тыс. рублей;</w:t>
      </w:r>
    </w:p>
    <w:p w:rsidR="0067230D" w:rsidRPr="00614559" w:rsidRDefault="0067230D" w:rsidP="0067230D">
      <w:pPr>
        <w:ind w:firstLine="709"/>
        <w:jc w:val="both"/>
        <w:rPr>
          <w:sz w:val="24"/>
          <w:szCs w:val="24"/>
        </w:rPr>
      </w:pPr>
      <w:r w:rsidRPr="00614559">
        <w:rPr>
          <w:sz w:val="24"/>
          <w:szCs w:val="24"/>
        </w:rPr>
        <w:t>- на 2021 год – 34 000,0 тыс. рублей.</w:t>
      </w:r>
    </w:p>
    <w:p w:rsidR="0067230D" w:rsidRPr="00614559" w:rsidRDefault="0067230D" w:rsidP="0067230D">
      <w:pPr>
        <w:ind w:firstLine="709"/>
        <w:jc w:val="both"/>
        <w:rPr>
          <w:sz w:val="24"/>
          <w:szCs w:val="24"/>
        </w:rPr>
      </w:pPr>
      <w:proofErr w:type="gramStart"/>
      <w:r w:rsidRPr="00614559">
        <w:rPr>
          <w:sz w:val="24"/>
          <w:szCs w:val="24"/>
        </w:rPr>
        <w:t>Определение уровня дефицита бюджета осуществлялось исходя из необходимости погашения действующих долговых обязательств города, с учетом возможных к привлечению источников финансирования для обеспечения сбалансированности бюджета города и соблюдая ограничения, установленные пунктом 3 статьи 92.1 Бюджетного кодекса Российской Федерации.</w:t>
      </w:r>
      <w:proofErr w:type="gramEnd"/>
    </w:p>
    <w:p w:rsidR="0067230D" w:rsidRPr="00614559" w:rsidRDefault="0067230D" w:rsidP="0067230D">
      <w:pPr>
        <w:ind w:firstLine="709"/>
        <w:jc w:val="both"/>
        <w:rPr>
          <w:sz w:val="24"/>
          <w:szCs w:val="24"/>
        </w:rPr>
      </w:pPr>
      <w:r w:rsidRPr="00614559">
        <w:rPr>
          <w:sz w:val="24"/>
          <w:szCs w:val="24"/>
        </w:rPr>
        <w:t>Состав и объем источников финансирования дефицита бюджета Югорска на 2019 год и на плановый период 2020 и 2021 годов представлен в таблице:</w:t>
      </w:r>
    </w:p>
    <w:p w:rsidR="0067230D" w:rsidRPr="00614559" w:rsidRDefault="0067230D" w:rsidP="0067230D">
      <w:pPr>
        <w:ind w:firstLine="709"/>
        <w:jc w:val="both"/>
        <w:rPr>
          <w:sz w:val="24"/>
          <w:szCs w:val="24"/>
        </w:rPr>
      </w:pPr>
    </w:p>
    <w:p w:rsidR="0067230D" w:rsidRPr="00614559" w:rsidRDefault="00614559" w:rsidP="0067230D">
      <w:pPr>
        <w:jc w:val="right"/>
        <w:rPr>
          <w:b/>
          <w:sz w:val="24"/>
          <w:szCs w:val="24"/>
        </w:rPr>
      </w:pPr>
      <w:r w:rsidRPr="00614559">
        <w:rPr>
          <w:sz w:val="24"/>
          <w:szCs w:val="24"/>
        </w:rPr>
        <w:t>Таблица 96</w:t>
      </w:r>
    </w:p>
    <w:p w:rsidR="0067230D" w:rsidRPr="00614559" w:rsidRDefault="0067230D" w:rsidP="0067230D">
      <w:pPr>
        <w:jc w:val="center"/>
        <w:rPr>
          <w:b/>
          <w:sz w:val="24"/>
          <w:szCs w:val="24"/>
        </w:rPr>
      </w:pPr>
      <w:r w:rsidRPr="00614559">
        <w:rPr>
          <w:b/>
          <w:sz w:val="24"/>
          <w:szCs w:val="24"/>
        </w:rPr>
        <w:t>Источники внутреннего финансирования дефицита</w:t>
      </w:r>
    </w:p>
    <w:p w:rsidR="0067230D" w:rsidRPr="00614559" w:rsidRDefault="0067230D" w:rsidP="0067230D">
      <w:pPr>
        <w:jc w:val="center"/>
        <w:rPr>
          <w:b/>
          <w:sz w:val="24"/>
          <w:szCs w:val="24"/>
        </w:rPr>
      </w:pPr>
      <w:r w:rsidRPr="00614559">
        <w:rPr>
          <w:b/>
          <w:sz w:val="24"/>
          <w:szCs w:val="24"/>
        </w:rPr>
        <w:t>бюджета города в 2017-2021 годах</w:t>
      </w:r>
    </w:p>
    <w:p w:rsidR="0067230D" w:rsidRPr="00614559" w:rsidRDefault="0067230D" w:rsidP="0067230D">
      <w:pPr>
        <w:jc w:val="right"/>
        <w:rPr>
          <w:sz w:val="24"/>
          <w:szCs w:val="24"/>
        </w:rPr>
      </w:pPr>
      <w:r w:rsidRPr="00614559">
        <w:rPr>
          <w:sz w:val="24"/>
          <w:szCs w:val="24"/>
        </w:rPr>
        <w:t>тыс. рублей</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384"/>
        <w:gridCol w:w="994"/>
        <w:gridCol w:w="1489"/>
        <w:gridCol w:w="1010"/>
        <w:gridCol w:w="1096"/>
        <w:gridCol w:w="1206"/>
      </w:tblGrid>
      <w:tr w:rsidR="00614559" w:rsidRPr="00614559" w:rsidTr="00614559">
        <w:trPr>
          <w:trHeight w:val="794"/>
          <w:jc w:val="center"/>
        </w:trPr>
        <w:tc>
          <w:tcPr>
            <w:tcW w:w="3384" w:type="dxa"/>
            <w:shd w:val="clear" w:color="auto" w:fill="auto"/>
            <w:tcMar>
              <w:top w:w="7" w:type="dxa"/>
              <w:left w:w="7" w:type="dxa"/>
              <w:bottom w:w="0" w:type="dxa"/>
              <w:right w:w="7" w:type="dxa"/>
            </w:tcMar>
            <w:vAlign w:val="center"/>
            <w:hideMark/>
          </w:tcPr>
          <w:p w:rsidR="0067230D" w:rsidRPr="00614559" w:rsidRDefault="0067230D" w:rsidP="008464FE">
            <w:pPr>
              <w:jc w:val="center"/>
              <w:rPr>
                <w:sz w:val="24"/>
                <w:szCs w:val="24"/>
              </w:rPr>
            </w:pPr>
            <w:r w:rsidRPr="00614559">
              <w:rPr>
                <w:sz w:val="24"/>
                <w:szCs w:val="24"/>
              </w:rPr>
              <w:t xml:space="preserve">Наименование </w:t>
            </w:r>
          </w:p>
        </w:tc>
        <w:tc>
          <w:tcPr>
            <w:tcW w:w="994" w:type="dxa"/>
            <w:shd w:val="clear" w:color="auto" w:fill="auto"/>
            <w:tcMar>
              <w:top w:w="7" w:type="dxa"/>
              <w:left w:w="7" w:type="dxa"/>
              <w:bottom w:w="0" w:type="dxa"/>
              <w:right w:w="7" w:type="dxa"/>
            </w:tcMar>
            <w:vAlign w:val="center"/>
            <w:hideMark/>
          </w:tcPr>
          <w:p w:rsidR="0067230D" w:rsidRPr="00614559" w:rsidRDefault="0067230D" w:rsidP="008464FE">
            <w:pPr>
              <w:jc w:val="center"/>
              <w:rPr>
                <w:sz w:val="24"/>
                <w:szCs w:val="24"/>
              </w:rPr>
            </w:pPr>
            <w:r w:rsidRPr="00614559">
              <w:rPr>
                <w:sz w:val="24"/>
                <w:szCs w:val="24"/>
              </w:rPr>
              <w:t>2017</w:t>
            </w:r>
          </w:p>
          <w:p w:rsidR="0067230D" w:rsidRPr="00614559" w:rsidRDefault="0067230D" w:rsidP="008464FE">
            <w:pPr>
              <w:jc w:val="center"/>
              <w:rPr>
                <w:sz w:val="24"/>
                <w:szCs w:val="24"/>
              </w:rPr>
            </w:pPr>
            <w:r w:rsidRPr="00614559">
              <w:rPr>
                <w:sz w:val="24"/>
                <w:szCs w:val="24"/>
              </w:rPr>
              <w:t xml:space="preserve">(отчет) </w:t>
            </w:r>
          </w:p>
        </w:tc>
        <w:tc>
          <w:tcPr>
            <w:tcW w:w="1489" w:type="dxa"/>
            <w:shd w:val="clear" w:color="auto" w:fill="auto"/>
            <w:tcMar>
              <w:top w:w="7" w:type="dxa"/>
              <w:left w:w="7" w:type="dxa"/>
              <w:bottom w:w="0" w:type="dxa"/>
              <w:right w:w="7" w:type="dxa"/>
            </w:tcMar>
            <w:vAlign w:val="center"/>
            <w:hideMark/>
          </w:tcPr>
          <w:p w:rsidR="0067230D" w:rsidRPr="00614559" w:rsidRDefault="0067230D" w:rsidP="008464FE">
            <w:pPr>
              <w:jc w:val="center"/>
              <w:rPr>
                <w:bCs/>
                <w:sz w:val="24"/>
                <w:szCs w:val="24"/>
              </w:rPr>
            </w:pPr>
            <w:r w:rsidRPr="00614559">
              <w:rPr>
                <w:bCs/>
                <w:sz w:val="24"/>
                <w:szCs w:val="24"/>
              </w:rPr>
              <w:t xml:space="preserve">2018 год </w:t>
            </w:r>
          </w:p>
          <w:p w:rsidR="0067230D" w:rsidRPr="00614559" w:rsidRDefault="0067230D" w:rsidP="008464FE">
            <w:pPr>
              <w:jc w:val="center"/>
              <w:rPr>
                <w:iCs/>
                <w:sz w:val="24"/>
                <w:szCs w:val="24"/>
              </w:rPr>
            </w:pPr>
            <w:proofErr w:type="gramStart"/>
            <w:r w:rsidRPr="00614559">
              <w:rPr>
                <w:iCs/>
                <w:sz w:val="24"/>
                <w:szCs w:val="24"/>
              </w:rPr>
              <w:t xml:space="preserve">(решение от 19.12.2017 </w:t>
            </w:r>
            <w:proofErr w:type="gramEnd"/>
          </w:p>
          <w:p w:rsidR="0067230D" w:rsidRPr="00614559" w:rsidRDefault="0067230D" w:rsidP="008464FE">
            <w:pPr>
              <w:jc w:val="center"/>
              <w:rPr>
                <w:sz w:val="24"/>
                <w:szCs w:val="24"/>
              </w:rPr>
            </w:pPr>
            <w:r w:rsidRPr="00614559">
              <w:rPr>
                <w:iCs/>
                <w:sz w:val="24"/>
                <w:szCs w:val="24"/>
              </w:rPr>
              <w:t>№ 107)</w:t>
            </w:r>
          </w:p>
        </w:tc>
        <w:tc>
          <w:tcPr>
            <w:tcW w:w="1010" w:type="dxa"/>
            <w:shd w:val="clear" w:color="auto" w:fill="auto"/>
            <w:tcMar>
              <w:top w:w="7" w:type="dxa"/>
              <w:left w:w="7" w:type="dxa"/>
              <w:bottom w:w="0" w:type="dxa"/>
              <w:right w:w="7" w:type="dxa"/>
            </w:tcMar>
            <w:vAlign w:val="center"/>
            <w:hideMark/>
          </w:tcPr>
          <w:p w:rsidR="0067230D" w:rsidRPr="00614559" w:rsidRDefault="0067230D" w:rsidP="008464FE">
            <w:pPr>
              <w:ind w:left="-108" w:right="-113"/>
              <w:jc w:val="center"/>
              <w:rPr>
                <w:bCs/>
                <w:sz w:val="24"/>
                <w:szCs w:val="24"/>
              </w:rPr>
            </w:pPr>
            <w:r w:rsidRPr="00614559">
              <w:rPr>
                <w:bCs/>
                <w:sz w:val="24"/>
                <w:szCs w:val="24"/>
              </w:rPr>
              <w:t>2019 год</w:t>
            </w:r>
          </w:p>
          <w:p w:rsidR="0067230D" w:rsidRPr="00614559" w:rsidRDefault="0067230D" w:rsidP="008464FE">
            <w:pPr>
              <w:jc w:val="center"/>
              <w:rPr>
                <w:bCs/>
                <w:sz w:val="24"/>
                <w:szCs w:val="24"/>
              </w:rPr>
            </w:pPr>
            <w:r w:rsidRPr="00614559">
              <w:rPr>
                <w:bCs/>
                <w:sz w:val="24"/>
                <w:szCs w:val="24"/>
              </w:rPr>
              <w:t>(проект)</w:t>
            </w:r>
          </w:p>
        </w:tc>
        <w:tc>
          <w:tcPr>
            <w:tcW w:w="1096" w:type="dxa"/>
            <w:shd w:val="clear" w:color="auto" w:fill="auto"/>
            <w:tcMar>
              <w:top w:w="7" w:type="dxa"/>
              <w:left w:w="7" w:type="dxa"/>
              <w:bottom w:w="0" w:type="dxa"/>
              <w:right w:w="7" w:type="dxa"/>
            </w:tcMar>
            <w:vAlign w:val="center"/>
            <w:hideMark/>
          </w:tcPr>
          <w:p w:rsidR="0067230D" w:rsidRPr="00614559" w:rsidRDefault="0067230D" w:rsidP="008464FE">
            <w:pPr>
              <w:ind w:left="-108" w:right="-113"/>
              <w:jc w:val="center"/>
              <w:rPr>
                <w:bCs/>
                <w:sz w:val="24"/>
                <w:szCs w:val="24"/>
              </w:rPr>
            </w:pPr>
            <w:r w:rsidRPr="00614559">
              <w:rPr>
                <w:bCs/>
                <w:sz w:val="24"/>
                <w:szCs w:val="24"/>
              </w:rPr>
              <w:t>2020 год</w:t>
            </w:r>
          </w:p>
          <w:p w:rsidR="0067230D" w:rsidRPr="00614559" w:rsidRDefault="0067230D" w:rsidP="008464FE">
            <w:pPr>
              <w:jc w:val="center"/>
              <w:rPr>
                <w:bCs/>
                <w:sz w:val="24"/>
                <w:szCs w:val="24"/>
              </w:rPr>
            </w:pPr>
            <w:r w:rsidRPr="00614559">
              <w:rPr>
                <w:bCs/>
                <w:sz w:val="24"/>
                <w:szCs w:val="24"/>
              </w:rPr>
              <w:t>(проект)</w:t>
            </w:r>
          </w:p>
        </w:tc>
        <w:tc>
          <w:tcPr>
            <w:tcW w:w="1206" w:type="dxa"/>
            <w:shd w:val="clear" w:color="auto" w:fill="auto"/>
            <w:tcMar>
              <w:top w:w="7" w:type="dxa"/>
              <w:left w:w="7" w:type="dxa"/>
              <w:bottom w:w="0" w:type="dxa"/>
              <w:right w:w="7" w:type="dxa"/>
            </w:tcMar>
            <w:vAlign w:val="center"/>
            <w:hideMark/>
          </w:tcPr>
          <w:p w:rsidR="0067230D" w:rsidRPr="00614559" w:rsidRDefault="0067230D" w:rsidP="008464FE">
            <w:pPr>
              <w:ind w:left="-108" w:right="-113"/>
              <w:jc w:val="center"/>
              <w:rPr>
                <w:bCs/>
                <w:sz w:val="24"/>
                <w:szCs w:val="24"/>
              </w:rPr>
            </w:pPr>
            <w:r w:rsidRPr="00614559">
              <w:rPr>
                <w:bCs/>
                <w:sz w:val="24"/>
                <w:szCs w:val="24"/>
              </w:rPr>
              <w:t>2021 год</w:t>
            </w:r>
          </w:p>
          <w:p w:rsidR="0067230D" w:rsidRPr="00614559" w:rsidRDefault="0067230D" w:rsidP="008464FE">
            <w:pPr>
              <w:jc w:val="center"/>
              <w:rPr>
                <w:bCs/>
                <w:sz w:val="24"/>
                <w:szCs w:val="24"/>
              </w:rPr>
            </w:pPr>
            <w:r w:rsidRPr="00614559">
              <w:rPr>
                <w:bCs/>
                <w:sz w:val="24"/>
                <w:szCs w:val="24"/>
              </w:rPr>
              <w:t>(проект)</w:t>
            </w:r>
          </w:p>
        </w:tc>
      </w:tr>
      <w:tr w:rsidR="00614559" w:rsidRPr="00614559" w:rsidTr="00614559">
        <w:trPr>
          <w:trHeight w:val="794"/>
          <w:jc w:val="center"/>
        </w:trPr>
        <w:tc>
          <w:tcPr>
            <w:tcW w:w="3384" w:type="dxa"/>
            <w:shd w:val="clear" w:color="auto" w:fill="auto"/>
            <w:tcMar>
              <w:top w:w="7" w:type="dxa"/>
              <w:left w:w="7" w:type="dxa"/>
              <w:bottom w:w="0" w:type="dxa"/>
              <w:right w:w="7" w:type="dxa"/>
            </w:tcMar>
            <w:vAlign w:val="bottom"/>
            <w:hideMark/>
          </w:tcPr>
          <w:p w:rsidR="0067230D" w:rsidRPr="00614559" w:rsidRDefault="0067230D" w:rsidP="008464FE">
            <w:pPr>
              <w:rPr>
                <w:b/>
                <w:sz w:val="24"/>
                <w:szCs w:val="24"/>
              </w:rPr>
            </w:pPr>
            <w:r w:rsidRPr="00614559">
              <w:rPr>
                <w:b/>
                <w:sz w:val="24"/>
                <w:szCs w:val="24"/>
              </w:rPr>
              <w:t>Источники внутреннего финансирования дефицита бюджета – всего,</w:t>
            </w:r>
          </w:p>
          <w:p w:rsidR="0067230D" w:rsidRPr="00614559" w:rsidRDefault="0067230D" w:rsidP="008464FE">
            <w:pPr>
              <w:rPr>
                <w:b/>
                <w:sz w:val="24"/>
                <w:szCs w:val="24"/>
              </w:rPr>
            </w:pPr>
            <w:r w:rsidRPr="00614559">
              <w:rPr>
                <w:b/>
                <w:sz w:val="24"/>
                <w:szCs w:val="24"/>
              </w:rPr>
              <w:t xml:space="preserve">в том числе: </w:t>
            </w:r>
          </w:p>
        </w:tc>
        <w:tc>
          <w:tcPr>
            <w:tcW w:w="994"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30 697,1</w:t>
            </w:r>
          </w:p>
        </w:tc>
        <w:tc>
          <w:tcPr>
            <w:tcW w:w="1489"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86 110,2</w:t>
            </w:r>
          </w:p>
        </w:tc>
        <w:tc>
          <w:tcPr>
            <w:tcW w:w="1010"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64 400,0</w:t>
            </w:r>
          </w:p>
        </w:tc>
        <w:tc>
          <w:tcPr>
            <w:tcW w:w="1096"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39 000,0</w:t>
            </w:r>
          </w:p>
        </w:tc>
        <w:tc>
          <w:tcPr>
            <w:tcW w:w="1206"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34 000,0</w:t>
            </w:r>
          </w:p>
        </w:tc>
      </w:tr>
      <w:tr w:rsidR="00614559" w:rsidRPr="00614559" w:rsidTr="00614559">
        <w:trPr>
          <w:trHeight w:val="464"/>
          <w:jc w:val="center"/>
        </w:trPr>
        <w:tc>
          <w:tcPr>
            <w:tcW w:w="3384" w:type="dxa"/>
            <w:shd w:val="clear" w:color="auto" w:fill="auto"/>
            <w:tcMar>
              <w:top w:w="7" w:type="dxa"/>
              <w:left w:w="7" w:type="dxa"/>
              <w:bottom w:w="0" w:type="dxa"/>
              <w:right w:w="7" w:type="dxa"/>
            </w:tcMar>
            <w:hideMark/>
          </w:tcPr>
          <w:p w:rsidR="0067230D" w:rsidRPr="00614559" w:rsidRDefault="0067230D" w:rsidP="008464FE">
            <w:pPr>
              <w:rPr>
                <w:b/>
                <w:sz w:val="24"/>
                <w:szCs w:val="24"/>
              </w:rPr>
            </w:pPr>
            <w:r w:rsidRPr="00614559">
              <w:rPr>
                <w:b/>
                <w:sz w:val="24"/>
                <w:szCs w:val="24"/>
              </w:rPr>
              <w:t xml:space="preserve">Кредиты кредитных организаций в валюте Российской Федерации </w:t>
            </w:r>
          </w:p>
        </w:tc>
        <w:tc>
          <w:tcPr>
            <w:tcW w:w="994"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27 000,0</w:t>
            </w:r>
          </w:p>
        </w:tc>
        <w:tc>
          <w:tcPr>
            <w:tcW w:w="1489"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10 000,0</w:t>
            </w:r>
          </w:p>
        </w:tc>
        <w:tc>
          <w:tcPr>
            <w:tcW w:w="1010"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20 000,0</w:t>
            </w:r>
          </w:p>
        </w:tc>
        <w:tc>
          <w:tcPr>
            <w:tcW w:w="1096"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-50 000,0</w:t>
            </w:r>
          </w:p>
        </w:tc>
        <w:tc>
          <w:tcPr>
            <w:tcW w:w="1206"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-10 000,0</w:t>
            </w:r>
          </w:p>
        </w:tc>
      </w:tr>
      <w:tr w:rsidR="00614559" w:rsidRPr="00614559" w:rsidTr="00614559">
        <w:trPr>
          <w:trHeight w:val="464"/>
          <w:jc w:val="center"/>
        </w:trPr>
        <w:tc>
          <w:tcPr>
            <w:tcW w:w="3384" w:type="dxa"/>
            <w:shd w:val="clear" w:color="auto" w:fill="auto"/>
            <w:tcMar>
              <w:top w:w="7" w:type="dxa"/>
              <w:left w:w="7" w:type="dxa"/>
              <w:bottom w:w="0" w:type="dxa"/>
              <w:right w:w="7" w:type="dxa"/>
            </w:tcMar>
            <w:hideMark/>
          </w:tcPr>
          <w:p w:rsidR="0067230D" w:rsidRPr="00614559" w:rsidRDefault="0067230D" w:rsidP="008464FE">
            <w:pPr>
              <w:rPr>
                <w:b/>
                <w:sz w:val="24"/>
                <w:szCs w:val="24"/>
              </w:rPr>
            </w:pPr>
            <w:r w:rsidRPr="00614559">
              <w:rPr>
                <w:b/>
                <w:sz w:val="24"/>
                <w:szCs w:val="24"/>
              </w:rPr>
              <w:t xml:space="preserve">Изменение остатков средств на счетах по учету средств бюджетов </w:t>
            </w:r>
          </w:p>
        </w:tc>
        <w:tc>
          <w:tcPr>
            <w:tcW w:w="994"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3 697,1</w:t>
            </w:r>
          </w:p>
        </w:tc>
        <w:tc>
          <w:tcPr>
            <w:tcW w:w="1489"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110,2</w:t>
            </w:r>
          </w:p>
        </w:tc>
        <w:tc>
          <w:tcPr>
            <w:tcW w:w="1010"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400,0</w:t>
            </w:r>
          </w:p>
        </w:tc>
        <w:tc>
          <w:tcPr>
            <w:tcW w:w="1096"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19 000,0</w:t>
            </w:r>
          </w:p>
        </w:tc>
        <w:tc>
          <w:tcPr>
            <w:tcW w:w="1206"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6 000,0</w:t>
            </w:r>
          </w:p>
        </w:tc>
      </w:tr>
      <w:tr w:rsidR="00614559" w:rsidRPr="00614559" w:rsidTr="00614559">
        <w:trPr>
          <w:trHeight w:val="267"/>
          <w:jc w:val="center"/>
        </w:trPr>
        <w:tc>
          <w:tcPr>
            <w:tcW w:w="3384" w:type="dxa"/>
            <w:shd w:val="clear" w:color="auto" w:fill="auto"/>
            <w:tcMar>
              <w:top w:w="7" w:type="dxa"/>
              <w:left w:w="7" w:type="dxa"/>
              <w:bottom w:w="0" w:type="dxa"/>
              <w:right w:w="7" w:type="dxa"/>
            </w:tcMar>
            <w:hideMark/>
          </w:tcPr>
          <w:p w:rsidR="0067230D" w:rsidRPr="00614559" w:rsidRDefault="0067230D" w:rsidP="008464FE">
            <w:pPr>
              <w:ind w:left="284"/>
              <w:rPr>
                <w:sz w:val="24"/>
                <w:szCs w:val="24"/>
              </w:rPr>
            </w:pPr>
            <w:r w:rsidRPr="00614559">
              <w:rPr>
                <w:sz w:val="24"/>
                <w:szCs w:val="24"/>
              </w:rPr>
              <w:t xml:space="preserve">- на начало года </w:t>
            </w:r>
          </w:p>
        </w:tc>
        <w:tc>
          <w:tcPr>
            <w:tcW w:w="994"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7 450,8</w:t>
            </w:r>
          </w:p>
        </w:tc>
        <w:tc>
          <w:tcPr>
            <w:tcW w:w="1489"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600,0</w:t>
            </w:r>
          </w:p>
        </w:tc>
        <w:tc>
          <w:tcPr>
            <w:tcW w:w="1010"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700,0</w:t>
            </w:r>
          </w:p>
        </w:tc>
        <w:tc>
          <w:tcPr>
            <w:tcW w:w="1096"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25 300,0</w:t>
            </w:r>
          </w:p>
        </w:tc>
        <w:tc>
          <w:tcPr>
            <w:tcW w:w="1206"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6 300,0</w:t>
            </w:r>
          </w:p>
        </w:tc>
      </w:tr>
      <w:tr w:rsidR="00614559" w:rsidRPr="00614559" w:rsidTr="00614559">
        <w:trPr>
          <w:trHeight w:val="257"/>
          <w:jc w:val="center"/>
        </w:trPr>
        <w:tc>
          <w:tcPr>
            <w:tcW w:w="3384" w:type="dxa"/>
            <w:shd w:val="clear" w:color="auto" w:fill="auto"/>
            <w:tcMar>
              <w:top w:w="7" w:type="dxa"/>
              <w:left w:w="7" w:type="dxa"/>
              <w:bottom w:w="0" w:type="dxa"/>
              <w:right w:w="7" w:type="dxa"/>
            </w:tcMar>
            <w:hideMark/>
          </w:tcPr>
          <w:p w:rsidR="0067230D" w:rsidRPr="00614559" w:rsidRDefault="0067230D" w:rsidP="008464FE">
            <w:pPr>
              <w:ind w:left="284"/>
              <w:rPr>
                <w:sz w:val="24"/>
                <w:szCs w:val="24"/>
              </w:rPr>
            </w:pPr>
            <w:r w:rsidRPr="00614559">
              <w:rPr>
                <w:sz w:val="24"/>
                <w:szCs w:val="24"/>
              </w:rPr>
              <w:t xml:space="preserve">- на конец года </w:t>
            </w:r>
          </w:p>
        </w:tc>
        <w:tc>
          <w:tcPr>
            <w:tcW w:w="994"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3 753,7</w:t>
            </w:r>
          </w:p>
        </w:tc>
        <w:tc>
          <w:tcPr>
            <w:tcW w:w="1489"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489,8</w:t>
            </w:r>
          </w:p>
        </w:tc>
        <w:tc>
          <w:tcPr>
            <w:tcW w:w="1010"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300,0</w:t>
            </w:r>
          </w:p>
        </w:tc>
        <w:tc>
          <w:tcPr>
            <w:tcW w:w="1096"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6 300,0</w:t>
            </w:r>
          </w:p>
        </w:tc>
        <w:tc>
          <w:tcPr>
            <w:tcW w:w="1206"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300,0</w:t>
            </w:r>
          </w:p>
        </w:tc>
      </w:tr>
      <w:tr w:rsidR="00614559" w:rsidRPr="00614559" w:rsidTr="00614559">
        <w:trPr>
          <w:trHeight w:val="604"/>
          <w:jc w:val="center"/>
        </w:trPr>
        <w:tc>
          <w:tcPr>
            <w:tcW w:w="3384" w:type="dxa"/>
            <w:shd w:val="clear" w:color="auto" w:fill="auto"/>
            <w:tcMar>
              <w:top w:w="7" w:type="dxa"/>
              <w:left w:w="7" w:type="dxa"/>
              <w:bottom w:w="0" w:type="dxa"/>
              <w:right w:w="7" w:type="dxa"/>
            </w:tcMar>
            <w:hideMark/>
          </w:tcPr>
          <w:p w:rsidR="0067230D" w:rsidRPr="00614559" w:rsidRDefault="0067230D" w:rsidP="008464FE">
            <w:pPr>
              <w:rPr>
                <w:b/>
                <w:sz w:val="24"/>
                <w:szCs w:val="24"/>
              </w:rPr>
            </w:pPr>
            <w:r w:rsidRPr="00614559">
              <w:rPr>
                <w:b/>
                <w:sz w:val="24"/>
                <w:szCs w:val="24"/>
              </w:rPr>
              <w:t xml:space="preserve">Иные источники внутреннего финансирования дефицита бюджета </w:t>
            </w:r>
          </w:p>
        </w:tc>
        <w:tc>
          <w:tcPr>
            <w:tcW w:w="994"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0,0</w:t>
            </w:r>
          </w:p>
        </w:tc>
        <w:tc>
          <w:tcPr>
            <w:tcW w:w="1489"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76 000,0</w:t>
            </w:r>
          </w:p>
        </w:tc>
        <w:tc>
          <w:tcPr>
            <w:tcW w:w="1010"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44 000,0</w:t>
            </w:r>
          </w:p>
        </w:tc>
        <w:tc>
          <w:tcPr>
            <w:tcW w:w="1096"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70 000,0</w:t>
            </w:r>
          </w:p>
        </w:tc>
        <w:tc>
          <w:tcPr>
            <w:tcW w:w="1206" w:type="dxa"/>
            <w:shd w:val="clear" w:color="auto" w:fill="auto"/>
            <w:tcMar>
              <w:top w:w="7" w:type="dxa"/>
              <w:left w:w="7" w:type="dxa"/>
              <w:bottom w:w="0" w:type="dxa"/>
              <w:right w:w="7" w:type="dxa"/>
            </w:tcMar>
            <w:vAlign w:val="center"/>
            <w:hideMark/>
          </w:tcPr>
          <w:p w:rsidR="0067230D" w:rsidRPr="00614559" w:rsidRDefault="0067230D" w:rsidP="008464FE">
            <w:pPr>
              <w:jc w:val="right"/>
              <w:rPr>
                <w:b/>
                <w:sz w:val="24"/>
                <w:szCs w:val="24"/>
              </w:rPr>
            </w:pPr>
            <w:r w:rsidRPr="00614559">
              <w:rPr>
                <w:b/>
                <w:sz w:val="24"/>
                <w:szCs w:val="24"/>
              </w:rPr>
              <w:t>38 000,0</w:t>
            </w:r>
          </w:p>
        </w:tc>
      </w:tr>
      <w:tr w:rsidR="00614559" w:rsidRPr="00614559" w:rsidTr="00614559">
        <w:trPr>
          <w:trHeight w:val="1059"/>
          <w:jc w:val="center"/>
        </w:trPr>
        <w:tc>
          <w:tcPr>
            <w:tcW w:w="3384" w:type="dxa"/>
            <w:shd w:val="clear" w:color="auto" w:fill="auto"/>
            <w:tcMar>
              <w:top w:w="7" w:type="dxa"/>
              <w:left w:w="7" w:type="dxa"/>
              <w:bottom w:w="0" w:type="dxa"/>
              <w:right w:w="7" w:type="dxa"/>
            </w:tcMar>
            <w:hideMark/>
          </w:tcPr>
          <w:p w:rsidR="0067230D" w:rsidRPr="00614559" w:rsidRDefault="0067230D" w:rsidP="008464FE">
            <w:pPr>
              <w:rPr>
                <w:sz w:val="24"/>
                <w:szCs w:val="24"/>
              </w:rPr>
            </w:pPr>
            <w:r w:rsidRPr="00614559">
              <w:rPr>
                <w:sz w:val="24"/>
                <w:szCs w:val="24"/>
              </w:rPr>
              <w:t>в том числе:</w:t>
            </w:r>
          </w:p>
          <w:p w:rsidR="0067230D" w:rsidRPr="00614559" w:rsidRDefault="0067230D" w:rsidP="008464FE">
            <w:pPr>
              <w:ind w:left="284"/>
              <w:rPr>
                <w:sz w:val="24"/>
                <w:szCs w:val="24"/>
              </w:rPr>
            </w:pPr>
            <w:r w:rsidRPr="00614559">
              <w:rPr>
                <w:sz w:val="24"/>
                <w:szCs w:val="24"/>
              </w:rPr>
              <w:t xml:space="preserve">- средства от продажи акций и иных форм участия в капитале, находящихся в собственности городских округов </w:t>
            </w:r>
          </w:p>
        </w:tc>
        <w:tc>
          <w:tcPr>
            <w:tcW w:w="994"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0,0</w:t>
            </w:r>
          </w:p>
        </w:tc>
        <w:tc>
          <w:tcPr>
            <w:tcW w:w="1489"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76 000,0</w:t>
            </w:r>
          </w:p>
        </w:tc>
        <w:tc>
          <w:tcPr>
            <w:tcW w:w="1010"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44 000,0</w:t>
            </w:r>
          </w:p>
        </w:tc>
        <w:tc>
          <w:tcPr>
            <w:tcW w:w="1096"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70 000,0</w:t>
            </w:r>
          </w:p>
        </w:tc>
        <w:tc>
          <w:tcPr>
            <w:tcW w:w="1206" w:type="dxa"/>
            <w:shd w:val="clear" w:color="auto" w:fill="auto"/>
            <w:tcMar>
              <w:top w:w="7" w:type="dxa"/>
              <w:left w:w="7" w:type="dxa"/>
              <w:bottom w:w="0" w:type="dxa"/>
              <w:right w:w="7" w:type="dxa"/>
            </w:tcMar>
            <w:vAlign w:val="center"/>
            <w:hideMark/>
          </w:tcPr>
          <w:p w:rsidR="0067230D" w:rsidRPr="00614559" w:rsidRDefault="0067230D" w:rsidP="008464FE">
            <w:pPr>
              <w:jc w:val="right"/>
              <w:rPr>
                <w:sz w:val="24"/>
                <w:szCs w:val="24"/>
              </w:rPr>
            </w:pPr>
            <w:r w:rsidRPr="00614559">
              <w:rPr>
                <w:sz w:val="24"/>
                <w:szCs w:val="24"/>
              </w:rPr>
              <w:t>38 000,0</w:t>
            </w:r>
          </w:p>
        </w:tc>
      </w:tr>
    </w:tbl>
    <w:p w:rsidR="0067230D" w:rsidRPr="00614559" w:rsidRDefault="0067230D" w:rsidP="0067230D">
      <w:pPr>
        <w:jc w:val="center"/>
        <w:rPr>
          <w:b/>
          <w:sz w:val="24"/>
          <w:szCs w:val="24"/>
        </w:rPr>
      </w:pPr>
    </w:p>
    <w:p w:rsidR="0067230D" w:rsidRPr="00614559" w:rsidRDefault="0067230D" w:rsidP="0067230D">
      <w:pPr>
        <w:pStyle w:val="a4"/>
        <w:ind w:left="-142" w:firstLine="567"/>
        <w:jc w:val="right"/>
        <w:rPr>
          <w:noProof/>
          <w:sz w:val="24"/>
          <w:szCs w:val="24"/>
        </w:rPr>
      </w:pPr>
      <w:r w:rsidRPr="00614559">
        <w:rPr>
          <w:b/>
          <w:bCs/>
          <w:sz w:val="24"/>
          <w:szCs w:val="24"/>
        </w:rPr>
        <w:tab/>
      </w:r>
      <w:r w:rsidR="00614559" w:rsidRPr="00614559">
        <w:rPr>
          <w:noProof/>
          <w:sz w:val="24"/>
          <w:szCs w:val="24"/>
        </w:rPr>
        <w:t xml:space="preserve">Диаграмма </w:t>
      </w:r>
      <w:r w:rsidR="00012DE1">
        <w:rPr>
          <w:noProof/>
          <w:sz w:val="24"/>
          <w:szCs w:val="24"/>
        </w:rPr>
        <w:t>15</w:t>
      </w:r>
    </w:p>
    <w:p w:rsidR="0067230D" w:rsidRPr="00614559" w:rsidRDefault="0067230D" w:rsidP="0067230D">
      <w:pPr>
        <w:pStyle w:val="a4"/>
        <w:ind w:left="-142" w:firstLine="567"/>
        <w:jc w:val="right"/>
        <w:rPr>
          <w:noProof/>
          <w:sz w:val="24"/>
          <w:szCs w:val="24"/>
        </w:rPr>
      </w:pPr>
    </w:p>
    <w:p w:rsidR="0067230D" w:rsidRPr="00614559" w:rsidRDefault="0067230D" w:rsidP="0067230D">
      <w:pPr>
        <w:jc w:val="center"/>
        <w:rPr>
          <w:b/>
          <w:bCs/>
          <w:sz w:val="24"/>
          <w:szCs w:val="24"/>
        </w:rPr>
      </w:pPr>
      <w:r w:rsidRPr="00614559">
        <w:rPr>
          <w:b/>
          <w:bCs/>
          <w:sz w:val="24"/>
          <w:szCs w:val="24"/>
        </w:rPr>
        <w:t xml:space="preserve">Динамика </w:t>
      </w:r>
      <w:proofErr w:type="gramStart"/>
      <w:r w:rsidRPr="00614559">
        <w:rPr>
          <w:b/>
          <w:bCs/>
          <w:sz w:val="24"/>
          <w:szCs w:val="24"/>
        </w:rPr>
        <w:t xml:space="preserve">объемов источников внутреннего финансирования </w:t>
      </w:r>
      <w:r w:rsidRPr="00614559">
        <w:rPr>
          <w:b/>
          <w:bCs/>
          <w:sz w:val="24"/>
          <w:szCs w:val="24"/>
        </w:rPr>
        <w:br/>
        <w:t>дефицита бюджета города</w:t>
      </w:r>
      <w:proofErr w:type="gramEnd"/>
      <w:r w:rsidRPr="00614559">
        <w:rPr>
          <w:b/>
          <w:bCs/>
          <w:sz w:val="24"/>
          <w:szCs w:val="24"/>
        </w:rPr>
        <w:t xml:space="preserve"> в 2017-2021 годах</w:t>
      </w:r>
    </w:p>
    <w:p w:rsidR="00614559" w:rsidRPr="00614559" w:rsidRDefault="00614559" w:rsidP="0067230D">
      <w:pPr>
        <w:jc w:val="right"/>
        <w:rPr>
          <w:bCs/>
          <w:sz w:val="24"/>
          <w:szCs w:val="24"/>
        </w:rPr>
      </w:pPr>
    </w:p>
    <w:p w:rsidR="00614559" w:rsidRPr="00614559" w:rsidRDefault="00614559" w:rsidP="0067230D">
      <w:pPr>
        <w:jc w:val="right"/>
        <w:rPr>
          <w:bCs/>
          <w:sz w:val="24"/>
          <w:szCs w:val="24"/>
        </w:rPr>
      </w:pPr>
    </w:p>
    <w:p w:rsidR="00614559" w:rsidRDefault="00614559" w:rsidP="0067230D">
      <w:pPr>
        <w:jc w:val="right"/>
        <w:rPr>
          <w:bCs/>
          <w:sz w:val="24"/>
          <w:szCs w:val="24"/>
        </w:rPr>
      </w:pPr>
    </w:p>
    <w:p w:rsidR="00012DE1" w:rsidRPr="00614559" w:rsidRDefault="00012DE1" w:rsidP="0067230D">
      <w:pPr>
        <w:jc w:val="right"/>
        <w:rPr>
          <w:bCs/>
          <w:sz w:val="24"/>
          <w:szCs w:val="24"/>
        </w:rPr>
      </w:pPr>
    </w:p>
    <w:p w:rsidR="0067230D" w:rsidRPr="00614559" w:rsidRDefault="0067230D" w:rsidP="0067230D">
      <w:pPr>
        <w:jc w:val="right"/>
        <w:rPr>
          <w:sz w:val="24"/>
          <w:szCs w:val="24"/>
        </w:rPr>
      </w:pPr>
      <w:r w:rsidRPr="00614559">
        <w:rPr>
          <w:bCs/>
          <w:sz w:val="24"/>
          <w:szCs w:val="24"/>
        </w:rPr>
        <w:lastRenderedPageBreak/>
        <w:t>тыс. рублей</w:t>
      </w:r>
    </w:p>
    <w:p w:rsidR="0067230D" w:rsidRPr="00614559" w:rsidRDefault="0067230D" w:rsidP="0067230D">
      <w:pPr>
        <w:jc w:val="center"/>
        <w:rPr>
          <w:b/>
          <w:sz w:val="24"/>
          <w:szCs w:val="24"/>
        </w:rPr>
      </w:pPr>
      <w:r w:rsidRPr="00614559">
        <w:rPr>
          <w:b/>
          <w:noProof/>
          <w:sz w:val="24"/>
          <w:szCs w:val="24"/>
        </w:rPr>
        <w:object w:dxaOrig="7216" w:dyaOrig="5390">
          <v:shape id="_x0000_i1029" type="#_x0000_t75" style="width:360.7pt;height:270.35pt" o:ole="">
            <v:imagedata r:id="rId27" o:title=""/>
          </v:shape>
          <o:OLEObject Type="Embed" ProgID="PowerPoint.Slide.12" ShapeID="_x0000_i1029" DrawAspect="Content" ObjectID="_1603790849" r:id="rId28"/>
        </w:object>
      </w:r>
    </w:p>
    <w:p w:rsidR="0067230D" w:rsidRPr="00614559" w:rsidRDefault="0067230D" w:rsidP="0067230D">
      <w:pPr>
        <w:ind w:firstLine="708"/>
        <w:jc w:val="both"/>
        <w:rPr>
          <w:sz w:val="24"/>
          <w:szCs w:val="24"/>
        </w:rPr>
      </w:pPr>
    </w:p>
    <w:p w:rsidR="0067230D" w:rsidRPr="00614559" w:rsidRDefault="0067230D" w:rsidP="0067230D">
      <w:pPr>
        <w:ind w:firstLine="708"/>
        <w:jc w:val="both"/>
        <w:rPr>
          <w:sz w:val="24"/>
          <w:szCs w:val="24"/>
        </w:rPr>
      </w:pPr>
      <w:r w:rsidRPr="00614559">
        <w:rPr>
          <w:sz w:val="24"/>
          <w:szCs w:val="24"/>
        </w:rPr>
        <w:t xml:space="preserve">За 2017 год бюджет города исполнен с дефицитом в сумме 30 697,1 тыс. рублей. Плановое значение объема дефицита в 2018 году составляет 86 110,2 тыс. рублей. В 2019 году ожидается </w:t>
      </w:r>
      <w:r w:rsidRPr="00614559">
        <w:rPr>
          <w:i/>
          <w:sz w:val="24"/>
          <w:szCs w:val="24"/>
        </w:rPr>
        <w:t xml:space="preserve">снижение дефицита бюджета города к плану 2018 года, которое составит – 21 710,2 тыс. рублей или 25,2 %. </w:t>
      </w:r>
      <w:r w:rsidRPr="00614559">
        <w:rPr>
          <w:sz w:val="24"/>
          <w:szCs w:val="24"/>
        </w:rPr>
        <w:t xml:space="preserve">Прогнозируется снижение дефицита бюджета города  и  в плановом периоде.  В 2020 году -25 400,0 тыс. рублей, в 2021 году -5 000,0 тыс. рублей. </w:t>
      </w:r>
    </w:p>
    <w:p w:rsidR="0067230D" w:rsidRPr="00614559" w:rsidRDefault="0067230D" w:rsidP="0067230D">
      <w:pPr>
        <w:ind w:firstLine="708"/>
        <w:jc w:val="both"/>
        <w:rPr>
          <w:sz w:val="24"/>
          <w:szCs w:val="24"/>
        </w:rPr>
      </w:pPr>
      <w:proofErr w:type="gramStart"/>
      <w:r w:rsidRPr="00614559">
        <w:rPr>
          <w:sz w:val="24"/>
          <w:szCs w:val="24"/>
        </w:rPr>
        <w:t>Объем привлечения кредитов кредитных организаций спрогнозирован с учетом влияния на долговую нагрузку города, которая находится в пределах допустимых значений показателей экономической безопасности, определенных постановлением администрации города Югорска от 04.03.2015 № 1529 «Об утверждении Методики планирования долговых обязательств города Югорска и определения долговой нагрузки на бюджет города Югорска».</w:t>
      </w:r>
      <w:proofErr w:type="gramEnd"/>
    </w:p>
    <w:p w:rsidR="0067230D" w:rsidRPr="00614559" w:rsidRDefault="0067230D">
      <w:pPr>
        <w:spacing w:after="200" w:line="276" w:lineRule="auto"/>
        <w:rPr>
          <w:sz w:val="24"/>
          <w:szCs w:val="24"/>
        </w:rPr>
      </w:pPr>
      <w:r w:rsidRPr="00614559">
        <w:rPr>
          <w:sz w:val="24"/>
          <w:szCs w:val="24"/>
        </w:rPr>
        <w:br w:type="page"/>
      </w:r>
    </w:p>
    <w:p w:rsidR="0067230D" w:rsidRPr="00614559" w:rsidRDefault="0067230D" w:rsidP="0067230D">
      <w:pPr>
        <w:ind w:firstLine="709"/>
        <w:jc w:val="center"/>
        <w:rPr>
          <w:b/>
          <w:sz w:val="24"/>
          <w:szCs w:val="24"/>
        </w:rPr>
      </w:pPr>
      <w:r w:rsidRPr="00614559">
        <w:rPr>
          <w:b/>
          <w:sz w:val="24"/>
          <w:szCs w:val="24"/>
          <w:lang w:val="en-US"/>
        </w:rPr>
        <w:lastRenderedPageBreak/>
        <w:t>VI</w:t>
      </w:r>
      <w:r w:rsidRPr="00614559">
        <w:rPr>
          <w:b/>
          <w:sz w:val="24"/>
          <w:szCs w:val="24"/>
        </w:rPr>
        <w:t>. МУНИЦИПАЛЬНЫЙ ВНУТРЕННИЙ ДОЛГ ГОРОДА ЮГОРСКА</w:t>
      </w:r>
    </w:p>
    <w:p w:rsidR="0067230D" w:rsidRPr="00614559" w:rsidRDefault="0067230D" w:rsidP="0067230D">
      <w:pPr>
        <w:ind w:firstLine="709"/>
        <w:jc w:val="center"/>
        <w:rPr>
          <w:b/>
          <w:sz w:val="24"/>
          <w:szCs w:val="24"/>
        </w:rPr>
      </w:pPr>
    </w:p>
    <w:p w:rsidR="0067230D" w:rsidRPr="00614559" w:rsidRDefault="0067230D" w:rsidP="0067230D">
      <w:pPr>
        <w:ind w:firstLine="709"/>
        <w:jc w:val="both"/>
        <w:rPr>
          <w:sz w:val="24"/>
          <w:szCs w:val="24"/>
        </w:rPr>
      </w:pPr>
      <w:r w:rsidRPr="00614559">
        <w:rPr>
          <w:sz w:val="24"/>
          <w:szCs w:val="24"/>
        </w:rPr>
        <w:t>Объем и структура муниципального внутреннего долга города Югорска на 2019 год и на плановый период 2020 и 2021 годов сформированы в соответствии со статьей 100 Бюджетного кодекса Российской Федерации исходя из действующих долговых обязательств и предполагаемых к привлечению муниципальных заимствований.</w:t>
      </w:r>
    </w:p>
    <w:p w:rsidR="0067230D" w:rsidRPr="00614559" w:rsidRDefault="0067230D" w:rsidP="0067230D">
      <w:pPr>
        <w:ind w:firstLine="709"/>
        <w:jc w:val="both"/>
        <w:rPr>
          <w:sz w:val="24"/>
          <w:szCs w:val="24"/>
        </w:rPr>
      </w:pPr>
      <w:r w:rsidRPr="00614559">
        <w:rPr>
          <w:sz w:val="24"/>
          <w:szCs w:val="24"/>
        </w:rPr>
        <w:t>Прогнозируемый объем верхнего предела внутреннего долга города Югорска на 01.01.2020 года составит 300 000,0 тыс. рублей, на 01.01.2021 года составит 250 000,0 тыс. рублей, на 01.01.2022 года составит 240 000,0 тыс. рублей.</w:t>
      </w:r>
    </w:p>
    <w:p w:rsidR="0067230D" w:rsidRPr="00614559" w:rsidRDefault="0067230D" w:rsidP="0067230D">
      <w:pPr>
        <w:ind w:firstLine="709"/>
        <w:jc w:val="both"/>
        <w:rPr>
          <w:sz w:val="24"/>
          <w:szCs w:val="24"/>
        </w:rPr>
      </w:pPr>
      <w:r w:rsidRPr="00614559">
        <w:rPr>
          <w:sz w:val="24"/>
          <w:szCs w:val="24"/>
        </w:rPr>
        <w:t>Предельный объем муниципального внутреннего долга города Югорска определен в соответствии с требованиями статьи 107 Бюджетного кодекса Российской Федерации и составит:</w:t>
      </w:r>
    </w:p>
    <w:p w:rsidR="0067230D" w:rsidRPr="00614559" w:rsidRDefault="0067230D" w:rsidP="0067230D">
      <w:pPr>
        <w:ind w:firstLine="709"/>
        <w:jc w:val="both"/>
        <w:rPr>
          <w:sz w:val="24"/>
          <w:szCs w:val="24"/>
        </w:rPr>
      </w:pPr>
      <w:r w:rsidRPr="00614559">
        <w:rPr>
          <w:sz w:val="24"/>
          <w:szCs w:val="24"/>
        </w:rPr>
        <w:t>в 2019 году 400 694,0 тыс. рублей;</w:t>
      </w:r>
    </w:p>
    <w:p w:rsidR="0067230D" w:rsidRPr="00614559" w:rsidRDefault="0067230D" w:rsidP="0067230D">
      <w:pPr>
        <w:ind w:firstLine="709"/>
        <w:jc w:val="both"/>
        <w:rPr>
          <w:sz w:val="24"/>
          <w:szCs w:val="24"/>
        </w:rPr>
      </w:pPr>
      <w:r w:rsidRPr="00614559">
        <w:rPr>
          <w:sz w:val="24"/>
          <w:szCs w:val="24"/>
        </w:rPr>
        <w:t>в 2020 году 384 368,0 тыс. рублей;</w:t>
      </w:r>
    </w:p>
    <w:p w:rsidR="0067230D" w:rsidRPr="00614559" w:rsidRDefault="0067230D" w:rsidP="0067230D">
      <w:pPr>
        <w:ind w:firstLine="709"/>
        <w:jc w:val="both"/>
        <w:rPr>
          <w:sz w:val="24"/>
          <w:szCs w:val="24"/>
        </w:rPr>
      </w:pPr>
      <w:r w:rsidRPr="00614559">
        <w:rPr>
          <w:sz w:val="24"/>
          <w:szCs w:val="24"/>
        </w:rPr>
        <w:t>в 2021 году 391 072,0 тыс. рублей.</w:t>
      </w:r>
    </w:p>
    <w:p w:rsidR="0067230D" w:rsidRPr="00614559" w:rsidRDefault="0067230D" w:rsidP="0067230D">
      <w:pPr>
        <w:ind w:firstLine="709"/>
        <w:jc w:val="both"/>
        <w:rPr>
          <w:sz w:val="24"/>
          <w:szCs w:val="24"/>
        </w:rPr>
      </w:pPr>
      <w:r w:rsidRPr="00614559">
        <w:rPr>
          <w:sz w:val="24"/>
          <w:szCs w:val="24"/>
        </w:rPr>
        <w:t xml:space="preserve">Расходы на обслуживание муниципального внутреннего долга города Югорска учтены в соответствии с </w:t>
      </w:r>
      <w:proofErr w:type="gramStart"/>
      <w:r w:rsidRPr="00614559">
        <w:rPr>
          <w:sz w:val="24"/>
          <w:szCs w:val="24"/>
        </w:rPr>
        <w:t>заключенными муниципальными контрактами, определяющими условия привлечения долговых обязательств и составят</w:t>
      </w:r>
      <w:proofErr w:type="gramEnd"/>
      <w:r w:rsidRPr="00614559">
        <w:rPr>
          <w:sz w:val="24"/>
          <w:szCs w:val="24"/>
        </w:rPr>
        <w:t>:</w:t>
      </w:r>
    </w:p>
    <w:p w:rsidR="0067230D" w:rsidRPr="00614559" w:rsidRDefault="0067230D" w:rsidP="0067230D">
      <w:pPr>
        <w:ind w:firstLine="709"/>
        <w:jc w:val="both"/>
        <w:rPr>
          <w:sz w:val="24"/>
          <w:szCs w:val="24"/>
        </w:rPr>
      </w:pPr>
      <w:r w:rsidRPr="00614559">
        <w:rPr>
          <w:sz w:val="24"/>
          <w:szCs w:val="24"/>
        </w:rPr>
        <w:t>в 2019 году 28 379,0 тыс. рублей;</w:t>
      </w:r>
    </w:p>
    <w:p w:rsidR="0067230D" w:rsidRPr="00614559" w:rsidRDefault="0067230D" w:rsidP="0067230D">
      <w:pPr>
        <w:ind w:firstLine="709"/>
        <w:jc w:val="both"/>
        <w:rPr>
          <w:sz w:val="24"/>
          <w:szCs w:val="24"/>
        </w:rPr>
      </w:pPr>
      <w:r w:rsidRPr="00614559">
        <w:rPr>
          <w:sz w:val="24"/>
          <w:szCs w:val="24"/>
        </w:rPr>
        <w:t>в 2020 году 30 366,3 тыс. рублей;</w:t>
      </w:r>
    </w:p>
    <w:p w:rsidR="0067230D" w:rsidRPr="00614559" w:rsidRDefault="0067230D" w:rsidP="0067230D">
      <w:pPr>
        <w:ind w:firstLine="709"/>
        <w:jc w:val="both"/>
        <w:rPr>
          <w:sz w:val="24"/>
          <w:szCs w:val="24"/>
        </w:rPr>
      </w:pPr>
      <w:r w:rsidRPr="00614559">
        <w:rPr>
          <w:sz w:val="24"/>
          <w:szCs w:val="24"/>
        </w:rPr>
        <w:t>в 2021 году 26 000,0 тыс. рублей.</w:t>
      </w:r>
    </w:p>
    <w:p w:rsidR="0067230D" w:rsidRPr="00614559" w:rsidRDefault="0067230D" w:rsidP="0067230D">
      <w:pPr>
        <w:ind w:firstLine="709"/>
        <w:jc w:val="both"/>
        <w:rPr>
          <w:sz w:val="24"/>
          <w:szCs w:val="24"/>
        </w:rPr>
      </w:pPr>
      <w:r w:rsidRPr="00614559">
        <w:rPr>
          <w:sz w:val="24"/>
          <w:szCs w:val="24"/>
        </w:rPr>
        <w:t xml:space="preserve">Соответствующая норма отражена в текстовой части проекта решения Думы города Югорска «О бюджете города Югорска на 2019 год и на плановый период 2020 и 2021 годов». </w:t>
      </w:r>
    </w:p>
    <w:p w:rsidR="0067230D" w:rsidRPr="00614559" w:rsidRDefault="0067230D" w:rsidP="0067230D">
      <w:pPr>
        <w:ind w:firstLine="709"/>
        <w:jc w:val="both"/>
        <w:rPr>
          <w:sz w:val="24"/>
          <w:szCs w:val="24"/>
        </w:rPr>
      </w:pPr>
      <w:r w:rsidRPr="00614559">
        <w:rPr>
          <w:sz w:val="24"/>
          <w:szCs w:val="24"/>
        </w:rPr>
        <w:t>Ограничения, установленные статьей 111 Бюджетного кодекса Российской Федерации для расходов на обслуживание муниципального внутреннего долга города Югорска, соблюдены.</w:t>
      </w:r>
    </w:p>
    <w:p w:rsidR="0067230D" w:rsidRPr="00614559" w:rsidRDefault="0067230D" w:rsidP="0067230D">
      <w:pPr>
        <w:ind w:firstLine="708"/>
        <w:jc w:val="both"/>
        <w:rPr>
          <w:sz w:val="24"/>
          <w:szCs w:val="24"/>
        </w:rPr>
      </w:pPr>
    </w:p>
    <w:p w:rsidR="003729B6" w:rsidRPr="00614559" w:rsidRDefault="003729B6" w:rsidP="00E34CEE">
      <w:pPr>
        <w:ind w:firstLine="709"/>
        <w:jc w:val="both"/>
        <w:rPr>
          <w:sz w:val="24"/>
          <w:szCs w:val="24"/>
        </w:rPr>
      </w:pPr>
    </w:p>
    <w:sectPr w:rsidR="003729B6" w:rsidRPr="00614559" w:rsidSect="00BE2082">
      <w:footerReference w:type="default" r:id="rId29"/>
      <w:pgSz w:w="11906" w:h="16838"/>
      <w:pgMar w:top="567" w:right="1418" w:bottom="567"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15DDF" w:rsidRDefault="00315DDF" w:rsidP="00F326A8">
      <w:r>
        <w:separator/>
      </w:r>
    </w:p>
  </w:endnote>
  <w:endnote w:type="continuationSeparator" w:id="0">
    <w:p w:rsidR="00315DDF" w:rsidRDefault="00315DDF" w:rsidP="00F326A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ndale Sans UI">
    <w:altName w:val="Arial Unicode MS"/>
    <w:charset w:val="CC"/>
    <w:family w:val="auto"/>
    <w:pitch w:val="variable"/>
    <w:sig w:usb0="00000203" w:usb1="00000000" w:usb2="00000000" w:usb3="00000000" w:csb0="00000005" w:csb1="00000000"/>
  </w:font>
  <w:font w:name="Verdana">
    <w:panose1 w:val="020B0604030504040204"/>
    <w:charset w:val="CC"/>
    <w:family w:val="swiss"/>
    <w:pitch w:val="variable"/>
    <w:sig w:usb0="A10006FF" w:usb1="4000205B" w:usb2="00000010" w:usb3="00000000" w:csb0="0000019F" w:csb1="00000000"/>
  </w:font>
  <w:font w:name="StarSymbol">
    <w:altName w:val="Arial Unicode MS"/>
    <w:charset w:val="80"/>
    <w:family w:val="auto"/>
    <w:pitch w:val="default"/>
    <w:sig w:usb0="00000000" w:usb1="00000000" w:usb2="00000000" w:usb3="00000000" w:csb0="0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NTHelvetica">
    <w:altName w:val="Times New Roman"/>
    <w:charset w:val="00"/>
    <w:family w:val="auto"/>
    <w:pitch w:val="default"/>
    <w:sig w:usb0="00000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HiddenHorzOCR">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19305065"/>
      <w:docPartObj>
        <w:docPartGallery w:val="Page Numbers (Bottom of Page)"/>
        <w:docPartUnique/>
      </w:docPartObj>
    </w:sdtPr>
    <w:sdtContent>
      <w:p w:rsidR="009B4CA3" w:rsidRDefault="008D33C8">
        <w:pPr>
          <w:pStyle w:val="afa"/>
          <w:jc w:val="center"/>
        </w:pPr>
        <w:r>
          <w:rPr>
            <w:noProof/>
          </w:rPr>
          <w:fldChar w:fldCharType="begin"/>
        </w:r>
        <w:r w:rsidR="009B4CA3">
          <w:rPr>
            <w:noProof/>
          </w:rPr>
          <w:instrText xml:space="preserve"> PAGE   \* MERGEFORMAT </w:instrText>
        </w:r>
        <w:r>
          <w:rPr>
            <w:noProof/>
          </w:rPr>
          <w:fldChar w:fldCharType="separate"/>
        </w:r>
        <w:r w:rsidR="00AE4A1D">
          <w:rPr>
            <w:noProof/>
          </w:rPr>
          <w:t>808</w:t>
        </w:r>
        <w:r>
          <w:rPr>
            <w:noProof/>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940291"/>
      <w:docPartObj>
        <w:docPartGallery w:val="Page Numbers (Bottom of Page)"/>
        <w:docPartUnique/>
      </w:docPartObj>
    </w:sdtPr>
    <w:sdtContent>
      <w:p w:rsidR="009B4CA3" w:rsidRDefault="008D33C8">
        <w:pPr>
          <w:pStyle w:val="afa"/>
          <w:jc w:val="center"/>
        </w:pPr>
        <w:r>
          <w:rPr>
            <w:noProof/>
          </w:rPr>
          <w:fldChar w:fldCharType="begin"/>
        </w:r>
        <w:r w:rsidR="009B4CA3">
          <w:rPr>
            <w:noProof/>
          </w:rPr>
          <w:instrText xml:space="preserve"> PAGE   \* MERGEFORMAT </w:instrText>
        </w:r>
        <w:r>
          <w:rPr>
            <w:noProof/>
          </w:rPr>
          <w:fldChar w:fldCharType="separate"/>
        </w:r>
        <w:r w:rsidR="00AE4A1D">
          <w:rPr>
            <w:noProof/>
          </w:rPr>
          <w:t>839</w:t>
        </w:r>
        <w:r>
          <w:rPr>
            <w:noProof/>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15DDF" w:rsidRDefault="00315DDF" w:rsidP="00F326A8">
      <w:r>
        <w:separator/>
      </w:r>
    </w:p>
  </w:footnote>
  <w:footnote w:type="continuationSeparator" w:id="0">
    <w:p w:rsidR="00315DDF" w:rsidRDefault="00315DDF" w:rsidP="00F326A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B97813"/>
    <w:multiLevelType w:val="hybridMultilevel"/>
    <w:tmpl w:val="988A6DDC"/>
    <w:lvl w:ilvl="0" w:tplc="8A4AB6A0">
      <w:start w:val="1"/>
      <w:numFmt w:val="decimal"/>
      <w:lvlText w:val="%1."/>
      <w:lvlJc w:val="left"/>
      <w:pPr>
        <w:ind w:left="712" w:hanging="360"/>
      </w:pPr>
      <w:rPr>
        <w:rFonts w:hint="default"/>
      </w:rPr>
    </w:lvl>
    <w:lvl w:ilvl="1" w:tplc="04190019" w:tentative="1">
      <w:start w:val="1"/>
      <w:numFmt w:val="lowerLetter"/>
      <w:lvlText w:val="%2."/>
      <w:lvlJc w:val="left"/>
      <w:pPr>
        <w:ind w:left="1432" w:hanging="360"/>
      </w:pPr>
    </w:lvl>
    <w:lvl w:ilvl="2" w:tplc="0419001B" w:tentative="1">
      <w:start w:val="1"/>
      <w:numFmt w:val="lowerRoman"/>
      <w:lvlText w:val="%3."/>
      <w:lvlJc w:val="right"/>
      <w:pPr>
        <w:ind w:left="2152" w:hanging="180"/>
      </w:pPr>
    </w:lvl>
    <w:lvl w:ilvl="3" w:tplc="0419000F" w:tentative="1">
      <w:start w:val="1"/>
      <w:numFmt w:val="decimal"/>
      <w:lvlText w:val="%4."/>
      <w:lvlJc w:val="left"/>
      <w:pPr>
        <w:ind w:left="2872" w:hanging="360"/>
      </w:pPr>
    </w:lvl>
    <w:lvl w:ilvl="4" w:tplc="04190019" w:tentative="1">
      <w:start w:val="1"/>
      <w:numFmt w:val="lowerLetter"/>
      <w:lvlText w:val="%5."/>
      <w:lvlJc w:val="left"/>
      <w:pPr>
        <w:ind w:left="3592" w:hanging="360"/>
      </w:pPr>
    </w:lvl>
    <w:lvl w:ilvl="5" w:tplc="0419001B" w:tentative="1">
      <w:start w:val="1"/>
      <w:numFmt w:val="lowerRoman"/>
      <w:lvlText w:val="%6."/>
      <w:lvlJc w:val="right"/>
      <w:pPr>
        <w:ind w:left="4312" w:hanging="180"/>
      </w:pPr>
    </w:lvl>
    <w:lvl w:ilvl="6" w:tplc="0419000F" w:tentative="1">
      <w:start w:val="1"/>
      <w:numFmt w:val="decimal"/>
      <w:lvlText w:val="%7."/>
      <w:lvlJc w:val="left"/>
      <w:pPr>
        <w:ind w:left="5032" w:hanging="360"/>
      </w:pPr>
    </w:lvl>
    <w:lvl w:ilvl="7" w:tplc="04190019" w:tentative="1">
      <w:start w:val="1"/>
      <w:numFmt w:val="lowerLetter"/>
      <w:lvlText w:val="%8."/>
      <w:lvlJc w:val="left"/>
      <w:pPr>
        <w:ind w:left="5752" w:hanging="360"/>
      </w:pPr>
    </w:lvl>
    <w:lvl w:ilvl="8" w:tplc="0419001B" w:tentative="1">
      <w:start w:val="1"/>
      <w:numFmt w:val="lowerRoman"/>
      <w:lvlText w:val="%9."/>
      <w:lvlJc w:val="right"/>
      <w:pPr>
        <w:ind w:left="6472" w:hanging="180"/>
      </w:pPr>
    </w:lvl>
  </w:abstractNum>
  <w:abstractNum w:abstractNumId="1">
    <w:nsid w:val="115A546F"/>
    <w:multiLevelType w:val="hybridMultilevel"/>
    <w:tmpl w:val="D4B47E98"/>
    <w:lvl w:ilvl="0" w:tplc="85209F88">
      <w:start w:val="1"/>
      <w:numFmt w:val="decimal"/>
      <w:lvlText w:val="%1."/>
      <w:lvlJc w:val="left"/>
      <w:pPr>
        <w:ind w:left="1129" w:hanging="360"/>
      </w:pPr>
      <w:rPr>
        <w:rFonts w:hint="default"/>
      </w:rPr>
    </w:lvl>
    <w:lvl w:ilvl="1" w:tplc="04190019">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2">
    <w:nsid w:val="29636786"/>
    <w:multiLevelType w:val="multilevel"/>
    <w:tmpl w:val="BEA07736"/>
    <w:lvl w:ilvl="0">
      <w:start w:val="1"/>
      <w:numFmt w:val="decimal"/>
      <w:pStyle w:val="a"/>
      <w:lvlText w:val="%1.   "/>
      <w:lvlJc w:val="left"/>
      <w:pPr>
        <w:tabs>
          <w:tab w:val="num" w:pos="1571"/>
        </w:tabs>
        <w:ind w:left="0" w:firstLine="851"/>
      </w:pPr>
    </w:lvl>
    <w:lvl w:ilvl="1">
      <w:start w:val="1"/>
      <w:numFmt w:val="decimal"/>
      <w:lvlText w:val="%1.%2 "/>
      <w:lvlJc w:val="left"/>
      <w:pPr>
        <w:tabs>
          <w:tab w:val="num" w:pos="1684"/>
        </w:tabs>
        <w:ind w:left="57" w:firstLine="907"/>
      </w:p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
    <w:nsid w:val="2DBB07B5"/>
    <w:multiLevelType w:val="hybridMultilevel"/>
    <w:tmpl w:val="112E7F44"/>
    <w:lvl w:ilvl="0" w:tplc="96BC11F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nsid w:val="51EE6192"/>
    <w:multiLevelType w:val="multilevel"/>
    <w:tmpl w:val="F62A4846"/>
    <w:lvl w:ilvl="0">
      <w:start w:val="1"/>
      <w:numFmt w:val="decimal"/>
      <w:lvlText w:val="%1."/>
      <w:lvlJc w:val="left"/>
      <w:pPr>
        <w:ind w:left="1069" w:hanging="360"/>
      </w:pPr>
      <w:rPr>
        <w:rFonts w:hint="default"/>
        <w:b/>
      </w:rPr>
    </w:lvl>
    <w:lvl w:ilvl="1">
      <w:start w:val="1"/>
      <w:numFmt w:val="decimal"/>
      <w:isLgl/>
      <w:lvlText w:val="%1.%2."/>
      <w:lvlJc w:val="left"/>
      <w:pPr>
        <w:ind w:left="1069" w:hanging="360"/>
      </w:pPr>
      <w:rPr>
        <w:rFonts w:eastAsia="Times New Roman" w:hint="default"/>
      </w:rPr>
    </w:lvl>
    <w:lvl w:ilvl="2">
      <w:start w:val="1"/>
      <w:numFmt w:val="decimal"/>
      <w:isLgl/>
      <w:lvlText w:val="%1.%2.%3."/>
      <w:lvlJc w:val="left"/>
      <w:pPr>
        <w:ind w:left="1429" w:hanging="720"/>
      </w:pPr>
      <w:rPr>
        <w:rFonts w:eastAsia="Times New Roman" w:hint="default"/>
      </w:rPr>
    </w:lvl>
    <w:lvl w:ilvl="3">
      <w:start w:val="1"/>
      <w:numFmt w:val="decimal"/>
      <w:isLgl/>
      <w:lvlText w:val="%1.%2.%3.%4."/>
      <w:lvlJc w:val="left"/>
      <w:pPr>
        <w:ind w:left="1429" w:hanging="720"/>
      </w:pPr>
      <w:rPr>
        <w:rFonts w:eastAsia="Times New Roman" w:hint="default"/>
      </w:rPr>
    </w:lvl>
    <w:lvl w:ilvl="4">
      <w:start w:val="1"/>
      <w:numFmt w:val="decimal"/>
      <w:isLgl/>
      <w:lvlText w:val="%1.%2.%3.%4.%5."/>
      <w:lvlJc w:val="left"/>
      <w:pPr>
        <w:ind w:left="1789" w:hanging="1080"/>
      </w:pPr>
      <w:rPr>
        <w:rFonts w:eastAsia="Times New Roman" w:hint="default"/>
      </w:rPr>
    </w:lvl>
    <w:lvl w:ilvl="5">
      <w:start w:val="1"/>
      <w:numFmt w:val="decimal"/>
      <w:isLgl/>
      <w:lvlText w:val="%1.%2.%3.%4.%5.%6."/>
      <w:lvlJc w:val="left"/>
      <w:pPr>
        <w:ind w:left="1789" w:hanging="1080"/>
      </w:pPr>
      <w:rPr>
        <w:rFonts w:eastAsia="Times New Roman" w:hint="default"/>
      </w:rPr>
    </w:lvl>
    <w:lvl w:ilvl="6">
      <w:start w:val="1"/>
      <w:numFmt w:val="decimal"/>
      <w:isLgl/>
      <w:lvlText w:val="%1.%2.%3.%4.%5.%6.%7."/>
      <w:lvlJc w:val="left"/>
      <w:pPr>
        <w:ind w:left="2149" w:hanging="1440"/>
      </w:pPr>
      <w:rPr>
        <w:rFonts w:eastAsia="Times New Roman" w:hint="default"/>
      </w:rPr>
    </w:lvl>
    <w:lvl w:ilvl="7">
      <w:start w:val="1"/>
      <w:numFmt w:val="decimal"/>
      <w:isLgl/>
      <w:lvlText w:val="%1.%2.%3.%4.%5.%6.%7.%8."/>
      <w:lvlJc w:val="left"/>
      <w:pPr>
        <w:ind w:left="2149" w:hanging="1440"/>
      </w:pPr>
      <w:rPr>
        <w:rFonts w:eastAsia="Times New Roman" w:hint="default"/>
      </w:rPr>
    </w:lvl>
    <w:lvl w:ilvl="8">
      <w:start w:val="1"/>
      <w:numFmt w:val="decimal"/>
      <w:isLgl/>
      <w:lvlText w:val="%1.%2.%3.%4.%5.%6.%7.%8.%9."/>
      <w:lvlJc w:val="left"/>
      <w:pPr>
        <w:ind w:left="2509" w:hanging="1800"/>
      </w:pPr>
      <w:rPr>
        <w:rFonts w:eastAsia="Times New Roman" w:hint="default"/>
      </w:rPr>
    </w:lvl>
  </w:abstractNum>
  <w:abstractNum w:abstractNumId="5">
    <w:nsid w:val="53441FE5"/>
    <w:multiLevelType w:val="hybridMultilevel"/>
    <w:tmpl w:val="333E4E04"/>
    <w:lvl w:ilvl="0" w:tplc="9A681AB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6E3F32F6"/>
    <w:multiLevelType w:val="multilevel"/>
    <w:tmpl w:val="98289DDE"/>
    <w:lvl w:ilvl="0">
      <w:start w:val="1"/>
      <w:numFmt w:val="decimal"/>
      <w:lvlText w:val="%1."/>
      <w:lvlJc w:val="left"/>
      <w:pPr>
        <w:ind w:left="720" w:hanging="360"/>
      </w:pPr>
      <w:rPr>
        <w:rFonts w:hint="default"/>
      </w:rPr>
    </w:lvl>
    <w:lvl w:ilvl="1">
      <w:start w:val="5"/>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7">
    <w:nsid w:val="6F2409E8"/>
    <w:multiLevelType w:val="hybridMultilevel"/>
    <w:tmpl w:val="3BE41A6E"/>
    <w:lvl w:ilvl="0" w:tplc="212CF358">
      <w:start w:val="1"/>
      <w:numFmt w:val="decimal"/>
      <w:lvlText w:val="%1."/>
      <w:lvlJc w:val="left"/>
      <w:pPr>
        <w:ind w:left="720" w:hanging="360"/>
      </w:pPr>
      <w:rPr>
        <w:rFonts w:ascii="Times New Roman" w:eastAsia="Times New Roman" w:hAnsi="Times New Roman" w:cs="Times New Roman" w:hint="default"/>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1E769C8"/>
    <w:multiLevelType w:val="hybridMultilevel"/>
    <w:tmpl w:val="DF904464"/>
    <w:lvl w:ilvl="0" w:tplc="153CFA4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7E6D71E1"/>
    <w:multiLevelType w:val="hybridMultilevel"/>
    <w:tmpl w:val="8064EBD4"/>
    <w:lvl w:ilvl="0" w:tplc="5628939E">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7F327DCF"/>
    <w:multiLevelType w:val="hybridMultilevel"/>
    <w:tmpl w:val="80FE2D22"/>
    <w:lvl w:ilvl="0" w:tplc="9C9471C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
  </w:num>
  <w:num w:numId="2">
    <w:abstractNumId w:val="5"/>
  </w:num>
  <w:num w:numId="3">
    <w:abstractNumId w:val="6"/>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9"/>
  </w:num>
  <w:num w:numId="6">
    <w:abstractNumId w:val="10"/>
  </w:num>
  <w:num w:numId="7">
    <w:abstractNumId w:val="4"/>
  </w:num>
  <w:num w:numId="8">
    <w:abstractNumId w:val="7"/>
  </w:num>
  <w:num w:numId="9">
    <w:abstractNumId w:val="2"/>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0"/>
  </w:num>
  <w:num w:numId="12">
    <w:abstractNumId w:val="8"/>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drawingGridHorizontalSpacing w:val="100"/>
  <w:displayHorizontalDrawingGridEvery w:val="2"/>
  <w:characterSpacingControl w:val="doNotCompress"/>
  <w:footnotePr>
    <w:footnote w:id="-1"/>
    <w:footnote w:id="0"/>
  </w:footnotePr>
  <w:endnotePr>
    <w:endnote w:id="-1"/>
    <w:endnote w:id="0"/>
  </w:endnotePr>
  <w:compat/>
  <w:rsids>
    <w:rsidRoot w:val="00A05D35"/>
    <w:rsid w:val="000005FF"/>
    <w:rsid w:val="000061ED"/>
    <w:rsid w:val="000123BF"/>
    <w:rsid w:val="00012DE1"/>
    <w:rsid w:val="000140EE"/>
    <w:rsid w:val="0001465A"/>
    <w:rsid w:val="0001742A"/>
    <w:rsid w:val="00025D78"/>
    <w:rsid w:val="00027F09"/>
    <w:rsid w:val="00037748"/>
    <w:rsid w:val="000444A0"/>
    <w:rsid w:val="00045C09"/>
    <w:rsid w:val="0005193F"/>
    <w:rsid w:val="00053005"/>
    <w:rsid w:val="000609E5"/>
    <w:rsid w:val="00060D39"/>
    <w:rsid w:val="000713C4"/>
    <w:rsid w:val="00071963"/>
    <w:rsid w:val="00071C7E"/>
    <w:rsid w:val="00073A06"/>
    <w:rsid w:val="0007452E"/>
    <w:rsid w:val="00076FA0"/>
    <w:rsid w:val="0008124D"/>
    <w:rsid w:val="000848C5"/>
    <w:rsid w:val="0008606D"/>
    <w:rsid w:val="00087AA6"/>
    <w:rsid w:val="00090895"/>
    <w:rsid w:val="00090F35"/>
    <w:rsid w:val="0009247B"/>
    <w:rsid w:val="000928C4"/>
    <w:rsid w:val="00096C3C"/>
    <w:rsid w:val="000A6754"/>
    <w:rsid w:val="000B2EEC"/>
    <w:rsid w:val="000B73C6"/>
    <w:rsid w:val="000C0F63"/>
    <w:rsid w:val="000C30D1"/>
    <w:rsid w:val="000C52C1"/>
    <w:rsid w:val="000C69F1"/>
    <w:rsid w:val="000D39CA"/>
    <w:rsid w:val="000D41FA"/>
    <w:rsid w:val="000D5FE1"/>
    <w:rsid w:val="000D7D98"/>
    <w:rsid w:val="000E214F"/>
    <w:rsid w:val="000E3E35"/>
    <w:rsid w:val="000E4C05"/>
    <w:rsid w:val="000E7AF8"/>
    <w:rsid w:val="000F0657"/>
    <w:rsid w:val="000F59CE"/>
    <w:rsid w:val="000F6172"/>
    <w:rsid w:val="000F6B85"/>
    <w:rsid w:val="001003FF"/>
    <w:rsid w:val="00101568"/>
    <w:rsid w:val="00107590"/>
    <w:rsid w:val="001100DC"/>
    <w:rsid w:val="00110D2B"/>
    <w:rsid w:val="001116E6"/>
    <w:rsid w:val="00116A4F"/>
    <w:rsid w:val="00116CAC"/>
    <w:rsid w:val="0011727A"/>
    <w:rsid w:val="00120599"/>
    <w:rsid w:val="00124C66"/>
    <w:rsid w:val="00124D79"/>
    <w:rsid w:val="00126319"/>
    <w:rsid w:val="00137B3E"/>
    <w:rsid w:val="00140C61"/>
    <w:rsid w:val="00141B4F"/>
    <w:rsid w:val="00141CB3"/>
    <w:rsid w:val="00143005"/>
    <w:rsid w:val="00144E5B"/>
    <w:rsid w:val="00146453"/>
    <w:rsid w:val="00147DB5"/>
    <w:rsid w:val="00155706"/>
    <w:rsid w:val="00155ED3"/>
    <w:rsid w:val="00157247"/>
    <w:rsid w:val="00166FB2"/>
    <w:rsid w:val="00170693"/>
    <w:rsid w:val="001721B6"/>
    <w:rsid w:val="0017277B"/>
    <w:rsid w:val="001735E5"/>
    <w:rsid w:val="00174A0C"/>
    <w:rsid w:val="00176F09"/>
    <w:rsid w:val="00177566"/>
    <w:rsid w:val="00181511"/>
    <w:rsid w:val="00181DA0"/>
    <w:rsid w:val="0018631D"/>
    <w:rsid w:val="001875EB"/>
    <w:rsid w:val="00192E16"/>
    <w:rsid w:val="001A5BFE"/>
    <w:rsid w:val="001A67BC"/>
    <w:rsid w:val="001B5E85"/>
    <w:rsid w:val="001B6A9D"/>
    <w:rsid w:val="001C4EE0"/>
    <w:rsid w:val="001C50F7"/>
    <w:rsid w:val="001D5B30"/>
    <w:rsid w:val="001D702E"/>
    <w:rsid w:val="001E0713"/>
    <w:rsid w:val="001E2DF9"/>
    <w:rsid w:val="001F1F9B"/>
    <w:rsid w:val="001F2BD3"/>
    <w:rsid w:val="001F4390"/>
    <w:rsid w:val="00200C17"/>
    <w:rsid w:val="00200C32"/>
    <w:rsid w:val="00205400"/>
    <w:rsid w:val="00214C07"/>
    <w:rsid w:val="002178B8"/>
    <w:rsid w:val="002203D9"/>
    <w:rsid w:val="00220F40"/>
    <w:rsid w:val="0022344C"/>
    <w:rsid w:val="00223DCD"/>
    <w:rsid w:val="00227DEC"/>
    <w:rsid w:val="00231D9D"/>
    <w:rsid w:val="0023385C"/>
    <w:rsid w:val="0023569F"/>
    <w:rsid w:val="00237F36"/>
    <w:rsid w:val="002420BD"/>
    <w:rsid w:val="00244A7A"/>
    <w:rsid w:val="00244AB0"/>
    <w:rsid w:val="0024729E"/>
    <w:rsid w:val="00247B36"/>
    <w:rsid w:val="002609AA"/>
    <w:rsid w:val="002616B9"/>
    <w:rsid w:val="00262F0B"/>
    <w:rsid w:val="0027119C"/>
    <w:rsid w:val="0027319D"/>
    <w:rsid w:val="00276C24"/>
    <w:rsid w:val="002904B3"/>
    <w:rsid w:val="002913D0"/>
    <w:rsid w:val="0029196A"/>
    <w:rsid w:val="002A045E"/>
    <w:rsid w:val="002A1E3D"/>
    <w:rsid w:val="002A58C1"/>
    <w:rsid w:val="002B3196"/>
    <w:rsid w:val="002B43AC"/>
    <w:rsid w:val="002C5191"/>
    <w:rsid w:val="002C5C0E"/>
    <w:rsid w:val="002D0DAD"/>
    <w:rsid w:val="002D0ED1"/>
    <w:rsid w:val="002D5078"/>
    <w:rsid w:val="002D6B5A"/>
    <w:rsid w:val="002E17D5"/>
    <w:rsid w:val="002E2179"/>
    <w:rsid w:val="002E24E1"/>
    <w:rsid w:val="002E25AE"/>
    <w:rsid w:val="002F05F2"/>
    <w:rsid w:val="002F31AE"/>
    <w:rsid w:val="00303451"/>
    <w:rsid w:val="00305A20"/>
    <w:rsid w:val="00314666"/>
    <w:rsid w:val="00314CCE"/>
    <w:rsid w:val="00315DDF"/>
    <w:rsid w:val="00315EBA"/>
    <w:rsid w:val="003168F0"/>
    <w:rsid w:val="00321359"/>
    <w:rsid w:val="00322AC0"/>
    <w:rsid w:val="00323DEB"/>
    <w:rsid w:val="003249DB"/>
    <w:rsid w:val="00330C4B"/>
    <w:rsid w:val="00333615"/>
    <w:rsid w:val="00335FFD"/>
    <w:rsid w:val="003361E8"/>
    <w:rsid w:val="003444D4"/>
    <w:rsid w:val="003618B7"/>
    <w:rsid w:val="00363681"/>
    <w:rsid w:val="00364BCC"/>
    <w:rsid w:val="00366CAB"/>
    <w:rsid w:val="003729B6"/>
    <w:rsid w:val="00372A33"/>
    <w:rsid w:val="00372BAB"/>
    <w:rsid w:val="00373C4F"/>
    <w:rsid w:val="003769D3"/>
    <w:rsid w:val="00383809"/>
    <w:rsid w:val="0039394E"/>
    <w:rsid w:val="00393D0F"/>
    <w:rsid w:val="00393FFB"/>
    <w:rsid w:val="0039621E"/>
    <w:rsid w:val="003A69DD"/>
    <w:rsid w:val="003A7FAE"/>
    <w:rsid w:val="003B07CB"/>
    <w:rsid w:val="003B0F9A"/>
    <w:rsid w:val="003B1B72"/>
    <w:rsid w:val="003B78A5"/>
    <w:rsid w:val="003B7FE8"/>
    <w:rsid w:val="003C452F"/>
    <w:rsid w:val="003C71E0"/>
    <w:rsid w:val="003C7322"/>
    <w:rsid w:val="003D166B"/>
    <w:rsid w:val="003D25C5"/>
    <w:rsid w:val="003D3EB4"/>
    <w:rsid w:val="003D4EA6"/>
    <w:rsid w:val="003D5552"/>
    <w:rsid w:val="003E0B6E"/>
    <w:rsid w:val="003E3347"/>
    <w:rsid w:val="003E4156"/>
    <w:rsid w:val="003E6EB0"/>
    <w:rsid w:val="003F1AD2"/>
    <w:rsid w:val="003F27FA"/>
    <w:rsid w:val="003F314F"/>
    <w:rsid w:val="003F435B"/>
    <w:rsid w:val="004015CE"/>
    <w:rsid w:val="004039F2"/>
    <w:rsid w:val="004064B1"/>
    <w:rsid w:val="00406715"/>
    <w:rsid w:val="00407352"/>
    <w:rsid w:val="00412DBD"/>
    <w:rsid w:val="00413B0E"/>
    <w:rsid w:val="00415840"/>
    <w:rsid w:val="00421061"/>
    <w:rsid w:val="00421710"/>
    <w:rsid w:val="0042188E"/>
    <w:rsid w:val="00423FF9"/>
    <w:rsid w:val="004265A6"/>
    <w:rsid w:val="00427C69"/>
    <w:rsid w:val="004346B2"/>
    <w:rsid w:val="0043690E"/>
    <w:rsid w:val="00443D08"/>
    <w:rsid w:val="00444689"/>
    <w:rsid w:val="00446967"/>
    <w:rsid w:val="00451337"/>
    <w:rsid w:val="004526E9"/>
    <w:rsid w:val="00454E29"/>
    <w:rsid w:val="0045632E"/>
    <w:rsid w:val="00456A1B"/>
    <w:rsid w:val="00460839"/>
    <w:rsid w:val="00460C65"/>
    <w:rsid w:val="00470700"/>
    <w:rsid w:val="00470D46"/>
    <w:rsid w:val="00474B2C"/>
    <w:rsid w:val="00474C69"/>
    <w:rsid w:val="00475DDE"/>
    <w:rsid w:val="00481D71"/>
    <w:rsid w:val="004855E7"/>
    <w:rsid w:val="00485AE6"/>
    <w:rsid w:val="004922EE"/>
    <w:rsid w:val="004956F0"/>
    <w:rsid w:val="004A4A61"/>
    <w:rsid w:val="004B3BE9"/>
    <w:rsid w:val="004C03B3"/>
    <w:rsid w:val="004C0A2D"/>
    <w:rsid w:val="004C0DBE"/>
    <w:rsid w:val="004C1532"/>
    <w:rsid w:val="004C3466"/>
    <w:rsid w:val="004C4629"/>
    <w:rsid w:val="004C5509"/>
    <w:rsid w:val="004C59C8"/>
    <w:rsid w:val="004C60FD"/>
    <w:rsid w:val="004D058D"/>
    <w:rsid w:val="004D0CDB"/>
    <w:rsid w:val="004D5D6C"/>
    <w:rsid w:val="004D758B"/>
    <w:rsid w:val="004E1270"/>
    <w:rsid w:val="004E36D6"/>
    <w:rsid w:val="004E3ACE"/>
    <w:rsid w:val="004E661F"/>
    <w:rsid w:val="004E6E1D"/>
    <w:rsid w:val="004F3B78"/>
    <w:rsid w:val="004F6B72"/>
    <w:rsid w:val="00511766"/>
    <w:rsid w:val="005123AB"/>
    <w:rsid w:val="005254CB"/>
    <w:rsid w:val="0052642D"/>
    <w:rsid w:val="00526FAD"/>
    <w:rsid w:val="005306FF"/>
    <w:rsid w:val="00530753"/>
    <w:rsid w:val="00534E93"/>
    <w:rsid w:val="00535663"/>
    <w:rsid w:val="00541E2E"/>
    <w:rsid w:val="005426C9"/>
    <w:rsid w:val="00542912"/>
    <w:rsid w:val="00547647"/>
    <w:rsid w:val="00553AC8"/>
    <w:rsid w:val="00554AB5"/>
    <w:rsid w:val="00557110"/>
    <w:rsid w:val="00557368"/>
    <w:rsid w:val="00560005"/>
    <w:rsid w:val="00560D0A"/>
    <w:rsid w:val="005616E0"/>
    <w:rsid w:val="00562171"/>
    <w:rsid w:val="00563DE9"/>
    <w:rsid w:val="0056592A"/>
    <w:rsid w:val="00567DA9"/>
    <w:rsid w:val="00571CCF"/>
    <w:rsid w:val="00572EE8"/>
    <w:rsid w:val="005801CE"/>
    <w:rsid w:val="00580C00"/>
    <w:rsid w:val="005827F8"/>
    <w:rsid w:val="005833D3"/>
    <w:rsid w:val="00585E8F"/>
    <w:rsid w:val="00587EF8"/>
    <w:rsid w:val="005924C0"/>
    <w:rsid w:val="005956A7"/>
    <w:rsid w:val="005A1870"/>
    <w:rsid w:val="005B2C88"/>
    <w:rsid w:val="005B3F4B"/>
    <w:rsid w:val="005B59E1"/>
    <w:rsid w:val="005B6DC1"/>
    <w:rsid w:val="005C18F8"/>
    <w:rsid w:val="005C1B35"/>
    <w:rsid w:val="005C5A8D"/>
    <w:rsid w:val="005D0505"/>
    <w:rsid w:val="005D7339"/>
    <w:rsid w:val="005D7AD6"/>
    <w:rsid w:val="005E622A"/>
    <w:rsid w:val="005E6870"/>
    <w:rsid w:val="005F05F0"/>
    <w:rsid w:val="005F58A9"/>
    <w:rsid w:val="005F749F"/>
    <w:rsid w:val="0060271B"/>
    <w:rsid w:val="0060498C"/>
    <w:rsid w:val="00605094"/>
    <w:rsid w:val="00610753"/>
    <w:rsid w:val="0061384B"/>
    <w:rsid w:val="00613EDB"/>
    <w:rsid w:val="00614559"/>
    <w:rsid w:val="00616777"/>
    <w:rsid w:val="0062099D"/>
    <w:rsid w:val="006221DF"/>
    <w:rsid w:val="006243B3"/>
    <w:rsid w:val="006252D8"/>
    <w:rsid w:val="00633235"/>
    <w:rsid w:val="00636206"/>
    <w:rsid w:val="00640E99"/>
    <w:rsid w:val="00641A27"/>
    <w:rsid w:val="00644673"/>
    <w:rsid w:val="00644B41"/>
    <w:rsid w:val="00650772"/>
    <w:rsid w:val="00652FB0"/>
    <w:rsid w:val="00653A39"/>
    <w:rsid w:val="00654A3F"/>
    <w:rsid w:val="00655016"/>
    <w:rsid w:val="00657EB2"/>
    <w:rsid w:val="006611FC"/>
    <w:rsid w:val="00662313"/>
    <w:rsid w:val="00663DF5"/>
    <w:rsid w:val="00665A5B"/>
    <w:rsid w:val="0067230D"/>
    <w:rsid w:val="006756DB"/>
    <w:rsid w:val="00683C7A"/>
    <w:rsid w:val="00685424"/>
    <w:rsid w:val="0068546C"/>
    <w:rsid w:val="00692FAC"/>
    <w:rsid w:val="0069503D"/>
    <w:rsid w:val="006A04EA"/>
    <w:rsid w:val="006A0E83"/>
    <w:rsid w:val="006A2D2F"/>
    <w:rsid w:val="006A343B"/>
    <w:rsid w:val="006B5DB3"/>
    <w:rsid w:val="006B7CB6"/>
    <w:rsid w:val="006C3AC5"/>
    <w:rsid w:val="006C66E9"/>
    <w:rsid w:val="006D0E00"/>
    <w:rsid w:val="006D30F8"/>
    <w:rsid w:val="006E2DAE"/>
    <w:rsid w:val="006E3856"/>
    <w:rsid w:val="006E39B7"/>
    <w:rsid w:val="006E6FCB"/>
    <w:rsid w:val="006F1BEB"/>
    <w:rsid w:val="0071062F"/>
    <w:rsid w:val="0071316D"/>
    <w:rsid w:val="00714A8D"/>
    <w:rsid w:val="00723CDA"/>
    <w:rsid w:val="00734E3B"/>
    <w:rsid w:val="00737A9A"/>
    <w:rsid w:val="007440C7"/>
    <w:rsid w:val="007453D8"/>
    <w:rsid w:val="0074740F"/>
    <w:rsid w:val="00747640"/>
    <w:rsid w:val="00747DFD"/>
    <w:rsid w:val="007505EE"/>
    <w:rsid w:val="007511BE"/>
    <w:rsid w:val="00755CA4"/>
    <w:rsid w:val="0075643A"/>
    <w:rsid w:val="00756E52"/>
    <w:rsid w:val="00757F0D"/>
    <w:rsid w:val="007601EC"/>
    <w:rsid w:val="0076338E"/>
    <w:rsid w:val="00765997"/>
    <w:rsid w:val="0077036F"/>
    <w:rsid w:val="007739DE"/>
    <w:rsid w:val="00775B5A"/>
    <w:rsid w:val="00776438"/>
    <w:rsid w:val="007842B4"/>
    <w:rsid w:val="00785224"/>
    <w:rsid w:val="00785AEF"/>
    <w:rsid w:val="007863BD"/>
    <w:rsid w:val="00790D49"/>
    <w:rsid w:val="00790EFD"/>
    <w:rsid w:val="00792B5B"/>
    <w:rsid w:val="007936E0"/>
    <w:rsid w:val="00794DF2"/>
    <w:rsid w:val="00795659"/>
    <w:rsid w:val="00796807"/>
    <w:rsid w:val="00796BCD"/>
    <w:rsid w:val="007A1FF8"/>
    <w:rsid w:val="007A351C"/>
    <w:rsid w:val="007A5B4B"/>
    <w:rsid w:val="007B0E7D"/>
    <w:rsid w:val="007B4B40"/>
    <w:rsid w:val="007B6777"/>
    <w:rsid w:val="007C04E3"/>
    <w:rsid w:val="007C0A89"/>
    <w:rsid w:val="007C637C"/>
    <w:rsid w:val="007C641E"/>
    <w:rsid w:val="007D027D"/>
    <w:rsid w:val="007D0A35"/>
    <w:rsid w:val="007D5F1F"/>
    <w:rsid w:val="007D76BA"/>
    <w:rsid w:val="007D79B4"/>
    <w:rsid w:val="007D7A8C"/>
    <w:rsid w:val="007E3EED"/>
    <w:rsid w:val="007E417B"/>
    <w:rsid w:val="007E49FF"/>
    <w:rsid w:val="007E54B1"/>
    <w:rsid w:val="007F1EB6"/>
    <w:rsid w:val="0080521F"/>
    <w:rsid w:val="00805690"/>
    <w:rsid w:val="00807419"/>
    <w:rsid w:val="00811FBC"/>
    <w:rsid w:val="00813C05"/>
    <w:rsid w:val="00816EFB"/>
    <w:rsid w:val="008233E0"/>
    <w:rsid w:val="00823A72"/>
    <w:rsid w:val="00823DF6"/>
    <w:rsid w:val="00823F4D"/>
    <w:rsid w:val="008262D0"/>
    <w:rsid w:val="008317BA"/>
    <w:rsid w:val="008359BD"/>
    <w:rsid w:val="00841E6F"/>
    <w:rsid w:val="008464FE"/>
    <w:rsid w:val="00853D15"/>
    <w:rsid w:val="00855A97"/>
    <w:rsid w:val="00856348"/>
    <w:rsid w:val="0085703D"/>
    <w:rsid w:val="00861C47"/>
    <w:rsid w:val="00861C52"/>
    <w:rsid w:val="008643F0"/>
    <w:rsid w:val="00864B4A"/>
    <w:rsid w:val="00866849"/>
    <w:rsid w:val="008712B1"/>
    <w:rsid w:val="00874515"/>
    <w:rsid w:val="00884EE1"/>
    <w:rsid w:val="00886CB1"/>
    <w:rsid w:val="00894B67"/>
    <w:rsid w:val="008A192D"/>
    <w:rsid w:val="008A6985"/>
    <w:rsid w:val="008B2F1E"/>
    <w:rsid w:val="008B432D"/>
    <w:rsid w:val="008B69AB"/>
    <w:rsid w:val="008B761D"/>
    <w:rsid w:val="008C0F7F"/>
    <w:rsid w:val="008C22C9"/>
    <w:rsid w:val="008C39F6"/>
    <w:rsid w:val="008C6163"/>
    <w:rsid w:val="008D12DC"/>
    <w:rsid w:val="008D1A3B"/>
    <w:rsid w:val="008D33C8"/>
    <w:rsid w:val="008E4CD6"/>
    <w:rsid w:val="008E5F64"/>
    <w:rsid w:val="008E7650"/>
    <w:rsid w:val="008F0178"/>
    <w:rsid w:val="008F0DFA"/>
    <w:rsid w:val="008F3C57"/>
    <w:rsid w:val="008F4AA8"/>
    <w:rsid w:val="008F6ACF"/>
    <w:rsid w:val="00902AAE"/>
    <w:rsid w:val="00904428"/>
    <w:rsid w:val="00906D0D"/>
    <w:rsid w:val="00906F26"/>
    <w:rsid w:val="009077FC"/>
    <w:rsid w:val="0090797B"/>
    <w:rsid w:val="00910518"/>
    <w:rsid w:val="00912FBF"/>
    <w:rsid w:val="009153DE"/>
    <w:rsid w:val="0091774F"/>
    <w:rsid w:val="00927573"/>
    <w:rsid w:val="00931FB6"/>
    <w:rsid w:val="00933D8D"/>
    <w:rsid w:val="009353E4"/>
    <w:rsid w:val="009359A7"/>
    <w:rsid w:val="0093772A"/>
    <w:rsid w:val="009422D8"/>
    <w:rsid w:val="0094296B"/>
    <w:rsid w:val="00944CCC"/>
    <w:rsid w:val="00946836"/>
    <w:rsid w:val="00950509"/>
    <w:rsid w:val="00950CB1"/>
    <w:rsid w:val="00955147"/>
    <w:rsid w:val="00961736"/>
    <w:rsid w:val="009649D0"/>
    <w:rsid w:val="00965055"/>
    <w:rsid w:val="00970BEA"/>
    <w:rsid w:val="009715A9"/>
    <w:rsid w:val="009731FC"/>
    <w:rsid w:val="009735D7"/>
    <w:rsid w:val="009752C9"/>
    <w:rsid w:val="009800A0"/>
    <w:rsid w:val="00991B7B"/>
    <w:rsid w:val="0099523F"/>
    <w:rsid w:val="009A0B73"/>
    <w:rsid w:val="009A0FC4"/>
    <w:rsid w:val="009A1E0D"/>
    <w:rsid w:val="009A44F8"/>
    <w:rsid w:val="009A7B57"/>
    <w:rsid w:val="009B2BF0"/>
    <w:rsid w:val="009B3A9A"/>
    <w:rsid w:val="009B41C2"/>
    <w:rsid w:val="009B4C9C"/>
    <w:rsid w:val="009B4CA3"/>
    <w:rsid w:val="009B7871"/>
    <w:rsid w:val="009C274F"/>
    <w:rsid w:val="009C309C"/>
    <w:rsid w:val="009C7564"/>
    <w:rsid w:val="009D19F5"/>
    <w:rsid w:val="009D6F01"/>
    <w:rsid w:val="009E08A4"/>
    <w:rsid w:val="009E1A71"/>
    <w:rsid w:val="009E276F"/>
    <w:rsid w:val="009E2EC7"/>
    <w:rsid w:val="009E4303"/>
    <w:rsid w:val="009F153C"/>
    <w:rsid w:val="009F4473"/>
    <w:rsid w:val="00A044E7"/>
    <w:rsid w:val="00A04647"/>
    <w:rsid w:val="00A048FF"/>
    <w:rsid w:val="00A04E02"/>
    <w:rsid w:val="00A057B0"/>
    <w:rsid w:val="00A05D35"/>
    <w:rsid w:val="00A1773F"/>
    <w:rsid w:val="00A223E6"/>
    <w:rsid w:val="00A249E1"/>
    <w:rsid w:val="00A2698B"/>
    <w:rsid w:val="00A30781"/>
    <w:rsid w:val="00A3343B"/>
    <w:rsid w:val="00A336E3"/>
    <w:rsid w:val="00A3500F"/>
    <w:rsid w:val="00A369EB"/>
    <w:rsid w:val="00A36DD3"/>
    <w:rsid w:val="00A376A9"/>
    <w:rsid w:val="00A42194"/>
    <w:rsid w:val="00A43013"/>
    <w:rsid w:val="00A4428B"/>
    <w:rsid w:val="00A4453F"/>
    <w:rsid w:val="00A45E53"/>
    <w:rsid w:val="00A525D9"/>
    <w:rsid w:val="00A55A77"/>
    <w:rsid w:val="00A55AA6"/>
    <w:rsid w:val="00A56A64"/>
    <w:rsid w:val="00A60642"/>
    <w:rsid w:val="00A7355C"/>
    <w:rsid w:val="00A82480"/>
    <w:rsid w:val="00A825EF"/>
    <w:rsid w:val="00A84BD2"/>
    <w:rsid w:val="00A864B0"/>
    <w:rsid w:val="00A904EB"/>
    <w:rsid w:val="00A9202D"/>
    <w:rsid w:val="00A97F73"/>
    <w:rsid w:val="00AA18BA"/>
    <w:rsid w:val="00AA2B11"/>
    <w:rsid w:val="00AA3665"/>
    <w:rsid w:val="00AA537A"/>
    <w:rsid w:val="00AA726F"/>
    <w:rsid w:val="00AA739A"/>
    <w:rsid w:val="00AB03A8"/>
    <w:rsid w:val="00AB102C"/>
    <w:rsid w:val="00AB264A"/>
    <w:rsid w:val="00AB282B"/>
    <w:rsid w:val="00AB2C0A"/>
    <w:rsid w:val="00AB473F"/>
    <w:rsid w:val="00AB5826"/>
    <w:rsid w:val="00AD0566"/>
    <w:rsid w:val="00AD1A45"/>
    <w:rsid w:val="00AD1F45"/>
    <w:rsid w:val="00AD386E"/>
    <w:rsid w:val="00AD3C22"/>
    <w:rsid w:val="00AD7F60"/>
    <w:rsid w:val="00AE0ADE"/>
    <w:rsid w:val="00AE0DCC"/>
    <w:rsid w:val="00AE0DE1"/>
    <w:rsid w:val="00AE4A1D"/>
    <w:rsid w:val="00AE4F05"/>
    <w:rsid w:val="00AE5E41"/>
    <w:rsid w:val="00AF0F84"/>
    <w:rsid w:val="00AF10A8"/>
    <w:rsid w:val="00AF2352"/>
    <w:rsid w:val="00AF3A42"/>
    <w:rsid w:val="00AF5DBA"/>
    <w:rsid w:val="00AF6BCF"/>
    <w:rsid w:val="00AF79AE"/>
    <w:rsid w:val="00B012CA"/>
    <w:rsid w:val="00B02D6D"/>
    <w:rsid w:val="00B03CCE"/>
    <w:rsid w:val="00B100E8"/>
    <w:rsid w:val="00B1012C"/>
    <w:rsid w:val="00B178C6"/>
    <w:rsid w:val="00B17F38"/>
    <w:rsid w:val="00B20B54"/>
    <w:rsid w:val="00B23000"/>
    <w:rsid w:val="00B25931"/>
    <w:rsid w:val="00B27AFF"/>
    <w:rsid w:val="00B31D23"/>
    <w:rsid w:val="00B33245"/>
    <w:rsid w:val="00B34320"/>
    <w:rsid w:val="00B346B7"/>
    <w:rsid w:val="00B36427"/>
    <w:rsid w:val="00B375F3"/>
    <w:rsid w:val="00B428D7"/>
    <w:rsid w:val="00B42AF2"/>
    <w:rsid w:val="00B44DDC"/>
    <w:rsid w:val="00B47273"/>
    <w:rsid w:val="00B50041"/>
    <w:rsid w:val="00B513C0"/>
    <w:rsid w:val="00B5338C"/>
    <w:rsid w:val="00B5421A"/>
    <w:rsid w:val="00B571E5"/>
    <w:rsid w:val="00B6514A"/>
    <w:rsid w:val="00B65BAE"/>
    <w:rsid w:val="00B70E29"/>
    <w:rsid w:val="00B72E2C"/>
    <w:rsid w:val="00B74833"/>
    <w:rsid w:val="00B83BBC"/>
    <w:rsid w:val="00B8778F"/>
    <w:rsid w:val="00B9167F"/>
    <w:rsid w:val="00B91AEF"/>
    <w:rsid w:val="00BA38BF"/>
    <w:rsid w:val="00BB0977"/>
    <w:rsid w:val="00BB0EB3"/>
    <w:rsid w:val="00BB1188"/>
    <w:rsid w:val="00BB4E90"/>
    <w:rsid w:val="00BB52C1"/>
    <w:rsid w:val="00BB5D81"/>
    <w:rsid w:val="00BC0FDF"/>
    <w:rsid w:val="00BC723F"/>
    <w:rsid w:val="00BC7B9A"/>
    <w:rsid w:val="00BD0B6F"/>
    <w:rsid w:val="00BD1696"/>
    <w:rsid w:val="00BD182D"/>
    <w:rsid w:val="00BD2BB3"/>
    <w:rsid w:val="00BE138E"/>
    <w:rsid w:val="00BE2082"/>
    <w:rsid w:val="00BF29E5"/>
    <w:rsid w:val="00BF3A0C"/>
    <w:rsid w:val="00BF3BB5"/>
    <w:rsid w:val="00BF4198"/>
    <w:rsid w:val="00C01ABD"/>
    <w:rsid w:val="00C0255F"/>
    <w:rsid w:val="00C04152"/>
    <w:rsid w:val="00C04C8C"/>
    <w:rsid w:val="00C06475"/>
    <w:rsid w:val="00C0676D"/>
    <w:rsid w:val="00C07542"/>
    <w:rsid w:val="00C11513"/>
    <w:rsid w:val="00C1420B"/>
    <w:rsid w:val="00C156F6"/>
    <w:rsid w:val="00C20DFB"/>
    <w:rsid w:val="00C21471"/>
    <w:rsid w:val="00C21C23"/>
    <w:rsid w:val="00C22BDB"/>
    <w:rsid w:val="00C306CE"/>
    <w:rsid w:val="00C31356"/>
    <w:rsid w:val="00C41EE9"/>
    <w:rsid w:val="00C444A2"/>
    <w:rsid w:val="00C500BE"/>
    <w:rsid w:val="00C50498"/>
    <w:rsid w:val="00C522E4"/>
    <w:rsid w:val="00C61458"/>
    <w:rsid w:val="00C632F9"/>
    <w:rsid w:val="00C6451A"/>
    <w:rsid w:val="00C64C50"/>
    <w:rsid w:val="00C6533C"/>
    <w:rsid w:val="00C65B1F"/>
    <w:rsid w:val="00C66641"/>
    <w:rsid w:val="00C7258F"/>
    <w:rsid w:val="00C73E66"/>
    <w:rsid w:val="00C73FF0"/>
    <w:rsid w:val="00C80A90"/>
    <w:rsid w:val="00C814EF"/>
    <w:rsid w:val="00C82BCB"/>
    <w:rsid w:val="00C86500"/>
    <w:rsid w:val="00C87D7D"/>
    <w:rsid w:val="00C91032"/>
    <w:rsid w:val="00C91153"/>
    <w:rsid w:val="00C960BC"/>
    <w:rsid w:val="00CA068E"/>
    <w:rsid w:val="00CA1A49"/>
    <w:rsid w:val="00CA1A58"/>
    <w:rsid w:val="00CA231A"/>
    <w:rsid w:val="00CA5150"/>
    <w:rsid w:val="00CA7AB8"/>
    <w:rsid w:val="00CB5929"/>
    <w:rsid w:val="00CB7D54"/>
    <w:rsid w:val="00CD794F"/>
    <w:rsid w:val="00CF1BEF"/>
    <w:rsid w:val="00D037D2"/>
    <w:rsid w:val="00D042E7"/>
    <w:rsid w:val="00D06653"/>
    <w:rsid w:val="00D06E2F"/>
    <w:rsid w:val="00D073A8"/>
    <w:rsid w:val="00D10CB2"/>
    <w:rsid w:val="00D12012"/>
    <w:rsid w:val="00D122B0"/>
    <w:rsid w:val="00D13E61"/>
    <w:rsid w:val="00D15FA2"/>
    <w:rsid w:val="00D21062"/>
    <w:rsid w:val="00D22CAD"/>
    <w:rsid w:val="00D2372A"/>
    <w:rsid w:val="00D24230"/>
    <w:rsid w:val="00D27826"/>
    <w:rsid w:val="00D31B27"/>
    <w:rsid w:val="00D3314C"/>
    <w:rsid w:val="00D33CEE"/>
    <w:rsid w:val="00D340F4"/>
    <w:rsid w:val="00D35A73"/>
    <w:rsid w:val="00D3676F"/>
    <w:rsid w:val="00D45D12"/>
    <w:rsid w:val="00D46FD5"/>
    <w:rsid w:val="00D526FF"/>
    <w:rsid w:val="00D52B78"/>
    <w:rsid w:val="00D56D09"/>
    <w:rsid w:val="00D62F01"/>
    <w:rsid w:val="00D64519"/>
    <w:rsid w:val="00D64B38"/>
    <w:rsid w:val="00D67ACB"/>
    <w:rsid w:val="00D7096F"/>
    <w:rsid w:val="00D709DE"/>
    <w:rsid w:val="00D71F05"/>
    <w:rsid w:val="00D72021"/>
    <w:rsid w:val="00D7399A"/>
    <w:rsid w:val="00D75B11"/>
    <w:rsid w:val="00D760BF"/>
    <w:rsid w:val="00D862EC"/>
    <w:rsid w:val="00D874F8"/>
    <w:rsid w:val="00D95A3C"/>
    <w:rsid w:val="00DA2855"/>
    <w:rsid w:val="00DA7EA6"/>
    <w:rsid w:val="00DC4E47"/>
    <w:rsid w:val="00DC5702"/>
    <w:rsid w:val="00DD3E41"/>
    <w:rsid w:val="00DE5C29"/>
    <w:rsid w:val="00DF1BEE"/>
    <w:rsid w:val="00DF4A3B"/>
    <w:rsid w:val="00DF65A7"/>
    <w:rsid w:val="00DF6DD8"/>
    <w:rsid w:val="00E0136E"/>
    <w:rsid w:val="00E043A8"/>
    <w:rsid w:val="00E05E35"/>
    <w:rsid w:val="00E0685C"/>
    <w:rsid w:val="00E10F34"/>
    <w:rsid w:val="00E121DE"/>
    <w:rsid w:val="00E1462A"/>
    <w:rsid w:val="00E20BAC"/>
    <w:rsid w:val="00E2145B"/>
    <w:rsid w:val="00E224A2"/>
    <w:rsid w:val="00E323A9"/>
    <w:rsid w:val="00E34CEE"/>
    <w:rsid w:val="00E363D7"/>
    <w:rsid w:val="00E36DB5"/>
    <w:rsid w:val="00E40416"/>
    <w:rsid w:val="00E4677D"/>
    <w:rsid w:val="00E46B6E"/>
    <w:rsid w:val="00E500A8"/>
    <w:rsid w:val="00E50A9A"/>
    <w:rsid w:val="00E5285B"/>
    <w:rsid w:val="00E54F88"/>
    <w:rsid w:val="00E55038"/>
    <w:rsid w:val="00E571F2"/>
    <w:rsid w:val="00E61D13"/>
    <w:rsid w:val="00E622D8"/>
    <w:rsid w:val="00E629AE"/>
    <w:rsid w:val="00E6419C"/>
    <w:rsid w:val="00E65D78"/>
    <w:rsid w:val="00E70E01"/>
    <w:rsid w:val="00E72136"/>
    <w:rsid w:val="00E75B5B"/>
    <w:rsid w:val="00E778A2"/>
    <w:rsid w:val="00E82120"/>
    <w:rsid w:val="00E82A93"/>
    <w:rsid w:val="00E86C05"/>
    <w:rsid w:val="00E96ECF"/>
    <w:rsid w:val="00EA2A2A"/>
    <w:rsid w:val="00EA4EE7"/>
    <w:rsid w:val="00EA6F47"/>
    <w:rsid w:val="00EA7DE3"/>
    <w:rsid w:val="00EB1695"/>
    <w:rsid w:val="00EB2F0C"/>
    <w:rsid w:val="00EC01A0"/>
    <w:rsid w:val="00EC3AE1"/>
    <w:rsid w:val="00EC4A35"/>
    <w:rsid w:val="00EC636A"/>
    <w:rsid w:val="00EC6AA4"/>
    <w:rsid w:val="00ED4839"/>
    <w:rsid w:val="00ED77E6"/>
    <w:rsid w:val="00EE535C"/>
    <w:rsid w:val="00EE669D"/>
    <w:rsid w:val="00EF5BCC"/>
    <w:rsid w:val="00F0025A"/>
    <w:rsid w:val="00F0732D"/>
    <w:rsid w:val="00F11D66"/>
    <w:rsid w:val="00F11E69"/>
    <w:rsid w:val="00F14E7E"/>
    <w:rsid w:val="00F15A09"/>
    <w:rsid w:val="00F165F2"/>
    <w:rsid w:val="00F202A9"/>
    <w:rsid w:val="00F21129"/>
    <w:rsid w:val="00F26AB7"/>
    <w:rsid w:val="00F322D0"/>
    <w:rsid w:val="00F326A8"/>
    <w:rsid w:val="00F37CFA"/>
    <w:rsid w:val="00F40213"/>
    <w:rsid w:val="00F44934"/>
    <w:rsid w:val="00F505CA"/>
    <w:rsid w:val="00F508BF"/>
    <w:rsid w:val="00F50B2C"/>
    <w:rsid w:val="00F50EF5"/>
    <w:rsid w:val="00F51BC4"/>
    <w:rsid w:val="00F52B43"/>
    <w:rsid w:val="00F664F7"/>
    <w:rsid w:val="00F665F2"/>
    <w:rsid w:val="00F755F5"/>
    <w:rsid w:val="00F8284D"/>
    <w:rsid w:val="00F87745"/>
    <w:rsid w:val="00F92185"/>
    <w:rsid w:val="00F9282B"/>
    <w:rsid w:val="00F92A86"/>
    <w:rsid w:val="00F940BA"/>
    <w:rsid w:val="00F97356"/>
    <w:rsid w:val="00FA1BC9"/>
    <w:rsid w:val="00FA248B"/>
    <w:rsid w:val="00FA3231"/>
    <w:rsid w:val="00FA3CEF"/>
    <w:rsid w:val="00FA54C7"/>
    <w:rsid w:val="00FA67C6"/>
    <w:rsid w:val="00FA7CC8"/>
    <w:rsid w:val="00FB18C3"/>
    <w:rsid w:val="00FB58DD"/>
    <w:rsid w:val="00FB5DD9"/>
    <w:rsid w:val="00FB61AD"/>
    <w:rsid w:val="00FB640A"/>
    <w:rsid w:val="00FC0939"/>
    <w:rsid w:val="00FC0ED5"/>
    <w:rsid w:val="00FC4825"/>
    <w:rsid w:val="00FC7AB5"/>
    <w:rsid w:val="00FD13D9"/>
    <w:rsid w:val="00FD6BE7"/>
    <w:rsid w:val="00FE0FB4"/>
    <w:rsid w:val="00FE201D"/>
    <w:rsid w:val="00FE45F6"/>
    <w:rsid w:val="00FE5A7B"/>
    <w:rsid w:val="00FE77AD"/>
    <w:rsid w:val="00FF45FC"/>
    <w:rsid w:val="00FF7C1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annotation reference" w:uiPriority="0"/>
    <w:lsdException w:name="page number" w:uiPriority="0"/>
    <w:lsdException w:name="List" w:uiPriority="0"/>
    <w:lsdException w:name="Title" w:semiHidden="0" w:uiPriority="0" w:unhideWhenUsed="0" w:qFormat="1"/>
    <w:lsdException w:name="Default Paragraph Font" w:uiPriority="1"/>
    <w:lsdException w:name="Subtitle" w:semiHidden="0" w:uiPriority="0" w:unhideWhenUsed="0" w:qFormat="1"/>
    <w:lsdException w:name="Note Heading" w:uiPriority="0"/>
    <w:lsdException w:name="Body Text 2" w:uiPriority="0"/>
    <w:lsdException w:name="Body Text Indent 2" w:uiPriority="0"/>
    <w:lsdException w:name="Strong" w:semiHidden="0" w:uiPriority="0" w:unhideWhenUsed="0" w:qFormat="1"/>
    <w:lsdException w:name="Emphasis" w:semiHidden="0" w:uiPriority="0" w:unhideWhenUsed="0" w:qFormat="1"/>
    <w:lsdException w:name="Normal (Web)" w:uiPriority="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44B41"/>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qFormat/>
    <w:rsid w:val="00E323A9"/>
    <w:pPr>
      <w:keepNext/>
      <w:outlineLvl w:val="0"/>
    </w:pPr>
    <w:rPr>
      <w:sz w:val="24"/>
    </w:rPr>
  </w:style>
  <w:style w:type="paragraph" w:styleId="2">
    <w:name w:val="heading 2"/>
    <w:basedOn w:val="a0"/>
    <w:next w:val="a0"/>
    <w:link w:val="20"/>
    <w:uiPriority w:val="9"/>
    <w:qFormat/>
    <w:rsid w:val="00E323A9"/>
    <w:pPr>
      <w:keepNext/>
      <w:spacing w:before="240" w:after="60"/>
      <w:outlineLvl w:val="1"/>
    </w:pPr>
    <w:rPr>
      <w:rFonts w:ascii="Arial" w:hAnsi="Arial"/>
      <w:b/>
      <w:i/>
      <w:sz w:val="28"/>
    </w:rPr>
  </w:style>
  <w:style w:type="paragraph" w:styleId="3">
    <w:name w:val="heading 3"/>
    <w:basedOn w:val="a0"/>
    <w:next w:val="a0"/>
    <w:link w:val="30"/>
    <w:qFormat/>
    <w:rsid w:val="00E323A9"/>
    <w:pPr>
      <w:keepNext/>
      <w:ind w:left="720"/>
      <w:jc w:val="center"/>
      <w:outlineLvl w:val="2"/>
    </w:pPr>
    <w:rPr>
      <w:b/>
      <w:sz w:val="24"/>
      <w:szCs w:val="24"/>
      <w:lang w:val="en-US" w:eastAsia="en-US"/>
    </w:rPr>
  </w:style>
  <w:style w:type="paragraph" w:styleId="4">
    <w:name w:val="heading 4"/>
    <w:basedOn w:val="a0"/>
    <w:next w:val="a0"/>
    <w:link w:val="40"/>
    <w:qFormat/>
    <w:rsid w:val="00E323A9"/>
    <w:pPr>
      <w:keepNext/>
      <w:tabs>
        <w:tab w:val="left" w:pos="3969"/>
        <w:tab w:val="left" w:pos="4111"/>
      </w:tabs>
      <w:ind w:hanging="108"/>
      <w:outlineLvl w:val="3"/>
    </w:pPr>
    <w:rPr>
      <w:b/>
      <w:i/>
    </w:rPr>
  </w:style>
  <w:style w:type="paragraph" w:styleId="5">
    <w:name w:val="heading 5"/>
    <w:basedOn w:val="a0"/>
    <w:next w:val="a0"/>
    <w:link w:val="50"/>
    <w:qFormat/>
    <w:rsid w:val="00E323A9"/>
    <w:pPr>
      <w:keepNext/>
      <w:jc w:val="center"/>
      <w:outlineLvl w:val="4"/>
    </w:pPr>
    <w:rPr>
      <w:b/>
      <w:sz w:val="28"/>
      <w:szCs w:val="24"/>
    </w:rPr>
  </w:style>
  <w:style w:type="paragraph" w:styleId="6">
    <w:name w:val="heading 6"/>
    <w:basedOn w:val="a0"/>
    <w:next w:val="a0"/>
    <w:link w:val="60"/>
    <w:qFormat/>
    <w:rsid w:val="00E323A9"/>
    <w:pPr>
      <w:keepNext/>
      <w:suppressAutoHyphens/>
      <w:ind w:left="4320" w:firstLine="993"/>
      <w:outlineLvl w:val="5"/>
    </w:pPr>
    <w:rPr>
      <w:b/>
      <w:i/>
      <w:sz w:val="24"/>
      <w:u w:val="single"/>
      <w:lang w:eastAsia="ar-SA"/>
    </w:rPr>
  </w:style>
  <w:style w:type="paragraph" w:styleId="7">
    <w:name w:val="heading 7"/>
    <w:basedOn w:val="a0"/>
    <w:next w:val="a0"/>
    <w:link w:val="70"/>
    <w:qFormat/>
    <w:rsid w:val="00E323A9"/>
    <w:pPr>
      <w:keepNext/>
      <w:ind w:firstLine="540"/>
      <w:jc w:val="both"/>
      <w:outlineLvl w:val="6"/>
    </w:pPr>
    <w:rPr>
      <w:b/>
      <w:sz w:val="24"/>
      <w:szCs w:val="24"/>
      <w:u w:val="single"/>
      <w:lang w:val="en-US" w:eastAsia="en-US"/>
    </w:rPr>
  </w:style>
  <w:style w:type="paragraph" w:styleId="8">
    <w:name w:val="heading 8"/>
    <w:basedOn w:val="a0"/>
    <w:next w:val="a0"/>
    <w:link w:val="80"/>
    <w:qFormat/>
    <w:rsid w:val="00E323A9"/>
    <w:pPr>
      <w:keepNext/>
      <w:suppressAutoHyphens/>
      <w:ind w:left="5760" w:firstLine="851"/>
      <w:outlineLvl w:val="7"/>
    </w:pPr>
    <w:rPr>
      <w:b/>
      <w:sz w:val="24"/>
      <w:lang w:eastAsia="ar-SA"/>
    </w:rPr>
  </w:style>
  <w:style w:type="paragraph" w:styleId="9">
    <w:name w:val="heading 9"/>
    <w:basedOn w:val="a0"/>
    <w:next w:val="a0"/>
    <w:link w:val="90"/>
    <w:qFormat/>
    <w:rsid w:val="00E323A9"/>
    <w:pPr>
      <w:keepNext/>
      <w:suppressAutoHyphens/>
      <w:ind w:left="6480" w:firstLine="1134"/>
      <w:outlineLvl w:val="8"/>
    </w:pPr>
    <w:rPr>
      <w:sz w:val="24"/>
      <w:u w:val="single"/>
      <w:lang w:eastAsia="ar-SA"/>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a5"/>
    <w:uiPriority w:val="99"/>
    <w:rsid w:val="00A05D35"/>
    <w:pPr>
      <w:jc w:val="both"/>
    </w:pPr>
    <w:rPr>
      <w:sz w:val="28"/>
    </w:rPr>
  </w:style>
  <w:style w:type="character" w:customStyle="1" w:styleId="a5">
    <w:name w:val="Основной текст Знак"/>
    <w:basedOn w:val="a1"/>
    <w:link w:val="a4"/>
    <w:rsid w:val="00A05D35"/>
    <w:rPr>
      <w:rFonts w:ascii="Times New Roman" w:eastAsia="Times New Roman" w:hAnsi="Times New Roman" w:cs="Times New Roman"/>
      <w:sz w:val="28"/>
      <w:szCs w:val="20"/>
      <w:lang w:eastAsia="ru-RU"/>
    </w:rPr>
  </w:style>
  <w:style w:type="paragraph" w:styleId="a6">
    <w:name w:val="Body Text Indent"/>
    <w:basedOn w:val="a0"/>
    <w:link w:val="a7"/>
    <w:uiPriority w:val="99"/>
    <w:unhideWhenUsed/>
    <w:rsid w:val="00A05D35"/>
    <w:pPr>
      <w:spacing w:after="120"/>
      <w:ind w:left="283"/>
      <w:jc w:val="center"/>
    </w:pPr>
    <w:rPr>
      <w:rFonts w:ascii="Calibri" w:eastAsia="Calibri" w:hAnsi="Calibri"/>
      <w:sz w:val="22"/>
      <w:szCs w:val="22"/>
      <w:lang w:eastAsia="en-US"/>
    </w:rPr>
  </w:style>
  <w:style w:type="character" w:customStyle="1" w:styleId="a7">
    <w:name w:val="Основной текст с отступом Знак"/>
    <w:basedOn w:val="a1"/>
    <w:link w:val="a6"/>
    <w:uiPriority w:val="99"/>
    <w:rsid w:val="00A05D35"/>
    <w:rPr>
      <w:rFonts w:ascii="Calibri" w:eastAsia="Calibri" w:hAnsi="Calibri" w:cs="Times New Roman"/>
    </w:rPr>
  </w:style>
  <w:style w:type="paragraph" w:customStyle="1" w:styleId="a8">
    <w:name w:val="Всегда"/>
    <w:basedOn w:val="a0"/>
    <w:autoRedefine/>
    <w:qFormat/>
    <w:rsid w:val="00B571E5"/>
    <w:pPr>
      <w:tabs>
        <w:tab w:val="left" w:pos="1701"/>
      </w:tabs>
    </w:pPr>
    <w:rPr>
      <w:rFonts w:eastAsia="Calibri"/>
      <w:sz w:val="24"/>
      <w:szCs w:val="24"/>
      <w:lang w:eastAsia="en-US"/>
    </w:rPr>
  </w:style>
  <w:style w:type="paragraph" w:customStyle="1" w:styleId="Default">
    <w:name w:val="Default"/>
    <w:qFormat/>
    <w:rsid w:val="00A05D3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9">
    <w:name w:val="Balloon Text"/>
    <w:basedOn w:val="a0"/>
    <w:link w:val="aa"/>
    <w:uiPriority w:val="99"/>
    <w:unhideWhenUsed/>
    <w:rsid w:val="00A05D35"/>
    <w:rPr>
      <w:rFonts w:ascii="Tahoma" w:hAnsi="Tahoma" w:cs="Tahoma"/>
      <w:sz w:val="16"/>
      <w:szCs w:val="16"/>
    </w:rPr>
  </w:style>
  <w:style w:type="character" w:customStyle="1" w:styleId="aa">
    <w:name w:val="Текст выноски Знак"/>
    <w:basedOn w:val="a1"/>
    <w:link w:val="a9"/>
    <w:uiPriority w:val="99"/>
    <w:rsid w:val="00A05D35"/>
    <w:rPr>
      <w:rFonts w:ascii="Tahoma" w:eastAsia="Times New Roman" w:hAnsi="Tahoma" w:cs="Tahoma"/>
      <w:sz w:val="16"/>
      <w:szCs w:val="16"/>
      <w:lang w:eastAsia="ru-RU"/>
    </w:rPr>
  </w:style>
  <w:style w:type="character" w:customStyle="1" w:styleId="10">
    <w:name w:val="Заголовок 1 Знак"/>
    <w:basedOn w:val="a1"/>
    <w:link w:val="1"/>
    <w:rsid w:val="00E323A9"/>
    <w:rPr>
      <w:rFonts w:ascii="Times New Roman" w:eastAsia="Times New Roman" w:hAnsi="Times New Roman" w:cs="Times New Roman"/>
      <w:sz w:val="24"/>
      <w:szCs w:val="20"/>
      <w:lang w:eastAsia="ru-RU"/>
    </w:rPr>
  </w:style>
  <w:style w:type="character" w:customStyle="1" w:styleId="20">
    <w:name w:val="Заголовок 2 Знак"/>
    <w:basedOn w:val="a1"/>
    <w:link w:val="2"/>
    <w:uiPriority w:val="9"/>
    <w:rsid w:val="00E323A9"/>
    <w:rPr>
      <w:rFonts w:ascii="Arial" w:eastAsia="Times New Roman" w:hAnsi="Arial" w:cs="Times New Roman"/>
      <w:b/>
      <w:i/>
      <w:sz w:val="28"/>
      <w:szCs w:val="20"/>
      <w:lang w:eastAsia="ru-RU"/>
    </w:rPr>
  </w:style>
  <w:style w:type="character" w:customStyle="1" w:styleId="30">
    <w:name w:val="Заголовок 3 Знак"/>
    <w:basedOn w:val="a1"/>
    <w:link w:val="3"/>
    <w:rsid w:val="00E323A9"/>
    <w:rPr>
      <w:rFonts w:ascii="Times New Roman" w:eastAsia="Times New Roman" w:hAnsi="Times New Roman" w:cs="Times New Roman"/>
      <w:b/>
      <w:sz w:val="24"/>
      <w:szCs w:val="24"/>
      <w:lang w:val="en-US"/>
    </w:rPr>
  </w:style>
  <w:style w:type="character" w:customStyle="1" w:styleId="40">
    <w:name w:val="Заголовок 4 Знак"/>
    <w:basedOn w:val="a1"/>
    <w:link w:val="4"/>
    <w:rsid w:val="00E323A9"/>
    <w:rPr>
      <w:rFonts w:ascii="Times New Roman" w:eastAsia="Times New Roman" w:hAnsi="Times New Roman" w:cs="Times New Roman"/>
      <w:b/>
      <w:i/>
      <w:sz w:val="20"/>
      <w:szCs w:val="20"/>
      <w:lang w:eastAsia="ru-RU"/>
    </w:rPr>
  </w:style>
  <w:style w:type="character" w:customStyle="1" w:styleId="50">
    <w:name w:val="Заголовок 5 Знак"/>
    <w:basedOn w:val="a1"/>
    <w:link w:val="5"/>
    <w:rsid w:val="00E323A9"/>
    <w:rPr>
      <w:rFonts w:ascii="Times New Roman" w:eastAsia="Times New Roman" w:hAnsi="Times New Roman" w:cs="Times New Roman"/>
      <w:b/>
      <w:sz w:val="28"/>
      <w:szCs w:val="24"/>
      <w:lang w:eastAsia="ru-RU"/>
    </w:rPr>
  </w:style>
  <w:style w:type="character" w:customStyle="1" w:styleId="60">
    <w:name w:val="Заголовок 6 Знак"/>
    <w:basedOn w:val="a1"/>
    <w:link w:val="6"/>
    <w:uiPriority w:val="99"/>
    <w:rsid w:val="00E323A9"/>
    <w:rPr>
      <w:rFonts w:ascii="Times New Roman" w:eastAsia="Times New Roman" w:hAnsi="Times New Roman" w:cs="Times New Roman"/>
      <w:b/>
      <w:i/>
      <w:sz w:val="24"/>
      <w:szCs w:val="20"/>
      <w:u w:val="single"/>
      <w:lang w:eastAsia="ar-SA"/>
    </w:rPr>
  </w:style>
  <w:style w:type="character" w:customStyle="1" w:styleId="70">
    <w:name w:val="Заголовок 7 Знак"/>
    <w:basedOn w:val="a1"/>
    <w:link w:val="7"/>
    <w:rsid w:val="00E323A9"/>
    <w:rPr>
      <w:rFonts w:ascii="Times New Roman" w:eastAsia="Times New Roman" w:hAnsi="Times New Roman" w:cs="Times New Roman"/>
      <w:b/>
      <w:sz w:val="24"/>
      <w:szCs w:val="24"/>
      <w:u w:val="single"/>
      <w:lang w:val="en-US"/>
    </w:rPr>
  </w:style>
  <w:style w:type="character" w:customStyle="1" w:styleId="80">
    <w:name w:val="Заголовок 8 Знак"/>
    <w:basedOn w:val="a1"/>
    <w:link w:val="8"/>
    <w:uiPriority w:val="99"/>
    <w:rsid w:val="00E323A9"/>
    <w:rPr>
      <w:rFonts w:ascii="Times New Roman" w:eastAsia="Times New Roman" w:hAnsi="Times New Roman" w:cs="Times New Roman"/>
      <w:b/>
      <w:sz w:val="24"/>
      <w:szCs w:val="20"/>
      <w:lang w:eastAsia="ar-SA"/>
    </w:rPr>
  </w:style>
  <w:style w:type="character" w:customStyle="1" w:styleId="90">
    <w:name w:val="Заголовок 9 Знак"/>
    <w:basedOn w:val="a1"/>
    <w:link w:val="9"/>
    <w:uiPriority w:val="99"/>
    <w:rsid w:val="00E323A9"/>
    <w:rPr>
      <w:rFonts w:ascii="Times New Roman" w:eastAsia="Times New Roman" w:hAnsi="Times New Roman" w:cs="Times New Roman"/>
      <w:sz w:val="24"/>
      <w:szCs w:val="20"/>
      <w:u w:val="single"/>
      <w:lang w:eastAsia="ar-SA"/>
    </w:rPr>
  </w:style>
  <w:style w:type="paragraph" w:customStyle="1" w:styleId="11">
    <w:name w:val="Обычный1"/>
    <w:rsid w:val="00E323A9"/>
    <w:pPr>
      <w:spacing w:after="0" w:line="240" w:lineRule="auto"/>
    </w:pPr>
    <w:rPr>
      <w:rFonts w:ascii="Times New Roman" w:eastAsia="Times New Roman" w:hAnsi="Times New Roman" w:cs="Times New Roman"/>
      <w:sz w:val="24"/>
      <w:szCs w:val="20"/>
      <w:lang w:eastAsia="ru-RU"/>
    </w:rPr>
  </w:style>
  <w:style w:type="paragraph" w:customStyle="1" w:styleId="110">
    <w:name w:val="Заголовок 11"/>
    <w:basedOn w:val="11"/>
    <w:next w:val="11"/>
    <w:qFormat/>
    <w:rsid w:val="00E323A9"/>
    <w:pPr>
      <w:keepNext/>
      <w:outlineLvl w:val="0"/>
    </w:pPr>
    <w:rPr>
      <w:b/>
      <w:sz w:val="20"/>
    </w:rPr>
  </w:style>
  <w:style w:type="paragraph" w:customStyle="1" w:styleId="21">
    <w:name w:val="Заголовок 21"/>
    <w:basedOn w:val="11"/>
    <w:next w:val="11"/>
    <w:qFormat/>
    <w:rsid w:val="00E323A9"/>
    <w:pPr>
      <w:keepNext/>
      <w:ind w:left="57"/>
      <w:outlineLvl w:val="1"/>
    </w:pPr>
    <w:rPr>
      <w:b/>
      <w:sz w:val="20"/>
    </w:rPr>
  </w:style>
  <w:style w:type="paragraph" w:customStyle="1" w:styleId="31">
    <w:name w:val="Заголовок 31"/>
    <w:basedOn w:val="11"/>
    <w:next w:val="11"/>
    <w:qFormat/>
    <w:rsid w:val="00E323A9"/>
    <w:pPr>
      <w:keepNext/>
      <w:jc w:val="right"/>
      <w:outlineLvl w:val="2"/>
    </w:pPr>
    <w:rPr>
      <w:b/>
      <w:sz w:val="16"/>
    </w:rPr>
  </w:style>
  <w:style w:type="character" w:styleId="ab">
    <w:name w:val="Hyperlink"/>
    <w:basedOn w:val="a1"/>
    <w:uiPriority w:val="99"/>
    <w:rsid w:val="00E323A9"/>
    <w:rPr>
      <w:color w:val="0000FF"/>
      <w:u w:val="single"/>
    </w:rPr>
  </w:style>
  <w:style w:type="character" w:customStyle="1" w:styleId="ac">
    <w:name w:val="Гипертекстовая ссылка"/>
    <w:basedOn w:val="a1"/>
    <w:uiPriority w:val="99"/>
    <w:rsid w:val="00E323A9"/>
    <w:rPr>
      <w:color w:val="008000"/>
    </w:rPr>
  </w:style>
  <w:style w:type="table" w:styleId="ad">
    <w:name w:val="Table Grid"/>
    <w:basedOn w:val="a2"/>
    <w:uiPriority w:val="59"/>
    <w:rsid w:val="00E323A9"/>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e">
    <w:name w:val="Normal (Web)"/>
    <w:aliases w:val="Обычный (веб) Знак"/>
    <w:basedOn w:val="a0"/>
    <w:qFormat/>
    <w:rsid w:val="00E323A9"/>
    <w:pPr>
      <w:spacing w:before="100" w:beforeAutospacing="1" w:after="100" w:afterAutospacing="1"/>
    </w:pPr>
    <w:rPr>
      <w:sz w:val="24"/>
      <w:szCs w:val="24"/>
    </w:rPr>
  </w:style>
  <w:style w:type="character" w:customStyle="1" w:styleId="22">
    <w:name w:val="Основной текст (2)_"/>
    <w:basedOn w:val="a1"/>
    <w:link w:val="23"/>
    <w:rsid w:val="00E323A9"/>
    <w:rPr>
      <w:sz w:val="23"/>
      <w:szCs w:val="23"/>
      <w:shd w:val="clear" w:color="auto" w:fill="FFFFFF"/>
    </w:rPr>
  </w:style>
  <w:style w:type="paragraph" w:customStyle="1" w:styleId="23">
    <w:name w:val="Основной текст (2)"/>
    <w:basedOn w:val="a0"/>
    <w:link w:val="22"/>
    <w:qFormat/>
    <w:rsid w:val="00E323A9"/>
    <w:pPr>
      <w:shd w:val="clear" w:color="auto" w:fill="FFFFFF"/>
      <w:spacing w:line="278" w:lineRule="exact"/>
    </w:pPr>
    <w:rPr>
      <w:rFonts w:asciiTheme="minorHAnsi" w:eastAsiaTheme="minorHAnsi" w:hAnsiTheme="minorHAnsi" w:cstheme="minorBidi"/>
      <w:sz w:val="23"/>
      <w:szCs w:val="23"/>
      <w:lang w:eastAsia="en-US"/>
    </w:rPr>
  </w:style>
  <w:style w:type="paragraph" w:customStyle="1" w:styleId="Standard">
    <w:name w:val="Standard"/>
    <w:qFormat/>
    <w:rsid w:val="00E323A9"/>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310">
    <w:name w:val="Основной текст 31"/>
    <w:basedOn w:val="a0"/>
    <w:qFormat/>
    <w:rsid w:val="00E323A9"/>
    <w:pPr>
      <w:shd w:val="clear" w:color="auto" w:fill="FFFFFF"/>
      <w:suppressAutoHyphens/>
      <w:spacing w:line="274" w:lineRule="exact"/>
      <w:ind w:right="19"/>
      <w:jc w:val="both"/>
    </w:pPr>
    <w:rPr>
      <w:b/>
      <w:color w:val="000000"/>
      <w:spacing w:val="-2"/>
      <w:sz w:val="25"/>
      <w:lang w:eastAsia="ar-SA"/>
    </w:rPr>
  </w:style>
  <w:style w:type="character" w:customStyle="1" w:styleId="af">
    <w:name w:val="Основной текст_"/>
    <w:basedOn w:val="a1"/>
    <w:link w:val="12"/>
    <w:rsid w:val="00E323A9"/>
    <w:rPr>
      <w:sz w:val="23"/>
      <w:szCs w:val="23"/>
      <w:shd w:val="clear" w:color="auto" w:fill="FFFFFF"/>
    </w:rPr>
  </w:style>
  <w:style w:type="paragraph" w:customStyle="1" w:styleId="12">
    <w:name w:val="Основной текст1"/>
    <w:basedOn w:val="a0"/>
    <w:link w:val="af"/>
    <w:qFormat/>
    <w:rsid w:val="00E323A9"/>
    <w:pPr>
      <w:shd w:val="clear" w:color="auto" w:fill="FFFFFF"/>
      <w:spacing w:line="0" w:lineRule="atLeast"/>
    </w:pPr>
    <w:rPr>
      <w:rFonts w:asciiTheme="minorHAnsi" w:eastAsiaTheme="minorHAnsi" w:hAnsiTheme="minorHAnsi" w:cstheme="minorBidi"/>
      <w:sz w:val="23"/>
      <w:szCs w:val="23"/>
      <w:lang w:eastAsia="en-US"/>
    </w:rPr>
  </w:style>
  <w:style w:type="paragraph" w:customStyle="1" w:styleId="ConsPlusNormal">
    <w:name w:val="ConsPlusNormal"/>
    <w:link w:val="ConsPlusNormal0"/>
    <w:qFormat/>
    <w:rsid w:val="00E323A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qFormat/>
    <w:rsid w:val="00E323A9"/>
    <w:pPr>
      <w:autoSpaceDE w:val="0"/>
      <w:autoSpaceDN w:val="0"/>
      <w:adjustRightInd w:val="0"/>
      <w:spacing w:after="0" w:line="240" w:lineRule="auto"/>
    </w:pPr>
    <w:rPr>
      <w:rFonts w:ascii="Courier New" w:eastAsia="Times New Roman" w:hAnsi="Courier New" w:cs="Courier New"/>
      <w:sz w:val="20"/>
      <w:szCs w:val="20"/>
      <w:lang w:eastAsia="ru-RU"/>
    </w:rPr>
  </w:style>
  <w:style w:type="character" w:styleId="af0">
    <w:name w:val="FollowedHyperlink"/>
    <w:basedOn w:val="a1"/>
    <w:uiPriority w:val="99"/>
    <w:unhideWhenUsed/>
    <w:rsid w:val="00E323A9"/>
    <w:rPr>
      <w:color w:val="800080"/>
      <w:u w:val="single"/>
    </w:rPr>
  </w:style>
  <w:style w:type="paragraph" w:styleId="af1">
    <w:name w:val="List Paragraph"/>
    <w:basedOn w:val="a0"/>
    <w:link w:val="af2"/>
    <w:uiPriority w:val="34"/>
    <w:qFormat/>
    <w:rsid w:val="00E323A9"/>
    <w:pPr>
      <w:spacing w:after="200" w:line="276" w:lineRule="auto"/>
      <w:ind w:left="720"/>
      <w:contextualSpacing/>
    </w:pPr>
    <w:rPr>
      <w:rFonts w:ascii="Calibri" w:hAnsi="Calibri"/>
      <w:sz w:val="22"/>
      <w:szCs w:val="22"/>
    </w:rPr>
  </w:style>
  <w:style w:type="paragraph" w:customStyle="1" w:styleId="ConsPlusCell">
    <w:name w:val="ConsPlusCell"/>
    <w:qFormat/>
    <w:rsid w:val="00E323A9"/>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3">
    <w:name w:val="Основной текст + Не курсив"/>
    <w:basedOn w:val="af"/>
    <w:rsid w:val="00E323A9"/>
    <w:rPr>
      <w:b w:val="0"/>
      <w:bCs w:val="0"/>
      <w:i/>
      <w:iCs/>
      <w:smallCaps w:val="0"/>
      <w:strike w:val="0"/>
      <w:spacing w:val="0"/>
      <w:sz w:val="23"/>
      <w:szCs w:val="23"/>
      <w:shd w:val="clear" w:color="auto" w:fill="FFFFFF"/>
    </w:rPr>
  </w:style>
  <w:style w:type="character" w:customStyle="1" w:styleId="CharStyle8">
    <w:name w:val="Char Style 8"/>
    <w:rsid w:val="00E323A9"/>
    <w:rPr>
      <w:b/>
      <w:bCs/>
      <w:sz w:val="27"/>
      <w:szCs w:val="27"/>
      <w:lang w:eastAsia="ar-SA" w:bidi="ar-SA"/>
    </w:rPr>
  </w:style>
  <w:style w:type="paragraph" w:customStyle="1" w:styleId="ConsPlusTitle">
    <w:name w:val="ConsPlusTitle"/>
    <w:qFormat/>
    <w:rsid w:val="00E323A9"/>
    <w:pPr>
      <w:autoSpaceDE w:val="0"/>
      <w:autoSpaceDN w:val="0"/>
      <w:adjustRightInd w:val="0"/>
      <w:spacing w:after="0" w:line="240" w:lineRule="auto"/>
    </w:pPr>
    <w:rPr>
      <w:rFonts w:ascii="Arial" w:eastAsia="Times New Roman" w:hAnsi="Arial" w:cs="Arial"/>
      <w:b/>
      <w:bCs/>
      <w:sz w:val="20"/>
      <w:szCs w:val="20"/>
      <w:lang w:eastAsia="ru-RU"/>
    </w:rPr>
  </w:style>
  <w:style w:type="paragraph" w:styleId="af4">
    <w:name w:val="header"/>
    <w:basedOn w:val="a0"/>
    <w:link w:val="af5"/>
    <w:uiPriority w:val="99"/>
    <w:rsid w:val="00E323A9"/>
    <w:pPr>
      <w:tabs>
        <w:tab w:val="center" w:pos="4677"/>
        <w:tab w:val="right" w:pos="9355"/>
      </w:tabs>
    </w:pPr>
    <w:rPr>
      <w:lang w:eastAsia="en-US"/>
    </w:rPr>
  </w:style>
  <w:style w:type="character" w:customStyle="1" w:styleId="af5">
    <w:name w:val="Верхний колонтитул Знак"/>
    <w:basedOn w:val="a1"/>
    <w:link w:val="af4"/>
    <w:uiPriority w:val="99"/>
    <w:rsid w:val="00E323A9"/>
    <w:rPr>
      <w:rFonts w:ascii="Times New Roman" w:eastAsia="Times New Roman" w:hAnsi="Times New Roman" w:cs="Times New Roman"/>
      <w:sz w:val="20"/>
      <w:szCs w:val="20"/>
    </w:rPr>
  </w:style>
  <w:style w:type="paragraph" w:customStyle="1" w:styleId="af6">
    <w:name w:val="ХМАО"/>
    <w:basedOn w:val="a0"/>
    <w:link w:val="af7"/>
    <w:qFormat/>
    <w:rsid w:val="00E323A9"/>
    <w:pPr>
      <w:ind w:firstLine="709"/>
      <w:jc w:val="both"/>
    </w:pPr>
    <w:rPr>
      <w:rFonts w:ascii="Calibri" w:hAnsi="Calibri"/>
      <w:sz w:val="22"/>
      <w:szCs w:val="22"/>
      <w:lang w:eastAsia="en-US"/>
    </w:rPr>
  </w:style>
  <w:style w:type="character" w:customStyle="1" w:styleId="af7">
    <w:name w:val="ХМАО Знак"/>
    <w:link w:val="af6"/>
    <w:rsid w:val="00E323A9"/>
    <w:rPr>
      <w:rFonts w:ascii="Calibri" w:eastAsia="Times New Roman" w:hAnsi="Calibri" w:cs="Times New Roman"/>
    </w:rPr>
  </w:style>
  <w:style w:type="paragraph" w:styleId="af8">
    <w:name w:val="No Spacing"/>
    <w:link w:val="af9"/>
    <w:qFormat/>
    <w:rsid w:val="00E323A9"/>
    <w:pPr>
      <w:spacing w:after="0" w:line="240" w:lineRule="auto"/>
    </w:pPr>
    <w:rPr>
      <w:rFonts w:ascii="Calibri" w:eastAsia="Times New Roman" w:hAnsi="Calibri" w:cs="Times New Roman"/>
      <w:lang w:eastAsia="ru-RU"/>
    </w:rPr>
  </w:style>
  <w:style w:type="character" w:customStyle="1" w:styleId="af9">
    <w:name w:val="Без интервала Знак"/>
    <w:link w:val="af8"/>
    <w:locked/>
    <w:rsid w:val="00E323A9"/>
    <w:rPr>
      <w:rFonts w:ascii="Calibri" w:eastAsia="Times New Roman" w:hAnsi="Calibri" w:cs="Times New Roman"/>
      <w:lang w:eastAsia="ru-RU"/>
    </w:rPr>
  </w:style>
  <w:style w:type="paragraph" w:styleId="afa">
    <w:name w:val="footer"/>
    <w:basedOn w:val="a0"/>
    <w:link w:val="afb"/>
    <w:uiPriority w:val="99"/>
    <w:unhideWhenUsed/>
    <w:rsid w:val="00E323A9"/>
    <w:pPr>
      <w:tabs>
        <w:tab w:val="center" w:pos="4677"/>
        <w:tab w:val="right" w:pos="9355"/>
      </w:tabs>
      <w:ind w:left="2835" w:hanging="2835"/>
      <w:jc w:val="both"/>
    </w:pPr>
    <w:rPr>
      <w:rFonts w:ascii="Calibri" w:eastAsia="Calibri" w:hAnsi="Calibri"/>
      <w:sz w:val="22"/>
      <w:szCs w:val="22"/>
      <w:lang w:eastAsia="en-US"/>
    </w:rPr>
  </w:style>
  <w:style w:type="character" w:customStyle="1" w:styleId="afb">
    <w:name w:val="Нижний колонтитул Знак"/>
    <w:basedOn w:val="a1"/>
    <w:link w:val="afa"/>
    <w:uiPriority w:val="99"/>
    <w:rsid w:val="00E323A9"/>
    <w:rPr>
      <w:rFonts w:ascii="Calibri" w:eastAsia="Calibri" w:hAnsi="Calibri" w:cs="Times New Roman"/>
    </w:rPr>
  </w:style>
  <w:style w:type="paragraph" w:customStyle="1" w:styleId="a">
    <w:name w:val="Нумерованный абзац"/>
    <w:qFormat/>
    <w:rsid w:val="00E323A9"/>
    <w:pPr>
      <w:numPr>
        <w:numId w:val="1"/>
      </w:numPr>
      <w:tabs>
        <w:tab w:val="left" w:pos="1134"/>
      </w:tabs>
      <w:suppressAutoHyphens/>
      <w:spacing w:before="240" w:after="0" w:line="240" w:lineRule="auto"/>
      <w:jc w:val="both"/>
    </w:pPr>
    <w:rPr>
      <w:rFonts w:ascii="Times New Roman" w:eastAsia="Times New Roman" w:hAnsi="Times New Roman" w:cs="Times New Roman"/>
      <w:noProof/>
      <w:sz w:val="28"/>
      <w:szCs w:val="20"/>
      <w:lang w:eastAsia="ru-RU"/>
    </w:rPr>
  </w:style>
  <w:style w:type="paragraph" w:customStyle="1" w:styleId="13">
    <w:name w:val="Абзац списка1"/>
    <w:basedOn w:val="a0"/>
    <w:uiPriority w:val="99"/>
    <w:qFormat/>
    <w:rsid w:val="00E323A9"/>
    <w:pPr>
      <w:ind w:left="720"/>
    </w:pPr>
    <w:rPr>
      <w:rFonts w:ascii="Calibri" w:hAnsi="Calibri" w:cs="Calibri"/>
      <w:sz w:val="22"/>
      <w:szCs w:val="22"/>
      <w:lang w:eastAsia="en-US"/>
    </w:rPr>
  </w:style>
  <w:style w:type="character" w:customStyle="1" w:styleId="220">
    <w:name w:val="Заголовок №2 (2)_"/>
    <w:basedOn w:val="a1"/>
    <w:link w:val="221"/>
    <w:rsid w:val="00E323A9"/>
    <w:rPr>
      <w:sz w:val="23"/>
      <w:szCs w:val="23"/>
      <w:shd w:val="clear" w:color="auto" w:fill="FFFFFF"/>
    </w:rPr>
  </w:style>
  <w:style w:type="paragraph" w:customStyle="1" w:styleId="221">
    <w:name w:val="Заголовок №2 (2)"/>
    <w:basedOn w:val="a0"/>
    <w:link w:val="220"/>
    <w:qFormat/>
    <w:rsid w:val="00E323A9"/>
    <w:pPr>
      <w:shd w:val="clear" w:color="auto" w:fill="FFFFFF"/>
      <w:spacing w:before="240" w:after="300" w:line="0" w:lineRule="atLeast"/>
      <w:outlineLvl w:val="1"/>
    </w:pPr>
    <w:rPr>
      <w:rFonts w:asciiTheme="minorHAnsi" w:eastAsiaTheme="minorHAnsi" w:hAnsiTheme="minorHAnsi" w:cstheme="minorBidi"/>
      <w:sz w:val="23"/>
      <w:szCs w:val="23"/>
      <w:lang w:eastAsia="en-US"/>
    </w:rPr>
  </w:style>
  <w:style w:type="paragraph" w:styleId="24">
    <w:name w:val="Body Text 2"/>
    <w:basedOn w:val="a0"/>
    <w:link w:val="25"/>
    <w:unhideWhenUsed/>
    <w:rsid w:val="00E323A9"/>
    <w:pPr>
      <w:spacing w:after="120" w:line="480" w:lineRule="auto"/>
    </w:pPr>
    <w:rPr>
      <w:rFonts w:ascii="Calibri" w:hAnsi="Calibri" w:cs="Calibri"/>
      <w:sz w:val="22"/>
      <w:szCs w:val="22"/>
    </w:rPr>
  </w:style>
  <w:style w:type="character" w:customStyle="1" w:styleId="25">
    <w:name w:val="Основной текст 2 Знак"/>
    <w:basedOn w:val="a1"/>
    <w:link w:val="24"/>
    <w:uiPriority w:val="99"/>
    <w:rsid w:val="00E323A9"/>
    <w:rPr>
      <w:rFonts w:ascii="Calibri" w:eastAsia="Times New Roman" w:hAnsi="Calibri" w:cs="Calibri"/>
      <w:lang w:eastAsia="ru-RU"/>
    </w:rPr>
  </w:style>
  <w:style w:type="paragraph" w:styleId="afc">
    <w:name w:val="Title"/>
    <w:basedOn w:val="a0"/>
    <w:link w:val="afd"/>
    <w:qFormat/>
    <w:rsid w:val="00E323A9"/>
    <w:pPr>
      <w:jc w:val="center"/>
    </w:pPr>
    <w:rPr>
      <w:sz w:val="24"/>
    </w:rPr>
  </w:style>
  <w:style w:type="character" w:customStyle="1" w:styleId="afd">
    <w:name w:val="Название Знак"/>
    <w:basedOn w:val="a1"/>
    <w:link w:val="afc"/>
    <w:rsid w:val="00E323A9"/>
    <w:rPr>
      <w:rFonts w:ascii="Times New Roman" w:eastAsia="Times New Roman" w:hAnsi="Times New Roman" w:cs="Times New Roman"/>
      <w:sz w:val="24"/>
      <w:szCs w:val="20"/>
      <w:lang w:eastAsia="ru-RU"/>
    </w:rPr>
  </w:style>
  <w:style w:type="character" w:customStyle="1" w:styleId="afe">
    <w:name w:val="Текст примечания Знак"/>
    <w:basedOn w:val="a1"/>
    <w:link w:val="aff"/>
    <w:rsid w:val="00E323A9"/>
    <w:rPr>
      <w:rFonts w:ascii="Times New Roman" w:eastAsia="Times New Roman" w:hAnsi="Times New Roman" w:cs="Times New Roman"/>
      <w:sz w:val="20"/>
      <w:szCs w:val="20"/>
      <w:lang w:eastAsia="ru-RU"/>
    </w:rPr>
  </w:style>
  <w:style w:type="paragraph" w:styleId="aff">
    <w:name w:val="annotation text"/>
    <w:basedOn w:val="a0"/>
    <w:link w:val="afe"/>
    <w:rsid w:val="00E323A9"/>
  </w:style>
  <w:style w:type="character" w:customStyle="1" w:styleId="14">
    <w:name w:val="Текст примечания Знак1"/>
    <w:basedOn w:val="a1"/>
    <w:uiPriority w:val="99"/>
    <w:rsid w:val="00E323A9"/>
    <w:rPr>
      <w:rFonts w:ascii="Times New Roman" w:eastAsia="Times New Roman" w:hAnsi="Times New Roman" w:cs="Times New Roman"/>
      <w:sz w:val="20"/>
      <w:szCs w:val="20"/>
      <w:lang w:eastAsia="ru-RU"/>
    </w:rPr>
  </w:style>
  <w:style w:type="character" w:styleId="aff0">
    <w:name w:val="page number"/>
    <w:basedOn w:val="a1"/>
    <w:rsid w:val="00E323A9"/>
  </w:style>
  <w:style w:type="paragraph" w:customStyle="1" w:styleId="CharCarChar">
    <w:name w:val="Char Car Char"/>
    <w:basedOn w:val="a0"/>
    <w:qFormat/>
    <w:rsid w:val="00E323A9"/>
    <w:pPr>
      <w:spacing w:after="160" w:line="240" w:lineRule="exact"/>
    </w:pPr>
    <w:rPr>
      <w:rFonts w:ascii="Verdana" w:hAnsi="Verdana" w:cs="Verdana"/>
      <w:lang w:val="en-US" w:eastAsia="en-US"/>
    </w:rPr>
  </w:style>
  <w:style w:type="character" w:customStyle="1" w:styleId="apple-style-span">
    <w:name w:val="apple-style-span"/>
    <w:basedOn w:val="a1"/>
    <w:rsid w:val="00E323A9"/>
  </w:style>
  <w:style w:type="character" w:styleId="aff1">
    <w:name w:val="endnote reference"/>
    <w:basedOn w:val="a1"/>
    <w:uiPriority w:val="99"/>
    <w:unhideWhenUsed/>
    <w:rsid w:val="00E323A9"/>
    <w:rPr>
      <w:vertAlign w:val="superscript"/>
    </w:rPr>
  </w:style>
  <w:style w:type="table" w:customStyle="1" w:styleId="15">
    <w:name w:val="Сетка таблицы1"/>
    <w:basedOn w:val="a2"/>
    <w:next w:val="ad"/>
    <w:uiPriority w:val="59"/>
    <w:rsid w:val="00E323A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Сетка таблицы2"/>
    <w:basedOn w:val="a2"/>
    <w:next w:val="ad"/>
    <w:uiPriority w:val="59"/>
    <w:rsid w:val="00E323A9"/>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2"/>
    <w:next w:val="ad"/>
    <w:uiPriority w:val="59"/>
    <w:rsid w:val="00E323A9"/>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basedOn w:val="a2"/>
    <w:next w:val="ad"/>
    <w:uiPriority w:val="59"/>
    <w:rsid w:val="00E323A9"/>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
    <w:name w:val="Нет списка1"/>
    <w:next w:val="a3"/>
    <w:uiPriority w:val="99"/>
    <w:semiHidden/>
    <w:unhideWhenUsed/>
    <w:rsid w:val="00E323A9"/>
  </w:style>
  <w:style w:type="character" w:styleId="aff2">
    <w:name w:val="annotation reference"/>
    <w:basedOn w:val="a1"/>
    <w:rsid w:val="00E323A9"/>
    <w:rPr>
      <w:sz w:val="16"/>
      <w:szCs w:val="16"/>
    </w:rPr>
  </w:style>
  <w:style w:type="table" w:customStyle="1" w:styleId="51">
    <w:name w:val="Сетка таблицы5"/>
    <w:basedOn w:val="a2"/>
    <w:next w:val="ad"/>
    <w:rsid w:val="00E323A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3">
    <w:name w:val="footnote reference"/>
    <w:basedOn w:val="a1"/>
    <w:uiPriority w:val="99"/>
    <w:rsid w:val="00E323A9"/>
    <w:rPr>
      <w:vertAlign w:val="superscript"/>
    </w:rPr>
  </w:style>
  <w:style w:type="paragraph" w:customStyle="1" w:styleId="aff4">
    <w:name w:val="Содержимое таблицы"/>
    <w:basedOn w:val="a0"/>
    <w:qFormat/>
    <w:rsid w:val="00E323A9"/>
    <w:pPr>
      <w:suppressLineNumbers/>
      <w:suppressAutoHyphens/>
    </w:pPr>
    <w:rPr>
      <w:sz w:val="24"/>
      <w:szCs w:val="24"/>
      <w:lang w:eastAsia="ar-SA"/>
    </w:rPr>
  </w:style>
  <w:style w:type="paragraph" w:customStyle="1" w:styleId="17">
    <w:name w:val="Обычный1"/>
    <w:qFormat/>
    <w:rsid w:val="00E323A9"/>
    <w:pPr>
      <w:spacing w:after="0" w:line="100" w:lineRule="atLeast"/>
    </w:pPr>
    <w:rPr>
      <w:rFonts w:ascii="Times New Roman" w:eastAsia="Times New Roman" w:hAnsi="Times New Roman" w:cs="Times New Roman"/>
      <w:kern w:val="2"/>
      <w:sz w:val="14"/>
      <w:szCs w:val="20"/>
      <w:lang w:eastAsia="ar-SA"/>
    </w:rPr>
  </w:style>
  <w:style w:type="character" w:customStyle="1" w:styleId="33">
    <w:name w:val="Основной шрифт абзаца3"/>
    <w:rsid w:val="00E323A9"/>
  </w:style>
  <w:style w:type="paragraph" w:styleId="aff5">
    <w:name w:val="footnote text"/>
    <w:basedOn w:val="a0"/>
    <w:link w:val="aff6"/>
    <w:rsid w:val="00E323A9"/>
    <w:pPr>
      <w:spacing w:after="200" w:line="276" w:lineRule="auto"/>
    </w:pPr>
    <w:rPr>
      <w:rFonts w:ascii="Calibri" w:hAnsi="Calibri"/>
      <w:lang w:eastAsia="en-US"/>
    </w:rPr>
  </w:style>
  <w:style w:type="character" w:customStyle="1" w:styleId="aff6">
    <w:name w:val="Текст сноски Знак"/>
    <w:basedOn w:val="a1"/>
    <w:link w:val="aff5"/>
    <w:rsid w:val="00E323A9"/>
    <w:rPr>
      <w:rFonts w:ascii="Calibri" w:eastAsia="Times New Roman" w:hAnsi="Calibri" w:cs="Times New Roman"/>
      <w:sz w:val="20"/>
      <w:szCs w:val="20"/>
    </w:rPr>
  </w:style>
  <w:style w:type="paragraph" w:customStyle="1" w:styleId="aff7">
    <w:name w:val="Заголовок текста"/>
    <w:qFormat/>
    <w:rsid w:val="00E323A9"/>
    <w:pPr>
      <w:spacing w:after="240" w:line="240" w:lineRule="auto"/>
      <w:jc w:val="center"/>
    </w:pPr>
    <w:rPr>
      <w:rFonts w:ascii="Times New Roman" w:eastAsia="Times New Roman" w:hAnsi="Times New Roman" w:cs="Times New Roman"/>
      <w:b/>
      <w:noProof/>
      <w:sz w:val="28"/>
      <w:szCs w:val="20"/>
      <w:lang w:eastAsia="ru-RU"/>
    </w:rPr>
  </w:style>
  <w:style w:type="paragraph" w:styleId="aff8">
    <w:name w:val="Document Map"/>
    <w:basedOn w:val="a0"/>
    <w:link w:val="aff9"/>
    <w:uiPriority w:val="99"/>
    <w:unhideWhenUsed/>
    <w:rsid w:val="00E323A9"/>
    <w:rPr>
      <w:rFonts w:ascii="Tahoma" w:hAnsi="Tahoma" w:cs="Tahoma"/>
      <w:sz w:val="16"/>
      <w:szCs w:val="16"/>
      <w:lang w:val="en-US" w:eastAsia="en-US"/>
    </w:rPr>
  </w:style>
  <w:style w:type="character" w:customStyle="1" w:styleId="aff9">
    <w:name w:val="Схема документа Знак"/>
    <w:basedOn w:val="a1"/>
    <w:link w:val="aff8"/>
    <w:uiPriority w:val="99"/>
    <w:rsid w:val="00E323A9"/>
    <w:rPr>
      <w:rFonts w:ascii="Tahoma" w:eastAsia="Times New Roman" w:hAnsi="Tahoma" w:cs="Tahoma"/>
      <w:sz w:val="16"/>
      <w:szCs w:val="16"/>
      <w:lang w:val="en-US"/>
    </w:rPr>
  </w:style>
  <w:style w:type="character" w:styleId="affa">
    <w:name w:val="Placeholder Text"/>
    <w:basedOn w:val="a1"/>
    <w:uiPriority w:val="99"/>
    <w:semiHidden/>
    <w:rsid w:val="00E323A9"/>
    <w:rPr>
      <w:color w:val="808080"/>
    </w:rPr>
  </w:style>
  <w:style w:type="paragraph" w:styleId="affb">
    <w:name w:val="Note Heading"/>
    <w:basedOn w:val="a0"/>
    <w:next w:val="a0"/>
    <w:link w:val="affc"/>
    <w:unhideWhenUsed/>
    <w:rsid w:val="00E323A9"/>
    <w:rPr>
      <w:rFonts w:ascii="Calibri" w:hAnsi="Calibri"/>
      <w:sz w:val="24"/>
      <w:szCs w:val="24"/>
      <w:lang w:val="en-US" w:eastAsia="en-US" w:bidi="en-US"/>
    </w:rPr>
  </w:style>
  <w:style w:type="character" w:customStyle="1" w:styleId="affc">
    <w:name w:val="Заголовок записки Знак"/>
    <w:basedOn w:val="a1"/>
    <w:link w:val="affb"/>
    <w:rsid w:val="00E323A9"/>
    <w:rPr>
      <w:rFonts w:ascii="Calibri" w:eastAsia="Times New Roman" w:hAnsi="Calibri" w:cs="Times New Roman"/>
      <w:sz w:val="24"/>
      <w:szCs w:val="24"/>
      <w:lang w:val="en-US" w:bidi="en-US"/>
    </w:rPr>
  </w:style>
  <w:style w:type="paragraph" w:customStyle="1" w:styleId="affd">
    <w:name w:val="Прижатый влево"/>
    <w:basedOn w:val="a0"/>
    <w:next w:val="a0"/>
    <w:uiPriority w:val="99"/>
    <w:qFormat/>
    <w:rsid w:val="00E323A9"/>
    <w:pPr>
      <w:widowControl w:val="0"/>
      <w:autoSpaceDE w:val="0"/>
      <w:autoSpaceDN w:val="0"/>
      <w:adjustRightInd w:val="0"/>
    </w:pPr>
    <w:rPr>
      <w:rFonts w:ascii="Arial" w:hAnsi="Arial" w:cs="Arial"/>
      <w:sz w:val="24"/>
      <w:szCs w:val="24"/>
    </w:rPr>
  </w:style>
  <w:style w:type="paragraph" w:styleId="34">
    <w:name w:val="Body Text Indent 3"/>
    <w:basedOn w:val="a0"/>
    <w:link w:val="35"/>
    <w:uiPriority w:val="99"/>
    <w:unhideWhenUsed/>
    <w:rsid w:val="00E323A9"/>
    <w:pPr>
      <w:spacing w:after="120" w:line="276" w:lineRule="auto"/>
      <w:ind w:left="283"/>
    </w:pPr>
    <w:rPr>
      <w:rFonts w:ascii="Calibri" w:hAnsi="Calibri"/>
      <w:sz w:val="16"/>
      <w:szCs w:val="16"/>
    </w:rPr>
  </w:style>
  <w:style w:type="character" w:customStyle="1" w:styleId="35">
    <w:name w:val="Основной текст с отступом 3 Знак"/>
    <w:basedOn w:val="a1"/>
    <w:link w:val="34"/>
    <w:uiPriority w:val="99"/>
    <w:rsid w:val="00E323A9"/>
    <w:rPr>
      <w:rFonts w:ascii="Calibri" w:eastAsia="Times New Roman" w:hAnsi="Calibri" w:cs="Times New Roman"/>
      <w:sz w:val="16"/>
      <w:szCs w:val="16"/>
      <w:lang w:eastAsia="ru-RU"/>
    </w:rPr>
  </w:style>
  <w:style w:type="character" w:customStyle="1" w:styleId="WW8Num1z0">
    <w:name w:val="WW8Num1z0"/>
    <w:rsid w:val="00E323A9"/>
    <w:rPr>
      <w:rFonts w:ascii="Symbol" w:hAnsi="Symbol" w:cs="StarSymbol"/>
      <w:sz w:val="18"/>
      <w:szCs w:val="18"/>
    </w:rPr>
  </w:style>
  <w:style w:type="character" w:customStyle="1" w:styleId="WW8Num2z0">
    <w:name w:val="WW8Num2z0"/>
    <w:rsid w:val="00E323A9"/>
    <w:rPr>
      <w:rFonts w:ascii="Symbol" w:hAnsi="Symbol"/>
    </w:rPr>
  </w:style>
  <w:style w:type="character" w:customStyle="1" w:styleId="WW8Num3z0">
    <w:name w:val="WW8Num3z0"/>
    <w:rsid w:val="00E323A9"/>
    <w:rPr>
      <w:rFonts w:ascii="Symbol" w:hAnsi="Symbol"/>
    </w:rPr>
  </w:style>
  <w:style w:type="character" w:customStyle="1" w:styleId="WW8Num3z1">
    <w:name w:val="WW8Num3z1"/>
    <w:rsid w:val="00E323A9"/>
    <w:rPr>
      <w:rFonts w:ascii="Courier New" w:hAnsi="Courier New" w:cs="Courier New"/>
    </w:rPr>
  </w:style>
  <w:style w:type="character" w:customStyle="1" w:styleId="WW8Num3z2">
    <w:name w:val="WW8Num3z2"/>
    <w:rsid w:val="00E323A9"/>
    <w:rPr>
      <w:rFonts w:ascii="Wingdings" w:hAnsi="Wingdings"/>
    </w:rPr>
  </w:style>
  <w:style w:type="character" w:customStyle="1" w:styleId="WW8Num5z0">
    <w:name w:val="WW8Num5z0"/>
    <w:rsid w:val="00E323A9"/>
    <w:rPr>
      <w:rFonts w:ascii="Symbol" w:hAnsi="Symbol"/>
    </w:rPr>
  </w:style>
  <w:style w:type="character" w:customStyle="1" w:styleId="WW8Num5z1">
    <w:name w:val="WW8Num5z1"/>
    <w:rsid w:val="00E323A9"/>
    <w:rPr>
      <w:rFonts w:ascii="Courier New" w:hAnsi="Courier New" w:cs="Courier New"/>
    </w:rPr>
  </w:style>
  <w:style w:type="character" w:customStyle="1" w:styleId="WW8Num5z2">
    <w:name w:val="WW8Num5z2"/>
    <w:rsid w:val="00E323A9"/>
    <w:rPr>
      <w:rFonts w:ascii="Wingdings" w:hAnsi="Wingdings"/>
    </w:rPr>
  </w:style>
  <w:style w:type="character" w:customStyle="1" w:styleId="WW8Num6z0">
    <w:name w:val="WW8Num6z0"/>
    <w:rsid w:val="00E323A9"/>
    <w:rPr>
      <w:rFonts w:ascii="Symbol" w:hAnsi="Symbol"/>
    </w:rPr>
  </w:style>
  <w:style w:type="character" w:customStyle="1" w:styleId="WW8Num6z2">
    <w:name w:val="WW8Num6z2"/>
    <w:rsid w:val="00E323A9"/>
    <w:rPr>
      <w:rFonts w:ascii="Wingdings" w:hAnsi="Wingdings"/>
    </w:rPr>
  </w:style>
  <w:style w:type="character" w:customStyle="1" w:styleId="WW8Num6z4">
    <w:name w:val="WW8Num6z4"/>
    <w:rsid w:val="00E323A9"/>
    <w:rPr>
      <w:rFonts w:ascii="Courier New" w:hAnsi="Courier New" w:cs="Courier New"/>
    </w:rPr>
  </w:style>
  <w:style w:type="character" w:customStyle="1" w:styleId="WW8Num7z0">
    <w:name w:val="WW8Num7z0"/>
    <w:rsid w:val="00E323A9"/>
    <w:rPr>
      <w:rFonts w:ascii="Times New Roman" w:eastAsia="Times New Roman" w:hAnsi="Times New Roman" w:cs="Times New Roman"/>
    </w:rPr>
  </w:style>
  <w:style w:type="character" w:customStyle="1" w:styleId="WW8Num8z0">
    <w:name w:val="WW8Num8z0"/>
    <w:rsid w:val="00E323A9"/>
    <w:rPr>
      <w:rFonts w:ascii="Times New Roman" w:eastAsia="Times New Roman" w:hAnsi="Times New Roman" w:cs="Times New Roman"/>
    </w:rPr>
  </w:style>
  <w:style w:type="character" w:customStyle="1" w:styleId="WW8Num8z1">
    <w:name w:val="WW8Num8z1"/>
    <w:rsid w:val="00E323A9"/>
    <w:rPr>
      <w:rFonts w:ascii="Symbol" w:hAnsi="Symbol"/>
    </w:rPr>
  </w:style>
  <w:style w:type="character" w:customStyle="1" w:styleId="WW8Num8z2">
    <w:name w:val="WW8Num8z2"/>
    <w:rsid w:val="00E323A9"/>
    <w:rPr>
      <w:rFonts w:ascii="Wingdings" w:hAnsi="Wingdings"/>
    </w:rPr>
  </w:style>
  <w:style w:type="character" w:customStyle="1" w:styleId="WW8Num8z4">
    <w:name w:val="WW8Num8z4"/>
    <w:rsid w:val="00E323A9"/>
    <w:rPr>
      <w:rFonts w:ascii="Courier New" w:hAnsi="Courier New"/>
    </w:rPr>
  </w:style>
  <w:style w:type="character" w:customStyle="1" w:styleId="WW8Num9z0">
    <w:name w:val="WW8Num9z0"/>
    <w:rsid w:val="00E323A9"/>
    <w:rPr>
      <w:rFonts w:ascii="Symbol" w:hAnsi="Symbol"/>
    </w:rPr>
  </w:style>
  <w:style w:type="character" w:customStyle="1" w:styleId="WW8Num10z0">
    <w:name w:val="WW8Num10z0"/>
    <w:rsid w:val="00E323A9"/>
    <w:rPr>
      <w:rFonts w:ascii="Times New Roman" w:eastAsia="Times New Roman" w:hAnsi="Times New Roman" w:cs="Times New Roman"/>
    </w:rPr>
  </w:style>
  <w:style w:type="character" w:customStyle="1" w:styleId="WW8Num10z2">
    <w:name w:val="WW8Num10z2"/>
    <w:rsid w:val="00E323A9"/>
    <w:rPr>
      <w:rFonts w:ascii="Wingdings" w:hAnsi="Wingdings"/>
    </w:rPr>
  </w:style>
  <w:style w:type="character" w:customStyle="1" w:styleId="WW8Num10z3">
    <w:name w:val="WW8Num10z3"/>
    <w:rsid w:val="00E323A9"/>
    <w:rPr>
      <w:rFonts w:ascii="Symbol" w:hAnsi="Symbol"/>
    </w:rPr>
  </w:style>
  <w:style w:type="character" w:customStyle="1" w:styleId="WW8Num10z4">
    <w:name w:val="WW8Num10z4"/>
    <w:rsid w:val="00E323A9"/>
    <w:rPr>
      <w:rFonts w:ascii="Courier New" w:hAnsi="Courier New" w:cs="Courier New"/>
    </w:rPr>
  </w:style>
  <w:style w:type="character" w:customStyle="1" w:styleId="WW8Num13z0">
    <w:name w:val="WW8Num13z0"/>
    <w:rsid w:val="00E323A9"/>
    <w:rPr>
      <w:rFonts w:ascii="Symbol" w:hAnsi="Symbol"/>
    </w:rPr>
  </w:style>
  <w:style w:type="character" w:customStyle="1" w:styleId="WW8Num14z0">
    <w:name w:val="WW8Num14z0"/>
    <w:rsid w:val="00E323A9"/>
    <w:rPr>
      <w:rFonts w:ascii="Symbol" w:hAnsi="Symbol"/>
    </w:rPr>
  </w:style>
  <w:style w:type="character" w:customStyle="1" w:styleId="WW8Num14z1">
    <w:name w:val="WW8Num14z1"/>
    <w:rsid w:val="00E323A9"/>
    <w:rPr>
      <w:rFonts w:ascii="Courier New" w:hAnsi="Courier New" w:cs="Courier New"/>
    </w:rPr>
  </w:style>
  <w:style w:type="character" w:customStyle="1" w:styleId="WW8Num14z2">
    <w:name w:val="WW8Num14z2"/>
    <w:rsid w:val="00E323A9"/>
    <w:rPr>
      <w:rFonts w:ascii="Wingdings" w:hAnsi="Wingdings"/>
    </w:rPr>
  </w:style>
  <w:style w:type="character" w:customStyle="1" w:styleId="WW8Num15z0">
    <w:name w:val="WW8Num15z0"/>
    <w:rsid w:val="00E323A9"/>
    <w:rPr>
      <w:rFonts w:ascii="Symbol" w:hAnsi="Symbol"/>
    </w:rPr>
  </w:style>
  <w:style w:type="character" w:customStyle="1" w:styleId="WW8Num15z1">
    <w:name w:val="WW8Num15z1"/>
    <w:rsid w:val="00E323A9"/>
    <w:rPr>
      <w:rFonts w:ascii="Courier New" w:hAnsi="Courier New" w:cs="Courier New"/>
    </w:rPr>
  </w:style>
  <w:style w:type="character" w:customStyle="1" w:styleId="WW8Num15z2">
    <w:name w:val="WW8Num15z2"/>
    <w:rsid w:val="00E323A9"/>
    <w:rPr>
      <w:rFonts w:ascii="Wingdings" w:hAnsi="Wingdings"/>
    </w:rPr>
  </w:style>
  <w:style w:type="character" w:customStyle="1" w:styleId="WW8Num16z0">
    <w:name w:val="WW8Num16z0"/>
    <w:rsid w:val="00E323A9"/>
    <w:rPr>
      <w:rFonts w:ascii="Symbol" w:hAnsi="Symbol"/>
    </w:rPr>
  </w:style>
  <w:style w:type="character" w:customStyle="1" w:styleId="WW8Num16z1">
    <w:name w:val="WW8Num16z1"/>
    <w:rsid w:val="00E323A9"/>
    <w:rPr>
      <w:rFonts w:ascii="Courier New" w:hAnsi="Courier New" w:cs="Courier New"/>
    </w:rPr>
  </w:style>
  <w:style w:type="character" w:customStyle="1" w:styleId="WW8Num16z2">
    <w:name w:val="WW8Num16z2"/>
    <w:rsid w:val="00E323A9"/>
    <w:rPr>
      <w:rFonts w:ascii="Wingdings" w:hAnsi="Wingdings"/>
    </w:rPr>
  </w:style>
  <w:style w:type="character" w:customStyle="1" w:styleId="WW8Num17z0">
    <w:name w:val="WW8Num17z0"/>
    <w:rsid w:val="00E323A9"/>
    <w:rPr>
      <w:rFonts w:ascii="Symbol" w:hAnsi="Symbol"/>
    </w:rPr>
  </w:style>
  <w:style w:type="character" w:customStyle="1" w:styleId="WW8Num17z1">
    <w:name w:val="WW8Num17z1"/>
    <w:rsid w:val="00E323A9"/>
    <w:rPr>
      <w:rFonts w:ascii="Courier New" w:hAnsi="Courier New" w:cs="Courier New"/>
    </w:rPr>
  </w:style>
  <w:style w:type="character" w:customStyle="1" w:styleId="WW8Num17z2">
    <w:name w:val="WW8Num17z2"/>
    <w:rsid w:val="00E323A9"/>
    <w:rPr>
      <w:rFonts w:ascii="Wingdings" w:hAnsi="Wingdings"/>
    </w:rPr>
  </w:style>
  <w:style w:type="character" w:customStyle="1" w:styleId="WW8Num18z0">
    <w:name w:val="WW8Num18z0"/>
    <w:rsid w:val="00E323A9"/>
    <w:rPr>
      <w:rFonts w:ascii="Symbol" w:hAnsi="Symbol"/>
    </w:rPr>
  </w:style>
  <w:style w:type="character" w:customStyle="1" w:styleId="WW8Num18z1">
    <w:name w:val="WW8Num18z1"/>
    <w:rsid w:val="00E323A9"/>
    <w:rPr>
      <w:rFonts w:ascii="Courier New" w:hAnsi="Courier New" w:cs="Courier New"/>
    </w:rPr>
  </w:style>
  <w:style w:type="character" w:customStyle="1" w:styleId="WW8Num18z2">
    <w:name w:val="WW8Num18z2"/>
    <w:rsid w:val="00E323A9"/>
    <w:rPr>
      <w:rFonts w:ascii="Wingdings" w:hAnsi="Wingdings"/>
    </w:rPr>
  </w:style>
  <w:style w:type="character" w:customStyle="1" w:styleId="WW8Num19z0">
    <w:name w:val="WW8Num19z0"/>
    <w:rsid w:val="00E323A9"/>
    <w:rPr>
      <w:rFonts w:ascii="Symbol" w:eastAsia="Times New Roman" w:hAnsi="Symbol" w:cs="Times New Roman"/>
    </w:rPr>
  </w:style>
  <w:style w:type="character" w:customStyle="1" w:styleId="WW8Num19z1">
    <w:name w:val="WW8Num19z1"/>
    <w:rsid w:val="00E323A9"/>
    <w:rPr>
      <w:rFonts w:ascii="Courier New" w:hAnsi="Courier New" w:cs="Courier New"/>
    </w:rPr>
  </w:style>
  <w:style w:type="character" w:customStyle="1" w:styleId="WW8Num19z2">
    <w:name w:val="WW8Num19z2"/>
    <w:rsid w:val="00E323A9"/>
    <w:rPr>
      <w:rFonts w:ascii="Wingdings" w:hAnsi="Wingdings"/>
    </w:rPr>
  </w:style>
  <w:style w:type="character" w:customStyle="1" w:styleId="WW8Num19z3">
    <w:name w:val="WW8Num19z3"/>
    <w:rsid w:val="00E323A9"/>
    <w:rPr>
      <w:rFonts w:ascii="Symbol" w:hAnsi="Symbol"/>
    </w:rPr>
  </w:style>
  <w:style w:type="character" w:customStyle="1" w:styleId="WW8Num20z0">
    <w:name w:val="WW8Num20z0"/>
    <w:rsid w:val="00E323A9"/>
    <w:rPr>
      <w:rFonts w:ascii="Times New Roman" w:eastAsia="Times New Roman" w:hAnsi="Times New Roman" w:cs="Times New Roman"/>
    </w:rPr>
  </w:style>
  <w:style w:type="character" w:customStyle="1" w:styleId="WW8Num20z1">
    <w:name w:val="WW8Num20z1"/>
    <w:rsid w:val="00E323A9"/>
    <w:rPr>
      <w:rFonts w:ascii="Courier New" w:hAnsi="Courier New"/>
    </w:rPr>
  </w:style>
  <w:style w:type="character" w:customStyle="1" w:styleId="WW8Num20z2">
    <w:name w:val="WW8Num20z2"/>
    <w:rsid w:val="00E323A9"/>
    <w:rPr>
      <w:rFonts w:ascii="Wingdings" w:hAnsi="Wingdings"/>
    </w:rPr>
  </w:style>
  <w:style w:type="character" w:customStyle="1" w:styleId="WW8Num20z3">
    <w:name w:val="WW8Num20z3"/>
    <w:rsid w:val="00E323A9"/>
    <w:rPr>
      <w:rFonts w:ascii="Symbol" w:hAnsi="Symbol"/>
    </w:rPr>
  </w:style>
  <w:style w:type="character" w:customStyle="1" w:styleId="WW8Num21z0">
    <w:name w:val="WW8Num21z0"/>
    <w:rsid w:val="00E323A9"/>
    <w:rPr>
      <w:rFonts w:ascii="Symbol" w:hAnsi="Symbol"/>
    </w:rPr>
  </w:style>
  <w:style w:type="character" w:customStyle="1" w:styleId="WW8Num22z0">
    <w:name w:val="WW8Num22z0"/>
    <w:rsid w:val="00E323A9"/>
    <w:rPr>
      <w:rFonts w:ascii="Symbol" w:hAnsi="Symbol"/>
    </w:rPr>
  </w:style>
  <w:style w:type="character" w:customStyle="1" w:styleId="WW8Num22z1">
    <w:name w:val="WW8Num22z1"/>
    <w:rsid w:val="00E323A9"/>
    <w:rPr>
      <w:rFonts w:ascii="Courier New" w:hAnsi="Courier New" w:cs="Courier New"/>
    </w:rPr>
  </w:style>
  <w:style w:type="character" w:customStyle="1" w:styleId="WW8Num22z2">
    <w:name w:val="WW8Num22z2"/>
    <w:rsid w:val="00E323A9"/>
    <w:rPr>
      <w:rFonts w:ascii="Wingdings" w:hAnsi="Wingdings"/>
    </w:rPr>
  </w:style>
  <w:style w:type="character" w:customStyle="1" w:styleId="WW8Num23z0">
    <w:name w:val="WW8Num23z0"/>
    <w:rsid w:val="00E323A9"/>
    <w:rPr>
      <w:rFonts w:ascii="Symbol" w:hAnsi="Symbol"/>
    </w:rPr>
  </w:style>
  <w:style w:type="character" w:customStyle="1" w:styleId="WW8Num23z1">
    <w:name w:val="WW8Num23z1"/>
    <w:rsid w:val="00E323A9"/>
    <w:rPr>
      <w:rFonts w:ascii="Courier New" w:hAnsi="Courier New" w:cs="Courier New"/>
    </w:rPr>
  </w:style>
  <w:style w:type="character" w:customStyle="1" w:styleId="WW8Num23z2">
    <w:name w:val="WW8Num23z2"/>
    <w:rsid w:val="00E323A9"/>
    <w:rPr>
      <w:rFonts w:ascii="Wingdings" w:hAnsi="Wingdings"/>
    </w:rPr>
  </w:style>
  <w:style w:type="character" w:customStyle="1" w:styleId="WW8Num24z0">
    <w:name w:val="WW8Num24z0"/>
    <w:rsid w:val="00E323A9"/>
    <w:rPr>
      <w:rFonts w:ascii="Symbol" w:hAnsi="Symbol"/>
    </w:rPr>
  </w:style>
  <w:style w:type="character" w:customStyle="1" w:styleId="WW8Num24z1">
    <w:name w:val="WW8Num24z1"/>
    <w:rsid w:val="00E323A9"/>
    <w:rPr>
      <w:rFonts w:ascii="Courier New" w:hAnsi="Courier New" w:cs="Courier New"/>
    </w:rPr>
  </w:style>
  <w:style w:type="character" w:customStyle="1" w:styleId="WW8Num24z2">
    <w:name w:val="WW8Num24z2"/>
    <w:rsid w:val="00E323A9"/>
    <w:rPr>
      <w:rFonts w:ascii="Wingdings" w:hAnsi="Wingdings"/>
    </w:rPr>
  </w:style>
  <w:style w:type="character" w:customStyle="1" w:styleId="WW8Num25z0">
    <w:name w:val="WW8Num25z0"/>
    <w:rsid w:val="00E323A9"/>
    <w:rPr>
      <w:rFonts w:ascii="Times New Roman" w:eastAsia="Times New Roman" w:hAnsi="Times New Roman" w:cs="Times New Roman"/>
    </w:rPr>
  </w:style>
  <w:style w:type="character" w:customStyle="1" w:styleId="WW8Num25z1">
    <w:name w:val="WW8Num25z1"/>
    <w:rsid w:val="00E323A9"/>
    <w:rPr>
      <w:rFonts w:ascii="Courier New" w:hAnsi="Courier New"/>
    </w:rPr>
  </w:style>
  <w:style w:type="character" w:customStyle="1" w:styleId="WW8Num25z2">
    <w:name w:val="WW8Num25z2"/>
    <w:rsid w:val="00E323A9"/>
    <w:rPr>
      <w:rFonts w:ascii="Wingdings" w:hAnsi="Wingdings"/>
    </w:rPr>
  </w:style>
  <w:style w:type="character" w:customStyle="1" w:styleId="WW8Num25z3">
    <w:name w:val="WW8Num25z3"/>
    <w:rsid w:val="00E323A9"/>
    <w:rPr>
      <w:rFonts w:ascii="Symbol" w:hAnsi="Symbol"/>
    </w:rPr>
  </w:style>
  <w:style w:type="character" w:customStyle="1" w:styleId="WW8Num26z0">
    <w:name w:val="WW8Num26z0"/>
    <w:rsid w:val="00E323A9"/>
    <w:rPr>
      <w:rFonts w:ascii="Symbol" w:hAnsi="Symbol"/>
    </w:rPr>
  </w:style>
  <w:style w:type="character" w:customStyle="1" w:styleId="WW8Num26z1">
    <w:name w:val="WW8Num26z1"/>
    <w:rsid w:val="00E323A9"/>
    <w:rPr>
      <w:rFonts w:ascii="Courier New" w:hAnsi="Courier New" w:cs="Courier New"/>
    </w:rPr>
  </w:style>
  <w:style w:type="character" w:customStyle="1" w:styleId="WW8Num26z2">
    <w:name w:val="WW8Num26z2"/>
    <w:rsid w:val="00E323A9"/>
    <w:rPr>
      <w:rFonts w:ascii="Wingdings" w:hAnsi="Wingdings"/>
    </w:rPr>
  </w:style>
  <w:style w:type="character" w:customStyle="1" w:styleId="WW8Num29z0">
    <w:name w:val="WW8Num29z0"/>
    <w:rsid w:val="00E323A9"/>
    <w:rPr>
      <w:rFonts w:ascii="Symbol" w:hAnsi="Symbol"/>
    </w:rPr>
  </w:style>
  <w:style w:type="character" w:customStyle="1" w:styleId="WW8Num31z0">
    <w:name w:val="WW8Num31z0"/>
    <w:rsid w:val="00E323A9"/>
    <w:rPr>
      <w:rFonts w:ascii="Symbol" w:hAnsi="Symbol"/>
    </w:rPr>
  </w:style>
  <w:style w:type="character" w:customStyle="1" w:styleId="WW8Num31z1">
    <w:name w:val="WW8Num31z1"/>
    <w:rsid w:val="00E323A9"/>
    <w:rPr>
      <w:rFonts w:ascii="Courier New" w:hAnsi="Courier New" w:cs="Courier New"/>
    </w:rPr>
  </w:style>
  <w:style w:type="character" w:customStyle="1" w:styleId="WW8Num31z2">
    <w:name w:val="WW8Num31z2"/>
    <w:rsid w:val="00E323A9"/>
    <w:rPr>
      <w:rFonts w:ascii="Wingdings" w:hAnsi="Wingdings"/>
    </w:rPr>
  </w:style>
  <w:style w:type="character" w:customStyle="1" w:styleId="WW8Num32z0">
    <w:name w:val="WW8Num32z0"/>
    <w:rsid w:val="00E323A9"/>
    <w:rPr>
      <w:rFonts w:ascii="Symbol" w:hAnsi="Symbol"/>
    </w:rPr>
  </w:style>
  <w:style w:type="character" w:customStyle="1" w:styleId="WW8Num32z1">
    <w:name w:val="WW8Num32z1"/>
    <w:rsid w:val="00E323A9"/>
    <w:rPr>
      <w:rFonts w:ascii="Courier New" w:hAnsi="Courier New" w:cs="Courier New"/>
    </w:rPr>
  </w:style>
  <w:style w:type="character" w:customStyle="1" w:styleId="WW8Num32z2">
    <w:name w:val="WW8Num32z2"/>
    <w:rsid w:val="00E323A9"/>
    <w:rPr>
      <w:rFonts w:ascii="Wingdings" w:hAnsi="Wingdings"/>
    </w:rPr>
  </w:style>
  <w:style w:type="character" w:customStyle="1" w:styleId="WW8Num33z0">
    <w:name w:val="WW8Num33z0"/>
    <w:rsid w:val="00E323A9"/>
    <w:rPr>
      <w:rFonts w:ascii="Symbol" w:hAnsi="Symbol"/>
    </w:rPr>
  </w:style>
  <w:style w:type="character" w:customStyle="1" w:styleId="WW8Num33z1">
    <w:name w:val="WW8Num33z1"/>
    <w:rsid w:val="00E323A9"/>
    <w:rPr>
      <w:rFonts w:ascii="Courier New" w:hAnsi="Courier New" w:cs="Courier New"/>
    </w:rPr>
  </w:style>
  <w:style w:type="character" w:customStyle="1" w:styleId="WW8Num33z2">
    <w:name w:val="WW8Num33z2"/>
    <w:rsid w:val="00E323A9"/>
    <w:rPr>
      <w:rFonts w:ascii="Wingdings" w:hAnsi="Wingdings"/>
    </w:rPr>
  </w:style>
  <w:style w:type="character" w:customStyle="1" w:styleId="18">
    <w:name w:val="Основной шрифт абзаца1"/>
    <w:rsid w:val="00E323A9"/>
  </w:style>
  <w:style w:type="character" w:customStyle="1" w:styleId="affe">
    <w:name w:val="Маркеры списка"/>
    <w:rsid w:val="00E323A9"/>
    <w:rPr>
      <w:rFonts w:ascii="StarSymbol" w:eastAsia="StarSymbol" w:hAnsi="StarSymbol" w:cs="StarSymbol"/>
      <w:sz w:val="18"/>
      <w:szCs w:val="18"/>
    </w:rPr>
  </w:style>
  <w:style w:type="paragraph" w:customStyle="1" w:styleId="19">
    <w:name w:val="Заголовок1"/>
    <w:basedOn w:val="a0"/>
    <w:next w:val="a4"/>
    <w:rsid w:val="00E323A9"/>
    <w:pPr>
      <w:keepNext/>
      <w:suppressAutoHyphens/>
      <w:spacing w:before="240" w:after="120"/>
    </w:pPr>
    <w:rPr>
      <w:rFonts w:ascii="Arial" w:eastAsia="MS Mincho" w:hAnsi="Arial" w:cs="Tahoma"/>
      <w:sz w:val="28"/>
      <w:szCs w:val="28"/>
      <w:lang w:eastAsia="ar-SA"/>
    </w:rPr>
  </w:style>
  <w:style w:type="paragraph" w:styleId="afff">
    <w:name w:val="List"/>
    <w:basedOn w:val="a4"/>
    <w:rsid w:val="00E323A9"/>
    <w:pPr>
      <w:suppressAutoHyphens/>
    </w:pPr>
    <w:rPr>
      <w:rFonts w:cs="Tahoma"/>
      <w:sz w:val="24"/>
      <w:lang w:eastAsia="ar-SA"/>
    </w:rPr>
  </w:style>
  <w:style w:type="paragraph" w:customStyle="1" w:styleId="1a">
    <w:name w:val="Название1"/>
    <w:basedOn w:val="a0"/>
    <w:qFormat/>
    <w:rsid w:val="00E323A9"/>
    <w:pPr>
      <w:suppressLineNumbers/>
      <w:suppressAutoHyphens/>
      <w:spacing w:before="120" w:after="120"/>
    </w:pPr>
    <w:rPr>
      <w:rFonts w:cs="Tahoma"/>
      <w:i/>
      <w:iCs/>
      <w:sz w:val="24"/>
      <w:szCs w:val="24"/>
      <w:lang w:eastAsia="ar-SA"/>
    </w:rPr>
  </w:style>
  <w:style w:type="paragraph" w:customStyle="1" w:styleId="1b">
    <w:name w:val="Указатель1"/>
    <w:basedOn w:val="a0"/>
    <w:qFormat/>
    <w:rsid w:val="00E323A9"/>
    <w:pPr>
      <w:suppressLineNumbers/>
      <w:suppressAutoHyphens/>
    </w:pPr>
    <w:rPr>
      <w:rFonts w:cs="Tahoma"/>
      <w:lang w:eastAsia="ar-SA"/>
    </w:rPr>
  </w:style>
  <w:style w:type="paragraph" w:customStyle="1" w:styleId="222">
    <w:name w:val="Основной текст с отступом 22"/>
    <w:basedOn w:val="a0"/>
    <w:qFormat/>
    <w:rsid w:val="00E323A9"/>
    <w:pPr>
      <w:suppressAutoHyphens/>
      <w:spacing w:line="360" w:lineRule="auto"/>
      <w:ind w:firstLine="851"/>
    </w:pPr>
    <w:rPr>
      <w:sz w:val="24"/>
      <w:lang w:eastAsia="ar-SA"/>
    </w:rPr>
  </w:style>
  <w:style w:type="paragraph" w:customStyle="1" w:styleId="330">
    <w:name w:val="Основной текст с отступом 33"/>
    <w:basedOn w:val="a0"/>
    <w:qFormat/>
    <w:rsid w:val="00E323A9"/>
    <w:pPr>
      <w:suppressAutoHyphens/>
      <w:spacing w:line="360" w:lineRule="auto"/>
      <w:ind w:firstLine="851"/>
      <w:jc w:val="both"/>
    </w:pPr>
    <w:rPr>
      <w:sz w:val="24"/>
      <w:lang w:eastAsia="ar-SA"/>
    </w:rPr>
  </w:style>
  <w:style w:type="paragraph" w:customStyle="1" w:styleId="27">
    <w:name w:val="Обычный2"/>
    <w:qFormat/>
    <w:rsid w:val="00E323A9"/>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320">
    <w:name w:val="Основной текст 32"/>
    <w:basedOn w:val="a0"/>
    <w:qFormat/>
    <w:rsid w:val="00E323A9"/>
    <w:pPr>
      <w:suppressAutoHyphens/>
      <w:jc w:val="both"/>
    </w:pPr>
    <w:rPr>
      <w:sz w:val="24"/>
      <w:lang w:eastAsia="ar-SA"/>
    </w:rPr>
  </w:style>
  <w:style w:type="paragraph" w:customStyle="1" w:styleId="230">
    <w:name w:val="Основной текст 23"/>
    <w:basedOn w:val="a0"/>
    <w:qFormat/>
    <w:rsid w:val="00E323A9"/>
    <w:pPr>
      <w:suppressAutoHyphens/>
      <w:jc w:val="center"/>
    </w:pPr>
    <w:rPr>
      <w:b/>
      <w:sz w:val="24"/>
      <w:lang w:eastAsia="ar-SA"/>
    </w:rPr>
  </w:style>
  <w:style w:type="paragraph" w:styleId="afff0">
    <w:name w:val="Subtitle"/>
    <w:basedOn w:val="19"/>
    <w:next w:val="a4"/>
    <w:link w:val="afff1"/>
    <w:qFormat/>
    <w:rsid w:val="00E323A9"/>
    <w:pPr>
      <w:jc w:val="center"/>
    </w:pPr>
    <w:rPr>
      <w:i/>
      <w:iCs/>
    </w:rPr>
  </w:style>
  <w:style w:type="character" w:customStyle="1" w:styleId="afff1">
    <w:name w:val="Подзаголовок Знак"/>
    <w:basedOn w:val="a1"/>
    <w:link w:val="afff0"/>
    <w:rsid w:val="00E323A9"/>
    <w:rPr>
      <w:rFonts w:ascii="Arial" w:eastAsia="MS Mincho" w:hAnsi="Arial" w:cs="Tahoma"/>
      <w:i/>
      <w:iCs/>
      <w:sz w:val="28"/>
      <w:szCs w:val="28"/>
      <w:lang w:eastAsia="ar-SA"/>
    </w:rPr>
  </w:style>
  <w:style w:type="paragraph" w:customStyle="1" w:styleId="36">
    <w:name w:val="Обычный3"/>
    <w:basedOn w:val="a0"/>
    <w:qFormat/>
    <w:rsid w:val="00E323A9"/>
    <w:pPr>
      <w:suppressAutoHyphens/>
      <w:snapToGrid w:val="0"/>
      <w:spacing w:line="264" w:lineRule="auto"/>
      <w:ind w:firstLine="720"/>
      <w:jc w:val="both"/>
    </w:pPr>
    <w:rPr>
      <w:sz w:val="28"/>
      <w:szCs w:val="28"/>
      <w:lang w:eastAsia="ar-SA"/>
    </w:rPr>
  </w:style>
  <w:style w:type="paragraph" w:customStyle="1" w:styleId="1c">
    <w:name w:val="Цитата1"/>
    <w:basedOn w:val="a0"/>
    <w:qFormat/>
    <w:rsid w:val="00E323A9"/>
    <w:pPr>
      <w:suppressAutoHyphens/>
      <w:ind w:left="84" w:right="72" w:firstLine="636"/>
      <w:jc w:val="both"/>
    </w:pPr>
    <w:rPr>
      <w:sz w:val="24"/>
      <w:szCs w:val="24"/>
      <w:lang w:eastAsia="ar-SA"/>
    </w:rPr>
  </w:style>
  <w:style w:type="paragraph" w:customStyle="1" w:styleId="321">
    <w:name w:val="Основной текст с отступом 32"/>
    <w:basedOn w:val="a0"/>
    <w:qFormat/>
    <w:rsid w:val="00E323A9"/>
    <w:pPr>
      <w:suppressAutoHyphens/>
      <w:spacing w:line="360" w:lineRule="auto"/>
      <w:ind w:firstLine="851"/>
      <w:jc w:val="both"/>
    </w:pPr>
    <w:rPr>
      <w:sz w:val="24"/>
      <w:lang w:eastAsia="ar-SA"/>
    </w:rPr>
  </w:style>
  <w:style w:type="paragraph" w:customStyle="1" w:styleId="311">
    <w:name w:val="Основной текст с отступом 31"/>
    <w:basedOn w:val="a0"/>
    <w:qFormat/>
    <w:rsid w:val="00E323A9"/>
    <w:pPr>
      <w:suppressAutoHyphens/>
      <w:spacing w:line="360" w:lineRule="auto"/>
      <w:ind w:firstLine="851"/>
      <w:jc w:val="both"/>
    </w:pPr>
    <w:rPr>
      <w:sz w:val="24"/>
      <w:lang w:eastAsia="ar-SA"/>
    </w:rPr>
  </w:style>
  <w:style w:type="paragraph" w:customStyle="1" w:styleId="210">
    <w:name w:val="Основной текст с отступом 21"/>
    <w:basedOn w:val="a0"/>
    <w:qFormat/>
    <w:rsid w:val="00E323A9"/>
    <w:pPr>
      <w:suppressAutoHyphens/>
      <w:ind w:firstLine="426"/>
      <w:jc w:val="both"/>
    </w:pPr>
    <w:rPr>
      <w:sz w:val="24"/>
      <w:szCs w:val="24"/>
      <w:lang w:eastAsia="ar-SA"/>
    </w:rPr>
  </w:style>
  <w:style w:type="paragraph" w:customStyle="1" w:styleId="211">
    <w:name w:val="Основной текст 21"/>
    <w:basedOn w:val="a0"/>
    <w:qFormat/>
    <w:rsid w:val="00E323A9"/>
    <w:pPr>
      <w:widowControl w:val="0"/>
      <w:suppressAutoHyphens/>
    </w:pPr>
    <w:rPr>
      <w:rFonts w:ascii="Arial" w:eastAsia="Arial Unicode MS" w:hAnsi="Arial"/>
      <w:kern w:val="1"/>
      <w:sz w:val="26"/>
      <w:szCs w:val="24"/>
      <w:lang w:eastAsia="ar-SA"/>
    </w:rPr>
  </w:style>
  <w:style w:type="paragraph" w:customStyle="1" w:styleId="oaeno2">
    <w:name w:val="oaeno2"/>
    <w:qFormat/>
    <w:rsid w:val="00E323A9"/>
    <w:pPr>
      <w:widowControl w:val="0"/>
      <w:suppressAutoHyphens/>
      <w:overflowPunct w:val="0"/>
      <w:autoSpaceDE w:val="0"/>
      <w:spacing w:after="0" w:line="210" w:lineRule="atLeast"/>
      <w:ind w:firstLine="170"/>
      <w:jc w:val="both"/>
    </w:pPr>
    <w:rPr>
      <w:rFonts w:ascii="NTHelvetica" w:eastAsia="Arial" w:hAnsi="NTHelvetica" w:cs="Times New Roman"/>
      <w:color w:val="000000"/>
      <w:sz w:val="16"/>
      <w:szCs w:val="20"/>
      <w:lang w:eastAsia="ar-SA"/>
    </w:rPr>
  </w:style>
  <w:style w:type="paragraph" w:customStyle="1" w:styleId="223">
    <w:name w:val="Основной текст 22"/>
    <w:basedOn w:val="a0"/>
    <w:qFormat/>
    <w:rsid w:val="00E323A9"/>
    <w:pPr>
      <w:widowControl w:val="0"/>
      <w:suppressAutoHyphens/>
      <w:spacing w:after="120" w:line="480" w:lineRule="auto"/>
    </w:pPr>
    <w:rPr>
      <w:rFonts w:ascii="Arial" w:eastAsia="Lucida Sans Unicode" w:hAnsi="Arial"/>
      <w:kern w:val="1"/>
      <w:lang w:eastAsia="ar-SA"/>
    </w:rPr>
  </w:style>
  <w:style w:type="paragraph" w:customStyle="1" w:styleId="afff2">
    <w:name w:val="Заголовок таблицы"/>
    <w:basedOn w:val="aff4"/>
    <w:qFormat/>
    <w:rsid w:val="00E323A9"/>
    <w:pPr>
      <w:jc w:val="center"/>
    </w:pPr>
    <w:rPr>
      <w:b/>
      <w:bCs/>
    </w:rPr>
  </w:style>
  <w:style w:type="paragraph" w:customStyle="1" w:styleId="52">
    <w:name w:val="Название5"/>
    <w:basedOn w:val="a0"/>
    <w:next w:val="afff0"/>
    <w:qFormat/>
    <w:rsid w:val="00E323A9"/>
    <w:pPr>
      <w:suppressAutoHyphens/>
      <w:jc w:val="center"/>
    </w:pPr>
    <w:rPr>
      <w:b/>
      <w:bCs/>
      <w:sz w:val="24"/>
      <w:szCs w:val="24"/>
      <w:lang w:eastAsia="ar-SA"/>
    </w:rPr>
  </w:style>
  <w:style w:type="paragraph" w:customStyle="1" w:styleId="250">
    <w:name w:val="Основной текст с отступом 25"/>
    <w:basedOn w:val="a0"/>
    <w:qFormat/>
    <w:rsid w:val="00E323A9"/>
    <w:pPr>
      <w:suppressAutoHyphens/>
      <w:spacing w:after="120" w:line="480" w:lineRule="auto"/>
      <w:ind w:left="283"/>
    </w:pPr>
    <w:rPr>
      <w:lang w:eastAsia="ar-SA"/>
    </w:rPr>
  </w:style>
  <w:style w:type="character" w:styleId="afff3">
    <w:name w:val="Emphasis"/>
    <w:qFormat/>
    <w:rsid w:val="00E323A9"/>
    <w:rPr>
      <w:i/>
      <w:iCs/>
    </w:rPr>
  </w:style>
  <w:style w:type="paragraph" w:customStyle="1" w:styleId="37">
    <w:name w:val="Красная строка3"/>
    <w:basedOn w:val="a4"/>
    <w:qFormat/>
    <w:rsid w:val="00E323A9"/>
    <w:pPr>
      <w:suppressAutoHyphens/>
      <w:ind w:firstLine="283"/>
    </w:pPr>
    <w:rPr>
      <w:sz w:val="24"/>
      <w:lang w:eastAsia="ar-SA"/>
    </w:rPr>
  </w:style>
  <w:style w:type="paragraph" w:styleId="28">
    <w:name w:val="Body Text Indent 2"/>
    <w:basedOn w:val="a0"/>
    <w:link w:val="29"/>
    <w:rsid w:val="00E323A9"/>
    <w:pPr>
      <w:suppressAutoHyphens/>
      <w:spacing w:after="120" w:line="480" w:lineRule="auto"/>
      <w:ind w:left="283"/>
    </w:pPr>
    <w:rPr>
      <w:lang w:eastAsia="ar-SA"/>
    </w:rPr>
  </w:style>
  <w:style w:type="character" w:customStyle="1" w:styleId="29">
    <w:name w:val="Основной текст с отступом 2 Знак"/>
    <w:basedOn w:val="a1"/>
    <w:link w:val="28"/>
    <w:uiPriority w:val="99"/>
    <w:rsid w:val="00E323A9"/>
    <w:rPr>
      <w:rFonts w:ascii="Times New Roman" w:eastAsia="Times New Roman" w:hAnsi="Times New Roman" w:cs="Times New Roman"/>
      <w:sz w:val="20"/>
      <w:szCs w:val="20"/>
      <w:lang w:eastAsia="ar-SA"/>
    </w:rPr>
  </w:style>
  <w:style w:type="paragraph" w:customStyle="1" w:styleId="1d">
    <w:name w:val="Красная строка1"/>
    <w:basedOn w:val="a4"/>
    <w:qFormat/>
    <w:rsid w:val="00E323A9"/>
    <w:pPr>
      <w:suppressAutoHyphens/>
      <w:ind w:firstLine="283"/>
    </w:pPr>
    <w:rPr>
      <w:sz w:val="24"/>
      <w:lang w:eastAsia="ar-SA"/>
    </w:rPr>
  </w:style>
  <w:style w:type="paragraph" w:customStyle="1" w:styleId="Style3">
    <w:name w:val="Style3"/>
    <w:basedOn w:val="a0"/>
    <w:qFormat/>
    <w:rsid w:val="00E323A9"/>
    <w:pPr>
      <w:suppressAutoHyphens/>
      <w:spacing w:line="278" w:lineRule="exact"/>
      <w:ind w:firstLine="427"/>
      <w:jc w:val="both"/>
    </w:pPr>
    <w:rPr>
      <w:lang w:eastAsia="ar-SA"/>
    </w:rPr>
  </w:style>
  <w:style w:type="paragraph" w:customStyle="1" w:styleId="Style6">
    <w:name w:val="Style6"/>
    <w:basedOn w:val="a0"/>
    <w:qFormat/>
    <w:rsid w:val="00E323A9"/>
    <w:pPr>
      <w:suppressAutoHyphens/>
      <w:spacing w:line="278" w:lineRule="exact"/>
      <w:ind w:firstLine="816"/>
      <w:jc w:val="both"/>
    </w:pPr>
    <w:rPr>
      <w:lang w:eastAsia="ar-SA"/>
    </w:rPr>
  </w:style>
  <w:style w:type="paragraph" w:customStyle="1" w:styleId="Style7">
    <w:name w:val="Style7"/>
    <w:basedOn w:val="a0"/>
    <w:qFormat/>
    <w:rsid w:val="00E323A9"/>
    <w:pPr>
      <w:suppressAutoHyphens/>
      <w:spacing w:line="276" w:lineRule="exact"/>
      <w:ind w:firstLine="1387"/>
      <w:jc w:val="both"/>
    </w:pPr>
    <w:rPr>
      <w:lang w:eastAsia="ar-SA"/>
    </w:rPr>
  </w:style>
  <w:style w:type="paragraph" w:customStyle="1" w:styleId="Style2">
    <w:name w:val="Style2"/>
    <w:basedOn w:val="a0"/>
    <w:qFormat/>
    <w:rsid w:val="00E323A9"/>
    <w:pPr>
      <w:suppressAutoHyphens/>
      <w:spacing w:line="278" w:lineRule="exact"/>
      <w:ind w:firstLine="691"/>
      <w:jc w:val="both"/>
    </w:pPr>
    <w:rPr>
      <w:lang w:eastAsia="ar-SA"/>
    </w:rPr>
  </w:style>
  <w:style w:type="character" w:customStyle="1" w:styleId="FontStyle13">
    <w:name w:val="Font Style13"/>
    <w:rsid w:val="00E323A9"/>
    <w:rPr>
      <w:rFonts w:ascii="Times New Roman" w:hAnsi="Times New Roman" w:cs="Times New Roman" w:hint="default"/>
      <w:sz w:val="20"/>
      <w:szCs w:val="20"/>
    </w:rPr>
  </w:style>
  <w:style w:type="paragraph" w:customStyle="1" w:styleId="msonormalcxsplast">
    <w:name w:val="msonormalcxsplast"/>
    <w:basedOn w:val="a0"/>
    <w:qFormat/>
    <w:rsid w:val="00E323A9"/>
    <w:pPr>
      <w:spacing w:before="100" w:beforeAutospacing="1" w:after="100" w:afterAutospacing="1"/>
    </w:pPr>
    <w:rPr>
      <w:sz w:val="24"/>
      <w:szCs w:val="24"/>
    </w:rPr>
  </w:style>
  <w:style w:type="paragraph" w:customStyle="1" w:styleId="afff4">
    <w:name w:val="Знак"/>
    <w:basedOn w:val="a0"/>
    <w:uiPriority w:val="99"/>
    <w:qFormat/>
    <w:rsid w:val="00E323A9"/>
    <w:pPr>
      <w:spacing w:after="160" w:line="240" w:lineRule="exact"/>
    </w:pPr>
    <w:rPr>
      <w:rFonts w:ascii="Verdana" w:hAnsi="Verdana" w:cs="Verdana"/>
      <w:lang w:val="en-US" w:eastAsia="en-US"/>
    </w:rPr>
  </w:style>
  <w:style w:type="paragraph" w:customStyle="1" w:styleId="340">
    <w:name w:val="Основной текст с отступом 34"/>
    <w:basedOn w:val="a0"/>
    <w:qFormat/>
    <w:rsid w:val="00E323A9"/>
    <w:pPr>
      <w:suppressAutoHyphens/>
      <w:spacing w:after="120"/>
      <w:ind w:left="283"/>
    </w:pPr>
    <w:rPr>
      <w:sz w:val="16"/>
      <w:szCs w:val="16"/>
      <w:lang w:eastAsia="ar-SA"/>
    </w:rPr>
  </w:style>
  <w:style w:type="character" w:customStyle="1" w:styleId="2a">
    <w:name w:val="Знак Знак2"/>
    <w:rsid w:val="00E323A9"/>
    <w:rPr>
      <w:lang w:eastAsia="ar-SA"/>
    </w:rPr>
  </w:style>
  <w:style w:type="paragraph" w:customStyle="1" w:styleId="2b">
    <w:name w:val="Абзац списка2"/>
    <w:uiPriority w:val="99"/>
    <w:qFormat/>
    <w:rsid w:val="00E323A9"/>
    <w:pPr>
      <w:widowControl w:val="0"/>
      <w:suppressAutoHyphens/>
      <w:ind w:left="720"/>
    </w:pPr>
    <w:rPr>
      <w:rFonts w:ascii="Calibri" w:eastAsia="Arial Unicode MS" w:hAnsi="Calibri" w:cs="Calibri"/>
      <w:kern w:val="2"/>
      <w:lang w:eastAsia="ar-SA"/>
    </w:rPr>
  </w:style>
  <w:style w:type="paragraph" w:customStyle="1" w:styleId="msonormalbullet2gif">
    <w:name w:val="msonormalbullet2.gif"/>
    <w:basedOn w:val="a0"/>
    <w:uiPriority w:val="99"/>
    <w:qFormat/>
    <w:rsid w:val="00E323A9"/>
    <w:pPr>
      <w:spacing w:before="100" w:beforeAutospacing="1" w:after="100" w:afterAutospacing="1"/>
    </w:pPr>
    <w:rPr>
      <w:sz w:val="24"/>
      <w:szCs w:val="24"/>
    </w:rPr>
  </w:style>
  <w:style w:type="character" w:customStyle="1" w:styleId="apple-converted-space">
    <w:name w:val="apple-converted-space"/>
    <w:rsid w:val="00E323A9"/>
  </w:style>
  <w:style w:type="paragraph" w:customStyle="1" w:styleId="120">
    <w:name w:val="Обычный + 12 пт"/>
    <w:basedOn w:val="a0"/>
    <w:qFormat/>
    <w:rsid w:val="00E323A9"/>
    <w:pPr>
      <w:suppressAutoHyphens/>
      <w:ind w:firstLine="720"/>
      <w:jc w:val="both"/>
    </w:pPr>
    <w:rPr>
      <w:sz w:val="24"/>
      <w:szCs w:val="24"/>
      <w:lang w:eastAsia="ar-SA"/>
    </w:rPr>
  </w:style>
  <w:style w:type="paragraph" w:customStyle="1" w:styleId="font5">
    <w:name w:val="font5"/>
    <w:basedOn w:val="a0"/>
    <w:qFormat/>
    <w:rsid w:val="00E323A9"/>
    <w:pPr>
      <w:spacing w:before="100" w:beforeAutospacing="1" w:after="100" w:afterAutospacing="1"/>
    </w:pPr>
    <w:rPr>
      <w:rFonts w:ascii="Times New Roman CYR" w:hAnsi="Times New Roman CYR" w:cs="Times New Roman CYR"/>
      <w:sz w:val="28"/>
      <w:szCs w:val="28"/>
    </w:rPr>
  </w:style>
  <w:style w:type="paragraph" w:customStyle="1" w:styleId="font6">
    <w:name w:val="font6"/>
    <w:basedOn w:val="a0"/>
    <w:qFormat/>
    <w:rsid w:val="00E323A9"/>
    <w:pPr>
      <w:spacing w:before="100" w:beforeAutospacing="1" w:after="100" w:afterAutospacing="1"/>
    </w:pPr>
    <w:rPr>
      <w:rFonts w:ascii="Times New Roman CYR" w:hAnsi="Times New Roman CYR" w:cs="Times New Roman CYR"/>
      <w:sz w:val="28"/>
      <w:szCs w:val="28"/>
    </w:rPr>
  </w:style>
  <w:style w:type="paragraph" w:customStyle="1" w:styleId="font7">
    <w:name w:val="font7"/>
    <w:basedOn w:val="a0"/>
    <w:qFormat/>
    <w:rsid w:val="00E323A9"/>
    <w:pPr>
      <w:spacing w:before="100" w:beforeAutospacing="1" w:after="100" w:afterAutospacing="1"/>
    </w:pPr>
    <w:rPr>
      <w:rFonts w:ascii="Times New Roman CYR" w:hAnsi="Times New Roman CYR" w:cs="Times New Roman CYR"/>
      <w:sz w:val="28"/>
      <w:szCs w:val="28"/>
    </w:rPr>
  </w:style>
  <w:style w:type="paragraph" w:customStyle="1" w:styleId="xl66">
    <w:name w:val="xl66"/>
    <w:basedOn w:val="a0"/>
    <w:qFormat/>
    <w:rsid w:val="00E323A9"/>
    <w:pPr>
      <w:spacing w:before="100" w:beforeAutospacing="1" w:after="100" w:afterAutospacing="1"/>
    </w:pPr>
    <w:rPr>
      <w:rFonts w:ascii="Times New Roman CYR" w:hAnsi="Times New Roman CYR" w:cs="Times New Roman CYR"/>
      <w:sz w:val="24"/>
      <w:szCs w:val="24"/>
    </w:rPr>
  </w:style>
  <w:style w:type="paragraph" w:customStyle="1" w:styleId="xl67">
    <w:name w:val="xl67"/>
    <w:basedOn w:val="a0"/>
    <w:qFormat/>
    <w:rsid w:val="00E323A9"/>
    <w:pPr>
      <w:spacing w:before="100" w:beforeAutospacing="1" w:after="100" w:afterAutospacing="1"/>
    </w:pPr>
    <w:rPr>
      <w:rFonts w:ascii="Times New Roman CYR" w:hAnsi="Times New Roman CYR" w:cs="Times New Roman CYR"/>
      <w:color w:val="0000FF"/>
      <w:sz w:val="24"/>
      <w:szCs w:val="24"/>
    </w:rPr>
  </w:style>
  <w:style w:type="paragraph" w:customStyle="1" w:styleId="xl68">
    <w:name w:val="xl68"/>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69">
    <w:name w:val="xl69"/>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70">
    <w:name w:val="xl70"/>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71">
    <w:name w:val="xl71"/>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28"/>
      <w:szCs w:val="28"/>
    </w:rPr>
  </w:style>
  <w:style w:type="paragraph" w:customStyle="1" w:styleId="xl72">
    <w:name w:val="xl72"/>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73">
    <w:name w:val="xl73"/>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74">
    <w:name w:val="xl74"/>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75">
    <w:name w:val="xl75"/>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8"/>
      <w:szCs w:val="28"/>
    </w:rPr>
  </w:style>
  <w:style w:type="paragraph" w:customStyle="1" w:styleId="xl76">
    <w:name w:val="xl76"/>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28"/>
      <w:szCs w:val="28"/>
    </w:rPr>
  </w:style>
  <w:style w:type="paragraph" w:customStyle="1" w:styleId="xl77">
    <w:name w:val="xl77"/>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8"/>
      <w:szCs w:val="28"/>
    </w:rPr>
  </w:style>
  <w:style w:type="paragraph" w:customStyle="1" w:styleId="xl78">
    <w:name w:val="xl78"/>
    <w:basedOn w:val="a0"/>
    <w:qFormat/>
    <w:rsid w:val="00E323A9"/>
    <w:pPr>
      <w:pBdr>
        <w:top w:val="single" w:sz="4" w:space="0" w:color="auto"/>
        <w:left w:val="single" w:sz="4" w:space="8" w:color="auto"/>
        <w:bottom w:val="single" w:sz="4" w:space="0" w:color="auto"/>
        <w:right w:val="single" w:sz="4" w:space="0" w:color="auto"/>
      </w:pBdr>
      <w:shd w:val="clear" w:color="000000" w:fill="auto"/>
      <w:spacing w:before="100" w:beforeAutospacing="1" w:after="100" w:afterAutospacing="1"/>
      <w:ind w:firstLineChars="100" w:firstLine="100"/>
      <w:textAlignment w:val="center"/>
    </w:pPr>
    <w:rPr>
      <w:color w:val="000000"/>
      <w:sz w:val="28"/>
      <w:szCs w:val="28"/>
    </w:rPr>
  </w:style>
  <w:style w:type="paragraph" w:customStyle="1" w:styleId="xl79">
    <w:name w:val="xl79"/>
    <w:basedOn w:val="a0"/>
    <w:qFormat/>
    <w:rsid w:val="00E323A9"/>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color w:val="000000"/>
      <w:sz w:val="28"/>
      <w:szCs w:val="28"/>
    </w:rPr>
  </w:style>
  <w:style w:type="paragraph" w:customStyle="1" w:styleId="xl80">
    <w:name w:val="xl80"/>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28"/>
      <w:szCs w:val="28"/>
    </w:rPr>
  </w:style>
  <w:style w:type="paragraph" w:customStyle="1" w:styleId="xl81">
    <w:name w:val="xl81"/>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8"/>
      <w:szCs w:val="28"/>
    </w:rPr>
  </w:style>
  <w:style w:type="paragraph" w:customStyle="1" w:styleId="xl82">
    <w:name w:val="xl82"/>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83">
    <w:name w:val="xl83"/>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8"/>
      <w:szCs w:val="28"/>
    </w:rPr>
  </w:style>
  <w:style w:type="paragraph" w:customStyle="1" w:styleId="xl84">
    <w:name w:val="xl84"/>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8"/>
      <w:szCs w:val="28"/>
    </w:rPr>
  </w:style>
  <w:style w:type="paragraph" w:customStyle="1" w:styleId="xl85">
    <w:name w:val="xl85"/>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86">
    <w:name w:val="xl86"/>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0000FF"/>
      <w:sz w:val="28"/>
      <w:szCs w:val="28"/>
    </w:rPr>
  </w:style>
  <w:style w:type="paragraph" w:customStyle="1" w:styleId="xl87">
    <w:name w:val="xl87"/>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88">
    <w:name w:val="xl88"/>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89">
    <w:name w:val="xl89"/>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0">
    <w:name w:val="xl90"/>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1">
    <w:name w:val="xl91"/>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2">
    <w:name w:val="xl92"/>
    <w:basedOn w:val="a0"/>
    <w:qFormat/>
    <w:rsid w:val="00E323A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3">
    <w:name w:val="xl93"/>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94">
    <w:name w:val="xl94"/>
    <w:basedOn w:val="a0"/>
    <w:qFormat/>
    <w:rsid w:val="00E323A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5">
    <w:name w:val="xl95"/>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6">
    <w:name w:val="xl96"/>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97">
    <w:name w:val="xl97"/>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8">
    <w:name w:val="xl98"/>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9">
    <w:name w:val="xl99"/>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100">
    <w:name w:val="xl100"/>
    <w:basedOn w:val="a0"/>
    <w:qFormat/>
    <w:rsid w:val="00E323A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1">
    <w:name w:val="xl101"/>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2">
    <w:name w:val="xl102"/>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3">
    <w:name w:val="xl103"/>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4">
    <w:name w:val="xl104"/>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5">
    <w:name w:val="xl105"/>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6">
    <w:name w:val="xl106"/>
    <w:basedOn w:val="a0"/>
    <w:qFormat/>
    <w:rsid w:val="00E323A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7">
    <w:name w:val="xl107"/>
    <w:basedOn w:val="a0"/>
    <w:qFormat/>
    <w:rsid w:val="00E323A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8">
    <w:name w:val="xl108"/>
    <w:basedOn w:val="a0"/>
    <w:qFormat/>
    <w:rsid w:val="00E323A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9">
    <w:name w:val="xl109"/>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28"/>
      <w:szCs w:val="28"/>
    </w:rPr>
  </w:style>
  <w:style w:type="paragraph" w:customStyle="1" w:styleId="xl110">
    <w:name w:val="xl110"/>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1">
    <w:name w:val="xl111"/>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2">
    <w:name w:val="xl112"/>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3">
    <w:name w:val="xl113"/>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4">
    <w:name w:val="xl114"/>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5">
    <w:name w:val="xl115"/>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6">
    <w:name w:val="xl116"/>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7">
    <w:name w:val="xl117"/>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8">
    <w:name w:val="xl118"/>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9">
    <w:name w:val="xl119"/>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0">
    <w:name w:val="xl120"/>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121">
    <w:name w:val="xl121"/>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2">
    <w:name w:val="xl122"/>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3">
    <w:name w:val="xl123"/>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124">
    <w:name w:val="xl124"/>
    <w:basedOn w:val="a0"/>
    <w:qFormat/>
    <w:rsid w:val="00E323A9"/>
    <w:pPr>
      <w:pBdr>
        <w:top w:val="single" w:sz="4" w:space="0" w:color="auto"/>
        <w:left w:val="single" w:sz="4" w:space="0" w:color="auto"/>
        <w:bottom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5">
    <w:name w:val="xl125"/>
    <w:basedOn w:val="a0"/>
    <w:qFormat/>
    <w:rsid w:val="00E323A9"/>
    <w:pPr>
      <w:pBdr>
        <w:top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6">
    <w:name w:val="xl126"/>
    <w:basedOn w:val="a0"/>
    <w:qFormat/>
    <w:rsid w:val="00E323A9"/>
    <w:pPr>
      <w:pBdr>
        <w:top w:val="single" w:sz="4" w:space="0" w:color="auto"/>
        <w:left w:val="single" w:sz="4" w:space="0" w:color="auto"/>
        <w:bottom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7">
    <w:name w:val="xl127"/>
    <w:basedOn w:val="a0"/>
    <w:qFormat/>
    <w:rsid w:val="00E323A9"/>
    <w:pPr>
      <w:pBdr>
        <w:top w:val="single" w:sz="4" w:space="0" w:color="auto"/>
        <w:bottom w:val="single" w:sz="4" w:space="0" w:color="auto"/>
        <w:right w:val="single" w:sz="4" w:space="0" w:color="auto"/>
      </w:pBdr>
      <w:spacing w:before="100" w:beforeAutospacing="1" w:after="100" w:afterAutospacing="1"/>
      <w:textAlignment w:val="top"/>
    </w:pPr>
    <w:rPr>
      <w:sz w:val="28"/>
      <w:szCs w:val="28"/>
    </w:rPr>
  </w:style>
  <w:style w:type="character" w:customStyle="1" w:styleId="WW8Num6z3">
    <w:name w:val="WW8Num6z3"/>
    <w:rsid w:val="00E323A9"/>
    <w:rPr>
      <w:rFonts w:ascii="Symbol" w:hAnsi="Symbol"/>
    </w:rPr>
  </w:style>
  <w:style w:type="character" w:customStyle="1" w:styleId="WW8Num11z0">
    <w:name w:val="WW8Num11z0"/>
    <w:rsid w:val="00E323A9"/>
    <w:rPr>
      <w:rFonts w:ascii="Symbol" w:hAnsi="Symbol"/>
    </w:rPr>
  </w:style>
  <w:style w:type="character" w:customStyle="1" w:styleId="WW8Num11z1">
    <w:name w:val="WW8Num11z1"/>
    <w:rsid w:val="00E323A9"/>
    <w:rPr>
      <w:rFonts w:ascii="Courier New" w:hAnsi="Courier New" w:cs="Courier New"/>
    </w:rPr>
  </w:style>
  <w:style w:type="character" w:customStyle="1" w:styleId="WW8Num11z2">
    <w:name w:val="WW8Num11z2"/>
    <w:rsid w:val="00E323A9"/>
    <w:rPr>
      <w:rFonts w:ascii="Wingdings" w:hAnsi="Wingdings"/>
    </w:rPr>
  </w:style>
  <w:style w:type="paragraph" w:customStyle="1" w:styleId="1e">
    <w:name w:val="Название объекта1"/>
    <w:basedOn w:val="a0"/>
    <w:next w:val="a0"/>
    <w:qFormat/>
    <w:rsid w:val="00E323A9"/>
    <w:pPr>
      <w:widowControl w:val="0"/>
      <w:suppressAutoHyphens/>
    </w:pPr>
    <w:rPr>
      <w:rFonts w:eastAsia="Arial Unicode MS"/>
      <w:b/>
      <w:bCs/>
      <w:kern w:val="1"/>
      <w:lang w:eastAsia="ar-SA"/>
    </w:rPr>
  </w:style>
  <w:style w:type="paragraph" w:customStyle="1" w:styleId="xl25">
    <w:name w:val="xl25"/>
    <w:basedOn w:val="a0"/>
    <w:qFormat/>
    <w:rsid w:val="00E323A9"/>
    <w:pPr>
      <w:autoSpaceDE w:val="0"/>
      <w:spacing w:before="100" w:after="100"/>
    </w:pPr>
    <w:rPr>
      <w:sz w:val="24"/>
      <w:szCs w:val="24"/>
      <w:lang w:eastAsia="ar-SA"/>
    </w:rPr>
  </w:style>
  <w:style w:type="paragraph" w:customStyle="1" w:styleId="231">
    <w:name w:val="Основной текст с отступом 23"/>
    <w:basedOn w:val="a0"/>
    <w:qFormat/>
    <w:rsid w:val="00E323A9"/>
    <w:pPr>
      <w:widowControl w:val="0"/>
      <w:autoSpaceDE w:val="0"/>
      <w:spacing w:after="120" w:line="480" w:lineRule="auto"/>
      <w:ind w:left="283"/>
    </w:pPr>
    <w:rPr>
      <w:lang w:eastAsia="ar-SA"/>
    </w:rPr>
  </w:style>
  <w:style w:type="paragraph" w:customStyle="1" w:styleId="afff5">
    <w:name w:val="Содержимое врезки"/>
    <w:basedOn w:val="a4"/>
    <w:qFormat/>
    <w:rsid w:val="00E323A9"/>
    <w:pPr>
      <w:suppressAutoHyphens/>
    </w:pPr>
    <w:rPr>
      <w:sz w:val="24"/>
      <w:lang w:eastAsia="ar-SA"/>
    </w:rPr>
  </w:style>
  <w:style w:type="paragraph" w:customStyle="1" w:styleId="afff6">
    <w:name w:val="Иллюстрация"/>
    <w:basedOn w:val="a0"/>
    <w:qFormat/>
    <w:rsid w:val="00E323A9"/>
    <w:pPr>
      <w:widowControl w:val="0"/>
      <w:suppressLineNumbers/>
      <w:suppressAutoHyphens/>
      <w:spacing w:before="120" w:after="120"/>
    </w:pPr>
    <w:rPr>
      <w:rFonts w:ascii="Arial" w:eastAsia="Lucida Sans Unicode" w:hAnsi="Arial" w:cs="Tahoma"/>
      <w:i/>
      <w:iCs/>
      <w:kern w:val="1"/>
      <w:szCs w:val="24"/>
    </w:rPr>
  </w:style>
  <w:style w:type="paragraph" w:customStyle="1" w:styleId="1f">
    <w:name w:val="Текст1"/>
    <w:basedOn w:val="a0"/>
    <w:qFormat/>
    <w:rsid w:val="00E323A9"/>
    <w:pPr>
      <w:widowControl w:val="0"/>
      <w:suppressLineNumbers/>
      <w:suppressAutoHyphens/>
      <w:spacing w:before="120" w:after="120"/>
    </w:pPr>
    <w:rPr>
      <w:rFonts w:ascii="Arial" w:eastAsia="Lucida Sans Unicode" w:hAnsi="Arial" w:cs="Tahoma"/>
      <w:i/>
      <w:iCs/>
      <w:kern w:val="1"/>
      <w:szCs w:val="24"/>
    </w:rPr>
  </w:style>
  <w:style w:type="paragraph" w:customStyle="1" w:styleId="130">
    <w:name w:val="Обычный + 13 пт"/>
    <w:aliases w:val="Первая строка:  1,25 см,25 см + TimesNewRoman,Черный"/>
    <w:basedOn w:val="a0"/>
    <w:qFormat/>
    <w:rsid w:val="00E323A9"/>
    <w:pPr>
      <w:widowControl w:val="0"/>
      <w:autoSpaceDE w:val="0"/>
      <w:autoSpaceDN w:val="0"/>
      <w:snapToGrid w:val="0"/>
      <w:ind w:firstLine="708"/>
      <w:jc w:val="both"/>
    </w:pPr>
    <w:rPr>
      <w:sz w:val="26"/>
      <w:szCs w:val="24"/>
    </w:rPr>
  </w:style>
  <w:style w:type="paragraph" w:customStyle="1" w:styleId="1f0">
    <w:name w:val="Без интервала1"/>
    <w:link w:val="NoSpacingChar"/>
    <w:qFormat/>
    <w:rsid w:val="00E323A9"/>
    <w:pPr>
      <w:spacing w:after="0" w:line="240" w:lineRule="auto"/>
    </w:pPr>
    <w:rPr>
      <w:rFonts w:ascii="Times New Roman" w:eastAsia="Calibri" w:hAnsi="Times New Roman" w:cs="Times New Roman"/>
      <w:lang w:eastAsia="ru-RU"/>
    </w:rPr>
  </w:style>
  <w:style w:type="character" w:customStyle="1" w:styleId="NoSpacingChar">
    <w:name w:val="No Spacing Char"/>
    <w:link w:val="1f0"/>
    <w:locked/>
    <w:rsid w:val="00E323A9"/>
    <w:rPr>
      <w:rFonts w:ascii="Times New Roman" w:eastAsia="Calibri" w:hAnsi="Times New Roman" w:cs="Times New Roman"/>
      <w:lang w:eastAsia="ru-RU"/>
    </w:rPr>
  </w:style>
  <w:style w:type="paragraph" w:customStyle="1" w:styleId="xl65">
    <w:name w:val="xl65"/>
    <w:basedOn w:val="a0"/>
    <w:qFormat/>
    <w:rsid w:val="00E323A9"/>
    <w:pPr>
      <w:spacing w:before="100" w:beforeAutospacing="1" w:after="100" w:afterAutospacing="1"/>
    </w:pPr>
    <w:rPr>
      <w:sz w:val="24"/>
      <w:szCs w:val="24"/>
    </w:rPr>
  </w:style>
  <w:style w:type="paragraph" w:customStyle="1" w:styleId="xl128">
    <w:name w:val="xl128"/>
    <w:basedOn w:val="a0"/>
    <w:qFormat/>
    <w:rsid w:val="00E323A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29">
    <w:name w:val="xl129"/>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30">
    <w:name w:val="xl130"/>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31">
    <w:name w:val="xl131"/>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2">
    <w:name w:val="xl132"/>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33">
    <w:name w:val="xl133"/>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34">
    <w:name w:val="xl134"/>
    <w:basedOn w:val="a0"/>
    <w:qFormat/>
    <w:rsid w:val="00E323A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35">
    <w:name w:val="xl135"/>
    <w:basedOn w:val="a0"/>
    <w:qFormat/>
    <w:rsid w:val="00E323A9"/>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textAlignment w:val="center"/>
    </w:pPr>
    <w:rPr>
      <w:b/>
      <w:bCs/>
      <w:sz w:val="24"/>
      <w:szCs w:val="24"/>
    </w:rPr>
  </w:style>
  <w:style w:type="paragraph" w:customStyle="1" w:styleId="xl136">
    <w:name w:val="xl136"/>
    <w:basedOn w:val="a0"/>
    <w:qFormat/>
    <w:rsid w:val="00E323A9"/>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textAlignment w:val="center"/>
    </w:pPr>
    <w:rPr>
      <w:sz w:val="24"/>
      <w:szCs w:val="24"/>
    </w:rPr>
  </w:style>
  <w:style w:type="paragraph" w:customStyle="1" w:styleId="xl137">
    <w:name w:val="xl137"/>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38">
    <w:name w:val="xl138"/>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39">
    <w:name w:val="xl139"/>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40">
    <w:name w:val="xl140"/>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41">
    <w:name w:val="xl141"/>
    <w:basedOn w:val="a0"/>
    <w:qFormat/>
    <w:rsid w:val="00E323A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msonormalbullet1gif">
    <w:name w:val="msonormalbullet1.gif"/>
    <w:basedOn w:val="a0"/>
    <w:uiPriority w:val="99"/>
    <w:qFormat/>
    <w:rsid w:val="00E323A9"/>
    <w:pPr>
      <w:spacing w:before="100" w:beforeAutospacing="1" w:after="100" w:afterAutospacing="1"/>
    </w:pPr>
    <w:rPr>
      <w:sz w:val="24"/>
      <w:szCs w:val="24"/>
    </w:rPr>
  </w:style>
  <w:style w:type="paragraph" w:customStyle="1" w:styleId="38">
    <w:name w:val="Абзац списка3"/>
    <w:basedOn w:val="a0"/>
    <w:qFormat/>
    <w:rsid w:val="00E323A9"/>
    <w:pPr>
      <w:ind w:left="720"/>
    </w:pPr>
    <w:rPr>
      <w:rFonts w:eastAsia="Calibri"/>
    </w:rPr>
  </w:style>
  <w:style w:type="paragraph" w:customStyle="1" w:styleId="afff7">
    <w:name w:val="ЭЭГ"/>
    <w:basedOn w:val="a0"/>
    <w:qFormat/>
    <w:rsid w:val="00E323A9"/>
    <w:pPr>
      <w:spacing w:line="360" w:lineRule="auto"/>
      <w:ind w:firstLine="720"/>
      <w:jc w:val="both"/>
    </w:pPr>
    <w:rPr>
      <w:sz w:val="24"/>
      <w:szCs w:val="24"/>
    </w:rPr>
  </w:style>
  <w:style w:type="character" w:styleId="afff8">
    <w:name w:val="Strong"/>
    <w:basedOn w:val="a1"/>
    <w:qFormat/>
    <w:rsid w:val="00E323A9"/>
    <w:rPr>
      <w:b/>
      <w:bCs/>
    </w:rPr>
  </w:style>
  <w:style w:type="paragraph" w:styleId="afff9">
    <w:name w:val="Block Text"/>
    <w:basedOn w:val="a0"/>
    <w:uiPriority w:val="99"/>
    <w:rsid w:val="00E323A9"/>
    <w:pPr>
      <w:widowControl w:val="0"/>
      <w:shd w:val="clear" w:color="auto" w:fill="FFFFFF"/>
      <w:tabs>
        <w:tab w:val="left" w:pos="8266"/>
      </w:tabs>
      <w:autoSpaceDE w:val="0"/>
      <w:autoSpaceDN w:val="0"/>
      <w:adjustRightInd w:val="0"/>
      <w:spacing w:line="360" w:lineRule="auto"/>
      <w:ind w:left="374" w:right="29"/>
      <w:jc w:val="both"/>
    </w:pPr>
    <w:rPr>
      <w:color w:val="000000"/>
      <w:sz w:val="24"/>
      <w:szCs w:val="24"/>
    </w:rPr>
  </w:style>
  <w:style w:type="paragraph" w:customStyle="1" w:styleId="msonormalcxspmiddle">
    <w:name w:val="msonormalcxspmiddle"/>
    <w:basedOn w:val="a0"/>
    <w:uiPriority w:val="99"/>
    <w:qFormat/>
    <w:rsid w:val="00E323A9"/>
    <w:pPr>
      <w:spacing w:before="100" w:beforeAutospacing="1" w:after="100" w:afterAutospacing="1"/>
    </w:pPr>
    <w:rPr>
      <w:sz w:val="24"/>
      <w:szCs w:val="24"/>
    </w:rPr>
  </w:style>
  <w:style w:type="paragraph" w:customStyle="1" w:styleId="2c">
    <w:name w:val="Знак2"/>
    <w:basedOn w:val="a0"/>
    <w:uiPriority w:val="99"/>
    <w:qFormat/>
    <w:rsid w:val="00E323A9"/>
    <w:pPr>
      <w:spacing w:before="100" w:beforeAutospacing="1" w:after="100" w:afterAutospacing="1"/>
    </w:pPr>
    <w:rPr>
      <w:rFonts w:ascii="Tahoma" w:hAnsi="Tahoma" w:cs="Tahoma"/>
      <w:lang w:val="en-US" w:eastAsia="en-US"/>
    </w:rPr>
  </w:style>
  <w:style w:type="paragraph" w:customStyle="1" w:styleId="afffa">
    <w:name w:val="Обычный + По ширине"/>
    <w:aliases w:val="Первая строка:  0,95 см"/>
    <w:basedOn w:val="a0"/>
    <w:uiPriority w:val="99"/>
    <w:qFormat/>
    <w:rsid w:val="00E323A9"/>
    <w:pPr>
      <w:ind w:firstLine="540"/>
      <w:jc w:val="both"/>
    </w:pPr>
    <w:rPr>
      <w:sz w:val="24"/>
      <w:szCs w:val="24"/>
    </w:rPr>
  </w:style>
  <w:style w:type="paragraph" w:customStyle="1" w:styleId="1f1">
    <w:name w:val="Знак1 Знак Знак Знак"/>
    <w:basedOn w:val="a0"/>
    <w:uiPriority w:val="99"/>
    <w:qFormat/>
    <w:rsid w:val="00E323A9"/>
    <w:rPr>
      <w:rFonts w:ascii="Verdana" w:hAnsi="Verdana" w:cs="Verdana"/>
      <w:lang w:val="en-US" w:eastAsia="en-US"/>
    </w:rPr>
  </w:style>
  <w:style w:type="paragraph" w:customStyle="1" w:styleId="1f2">
    <w:name w:val="Знак1"/>
    <w:basedOn w:val="a0"/>
    <w:uiPriority w:val="99"/>
    <w:qFormat/>
    <w:rsid w:val="00E323A9"/>
    <w:pPr>
      <w:spacing w:before="100" w:beforeAutospacing="1" w:after="100" w:afterAutospacing="1"/>
    </w:pPr>
    <w:rPr>
      <w:rFonts w:ascii="Tahoma" w:hAnsi="Tahoma" w:cs="Tahoma"/>
      <w:lang w:val="en-US" w:eastAsia="en-US"/>
    </w:rPr>
  </w:style>
  <w:style w:type="character" w:customStyle="1" w:styleId="Heading1Char">
    <w:name w:val="Heading 1 Char"/>
    <w:basedOn w:val="a1"/>
    <w:locked/>
    <w:rsid w:val="00E323A9"/>
    <w:rPr>
      <w:rFonts w:ascii="Cambria" w:hAnsi="Cambria" w:cs="Cambria"/>
      <w:b/>
      <w:bCs/>
      <w:kern w:val="32"/>
      <w:sz w:val="32"/>
      <w:szCs w:val="32"/>
    </w:rPr>
  </w:style>
  <w:style w:type="character" w:customStyle="1" w:styleId="BodyTextChar">
    <w:name w:val="Body Text Char"/>
    <w:basedOn w:val="a1"/>
    <w:locked/>
    <w:rsid w:val="00E323A9"/>
    <w:rPr>
      <w:rFonts w:cs="Times New Roman"/>
      <w:b/>
      <w:bCs/>
      <w:sz w:val="24"/>
      <w:szCs w:val="24"/>
    </w:rPr>
  </w:style>
  <w:style w:type="character" w:customStyle="1" w:styleId="BodyTextIndentChar">
    <w:name w:val="Body Text Indent Char"/>
    <w:basedOn w:val="a1"/>
    <w:locked/>
    <w:rsid w:val="00E323A9"/>
    <w:rPr>
      <w:rFonts w:cs="Times New Roman"/>
      <w:sz w:val="24"/>
      <w:szCs w:val="24"/>
      <w:lang w:val="ru-RU" w:eastAsia="ru-RU"/>
    </w:rPr>
  </w:style>
  <w:style w:type="character" w:customStyle="1" w:styleId="BodyTextIndent3Char">
    <w:name w:val="Body Text Indent 3 Char"/>
    <w:basedOn w:val="a1"/>
    <w:locked/>
    <w:rsid w:val="00E323A9"/>
    <w:rPr>
      <w:rFonts w:cs="Times New Roman"/>
      <w:sz w:val="24"/>
      <w:szCs w:val="24"/>
    </w:rPr>
  </w:style>
  <w:style w:type="character" w:customStyle="1" w:styleId="BodyText2Char">
    <w:name w:val="Body Text 2 Char"/>
    <w:basedOn w:val="a1"/>
    <w:locked/>
    <w:rsid w:val="00E323A9"/>
    <w:rPr>
      <w:rFonts w:cs="Times New Roman"/>
      <w:sz w:val="24"/>
      <w:szCs w:val="24"/>
    </w:rPr>
  </w:style>
  <w:style w:type="character" w:customStyle="1" w:styleId="HeaderChar">
    <w:name w:val="Header Char"/>
    <w:basedOn w:val="a1"/>
    <w:locked/>
    <w:rsid w:val="00E323A9"/>
    <w:rPr>
      <w:rFonts w:cs="Times New Roman"/>
      <w:lang w:val="ru-RU" w:eastAsia="ru-RU"/>
    </w:rPr>
  </w:style>
  <w:style w:type="character" w:customStyle="1" w:styleId="FooterChar">
    <w:name w:val="Footer Char"/>
    <w:basedOn w:val="a1"/>
    <w:locked/>
    <w:rsid w:val="00E323A9"/>
    <w:rPr>
      <w:rFonts w:cs="Times New Roman"/>
      <w:sz w:val="24"/>
      <w:szCs w:val="24"/>
    </w:rPr>
  </w:style>
  <w:style w:type="paragraph" w:customStyle="1" w:styleId="212">
    <w:name w:val="Абзац списка21"/>
    <w:basedOn w:val="a0"/>
    <w:qFormat/>
    <w:rsid w:val="00E323A9"/>
    <w:pPr>
      <w:spacing w:after="200" w:line="276" w:lineRule="auto"/>
      <w:ind w:left="720"/>
    </w:pPr>
    <w:rPr>
      <w:rFonts w:ascii="Calibri" w:hAnsi="Calibri" w:cs="Calibri"/>
      <w:sz w:val="22"/>
      <w:szCs w:val="22"/>
      <w:lang w:eastAsia="en-US"/>
    </w:rPr>
  </w:style>
  <w:style w:type="table" w:styleId="1f3">
    <w:name w:val="Table Classic 1"/>
    <w:basedOn w:val="a2"/>
    <w:uiPriority w:val="99"/>
    <w:rsid w:val="00E323A9"/>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4">
    <w:name w:val="Стиль таблицы1"/>
    <w:uiPriority w:val="99"/>
    <w:rsid w:val="00E323A9"/>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serp-itemfrom">
    <w:name w:val="b-serp-item__from"/>
    <w:basedOn w:val="a1"/>
    <w:rsid w:val="00E323A9"/>
  </w:style>
  <w:style w:type="paragraph" w:customStyle="1" w:styleId="afffb">
    <w:name w:val="Знак Знак Знак Знак"/>
    <w:basedOn w:val="a0"/>
    <w:qFormat/>
    <w:rsid w:val="00E323A9"/>
    <w:rPr>
      <w:rFonts w:ascii="Verdana" w:hAnsi="Verdana" w:cs="Verdana"/>
      <w:lang w:val="en-US" w:eastAsia="en-US"/>
    </w:rPr>
  </w:style>
  <w:style w:type="paragraph" w:customStyle="1" w:styleId="42">
    <w:name w:val="Абзац списка4"/>
    <w:basedOn w:val="a0"/>
    <w:qFormat/>
    <w:rsid w:val="00E323A9"/>
    <w:pPr>
      <w:spacing w:after="200" w:line="276" w:lineRule="auto"/>
      <w:ind w:left="720"/>
    </w:pPr>
    <w:rPr>
      <w:rFonts w:ascii="Calibri" w:hAnsi="Calibri" w:cs="Calibri"/>
      <w:sz w:val="22"/>
      <w:szCs w:val="22"/>
      <w:lang w:eastAsia="en-US"/>
    </w:rPr>
  </w:style>
  <w:style w:type="paragraph" w:customStyle="1" w:styleId="43">
    <w:name w:val="Знак4"/>
    <w:basedOn w:val="a0"/>
    <w:qFormat/>
    <w:rsid w:val="00E323A9"/>
    <w:pPr>
      <w:spacing w:before="100" w:beforeAutospacing="1" w:after="100" w:afterAutospacing="1"/>
    </w:pPr>
    <w:rPr>
      <w:rFonts w:ascii="Tahoma" w:hAnsi="Tahoma"/>
      <w:lang w:val="en-US" w:eastAsia="en-US"/>
    </w:rPr>
  </w:style>
  <w:style w:type="paragraph" w:customStyle="1" w:styleId="39">
    <w:name w:val="Знак3"/>
    <w:basedOn w:val="a0"/>
    <w:qFormat/>
    <w:rsid w:val="00E323A9"/>
    <w:pPr>
      <w:spacing w:after="160" w:line="240" w:lineRule="exact"/>
    </w:pPr>
    <w:rPr>
      <w:rFonts w:ascii="Verdana" w:hAnsi="Verdana" w:cs="Verdana"/>
      <w:lang w:val="en-US" w:eastAsia="en-US"/>
    </w:rPr>
  </w:style>
  <w:style w:type="paragraph" w:customStyle="1" w:styleId="53">
    <w:name w:val="Абзац списка5"/>
    <w:qFormat/>
    <w:rsid w:val="00E323A9"/>
    <w:pPr>
      <w:widowControl w:val="0"/>
      <w:suppressAutoHyphens/>
      <w:ind w:left="720"/>
    </w:pPr>
    <w:rPr>
      <w:rFonts w:ascii="Calibri" w:eastAsia="Arial Unicode MS" w:hAnsi="Calibri" w:cs="Calibri"/>
      <w:kern w:val="2"/>
      <w:lang w:eastAsia="ar-SA"/>
    </w:rPr>
  </w:style>
  <w:style w:type="paragraph" w:customStyle="1" w:styleId="1f5">
    <w:name w:val="Обычный (веб)1"/>
    <w:basedOn w:val="a0"/>
    <w:qFormat/>
    <w:rsid w:val="00E323A9"/>
    <w:pPr>
      <w:widowControl w:val="0"/>
      <w:suppressAutoHyphens/>
    </w:pPr>
    <w:rPr>
      <w:rFonts w:eastAsia="Andale Sans UI"/>
      <w:kern w:val="1"/>
      <w:sz w:val="24"/>
      <w:szCs w:val="24"/>
    </w:rPr>
  </w:style>
  <w:style w:type="paragraph" w:customStyle="1" w:styleId="331">
    <w:name w:val="33"/>
    <w:basedOn w:val="a0"/>
    <w:qFormat/>
    <w:rsid w:val="00E323A9"/>
    <w:pPr>
      <w:spacing w:before="100" w:beforeAutospacing="1" w:after="100" w:afterAutospacing="1"/>
    </w:pPr>
    <w:rPr>
      <w:sz w:val="24"/>
      <w:szCs w:val="24"/>
    </w:rPr>
  </w:style>
  <w:style w:type="paragraph" w:customStyle="1" w:styleId="312">
    <w:name w:val="31"/>
    <w:basedOn w:val="a0"/>
    <w:qFormat/>
    <w:rsid w:val="00E323A9"/>
    <w:pPr>
      <w:spacing w:before="100" w:beforeAutospacing="1" w:after="100" w:afterAutospacing="1"/>
    </w:pPr>
    <w:rPr>
      <w:sz w:val="24"/>
      <w:szCs w:val="24"/>
    </w:rPr>
  </w:style>
  <w:style w:type="paragraph" w:customStyle="1" w:styleId="3100">
    <w:name w:val="310"/>
    <w:basedOn w:val="a0"/>
    <w:qFormat/>
    <w:rsid w:val="00E323A9"/>
    <w:pPr>
      <w:spacing w:before="100" w:beforeAutospacing="1" w:after="100" w:afterAutospacing="1"/>
    </w:pPr>
    <w:rPr>
      <w:sz w:val="24"/>
      <w:szCs w:val="24"/>
    </w:rPr>
  </w:style>
  <w:style w:type="paragraph" w:customStyle="1" w:styleId="afffc">
    <w:name w:val="Обычный (паспорт)"/>
    <w:basedOn w:val="a0"/>
    <w:qFormat/>
    <w:rsid w:val="00E323A9"/>
    <w:pPr>
      <w:spacing w:before="120"/>
      <w:jc w:val="both"/>
    </w:pPr>
    <w:rPr>
      <w:sz w:val="28"/>
      <w:szCs w:val="28"/>
    </w:rPr>
  </w:style>
  <w:style w:type="character" w:customStyle="1" w:styleId="af2">
    <w:name w:val="Абзац списка Знак"/>
    <w:link w:val="af1"/>
    <w:uiPriority w:val="34"/>
    <w:locked/>
    <w:rsid w:val="00E323A9"/>
    <w:rPr>
      <w:rFonts w:ascii="Calibri" w:eastAsia="Times New Roman" w:hAnsi="Calibri" w:cs="Times New Roman"/>
    </w:rPr>
  </w:style>
  <w:style w:type="character" w:customStyle="1" w:styleId="rvts9">
    <w:name w:val="rvts9"/>
    <w:rsid w:val="00E323A9"/>
    <w:rPr>
      <w:rFonts w:ascii="Times New Roman" w:hAnsi="Times New Roman" w:cs="Times New Roman" w:hint="default"/>
      <w:i/>
      <w:iCs/>
    </w:rPr>
  </w:style>
  <w:style w:type="character" w:customStyle="1" w:styleId="TextNPA">
    <w:name w:val="Text NPA"/>
    <w:rsid w:val="00E323A9"/>
    <w:rPr>
      <w:rFonts w:ascii="Courier New" w:hAnsi="Courier New"/>
    </w:rPr>
  </w:style>
  <w:style w:type="paragraph" w:customStyle="1" w:styleId="61">
    <w:name w:val="Абзац списка6"/>
    <w:basedOn w:val="a0"/>
    <w:qFormat/>
    <w:rsid w:val="00E323A9"/>
    <w:pPr>
      <w:suppressAutoHyphens/>
      <w:spacing w:line="276" w:lineRule="auto"/>
      <w:ind w:left="720"/>
    </w:pPr>
    <w:rPr>
      <w:rFonts w:ascii="Calibri" w:hAnsi="Calibri"/>
      <w:sz w:val="22"/>
      <w:szCs w:val="22"/>
      <w:lang w:eastAsia="ar-SA"/>
    </w:rPr>
  </w:style>
  <w:style w:type="paragraph" w:customStyle="1" w:styleId="xl64">
    <w:name w:val="xl64"/>
    <w:basedOn w:val="a0"/>
    <w:qFormat/>
    <w:rsid w:val="00E323A9"/>
    <w:pPr>
      <w:spacing w:before="100" w:beforeAutospacing="1" w:after="100" w:afterAutospacing="1"/>
    </w:pPr>
    <w:rPr>
      <w:rFonts w:ascii="Arial" w:hAnsi="Arial" w:cs="Arial"/>
    </w:rPr>
  </w:style>
  <w:style w:type="paragraph" w:customStyle="1" w:styleId="44">
    <w:name w:val="Обычный4"/>
    <w:basedOn w:val="a0"/>
    <w:qFormat/>
    <w:rsid w:val="00E323A9"/>
    <w:pPr>
      <w:suppressAutoHyphens/>
      <w:snapToGrid w:val="0"/>
      <w:spacing w:line="264" w:lineRule="auto"/>
      <w:ind w:firstLine="720"/>
      <w:jc w:val="both"/>
    </w:pPr>
    <w:rPr>
      <w:sz w:val="28"/>
      <w:szCs w:val="28"/>
      <w:lang w:eastAsia="ar-SA"/>
    </w:rPr>
  </w:style>
  <w:style w:type="paragraph" w:styleId="2d">
    <w:name w:val="Body Text First Indent 2"/>
    <w:basedOn w:val="a6"/>
    <w:link w:val="2e"/>
    <w:uiPriority w:val="99"/>
    <w:unhideWhenUsed/>
    <w:rsid w:val="00E323A9"/>
    <w:pPr>
      <w:spacing w:after="200" w:line="276" w:lineRule="auto"/>
      <w:ind w:left="360" w:firstLine="360"/>
      <w:jc w:val="left"/>
    </w:pPr>
    <w:rPr>
      <w:rFonts w:eastAsia="Times New Roman"/>
      <w:lang w:eastAsia="ru-RU"/>
    </w:rPr>
  </w:style>
  <w:style w:type="character" w:customStyle="1" w:styleId="2e">
    <w:name w:val="Красная строка 2 Знак"/>
    <w:basedOn w:val="a7"/>
    <w:link w:val="2d"/>
    <w:uiPriority w:val="99"/>
    <w:rsid w:val="00E323A9"/>
    <w:rPr>
      <w:rFonts w:ascii="Calibri" w:eastAsia="Times New Roman" w:hAnsi="Calibri" w:cs="Times New Roman"/>
      <w:lang w:eastAsia="ru-RU"/>
    </w:rPr>
  </w:style>
  <w:style w:type="paragraph" w:styleId="3a">
    <w:name w:val="Body Text 3"/>
    <w:basedOn w:val="a0"/>
    <w:link w:val="3b"/>
    <w:uiPriority w:val="99"/>
    <w:unhideWhenUsed/>
    <w:rsid w:val="00E323A9"/>
    <w:pPr>
      <w:spacing w:after="120" w:line="276" w:lineRule="auto"/>
    </w:pPr>
    <w:rPr>
      <w:rFonts w:ascii="Calibri" w:hAnsi="Calibri"/>
      <w:sz w:val="16"/>
      <w:szCs w:val="16"/>
    </w:rPr>
  </w:style>
  <w:style w:type="character" w:customStyle="1" w:styleId="3b">
    <w:name w:val="Основной текст 3 Знак"/>
    <w:basedOn w:val="a1"/>
    <w:link w:val="3a"/>
    <w:uiPriority w:val="99"/>
    <w:rsid w:val="00E323A9"/>
    <w:rPr>
      <w:rFonts w:ascii="Calibri" w:eastAsia="Times New Roman" w:hAnsi="Calibri" w:cs="Times New Roman"/>
      <w:sz w:val="16"/>
      <w:szCs w:val="16"/>
      <w:lang w:eastAsia="ru-RU"/>
    </w:rPr>
  </w:style>
  <w:style w:type="paragraph" w:customStyle="1" w:styleId="54">
    <w:name w:val="Обычный5"/>
    <w:basedOn w:val="a0"/>
    <w:rsid w:val="00E323A9"/>
    <w:pPr>
      <w:suppressAutoHyphens/>
      <w:snapToGrid w:val="0"/>
      <w:spacing w:line="264" w:lineRule="auto"/>
      <w:ind w:firstLine="720"/>
      <w:jc w:val="both"/>
    </w:pPr>
    <w:rPr>
      <w:sz w:val="28"/>
      <w:szCs w:val="28"/>
      <w:lang w:eastAsia="ar-SA"/>
    </w:rPr>
  </w:style>
  <w:style w:type="character" w:customStyle="1" w:styleId="213">
    <w:name w:val="Знак Знак21"/>
    <w:rsid w:val="00E323A9"/>
    <w:rPr>
      <w:rFonts w:ascii="Arial" w:hAnsi="Arial" w:cs="Arial"/>
      <w:b/>
      <w:bCs/>
      <w:sz w:val="26"/>
      <w:szCs w:val="26"/>
      <w:lang w:val="ru-RU" w:eastAsia="ar-SA" w:bidi="ar-SA"/>
    </w:rPr>
  </w:style>
  <w:style w:type="paragraph" w:customStyle="1" w:styleId="313">
    <w:name w:val="Абзац списка31"/>
    <w:basedOn w:val="a0"/>
    <w:qFormat/>
    <w:rsid w:val="00E323A9"/>
    <w:pPr>
      <w:spacing w:after="200" w:line="276" w:lineRule="auto"/>
      <w:ind w:left="720"/>
    </w:pPr>
    <w:rPr>
      <w:rFonts w:ascii="Calibri" w:hAnsi="Calibri" w:cs="Calibri"/>
      <w:sz w:val="22"/>
      <w:szCs w:val="22"/>
      <w:lang w:eastAsia="en-US"/>
    </w:rPr>
  </w:style>
  <w:style w:type="paragraph" w:customStyle="1" w:styleId="afffd">
    <w:name w:val="Нормальный (таблица)"/>
    <w:basedOn w:val="a0"/>
    <w:next w:val="a0"/>
    <w:uiPriority w:val="99"/>
    <w:qFormat/>
    <w:rsid w:val="00E323A9"/>
    <w:pPr>
      <w:autoSpaceDE w:val="0"/>
      <w:autoSpaceDN w:val="0"/>
      <w:adjustRightInd w:val="0"/>
      <w:jc w:val="both"/>
    </w:pPr>
    <w:rPr>
      <w:rFonts w:ascii="Arial" w:hAnsi="Arial" w:cs="Arial"/>
      <w:sz w:val="24"/>
      <w:szCs w:val="24"/>
    </w:rPr>
  </w:style>
  <w:style w:type="character" w:customStyle="1" w:styleId="afffe">
    <w:name w:val="Цветовое выделение"/>
    <w:uiPriority w:val="99"/>
    <w:rsid w:val="00E323A9"/>
    <w:rPr>
      <w:b/>
      <w:bCs/>
      <w:color w:val="26282F"/>
    </w:rPr>
  </w:style>
  <w:style w:type="paragraph" w:customStyle="1" w:styleId="55">
    <w:name w:val="Обычный5"/>
    <w:basedOn w:val="a0"/>
    <w:qFormat/>
    <w:rsid w:val="00E323A9"/>
    <w:pPr>
      <w:suppressAutoHyphens/>
      <w:snapToGrid w:val="0"/>
      <w:spacing w:line="264" w:lineRule="auto"/>
      <w:ind w:firstLine="720"/>
      <w:jc w:val="both"/>
    </w:pPr>
    <w:rPr>
      <w:sz w:val="28"/>
      <w:szCs w:val="28"/>
      <w:lang w:eastAsia="ar-SA"/>
    </w:rPr>
  </w:style>
  <w:style w:type="paragraph" w:customStyle="1" w:styleId="font8">
    <w:name w:val="font8"/>
    <w:basedOn w:val="a0"/>
    <w:qFormat/>
    <w:rsid w:val="00E323A9"/>
    <w:pPr>
      <w:spacing w:before="100" w:beforeAutospacing="1" w:after="100" w:afterAutospacing="1"/>
    </w:pPr>
    <w:rPr>
      <w:color w:val="000000"/>
      <w:sz w:val="19"/>
      <w:szCs w:val="19"/>
    </w:rPr>
  </w:style>
  <w:style w:type="paragraph" w:customStyle="1" w:styleId="62">
    <w:name w:val="Обычный6"/>
    <w:qFormat/>
    <w:rsid w:val="00785AEF"/>
    <w:pPr>
      <w:spacing w:after="0" w:line="240" w:lineRule="auto"/>
    </w:pPr>
    <w:rPr>
      <w:rFonts w:ascii="Times New Roman" w:eastAsia="Times New Roman" w:hAnsi="Times New Roman" w:cs="Times New Roman"/>
      <w:sz w:val="24"/>
      <w:szCs w:val="20"/>
      <w:lang w:eastAsia="ru-RU"/>
    </w:rPr>
  </w:style>
  <w:style w:type="paragraph" w:customStyle="1" w:styleId="121">
    <w:name w:val="Заголовок 12"/>
    <w:basedOn w:val="62"/>
    <w:next w:val="62"/>
    <w:qFormat/>
    <w:rsid w:val="00785AEF"/>
    <w:pPr>
      <w:keepNext/>
      <w:outlineLvl w:val="0"/>
    </w:pPr>
    <w:rPr>
      <w:b/>
      <w:sz w:val="20"/>
    </w:rPr>
  </w:style>
  <w:style w:type="paragraph" w:customStyle="1" w:styleId="224">
    <w:name w:val="Заголовок 22"/>
    <w:basedOn w:val="62"/>
    <w:next w:val="62"/>
    <w:qFormat/>
    <w:rsid w:val="00785AEF"/>
    <w:pPr>
      <w:keepNext/>
      <w:ind w:left="57"/>
      <w:outlineLvl w:val="1"/>
    </w:pPr>
    <w:rPr>
      <w:b/>
      <w:sz w:val="20"/>
    </w:rPr>
  </w:style>
  <w:style w:type="paragraph" w:customStyle="1" w:styleId="322">
    <w:name w:val="Заголовок 32"/>
    <w:basedOn w:val="62"/>
    <w:next w:val="62"/>
    <w:qFormat/>
    <w:rsid w:val="00785AEF"/>
    <w:pPr>
      <w:keepNext/>
      <w:jc w:val="right"/>
      <w:outlineLvl w:val="2"/>
    </w:pPr>
    <w:rPr>
      <w:b/>
      <w:sz w:val="16"/>
    </w:rPr>
  </w:style>
  <w:style w:type="paragraph" w:customStyle="1" w:styleId="71">
    <w:name w:val="Обычный7"/>
    <w:qFormat/>
    <w:rsid w:val="003B7FE8"/>
    <w:pPr>
      <w:spacing w:after="0" w:line="240" w:lineRule="auto"/>
    </w:pPr>
    <w:rPr>
      <w:rFonts w:ascii="Times New Roman" w:eastAsia="Times New Roman" w:hAnsi="Times New Roman" w:cs="Times New Roman"/>
      <w:sz w:val="24"/>
      <w:szCs w:val="20"/>
      <w:lang w:eastAsia="ru-RU"/>
    </w:rPr>
  </w:style>
  <w:style w:type="paragraph" w:customStyle="1" w:styleId="131">
    <w:name w:val="Заголовок 13"/>
    <w:basedOn w:val="71"/>
    <w:next w:val="71"/>
    <w:qFormat/>
    <w:rsid w:val="003B7FE8"/>
    <w:pPr>
      <w:keepNext/>
      <w:outlineLvl w:val="0"/>
    </w:pPr>
    <w:rPr>
      <w:b/>
      <w:sz w:val="20"/>
    </w:rPr>
  </w:style>
  <w:style w:type="paragraph" w:customStyle="1" w:styleId="232">
    <w:name w:val="Заголовок 23"/>
    <w:basedOn w:val="71"/>
    <w:next w:val="71"/>
    <w:qFormat/>
    <w:rsid w:val="003B7FE8"/>
    <w:pPr>
      <w:keepNext/>
      <w:ind w:left="57"/>
      <w:outlineLvl w:val="1"/>
    </w:pPr>
    <w:rPr>
      <w:b/>
      <w:sz w:val="20"/>
    </w:rPr>
  </w:style>
  <w:style w:type="paragraph" w:customStyle="1" w:styleId="332">
    <w:name w:val="Заголовок 33"/>
    <w:basedOn w:val="71"/>
    <w:next w:val="71"/>
    <w:qFormat/>
    <w:rsid w:val="003B7FE8"/>
    <w:pPr>
      <w:keepNext/>
      <w:jc w:val="right"/>
      <w:outlineLvl w:val="2"/>
    </w:pPr>
    <w:rPr>
      <w:b/>
      <w:sz w:val="16"/>
    </w:rPr>
  </w:style>
  <w:style w:type="paragraph" w:customStyle="1" w:styleId="2f">
    <w:name w:val="Заголовок2"/>
    <w:basedOn w:val="a0"/>
    <w:next w:val="a4"/>
    <w:qFormat/>
    <w:rsid w:val="0062099D"/>
    <w:pPr>
      <w:keepNext/>
      <w:suppressAutoHyphens/>
      <w:spacing w:before="240" w:after="120"/>
    </w:pPr>
    <w:rPr>
      <w:rFonts w:ascii="Arial" w:eastAsia="MS Mincho" w:hAnsi="Arial" w:cs="Tahoma"/>
      <w:sz w:val="28"/>
      <w:szCs w:val="28"/>
      <w:lang w:eastAsia="ar-SA"/>
    </w:rPr>
  </w:style>
  <w:style w:type="character" w:customStyle="1" w:styleId="extended-textshort">
    <w:name w:val="extended-text__short"/>
    <w:basedOn w:val="a1"/>
    <w:rsid w:val="0062099D"/>
  </w:style>
  <w:style w:type="character" w:customStyle="1" w:styleId="1f6">
    <w:name w:val="Основной текст с отступом Знак1"/>
    <w:basedOn w:val="a1"/>
    <w:uiPriority w:val="99"/>
    <w:semiHidden/>
    <w:rsid w:val="0062099D"/>
    <w:rPr>
      <w:rFonts w:ascii="Times New Roman" w:eastAsia="Times New Roman" w:hAnsi="Times New Roman" w:cs="Times New Roman"/>
      <w:sz w:val="20"/>
      <w:szCs w:val="20"/>
      <w:lang w:eastAsia="ru-RU"/>
    </w:rPr>
  </w:style>
  <w:style w:type="character" w:customStyle="1" w:styleId="1f7">
    <w:name w:val="Обычный (веб) Знак1"/>
    <w:aliases w:val="Обычный (веб) Знак Знак"/>
    <w:uiPriority w:val="34"/>
    <w:locked/>
    <w:rsid w:val="0062099D"/>
    <w:rPr>
      <w:rFonts w:ascii="Calibri" w:eastAsia="Times New Roman" w:hAnsi="Calibri" w:cs="Times New Roman"/>
      <w:lang w:eastAsia="ru-RU"/>
    </w:rPr>
  </w:style>
  <w:style w:type="character" w:customStyle="1" w:styleId="710">
    <w:name w:val="Заголовок 7 Знак1"/>
    <w:basedOn w:val="a1"/>
    <w:semiHidden/>
    <w:rsid w:val="0062099D"/>
    <w:rPr>
      <w:rFonts w:asciiTheme="majorHAnsi" w:eastAsiaTheme="majorEastAsia" w:hAnsiTheme="majorHAnsi" w:cstheme="majorBidi"/>
      <w:i/>
      <w:iCs/>
      <w:color w:val="404040" w:themeColor="text1" w:themeTint="BF"/>
      <w:lang w:eastAsia="ru-RU"/>
    </w:rPr>
  </w:style>
  <w:style w:type="character" w:customStyle="1" w:styleId="81">
    <w:name w:val="Заголовок 8 Знак1"/>
    <w:basedOn w:val="a1"/>
    <w:semiHidden/>
    <w:rsid w:val="0062099D"/>
    <w:rPr>
      <w:rFonts w:asciiTheme="majorHAnsi" w:eastAsiaTheme="majorEastAsia" w:hAnsiTheme="majorHAnsi" w:cstheme="majorBidi"/>
      <w:color w:val="404040" w:themeColor="text1" w:themeTint="BF"/>
      <w:lang w:eastAsia="ru-RU"/>
    </w:rPr>
  </w:style>
  <w:style w:type="character" w:customStyle="1" w:styleId="91">
    <w:name w:val="Заголовок 9 Знак1"/>
    <w:basedOn w:val="a1"/>
    <w:semiHidden/>
    <w:rsid w:val="0062099D"/>
    <w:rPr>
      <w:rFonts w:asciiTheme="majorHAnsi" w:eastAsiaTheme="majorEastAsia" w:hAnsiTheme="majorHAnsi" w:cstheme="majorBidi"/>
      <w:i/>
      <w:iCs/>
      <w:color w:val="404040" w:themeColor="text1" w:themeTint="BF"/>
      <w:lang w:eastAsia="ru-RU"/>
    </w:rPr>
  </w:style>
  <w:style w:type="character" w:customStyle="1" w:styleId="1f8">
    <w:name w:val="Текст выноски Знак1"/>
    <w:basedOn w:val="a1"/>
    <w:uiPriority w:val="99"/>
    <w:semiHidden/>
    <w:rsid w:val="0062099D"/>
    <w:rPr>
      <w:rFonts w:ascii="Tahoma" w:eastAsia="Times New Roman" w:hAnsi="Tahoma" w:cs="Tahoma"/>
      <w:sz w:val="16"/>
      <w:szCs w:val="16"/>
      <w:lang w:eastAsia="ru-RU"/>
    </w:rPr>
  </w:style>
  <w:style w:type="character" w:customStyle="1" w:styleId="1f9">
    <w:name w:val="Верхний колонтитул Знак1"/>
    <w:basedOn w:val="a1"/>
    <w:uiPriority w:val="99"/>
    <w:semiHidden/>
    <w:rsid w:val="0062099D"/>
    <w:rPr>
      <w:rFonts w:ascii="Times New Roman" w:eastAsia="Times New Roman" w:hAnsi="Times New Roman" w:cs="Times New Roman"/>
      <w:sz w:val="20"/>
      <w:szCs w:val="20"/>
      <w:lang w:eastAsia="ru-RU"/>
    </w:rPr>
  </w:style>
  <w:style w:type="character" w:customStyle="1" w:styleId="1fa">
    <w:name w:val="Нижний колонтитул Знак1"/>
    <w:basedOn w:val="a1"/>
    <w:uiPriority w:val="99"/>
    <w:semiHidden/>
    <w:rsid w:val="0062099D"/>
    <w:rPr>
      <w:rFonts w:ascii="Times New Roman" w:eastAsia="Times New Roman" w:hAnsi="Times New Roman" w:cs="Times New Roman"/>
      <w:sz w:val="20"/>
      <w:szCs w:val="20"/>
      <w:lang w:eastAsia="ru-RU"/>
    </w:rPr>
  </w:style>
  <w:style w:type="character" w:customStyle="1" w:styleId="214">
    <w:name w:val="Основной текст 2 Знак1"/>
    <w:basedOn w:val="a1"/>
    <w:semiHidden/>
    <w:rsid w:val="0062099D"/>
    <w:rPr>
      <w:rFonts w:ascii="Times New Roman" w:eastAsia="Times New Roman" w:hAnsi="Times New Roman" w:cs="Times New Roman"/>
      <w:sz w:val="20"/>
      <w:szCs w:val="20"/>
      <w:lang w:eastAsia="ru-RU"/>
    </w:rPr>
  </w:style>
  <w:style w:type="character" w:customStyle="1" w:styleId="1fb">
    <w:name w:val="Название Знак1"/>
    <w:basedOn w:val="a1"/>
    <w:rsid w:val="0062099D"/>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1fc">
    <w:name w:val="Текст сноски Знак1"/>
    <w:basedOn w:val="a1"/>
    <w:semiHidden/>
    <w:rsid w:val="0062099D"/>
    <w:rPr>
      <w:rFonts w:ascii="Times New Roman" w:eastAsia="Times New Roman" w:hAnsi="Times New Roman" w:cs="Times New Roman"/>
      <w:sz w:val="20"/>
      <w:szCs w:val="20"/>
      <w:lang w:eastAsia="ru-RU"/>
    </w:rPr>
  </w:style>
  <w:style w:type="character" w:customStyle="1" w:styleId="1fd">
    <w:name w:val="Схема документа Знак1"/>
    <w:basedOn w:val="a1"/>
    <w:uiPriority w:val="99"/>
    <w:semiHidden/>
    <w:rsid w:val="0062099D"/>
    <w:rPr>
      <w:rFonts w:ascii="Tahoma" w:eastAsia="Times New Roman" w:hAnsi="Tahoma" w:cs="Tahoma"/>
      <w:sz w:val="16"/>
      <w:szCs w:val="16"/>
      <w:lang w:eastAsia="ru-RU"/>
    </w:rPr>
  </w:style>
  <w:style w:type="character" w:customStyle="1" w:styleId="1fe">
    <w:name w:val="Заголовок записки Знак1"/>
    <w:basedOn w:val="a1"/>
    <w:semiHidden/>
    <w:rsid w:val="0062099D"/>
    <w:rPr>
      <w:rFonts w:ascii="Times New Roman" w:eastAsia="Times New Roman" w:hAnsi="Times New Roman" w:cs="Times New Roman"/>
      <w:sz w:val="20"/>
      <w:szCs w:val="20"/>
      <w:lang w:eastAsia="ru-RU"/>
    </w:rPr>
  </w:style>
  <w:style w:type="character" w:customStyle="1" w:styleId="314">
    <w:name w:val="Основной текст с отступом 3 Знак1"/>
    <w:basedOn w:val="a1"/>
    <w:uiPriority w:val="99"/>
    <w:semiHidden/>
    <w:rsid w:val="0062099D"/>
    <w:rPr>
      <w:rFonts w:ascii="Times New Roman" w:eastAsia="Times New Roman" w:hAnsi="Times New Roman" w:cs="Times New Roman"/>
      <w:sz w:val="16"/>
      <w:szCs w:val="16"/>
      <w:lang w:eastAsia="ru-RU"/>
    </w:rPr>
  </w:style>
  <w:style w:type="character" w:customStyle="1" w:styleId="215">
    <w:name w:val="Основной текст с отступом 2 Знак1"/>
    <w:basedOn w:val="a1"/>
    <w:semiHidden/>
    <w:rsid w:val="0062099D"/>
    <w:rPr>
      <w:rFonts w:ascii="Times New Roman" w:eastAsia="Times New Roman" w:hAnsi="Times New Roman" w:cs="Times New Roman"/>
      <w:sz w:val="20"/>
      <w:szCs w:val="20"/>
      <w:lang w:eastAsia="ru-RU"/>
    </w:rPr>
  </w:style>
  <w:style w:type="character" w:customStyle="1" w:styleId="216">
    <w:name w:val="Красная строка 2 Знак1"/>
    <w:basedOn w:val="1f6"/>
    <w:uiPriority w:val="99"/>
    <w:semiHidden/>
    <w:rsid w:val="0062099D"/>
    <w:rPr>
      <w:rFonts w:ascii="Times New Roman" w:eastAsia="Times New Roman" w:hAnsi="Times New Roman" w:cs="Times New Roman"/>
      <w:sz w:val="20"/>
      <w:szCs w:val="20"/>
      <w:lang w:eastAsia="ru-RU"/>
    </w:rPr>
  </w:style>
  <w:style w:type="character" w:customStyle="1" w:styleId="315">
    <w:name w:val="Основной текст 3 Знак1"/>
    <w:basedOn w:val="a1"/>
    <w:uiPriority w:val="99"/>
    <w:semiHidden/>
    <w:rsid w:val="0062099D"/>
    <w:rPr>
      <w:rFonts w:ascii="Times New Roman" w:eastAsia="Times New Roman" w:hAnsi="Times New Roman" w:cs="Times New Roman"/>
      <w:sz w:val="16"/>
      <w:szCs w:val="16"/>
      <w:lang w:eastAsia="ru-RU"/>
    </w:rPr>
  </w:style>
  <w:style w:type="character" w:customStyle="1" w:styleId="ConsPlusNormal0">
    <w:name w:val="ConsPlusNormal Знак"/>
    <w:link w:val="ConsPlusNormal"/>
    <w:locked/>
    <w:rsid w:val="0062099D"/>
    <w:rPr>
      <w:rFonts w:ascii="Arial" w:eastAsia="Times New Roman" w:hAnsi="Arial" w:cs="Arial"/>
      <w:sz w:val="20"/>
      <w:szCs w:val="20"/>
      <w:lang w:eastAsia="ru-RU"/>
    </w:rPr>
  </w:style>
  <w:style w:type="paragraph" w:customStyle="1" w:styleId="82">
    <w:name w:val="Обычный8"/>
    <w:basedOn w:val="a0"/>
    <w:qFormat/>
    <w:rsid w:val="003729B6"/>
    <w:pPr>
      <w:suppressAutoHyphens/>
      <w:snapToGrid w:val="0"/>
      <w:spacing w:line="264" w:lineRule="auto"/>
      <w:ind w:firstLine="720"/>
      <w:jc w:val="both"/>
    </w:pPr>
    <w:rPr>
      <w:sz w:val="28"/>
      <w:szCs w:val="28"/>
      <w:lang w:eastAsia="ar-SA"/>
    </w:rPr>
  </w:style>
  <w:style w:type="paragraph" w:customStyle="1" w:styleId="affff">
    <w:name w:val="Заголовок"/>
    <w:basedOn w:val="a0"/>
    <w:next w:val="a4"/>
    <w:rsid w:val="00554AB5"/>
    <w:pPr>
      <w:keepNext/>
      <w:suppressAutoHyphens/>
      <w:spacing w:before="240" w:after="120"/>
    </w:pPr>
    <w:rPr>
      <w:rFonts w:ascii="Arial" w:eastAsia="MS Mincho" w:hAnsi="Arial" w:cs="Tahoma"/>
      <w:sz w:val="28"/>
      <w:szCs w:val="28"/>
      <w:lang w:eastAsia="ar-SA"/>
    </w:rPr>
  </w:style>
  <w:style w:type="paragraph" w:customStyle="1" w:styleId="92">
    <w:name w:val="Обычный9"/>
    <w:basedOn w:val="a0"/>
    <w:rsid w:val="00554AB5"/>
    <w:pPr>
      <w:suppressAutoHyphens/>
      <w:snapToGrid w:val="0"/>
      <w:spacing w:line="264" w:lineRule="auto"/>
      <w:ind w:firstLine="720"/>
      <w:jc w:val="both"/>
    </w:pPr>
    <w:rPr>
      <w:sz w:val="28"/>
      <w:szCs w:val="28"/>
      <w:lang w:eastAsia="ar-SA"/>
    </w:rPr>
  </w:style>
  <w:style w:type="character" w:customStyle="1" w:styleId="highlightsearch">
    <w:name w:val="highlightsearch"/>
    <w:basedOn w:val="a1"/>
    <w:rsid w:val="00554AB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27229350">
      <w:bodyDiv w:val="1"/>
      <w:marLeft w:val="0"/>
      <w:marRight w:val="0"/>
      <w:marTop w:val="0"/>
      <w:marBottom w:val="0"/>
      <w:divBdr>
        <w:top w:val="none" w:sz="0" w:space="0" w:color="auto"/>
        <w:left w:val="none" w:sz="0" w:space="0" w:color="auto"/>
        <w:bottom w:val="none" w:sz="0" w:space="0" w:color="auto"/>
        <w:right w:val="none" w:sz="0" w:space="0" w:color="auto"/>
      </w:divBdr>
    </w:div>
    <w:div w:id="551967190">
      <w:bodyDiv w:val="1"/>
      <w:marLeft w:val="0"/>
      <w:marRight w:val="0"/>
      <w:marTop w:val="0"/>
      <w:marBottom w:val="0"/>
      <w:divBdr>
        <w:top w:val="none" w:sz="0" w:space="0" w:color="auto"/>
        <w:left w:val="none" w:sz="0" w:space="0" w:color="auto"/>
        <w:bottom w:val="none" w:sz="0" w:space="0" w:color="auto"/>
        <w:right w:val="none" w:sz="0" w:space="0" w:color="auto"/>
      </w:divBdr>
    </w:div>
    <w:div w:id="668022497">
      <w:bodyDiv w:val="1"/>
      <w:marLeft w:val="0"/>
      <w:marRight w:val="0"/>
      <w:marTop w:val="0"/>
      <w:marBottom w:val="0"/>
      <w:divBdr>
        <w:top w:val="none" w:sz="0" w:space="0" w:color="auto"/>
        <w:left w:val="none" w:sz="0" w:space="0" w:color="auto"/>
        <w:bottom w:val="none" w:sz="0" w:space="0" w:color="auto"/>
        <w:right w:val="none" w:sz="0" w:space="0" w:color="auto"/>
      </w:divBdr>
    </w:div>
    <w:div w:id="791752663">
      <w:bodyDiv w:val="1"/>
      <w:marLeft w:val="0"/>
      <w:marRight w:val="0"/>
      <w:marTop w:val="0"/>
      <w:marBottom w:val="0"/>
      <w:divBdr>
        <w:top w:val="none" w:sz="0" w:space="0" w:color="auto"/>
        <w:left w:val="none" w:sz="0" w:space="0" w:color="auto"/>
        <w:bottom w:val="none" w:sz="0" w:space="0" w:color="auto"/>
        <w:right w:val="none" w:sz="0" w:space="0" w:color="auto"/>
      </w:divBdr>
    </w:div>
    <w:div w:id="1038041553">
      <w:bodyDiv w:val="1"/>
      <w:marLeft w:val="0"/>
      <w:marRight w:val="0"/>
      <w:marTop w:val="0"/>
      <w:marBottom w:val="0"/>
      <w:divBdr>
        <w:top w:val="none" w:sz="0" w:space="0" w:color="auto"/>
        <w:left w:val="none" w:sz="0" w:space="0" w:color="auto"/>
        <w:bottom w:val="none" w:sz="0" w:space="0" w:color="auto"/>
        <w:right w:val="none" w:sz="0" w:space="0" w:color="auto"/>
      </w:divBdr>
    </w:div>
    <w:div w:id="1285621787">
      <w:bodyDiv w:val="1"/>
      <w:marLeft w:val="0"/>
      <w:marRight w:val="0"/>
      <w:marTop w:val="0"/>
      <w:marBottom w:val="0"/>
      <w:divBdr>
        <w:top w:val="none" w:sz="0" w:space="0" w:color="auto"/>
        <w:left w:val="none" w:sz="0" w:space="0" w:color="auto"/>
        <w:bottom w:val="none" w:sz="0" w:space="0" w:color="auto"/>
        <w:right w:val="none" w:sz="0" w:space="0" w:color="auto"/>
      </w:divBdr>
    </w:div>
    <w:div w:id="1369650067">
      <w:bodyDiv w:val="1"/>
      <w:marLeft w:val="0"/>
      <w:marRight w:val="0"/>
      <w:marTop w:val="0"/>
      <w:marBottom w:val="0"/>
      <w:divBdr>
        <w:top w:val="none" w:sz="0" w:space="0" w:color="auto"/>
        <w:left w:val="none" w:sz="0" w:space="0" w:color="auto"/>
        <w:bottom w:val="none" w:sz="0" w:space="0" w:color="auto"/>
        <w:right w:val="none" w:sz="0" w:space="0" w:color="auto"/>
      </w:divBdr>
    </w:div>
    <w:div w:id="1395156739">
      <w:bodyDiv w:val="1"/>
      <w:marLeft w:val="0"/>
      <w:marRight w:val="0"/>
      <w:marTop w:val="0"/>
      <w:marBottom w:val="0"/>
      <w:divBdr>
        <w:top w:val="none" w:sz="0" w:space="0" w:color="auto"/>
        <w:left w:val="none" w:sz="0" w:space="0" w:color="auto"/>
        <w:bottom w:val="none" w:sz="0" w:space="0" w:color="auto"/>
        <w:right w:val="none" w:sz="0" w:space="0" w:color="auto"/>
      </w:divBdr>
    </w:div>
    <w:div w:id="1519930881">
      <w:bodyDiv w:val="1"/>
      <w:marLeft w:val="0"/>
      <w:marRight w:val="0"/>
      <w:marTop w:val="0"/>
      <w:marBottom w:val="0"/>
      <w:divBdr>
        <w:top w:val="none" w:sz="0" w:space="0" w:color="auto"/>
        <w:left w:val="none" w:sz="0" w:space="0" w:color="auto"/>
        <w:bottom w:val="none" w:sz="0" w:space="0" w:color="auto"/>
        <w:right w:val="none" w:sz="0" w:space="0" w:color="auto"/>
      </w:divBdr>
    </w:div>
    <w:div w:id="1759908891">
      <w:bodyDiv w:val="1"/>
      <w:marLeft w:val="0"/>
      <w:marRight w:val="0"/>
      <w:marTop w:val="0"/>
      <w:marBottom w:val="0"/>
      <w:divBdr>
        <w:top w:val="none" w:sz="0" w:space="0" w:color="auto"/>
        <w:left w:val="none" w:sz="0" w:space="0" w:color="auto"/>
        <w:bottom w:val="none" w:sz="0" w:space="0" w:color="auto"/>
        <w:right w:val="none" w:sz="0" w:space="0" w:color="auto"/>
      </w:divBdr>
    </w:div>
    <w:div w:id="1997302761">
      <w:bodyDiv w:val="1"/>
      <w:marLeft w:val="0"/>
      <w:marRight w:val="0"/>
      <w:marTop w:val="0"/>
      <w:marBottom w:val="0"/>
      <w:divBdr>
        <w:top w:val="none" w:sz="0" w:space="0" w:color="auto"/>
        <w:left w:val="none" w:sz="0" w:space="0" w:color="auto"/>
        <w:bottom w:val="none" w:sz="0" w:space="0" w:color="auto"/>
        <w:right w:val="none" w:sz="0" w:space="0" w:color="auto"/>
      </w:divBdr>
    </w:div>
    <w:div w:id="2113236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______Microsoft_Office_PowerPoint3.sldx"/><Relationship Id="rId18" Type="http://schemas.openxmlformats.org/officeDocument/2006/relationships/image" Target="media/image7.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chart" Target="charts/chart2.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______Microsoft_Office_PowerPoint2.sldx"/><Relationship Id="rId24" Type="http://schemas.openxmlformats.org/officeDocument/2006/relationships/image" Target="media/image12.pn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package" Target="embeddings/______Microsoft_Office_PowerPoint4.sldx"/><Relationship Id="rId23" Type="http://schemas.openxmlformats.org/officeDocument/2006/relationships/image" Target="media/image11.png"/><Relationship Id="rId28" Type="http://schemas.openxmlformats.org/officeDocument/2006/relationships/package" Target="embeddings/______Microsoft_Office_PowerPoint5.sldx"/><Relationship Id="rId10" Type="http://schemas.openxmlformats.org/officeDocument/2006/relationships/image" Target="media/image2.emf"/><Relationship Id="rId19" Type="http://schemas.openxmlformats.org/officeDocument/2006/relationships/chart" Target="charts/chart1.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______Microsoft_Office_PowerPoint1.sldx"/><Relationship Id="rId14" Type="http://schemas.openxmlformats.org/officeDocument/2006/relationships/image" Target="media/image4.emf"/><Relationship Id="rId22" Type="http://schemas.openxmlformats.org/officeDocument/2006/relationships/footer" Target="footer1.xml"/><Relationship Id="rId27" Type="http://schemas.openxmlformats.org/officeDocument/2006/relationships/image" Target="media/image15.emf"/><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172.16.0.199\Depfin\&#1043;&#1091;&#1097;&#1080;&#1085;&#1072;\&#1041;&#1102;&#1076;&#1078;&#1077;&#1090;%202019%20-%202021\&#1073;&#1102;&#1076;&#1078;&#1077;&#1090;%20&#1076;&#1083;&#1103;%20&#1075;&#1088;&#1072;&#1078;&#1076;&#1072;&#108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172.16.0.199\Depfin\&#1043;&#1091;&#1097;&#1080;&#1085;&#1072;\&#1041;&#1102;&#1076;&#1078;&#1077;&#1090;%202019%20-%202021\&#1073;&#1102;&#1076;&#1078;&#1077;&#1090;%20&#1076;&#1083;&#1103;%20&#1075;&#1088;&#1072;&#1078;&#1076;&#1072;&#1085;.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172.16.0.199\Depfin\&#1050;&#1080;&#1086;&#1089;&#1086;&#1074;&#1072;\&#1073;&#1102;&#1076;&#1078;&#1077;&#1090;%202018\&#1088;&#1072;&#1089;&#1095;&#1077;&#1090;&#109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18"/>
  <c:chart>
    <c:autoTitleDeleted val="1"/>
    <c:view3D>
      <c:rotX val="40"/>
      <c:rotY val="50"/>
      <c:depthPercent val="100"/>
      <c:rAngAx val="1"/>
    </c:view3D>
    <c:plotArea>
      <c:layout>
        <c:manualLayout>
          <c:layoutTarget val="inner"/>
          <c:xMode val="edge"/>
          <c:yMode val="edge"/>
          <c:x val="6.0076562792715484E-2"/>
          <c:y val="1.6120398319378539E-2"/>
          <c:w val="0.56224914676335613"/>
          <c:h val="0.90220880883542454"/>
        </c:manualLayout>
      </c:layout>
      <c:bar3DChart>
        <c:barDir val="bar"/>
        <c:grouping val="percentStacked"/>
        <c:ser>
          <c:idx val="0"/>
          <c:order val="0"/>
          <c:tx>
            <c:strRef>
              <c:f>'Лист2 (2)'!$A$3:$A$5</c:f>
              <c:strCache>
                <c:ptCount val="1"/>
                <c:pt idx="0">
                  <c:v>Задача 1 "Поддержка частных инвестиций в жилищно - коммунальный комплекс и обеспечение безубыточной деятельности организаций коммунального комплекса, осуществляющих регулируемую деятельность в сфере теплоснабжения, водоснабжения, водоотведения, повышение </c:v>
                </c:pt>
              </c:strCache>
            </c:strRef>
          </c:tx>
          <c:spPr>
            <a:solidFill>
              <a:schemeClr val="accent5">
                <a:lumMod val="40000"/>
                <a:lumOff val="60000"/>
              </a:schemeClr>
            </a:solidFill>
            <a:ln>
              <a:noFill/>
            </a:ln>
            <a:scene3d>
              <a:camera prst="orthographicFront"/>
              <a:lightRig rig="threePt" dir="t"/>
            </a:scene3d>
            <a:sp3d>
              <a:bevelT w="635000" h="63500"/>
              <a:bevelB w="635000" h="63500"/>
            </a:sp3d>
          </c:spPr>
          <c:dLbls>
            <c:dLbl>
              <c:idx val="1"/>
              <c:layout>
                <c:manualLayout>
                  <c:x val="0"/>
                  <c:y val="0"/>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9E45-42D9-8B5F-BB9FA4D41B7A}"/>
                </c:ext>
              </c:extLst>
            </c:dLbl>
            <c:numFmt formatCode="0.0%" sourceLinked="0"/>
            <c:spPr>
              <a:noFill/>
              <a:ln>
                <a:noFill/>
              </a:ln>
              <a:effectLst/>
            </c:spPr>
            <c:txPr>
              <a:bodyPr/>
              <a:lstStyle/>
              <a:p>
                <a:pPr>
                  <a:defRPr sz="1200" b="1"/>
                </a:pPr>
                <a:endParaRPr lang="ru-RU"/>
              </a:p>
            </c:txPr>
            <c:showVal val="1"/>
            <c:extLst xmlns:c16r2="http://schemas.microsoft.com/office/drawing/2015/06/chart">
              <c:ext xmlns:c15="http://schemas.microsoft.com/office/drawing/2012/chart" uri="{CE6537A1-D6FC-4f65-9D91-7224C49458BB}">
                <c15:layout/>
                <c15:showLeaderLines val="0"/>
              </c:ext>
            </c:extLst>
          </c:dLbls>
          <c:cat>
            <c:strRef>
              <c:f>'Лист2 (2)'!$B$2:$D$2</c:f>
              <c:strCache>
                <c:ptCount val="3"/>
                <c:pt idx="0">
                  <c:v>2019 год</c:v>
                </c:pt>
                <c:pt idx="1">
                  <c:v>2020 год</c:v>
                </c:pt>
                <c:pt idx="2">
                  <c:v>2021 год</c:v>
                </c:pt>
              </c:strCache>
            </c:strRef>
          </c:cat>
          <c:val>
            <c:numRef>
              <c:f>'Лист2 (2)'!$B$3:$D$3</c:f>
              <c:numCache>
                <c:formatCode>0.0%</c:formatCode>
                <c:ptCount val="3"/>
                <c:pt idx="0">
                  <c:v>0.97782985371965125</c:v>
                </c:pt>
                <c:pt idx="1">
                  <c:v>0.97546912380382567</c:v>
                </c:pt>
                <c:pt idx="2">
                  <c:v>0.96688943594315091</c:v>
                </c:pt>
              </c:numCache>
            </c:numRef>
          </c:val>
          <c:extLst xmlns:c16r2="http://schemas.microsoft.com/office/drawing/2015/06/chart">
            <c:ext xmlns:c16="http://schemas.microsoft.com/office/drawing/2014/chart" uri="{C3380CC4-5D6E-409C-BE32-E72D297353CC}">
              <c16:uniqueId val="{00000001-9E45-42D9-8B5F-BB9FA4D41B7A}"/>
            </c:ext>
          </c:extLst>
        </c:ser>
        <c:ser>
          <c:idx val="1"/>
          <c:order val="1"/>
          <c:tx>
            <c:strRef>
              <c:f>'Лист2 (2)'!$A$4</c:f>
              <c:strCache>
                <c:ptCount val="1"/>
                <c:pt idx="0">
                  <c:v>Задача 2 "Содействие своевременному проведению ремонта жилищного фонда"</c:v>
                </c:pt>
              </c:strCache>
            </c:strRef>
          </c:tx>
          <c:spPr>
            <a:solidFill>
              <a:schemeClr val="accent6">
                <a:lumMod val="40000"/>
                <a:lumOff val="60000"/>
              </a:schemeClr>
            </a:solidFill>
            <a:scene3d>
              <a:camera prst="orthographicFront"/>
              <a:lightRig rig="threePt" dir="t"/>
            </a:scene3d>
            <a:sp3d>
              <a:bevelT w="635000" h="63500"/>
              <a:bevelB w="635000" h="63500"/>
            </a:sp3d>
          </c:spPr>
          <c:dLbls>
            <c:dLbl>
              <c:idx val="0"/>
              <c:layout>
                <c:manualLayout>
                  <c:x val="1.5957220803684861E-3"/>
                  <c:y val="-5.2933909577092333E-3"/>
                </c:manualLayout>
              </c:layout>
              <c:tx>
                <c:rich>
                  <a:bodyPr/>
                  <a:lstStyle/>
                  <a:p>
                    <a:r>
                      <a:rPr lang="en-US" sz="1200"/>
                      <a:t>2</a:t>
                    </a:r>
                    <a:r>
                      <a:rPr lang="en-US"/>
                      <a:t>,1%</a:t>
                    </a:r>
                  </a:p>
                </c:rich>
              </c:tx>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9E45-42D9-8B5F-BB9FA4D41B7A}"/>
                </c:ext>
              </c:extLst>
            </c:dLbl>
            <c:dLbl>
              <c:idx val="1"/>
              <c:layout>
                <c:manualLayout>
                  <c:x val="-5.9947184516046491E-3"/>
                  <c:y val="-3.6670514956482223E-3"/>
                </c:manualLayout>
              </c:layout>
              <c:tx>
                <c:rich>
                  <a:bodyPr anchorCtr="0"/>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solidFill>
                        <a:latin typeface="Times New Roman" pitchFamily="18" charset="0"/>
                        <a:ea typeface="+mn-ea"/>
                        <a:cs typeface="Times New Roman" pitchFamily="18" charset="0"/>
                      </a:defRPr>
                    </a:pPr>
                    <a:r>
                      <a:rPr lang="en-US" sz="1200" b="1" i="0" u="none" strike="noStrike" kern="1200" baseline="0">
                        <a:solidFill>
                          <a:sysClr val="windowText" lastClr="000000"/>
                        </a:solidFill>
                        <a:latin typeface="Times New Roman" pitchFamily="18" charset="0"/>
                        <a:cs typeface="Times New Roman" pitchFamily="18" charset="0"/>
                      </a:rPr>
                      <a:t>2</a:t>
                    </a:r>
                    <a:r>
                      <a:rPr lang="en-US" sz="1600" b="1" i="0" u="none" strike="noStrike" kern="1200" baseline="0">
                        <a:solidFill>
                          <a:sysClr val="windowText" lastClr="000000"/>
                        </a:solidFill>
                        <a:latin typeface="Times New Roman" pitchFamily="18" charset="0"/>
                        <a:cs typeface="Times New Roman" pitchFamily="18" charset="0"/>
                      </a:rPr>
                      <a:t>,3%</a:t>
                    </a:r>
                  </a:p>
                </c:rich>
              </c:tx>
              <c:numFmt formatCode="0.0%" sourceLinked="0"/>
              <c:spPr>
                <a:noFill/>
                <a:ln>
                  <a:noFill/>
                </a:ln>
                <a:effectLst/>
              </c:spPr>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9E45-42D9-8B5F-BB9FA4D41B7A}"/>
                </c:ext>
              </c:extLst>
            </c:dLbl>
            <c:dLbl>
              <c:idx val="2"/>
              <c:layout>
                <c:manualLayout>
                  <c:x val="-1.5790986831230641E-3"/>
                  <c:y val="-1.0379492037179538E-2"/>
                </c:manualLayout>
              </c:layout>
              <c:tx>
                <c:rich>
                  <a:bodyPr/>
                  <a:lstStyle/>
                  <a:p>
                    <a:r>
                      <a:rPr lang="en-US" sz="1200"/>
                      <a:t>3</a:t>
                    </a:r>
                    <a:r>
                      <a:rPr lang="en-US"/>
                      <a:t>,2%</a:t>
                    </a:r>
                  </a:p>
                </c:rich>
              </c:tx>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9E45-42D9-8B5F-BB9FA4D41B7A}"/>
                </c:ext>
              </c:extLst>
            </c:dLbl>
            <c:numFmt formatCode="0.0%" sourceLinked="0"/>
            <c:spPr>
              <a:noFill/>
              <a:ln>
                <a:noFill/>
              </a:ln>
              <a:effectLst/>
            </c:spPr>
            <c:txPr>
              <a:bodyPr/>
              <a:lstStyle/>
              <a:p>
                <a:pPr>
                  <a:defRPr sz="12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'Лист2 (2)'!$B$2:$D$2</c:f>
              <c:strCache>
                <c:ptCount val="3"/>
                <c:pt idx="0">
                  <c:v>2019 год</c:v>
                </c:pt>
                <c:pt idx="1">
                  <c:v>2020 год</c:v>
                </c:pt>
                <c:pt idx="2">
                  <c:v>2021 год</c:v>
                </c:pt>
              </c:strCache>
            </c:strRef>
          </c:cat>
          <c:val>
            <c:numRef>
              <c:f>'Лист2 (2)'!$B$4:$D$4</c:f>
              <c:numCache>
                <c:formatCode>0.0%</c:formatCode>
                <c:ptCount val="3"/>
                <c:pt idx="0">
                  <c:v>0.1</c:v>
                </c:pt>
                <c:pt idx="1">
                  <c:v>0.11000000000000019</c:v>
                </c:pt>
                <c:pt idx="2">
                  <c:v>0.13</c:v>
                </c:pt>
              </c:numCache>
            </c:numRef>
          </c:val>
          <c:extLst xmlns:c16r2="http://schemas.microsoft.com/office/drawing/2015/06/chart">
            <c:ext xmlns:c16="http://schemas.microsoft.com/office/drawing/2014/chart" uri="{C3380CC4-5D6E-409C-BE32-E72D297353CC}">
              <c16:uniqueId val="{00000005-9E45-42D9-8B5F-BB9FA4D41B7A}"/>
            </c:ext>
          </c:extLst>
        </c:ser>
        <c:ser>
          <c:idx val="2"/>
          <c:order val="2"/>
          <c:tx>
            <c:strRef>
              <c:f>'Лист2 (2)'!$A$5</c:f>
              <c:strCache>
                <c:ptCount val="1"/>
                <c:pt idx="0">
                  <c:v>Задача 3 "Повышение уровня информированности населения о мерах, принимаемых в сфере жилищно - коммунального хозяйства, энергосбережения и повышения энергетической эффективности"</c:v>
                </c:pt>
              </c:strCache>
            </c:strRef>
          </c:tx>
          <c:spPr>
            <a:solidFill>
              <a:srgbClr val="B4DE86"/>
            </a:solidFill>
            <a:scene3d>
              <a:camera prst="orthographicFront"/>
              <a:lightRig rig="threePt" dir="t"/>
            </a:scene3d>
            <a:sp3d prstMaterial="metal">
              <a:bevelT w="127000" h="127000"/>
              <a:bevelB w="127000" h="127000"/>
            </a:sp3d>
          </c:spPr>
          <c:dLbls>
            <c:dLbl>
              <c:idx val="0"/>
              <c:layout>
                <c:manualLayout>
                  <c:x val="4.7949370165553777E-2"/>
                  <c:y val="-2.9536681872632791E-2"/>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9E45-42D9-8B5F-BB9FA4D41B7A}"/>
                </c:ext>
              </c:extLst>
            </c:dLbl>
            <c:dLbl>
              <c:idx val="1"/>
              <c:layout>
                <c:manualLayout>
                  <c:x val="4.0212173037356296E-2"/>
                  <c:y val="-4.395947457307766E-2"/>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9E45-42D9-8B5F-BB9FA4D41B7A}"/>
                </c:ext>
              </c:extLst>
            </c:dLbl>
            <c:dLbl>
              <c:idx val="2"/>
              <c:layout>
                <c:manualLayout>
                  <c:x val="4.3207250692340417E-2"/>
                  <c:y val="-3.6422408950027782E-2"/>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9E45-42D9-8B5F-BB9FA4D41B7A}"/>
                </c:ext>
              </c:extLst>
            </c:dLbl>
            <c:numFmt formatCode="0.0%" sourceLinked="0"/>
            <c:spPr>
              <a:noFill/>
              <a:ln>
                <a:noFill/>
              </a:ln>
              <a:effectLst/>
            </c:spPr>
            <c:txPr>
              <a:bodyPr/>
              <a:lstStyle/>
              <a:p>
                <a:pPr>
                  <a:defRPr sz="1200"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'Лист2 (2)'!$B$2:$D$2</c:f>
              <c:strCache>
                <c:ptCount val="3"/>
                <c:pt idx="0">
                  <c:v>2019 год</c:v>
                </c:pt>
                <c:pt idx="1">
                  <c:v>2020 год</c:v>
                </c:pt>
                <c:pt idx="2">
                  <c:v>2021 год</c:v>
                </c:pt>
              </c:strCache>
            </c:strRef>
          </c:cat>
          <c:val>
            <c:numRef>
              <c:f>'Лист2 (2)'!$B$5:$D$5</c:f>
              <c:numCache>
                <c:formatCode>0.0%</c:formatCode>
                <c:ptCount val="3"/>
                <c:pt idx="0">
                  <c:v>1.2215728972625151E-3</c:v>
                </c:pt>
                <c:pt idx="1">
                  <c:v>1.1681369617225024E-3</c:v>
                </c:pt>
                <c:pt idx="2">
                  <c:v>1.5766935265168524E-3</c:v>
                </c:pt>
              </c:numCache>
            </c:numRef>
          </c:val>
          <c:extLst xmlns:c16r2="http://schemas.microsoft.com/office/drawing/2015/06/chart">
            <c:ext xmlns:c16="http://schemas.microsoft.com/office/drawing/2014/chart" uri="{C3380CC4-5D6E-409C-BE32-E72D297353CC}">
              <c16:uniqueId val="{00000009-9E45-42D9-8B5F-BB9FA4D41B7A}"/>
            </c:ext>
          </c:extLst>
        </c:ser>
        <c:gapWidth val="103"/>
        <c:gapDepth val="139"/>
        <c:shape val="box"/>
        <c:axId val="44802048"/>
        <c:axId val="44803584"/>
        <c:axId val="0"/>
      </c:bar3DChart>
      <c:catAx>
        <c:axId val="44802048"/>
        <c:scaling>
          <c:orientation val="minMax"/>
        </c:scaling>
        <c:axPos val="l"/>
        <c:numFmt formatCode="General" sourceLinked="0"/>
        <c:tickLblPos val="nextTo"/>
        <c:txPr>
          <a:bodyPr rot="0" vert="horz"/>
          <a:lstStyle/>
          <a:p>
            <a:pPr>
              <a:defRPr/>
            </a:pPr>
            <a:endParaRPr lang="ru-RU"/>
          </a:p>
        </c:txPr>
        <c:crossAx val="44803584"/>
        <c:crosses val="autoZero"/>
        <c:auto val="1"/>
        <c:lblAlgn val="ctr"/>
        <c:lblOffset val="100"/>
      </c:catAx>
      <c:valAx>
        <c:axId val="44803584"/>
        <c:scaling>
          <c:orientation val="minMax"/>
          <c:max val="1"/>
          <c:min val="0"/>
        </c:scaling>
        <c:axPos val="b"/>
        <c:majorGridlines>
          <c:spPr>
            <a:ln w="6350"/>
          </c:spPr>
        </c:majorGridlines>
        <c:numFmt formatCode="0%" sourceLinked="1"/>
        <c:tickLblPos val="nextTo"/>
        <c:crossAx val="44802048"/>
        <c:crosses val="autoZero"/>
        <c:crossBetween val="between"/>
      </c:valAx>
    </c:plotArea>
    <c:plotVisOnly val="1"/>
    <c:dispBlanksAs val="gap"/>
  </c:chart>
  <c:spPr>
    <a:ln>
      <a:noFill/>
    </a:ln>
    <a:effectLst>
      <a:outerShdw blurRad="50800" dist="50800" dir="5400000" algn="ctr" rotWithShape="0">
        <a:schemeClr val="bg1"/>
      </a:outerShdw>
    </a:effectLst>
    <a:scene3d>
      <a:camera prst="orthographicFront"/>
      <a:lightRig rig="threePt" dir="t"/>
    </a:scene3d>
    <a:sp3d/>
  </c:spPr>
  <c:txPr>
    <a:bodyPr/>
    <a:lstStyle/>
    <a:p>
      <a:pPr>
        <a:defRPr sz="1200">
          <a:latin typeface="Times New Roman" pitchFamily="18" charset="0"/>
          <a:cs typeface="Times New Roman" pitchFamily="18" charset="0"/>
        </a:defRPr>
      </a:pPr>
      <a:endParaRPr lang="ru-RU"/>
    </a:p>
  </c:txPr>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18"/>
  <c:chart>
    <c:view3D>
      <c:rotX val="30"/>
      <c:rotY val="30"/>
      <c:depthPercent val="100"/>
      <c:rAngAx val="1"/>
    </c:view3D>
    <c:plotArea>
      <c:layout>
        <c:manualLayout>
          <c:layoutTarget val="inner"/>
          <c:xMode val="edge"/>
          <c:yMode val="edge"/>
          <c:x val="0.12353480462829472"/>
          <c:y val="5.0925925925925923E-2"/>
          <c:w val="0.51853794684114496"/>
          <c:h val="0.7960571595217264"/>
        </c:manualLayout>
      </c:layout>
      <c:bar3DChart>
        <c:barDir val="bar"/>
        <c:grouping val="stacked"/>
        <c:ser>
          <c:idx val="0"/>
          <c:order val="0"/>
          <c:tx>
            <c:strRef>
              <c:f>Лист2!$A$3</c:f>
              <c:strCache>
                <c:ptCount val="1"/>
                <c:pt idx="0">
                  <c:v>Подпрограмма 1 «Развитие сети автомобильных дорог и транспорта»</c:v>
                </c:pt>
              </c:strCache>
            </c:strRef>
          </c:tx>
          <c:spPr>
            <a:solidFill>
              <a:srgbClr val="4F81BD"/>
            </a:solidFill>
            <a:scene3d>
              <a:camera prst="orthographicFront"/>
              <a:lightRig rig="threePt" dir="t"/>
            </a:scene3d>
            <a:sp3d>
              <a:bevelT w="635000" h="63500"/>
              <a:bevelB w="635000" h="63500"/>
            </a:sp3d>
          </c:spPr>
          <c:dLbls>
            <c:dLbl>
              <c:idx val="0"/>
              <c:tx>
                <c:rich>
                  <a:bodyPr/>
                  <a:lstStyle/>
                  <a:p>
                    <a:r>
                      <a:rPr lang="ru-RU"/>
                      <a:t>58,8</a:t>
                    </a:r>
                    <a:r>
                      <a:rPr lang="en-US"/>
                      <a:t>%</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25D-4B8C-B715-9094A120F1B5}"/>
                </c:ext>
              </c:extLst>
            </c:dLbl>
            <c:dLbl>
              <c:idx val="1"/>
              <c:tx>
                <c:rich>
                  <a:bodyPr/>
                  <a:lstStyle/>
                  <a:p>
                    <a:r>
                      <a:rPr lang="ru-RU"/>
                      <a:t>58,7</a:t>
                    </a:r>
                    <a:r>
                      <a:rPr lang="en-US"/>
                      <a:t>%</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25D-4B8C-B715-9094A120F1B5}"/>
                </c:ext>
              </c:extLst>
            </c:dLbl>
            <c:dLbl>
              <c:idx val="2"/>
              <c:tx>
                <c:rich>
                  <a:bodyPr/>
                  <a:lstStyle/>
                  <a:p>
                    <a:r>
                      <a:rPr lang="ru-RU"/>
                      <a:t>53,3</a:t>
                    </a:r>
                    <a:r>
                      <a:rPr lang="en-US"/>
                      <a:t>%</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25D-4B8C-B715-9094A120F1B5}"/>
                </c:ext>
              </c:extLst>
            </c:dLbl>
            <c:spPr>
              <a:noFill/>
              <a:ln>
                <a:noFill/>
              </a:ln>
              <a:effectLst/>
            </c:spPr>
            <c:txPr>
              <a:bodyPr/>
              <a:lstStyle/>
              <a:p>
                <a:pPr>
                  <a:defRPr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Лист2!$B$2:$D$2</c:f>
              <c:strCache>
                <c:ptCount val="3"/>
                <c:pt idx="0">
                  <c:v>2019 год</c:v>
                </c:pt>
                <c:pt idx="1">
                  <c:v>2020 год</c:v>
                </c:pt>
                <c:pt idx="2">
                  <c:v>2021 год</c:v>
                </c:pt>
              </c:strCache>
            </c:strRef>
          </c:cat>
          <c:val>
            <c:numRef>
              <c:f>Лист2!$B$3:$D$3</c:f>
              <c:numCache>
                <c:formatCode>0.0</c:formatCode>
                <c:ptCount val="3"/>
                <c:pt idx="0">
                  <c:v>58.8</c:v>
                </c:pt>
                <c:pt idx="1">
                  <c:v>58.7</c:v>
                </c:pt>
                <c:pt idx="2">
                  <c:v>53.3</c:v>
                </c:pt>
              </c:numCache>
            </c:numRef>
          </c:val>
          <c:extLst xmlns:c16r2="http://schemas.microsoft.com/office/drawing/2015/06/chart">
            <c:ext xmlns:c16="http://schemas.microsoft.com/office/drawing/2014/chart" uri="{C3380CC4-5D6E-409C-BE32-E72D297353CC}">
              <c16:uniqueId val="{00000003-D25D-4B8C-B715-9094A120F1B5}"/>
            </c:ext>
          </c:extLst>
        </c:ser>
        <c:ser>
          <c:idx val="1"/>
          <c:order val="1"/>
          <c:tx>
            <c:strRef>
              <c:f>Лист2!$A$4</c:f>
              <c:strCache>
                <c:ptCount val="1"/>
                <c:pt idx="0">
                  <c:v>Подпрограмма 3 «Формирование комфортной городской среды»</c:v>
                </c:pt>
              </c:strCache>
            </c:strRef>
          </c:tx>
          <c:spPr>
            <a:scene3d>
              <a:camera prst="orthographicFront"/>
              <a:lightRig rig="threePt" dir="t"/>
            </a:scene3d>
            <a:sp3d>
              <a:bevelT w="635000" h="63500"/>
              <a:bevelB w="635000" h="63500"/>
            </a:sp3d>
          </c:spPr>
          <c:dLbls>
            <c:dLbl>
              <c:idx val="0"/>
              <c:tx>
                <c:rich>
                  <a:bodyPr/>
                  <a:lstStyle/>
                  <a:p>
                    <a:r>
                      <a:rPr lang="ru-RU"/>
                      <a:t>41,2</a:t>
                    </a:r>
                    <a:r>
                      <a:rPr lang="en-US"/>
                      <a:t>%</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25D-4B8C-B715-9094A120F1B5}"/>
                </c:ext>
              </c:extLst>
            </c:dLbl>
            <c:dLbl>
              <c:idx val="1"/>
              <c:tx>
                <c:rich>
                  <a:bodyPr/>
                  <a:lstStyle/>
                  <a:p>
                    <a:r>
                      <a:rPr lang="ru-RU"/>
                      <a:t>41,3</a:t>
                    </a:r>
                    <a:r>
                      <a:rPr lang="en-US"/>
                      <a:t>%</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25D-4B8C-B715-9094A120F1B5}"/>
                </c:ext>
              </c:extLst>
            </c:dLbl>
            <c:dLbl>
              <c:idx val="2"/>
              <c:tx>
                <c:rich>
                  <a:bodyPr/>
                  <a:lstStyle/>
                  <a:p>
                    <a:r>
                      <a:rPr lang="ru-RU"/>
                      <a:t>46,7</a:t>
                    </a:r>
                    <a:r>
                      <a:rPr lang="en-US"/>
                      <a:t> %</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25D-4B8C-B715-9094A120F1B5}"/>
                </c:ext>
              </c:extLst>
            </c:dLbl>
            <c:spPr>
              <a:noFill/>
              <a:ln>
                <a:noFill/>
              </a:ln>
              <a:effectLst/>
            </c:spPr>
            <c:txPr>
              <a:bodyPr/>
              <a:lstStyle/>
              <a:p>
                <a:pPr>
                  <a:defRPr b="1"/>
                </a:pPr>
                <a:endParaRPr lang="ru-RU"/>
              </a:p>
            </c:txPr>
            <c:showVal val="1"/>
            <c:extLst xmlns:c16r2="http://schemas.microsoft.com/office/drawing/2015/06/chart">
              <c:ext xmlns:c15="http://schemas.microsoft.com/office/drawing/2012/chart" uri="{CE6537A1-D6FC-4f65-9D91-7224C49458BB}">
                <c15:showLeaderLines val="0"/>
              </c:ext>
            </c:extLst>
          </c:dLbls>
          <c:cat>
            <c:strRef>
              <c:f>Лист2!$B$2:$D$2</c:f>
              <c:strCache>
                <c:ptCount val="3"/>
                <c:pt idx="0">
                  <c:v>2019 год</c:v>
                </c:pt>
                <c:pt idx="1">
                  <c:v>2020 год</c:v>
                </c:pt>
                <c:pt idx="2">
                  <c:v>2021 год</c:v>
                </c:pt>
              </c:strCache>
            </c:strRef>
          </c:cat>
          <c:val>
            <c:numRef>
              <c:f>Лист2!$B$4:$D$4</c:f>
              <c:numCache>
                <c:formatCode>0.0</c:formatCode>
                <c:ptCount val="3"/>
                <c:pt idx="0">
                  <c:v>41.2</c:v>
                </c:pt>
                <c:pt idx="1">
                  <c:v>41.3</c:v>
                </c:pt>
                <c:pt idx="2">
                  <c:v>46.7</c:v>
                </c:pt>
              </c:numCache>
            </c:numRef>
          </c:val>
          <c:extLst xmlns:c16r2="http://schemas.microsoft.com/office/drawing/2015/06/chart">
            <c:ext xmlns:c16="http://schemas.microsoft.com/office/drawing/2014/chart" uri="{C3380CC4-5D6E-409C-BE32-E72D297353CC}">
              <c16:uniqueId val="{00000007-D25D-4B8C-B715-9094A120F1B5}"/>
            </c:ext>
          </c:extLst>
        </c:ser>
        <c:gapWidth val="53"/>
        <c:gapDepth val="97"/>
        <c:shape val="box"/>
        <c:axId val="115440256"/>
        <c:axId val="115446144"/>
        <c:axId val="0"/>
      </c:bar3DChart>
      <c:catAx>
        <c:axId val="115440256"/>
        <c:scaling>
          <c:orientation val="minMax"/>
        </c:scaling>
        <c:axPos val="l"/>
        <c:numFmt formatCode="General" sourceLinked="0"/>
        <c:tickLblPos val="nextTo"/>
        <c:crossAx val="115446144"/>
        <c:crosses val="autoZero"/>
        <c:auto val="1"/>
        <c:lblAlgn val="ctr"/>
        <c:lblOffset val="100"/>
      </c:catAx>
      <c:valAx>
        <c:axId val="115446144"/>
        <c:scaling>
          <c:orientation val="minMax"/>
        </c:scaling>
        <c:axPos val="b"/>
        <c:majorGridlines/>
        <c:numFmt formatCode="General" sourceLinked="0"/>
        <c:tickLblPos val="nextTo"/>
        <c:crossAx val="115440256"/>
        <c:crosses val="autoZero"/>
        <c:crossBetween val="between"/>
      </c:valAx>
    </c:plotArea>
    <c:legend>
      <c:legendPos val="r"/>
      <c:txPr>
        <a:bodyPr/>
        <a:lstStyle/>
        <a:p>
          <a:pPr>
            <a:defRPr sz="1200">
              <a:latin typeface="Times New Roman" pitchFamily="18" charset="0"/>
              <a:cs typeface="Times New Roman" pitchFamily="18" charset="0"/>
            </a:defRPr>
          </a:pPr>
          <a:endParaRPr lang="ru-RU"/>
        </a:p>
      </c:txPr>
    </c:legend>
    <c:plotVisOnly val="1"/>
    <c:dispBlanksAs val="gap"/>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10"/>
  <c:chart>
    <c:view3D>
      <c:rotX val="10"/>
      <c:rotY val="40"/>
      <c:depthPercent val="110"/>
      <c:rAngAx val="1"/>
    </c:view3D>
    <c:plotArea>
      <c:layout/>
      <c:bar3DChart>
        <c:barDir val="col"/>
        <c:grouping val="clustered"/>
        <c:ser>
          <c:idx val="0"/>
          <c:order val="0"/>
          <c:tx>
            <c:strRef>
              <c:f>'Лист10 (2)'!$A$2</c:f>
              <c:strCache>
                <c:ptCount val="1"/>
                <c:pt idx="0">
                  <c:v>молоко</c:v>
                </c:pt>
              </c:strCache>
            </c:strRef>
          </c:tx>
          <c:spPr>
            <a:solidFill>
              <a:schemeClr val="accent2">
                <a:lumMod val="60000"/>
                <a:lumOff val="40000"/>
              </a:schemeClr>
            </a:solidFill>
            <a:scene3d>
              <a:camera prst="orthographicFront"/>
              <a:lightRig rig="threePt" dir="t"/>
            </a:scene3d>
            <a:sp3d>
              <a:bevelT/>
              <a:contourClr>
                <a:srgbClr val="000000"/>
              </a:contourClr>
            </a:sp3d>
          </c:spPr>
          <c:dLbls>
            <c:dLbl>
              <c:idx val="0"/>
              <c:layout>
                <c:manualLayout>
                  <c:x val="2.0525451559934333E-3"/>
                  <c:y val="0.28324433835072227"/>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BC82-43A1-86FF-224FED1C274B}"/>
                </c:ext>
              </c:extLst>
            </c:dLbl>
            <c:dLbl>
              <c:idx val="1"/>
              <c:layout>
                <c:manualLayout>
                  <c:x val="2.0525451559934333E-3"/>
                  <c:y val="0.30456380467819583"/>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BC82-43A1-86FF-224FED1C274B}"/>
                </c:ext>
              </c:extLst>
            </c:dLbl>
            <c:dLbl>
              <c:idx val="2"/>
              <c:layout>
                <c:manualLayout>
                  <c:x val="2.0525451559934333E-3"/>
                  <c:y val="0.3197919949121058"/>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BC82-43A1-86FF-224FED1C274B}"/>
                </c:ext>
              </c:extLst>
            </c:dLbl>
            <c:spPr>
              <a:noFill/>
              <a:ln>
                <a:noFill/>
              </a:ln>
              <a:effectLst/>
            </c:spPr>
            <c:txPr>
              <a:bodyPr/>
              <a:lstStyle/>
              <a:p>
                <a:pPr>
                  <a:defRPr sz="1000" b="1">
                    <a:latin typeface="Times New Roman" pitchFamily="18" charset="0"/>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'Лист10 (2)'!$B$1:$D$1</c:f>
              <c:strCache>
                <c:ptCount val="3"/>
                <c:pt idx="0">
                  <c:v>2019 год</c:v>
                </c:pt>
                <c:pt idx="1">
                  <c:v>2020 год</c:v>
                </c:pt>
                <c:pt idx="2">
                  <c:v>2021 год</c:v>
                </c:pt>
              </c:strCache>
            </c:strRef>
          </c:cat>
          <c:val>
            <c:numRef>
              <c:f>'Лист10 (2)'!$B$2:$D$2</c:f>
              <c:numCache>
                <c:formatCode>#,##0.0</c:formatCode>
                <c:ptCount val="3"/>
                <c:pt idx="0">
                  <c:v>1875</c:v>
                </c:pt>
                <c:pt idx="1">
                  <c:v>1932</c:v>
                </c:pt>
                <c:pt idx="2">
                  <c:v>1990</c:v>
                </c:pt>
              </c:numCache>
            </c:numRef>
          </c:val>
          <c:extLst xmlns:c16r2="http://schemas.microsoft.com/office/drawing/2015/06/chart">
            <c:ext xmlns:c16="http://schemas.microsoft.com/office/drawing/2014/chart" uri="{C3380CC4-5D6E-409C-BE32-E72D297353CC}">
              <c16:uniqueId val="{00000003-BC82-43A1-86FF-224FED1C274B}"/>
            </c:ext>
          </c:extLst>
        </c:ser>
        <c:ser>
          <c:idx val="1"/>
          <c:order val="1"/>
          <c:tx>
            <c:strRef>
              <c:f>'Лист10 (2)'!$A$3</c:f>
              <c:strCache>
                <c:ptCount val="1"/>
                <c:pt idx="0">
                  <c:v>мясо</c:v>
                </c:pt>
              </c:strCache>
            </c:strRef>
          </c:tx>
          <c:spPr>
            <a:solidFill>
              <a:srgbClr val="92D050"/>
            </a:solidFill>
            <a:scene3d>
              <a:camera prst="orthographicFront"/>
              <a:lightRig rig="threePt" dir="t"/>
            </a:scene3d>
            <a:sp3d>
              <a:bevelT/>
              <a:contourClr>
                <a:srgbClr val="000000"/>
              </a:contourClr>
            </a:sp3d>
          </c:spPr>
          <c:dLbls>
            <c:dLbl>
              <c:idx val="0"/>
              <c:layout>
                <c:manualLayout>
                  <c:x val="-2.3585102259418411E-3"/>
                  <c:y val="0.24985594503079844"/>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BC82-43A1-86FF-224FED1C274B}"/>
                </c:ext>
              </c:extLst>
            </c:dLbl>
            <c:dLbl>
              <c:idx val="1"/>
              <c:layout>
                <c:manualLayout>
                  <c:x val="0"/>
                  <c:y val="0.2253772154618652"/>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BC82-43A1-86FF-224FED1C274B}"/>
                </c:ext>
              </c:extLst>
            </c:dLbl>
            <c:dLbl>
              <c:idx val="2"/>
              <c:layout>
                <c:manualLayout>
                  <c:x val="2.0525451559934333E-3"/>
                  <c:y val="0.22233157741508267"/>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BC82-43A1-86FF-224FED1C274B}"/>
                </c:ext>
              </c:extLst>
            </c:dLbl>
            <c:spPr>
              <a:noFill/>
              <a:ln>
                <a:noFill/>
              </a:ln>
              <a:effectLst/>
            </c:spPr>
            <c:txPr>
              <a:bodyPr/>
              <a:lstStyle/>
              <a:p>
                <a:pPr>
                  <a:defRPr sz="1000" b="1">
                    <a:latin typeface="Times New Roman" pitchFamily="18" charset="0"/>
                    <a:cs typeface="Times New Roman" pitchFamily="18" charset="0"/>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'Лист10 (2)'!$B$1:$D$1</c:f>
              <c:strCache>
                <c:ptCount val="3"/>
                <c:pt idx="0">
                  <c:v>2019 год</c:v>
                </c:pt>
                <c:pt idx="1">
                  <c:v>2020 год</c:v>
                </c:pt>
                <c:pt idx="2">
                  <c:v>2021 год</c:v>
                </c:pt>
              </c:strCache>
            </c:strRef>
          </c:cat>
          <c:val>
            <c:numRef>
              <c:f>'Лист10 (2)'!$B$3:$D$3</c:f>
              <c:numCache>
                <c:formatCode>#,##0.0</c:formatCode>
                <c:ptCount val="3"/>
                <c:pt idx="0">
                  <c:v>1616.5</c:v>
                </c:pt>
                <c:pt idx="1">
                  <c:v>1589.7</c:v>
                </c:pt>
                <c:pt idx="2">
                  <c:v>1567</c:v>
                </c:pt>
              </c:numCache>
            </c:numRef>
          </c:val>
          <c:extLst xmlns:c16r2="http://schemas.microsoft.com/office/drawing/2015/06/chart">
            <c:ext xmlns:c16="http://schemas.microsoft.com/office/drawing/2014/chart" uri="{C3380CC4-5D6E-409C-BE32-E72D297353CC}">
              <c16:uniqueId val="{00000007-BC82-43A1-86FF-224FED1C274B}"/>
            </c:ext>
          </c:extLst>
        </c:ser>
        <c:dLbls>
          <c:showVal val="1"/>
        </c:dLbls>
        <c:gapWidth val="75"/>
        <c:shape val="box"/>
        <c:axId val="113783552"/>
        <c:axId val="113785088"/>
        <c:axId val="0"/>
      </c:bar3DChart>
      <c:catAx>
        <c:axId val="113783552"/>
        <c:scaling>
          <c:orientation val="minMax"/>
        </c:scaling>
        <c:axPos val="b"/>
        <c:numFmt formatCode="General" sourceLinked="1"/>
        <c:majorTickMark val="none"/>
        <c:tickLblPos val="nextTo"/>
        <c:txPr>
          <a:bodyPr/>
          <a:lstStyle/>
          <a:p>
            <a:pPr>
              <a:defRPr>
                <a:latin typeface="Times New Roman" pitchFamily="18" charset="0"/>
                <a:cs typeface="Times New Roman" pitchFamily="18" charset="0"/>
              </a:defRPr>
            </a:pPr>
            <a:endParaRPr lang="ru-RU"/>
          </a:p>
        </c:txPr>
        <c:crossAx val="113785088"/>
        <c:crosses val="autoZero"/>
        <c:auto val="1"/>
        <c:lblAlgn val="ctr"/>
        <c:lblOffset val="100"/>
      </c:catAx>
      <c:valAx>
        <c:axId val="113785088"/>
        <c:scaling>
          <c:orientation val="minMax"/>
        </c:scaling>
        <c:axPos val="l"/>
        <c:numFmt formatCode="#,##0.0" sourceLinked="1"/>
        <c:majorTickMark val="none"/>
        <c:tickLblPos val="nextTo"/>
        <c:txPr>
          <a:bodyPr/>
          <a:lstStyle/>
          <a:p>
            <a:pPr>
              <a:defRPr>
                <a:latin typeface="Times New Roman" pitchFamily="18" charset="0"/>
                <a:cs typeface="Times New Roman" pitchFamily="18" charset="0"/>
              </a:defRPr>
            </a:pPr>
            <a:endParaRPr lang="ru-RU"/>
          </a:p>
        </c:txPr>
        <c:crossAx val="113783552"/>
        <c:crosses val="autoZero"/>
        <c:crossBetween val="between"/>
      </c:valAx>
    </c:plotArea>
    <c:legend>
      <c:legendPos val="b"/>
      <c:layout>
        <c:manualLayout>
          <c:xMode val="edge"/>
          <c:yMode val="edge"/>
          <c:x val="0.40785930853470931"/>
          <c:y val="0.89960305983503652"/>
          <c:w val="0.17983624688423563"/>
          <c:h val="5.1666731416451984E-2"/>
        </c:manualLayout>
      </c:layout>
      <c:txPr>
        <a:bodyPr/>
        <a:lstStyle/>
        <a:p>
          <a:pPr>
            <a:defRPr>
              <a:latin typeface="Times New Roman" pitchFamily="18" charset="0"/>
              <a:cs typeface="Times New Roman" pitchFamily="18" charset="0"/>
            </a:defRPr>
          </a:pPr>
          <a:endParaRPr lang="ru-RU"/>
        </a:p>
      </c:txPr>
    </c:legend>
    <c:plotVisOnly val="1"/>
    <c:dispBlanksAs val="gap"/>
  </c:chart>
  <c:spPr>
    <a:ln>
      <a:noFill/>
    </a:ln>
  </c:spPr>
  <c:externalData r:id="rId1"/>
</c:chartSpace>
</file>

<file path=word/drawings/_rels/drawing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s>
</file>

<file path=word/drawings/drawing1.xml><?xml version="1.0" encoding="utf-8"?>
<c:userShapes xmlns:c="http://schemas.openxmlformats.org/drawingml/2006/chart">
  <cdr:relSizeAnchor xmlns:cdr="http://schemas.openxmlformats.org/drawingml/2006/chartDrawing">
    <cdr:from>
      <cdr:x>0.62942</cdr:x>
      <cdr:y>0</cdr:y>
    </cdr:from>
    <cdr:to>
      <cdr:x>1</cdr:x>
      <cdr:y>0.42809</cdr:y>
    </cdr:to>
    <cdr:pic>
      <cdr:nvPicPr>
        <cdr:cNvPr id="9" name="Рисунок 8"/>
        <cdr:cNvPicPr>
          <a:picLocks xmlns:a="http://schemas.openxmlformats.org/drawingml/2006/main" noChangeAspect="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xmlns="" val="0"/>
            </a:ext>
          </a:extLst>
        </a:blip>
        <a:stretch xmlns:a="http://schemas.openxmlformats.org/drawingml/2006/main">
          <a:fillRect/>
        </a:stretch>
      </cdr:blipFill>
      <cdr:spPr>
        <a:xfrm xmlns:a="http://schemas.openxmlformats.org/drawingml/2006/main">
          <a:off x="3908887" y="0"/>
          <a:ext cx="2301413" cy="1365979"/>
        </a:xfrm>
        <a:prstGeom xmlns:a="http://schemas.openxmlformats.org/drawingml/2006/main" prst="rect">
          <a:avLst/>
        </a:prstGeom>
      </cdr:spPr>
    </cdr:pic>
  </cdr:relSizeAnchor>
  <cdr:relSizeAnchor xmlns:cdr="http://schemas.openxmlformats.org/drawingml/2006/chartDrawing">
    <cdr:from>
      <cdr:x>0.6291</cdr:x>
      <cdr:y>0.41177</cdr:y>
    </cdr:from>
    <cdr:to>
      <cdr:x>1</cdr:x>
      <cdr:y>0.59104</cdr:y>
    </cdr:to>
    <cdr:pic>
      <cdr:nvPicPr>
        <cdr:cNvPr id="10" name="Рисунок 9"/>
        <cdr:cNvPicPr>
          <a:picLocks xmlns:a="http://schemas.openxmlformats.org/drawingml/2006/main" noChangeAspect="1"/>
        </cdr:cNvPicPr>
      </cdr:nvPicPr>
      <cdr:blipFill>
        <a:blip xmlns:a="http://schemas.openxmlformats.org/drawingml/2006/main" xmlns:r="http://schemas.openxmlformats.org/officeDocument/2006/relationships" r:embed="rId2">
          <a:extLst>
            <a:ext uri="{28A0092B-C50C-407E-A947-70E740481C1C}">
              <a14:useLocalDpi xmlns:a14="http://schemas.microsoft.com/office/drawing/2010/main" xmlns="" val="0"/>
            </a:ext>
          </a:extLst>
        </a:blip>
        <a:stretch xmlns:a="http://schemas.openxmlformats.org/drawingml/2006/main">
          <a:fillRect/>
        </a:stretch>
      </cdr:blipFill>
      <cdr:spPr>
        <a:xfrm xmlns:a="http://schemas.openxmlformats.org/drawingml/2006/main">
          <a:off x="3906893" y="1313900"/>
          <a:ext cx="2303407" cy="572050"/>
        </a:xfrm>
        <a:prstGeom xmlns:a="http://schemas.openxmlformats.org/drawingml/2006/main" prst="rect">
          <a:avLst/>
        </a:prstGeom>
      </cdr:spPr>
    </cdr:pic>
  </cdr:relSizeAnchor>
  <cdr:relSizeAnchor xmlns:cdr="http://schemas.openxmlformats.org/drawingml/2006/chartDrawing">
    <cdr:from>
      <cdr:x>0.62653</cdr:x>
      <cdr:y>0.56629</cdr:y>
    </cdr:from>
    <cdr:to>
      <cdr:x>1</cdr:x>
      <cdr:y>0.87463</cdr:y>
    </cdr:to>
    <cdr:pic>
      <cdr:nvPicPr>
        <cdr:cNvPr id="11" name="Рисунок 10"/>
        <cdr:cNvPicPr>
          <a:picLocks xmlns:a="http://schemas.openxmlformats.org/drawingml/2006/main" noChangeAspect="1"/>
        </cdr:cNvPicPr>
      </cdr:nvPicPr>
      <cdr:blipFill>
        <a:blip xmlns:a="http://schemas.openxmlformats.org/drawingml/2006/main" xmlns:r="http://schemas.openxmlformats.org/officeDocument/2006/relationships" r:embed="rId3">
          <a:extLst>
            <a:ext uri="{28A0092B-C50C-407E-A947-70E740481C1C}">
              <a14:useLocalDpi xmlns:a14="http://schemas.microsoft.com/office/drawing/2010/main" xmlns="" val="0"/>
            </a:ext>
          </a:extLst>
        </a:blip>
        <a:stretch xmlns:a="http://schemas.openxmlformats.org/drawingml/2006/main">
          <a:fillRect/>
        </a:stretch>
      </cdr:blipFill>
      <cdr:spPr>
        <a:xfrm xmlns:a="http://schemas.openxmlformats.org/drawingml/2006/main">
          <a:off x="3890947" y="1806949"/>
          <a:ext cx="2319353" cy="983876"/>
        </a:xfrm>
        <a:prstGeom xmlns:a="http://schemas.openxmlformats.org/drawingml/2006/main" prst="rect">
          <a:avLst/>
        </a:prstGeom>
      </cdr:spPr>
    </cdr:pic>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A43CE7-7CFF-4C87-83D1-46F7137BA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5108</TotalTime>
  <Pages>160</Pages>
  <Words>51632</Words>
  <Characters>294306</Characters>
  <Application>Microsoft Office Word</Application>
  <DocSecurity>0</DocSecurity>
  <Lines>2452</Lines>
  <Paragraphs>690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345248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Гущина Ирина Анатольевна</dc:creator>
  <cp:lastModifiedBy>Федотова Наталья Юрьевна</cp:lastModifiedBy>
  <cp:revision>658</cp:revision>
  <cp:lastPrinted>2018-11-15T12:31:00Z</cp:lastPrinted>
  <dcterms:created xsi:type="dcterms:W3CDTF">2017-11-08T03:54:00Z</dcterms:created>
  <dcterms:modified xsi:type="dcterms:W3CDTF">2018-11-15T07:41:00Z</dcterms:modified>
</cp:coreProperties>
</file>